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FA596" w14:textId="3DF91CBC" w:rsidR="007A4FBD" w:rsidRPr="00C012F6" w:rsidRDefault="00AA5DB0" w:rsidP="007A4FBD">
      <w:pPr>
        <w:pStyle w:val="NAKITTitulek2"/>
        <w:jc w:val="center"/>
        <w:rPr>
          <w:color w:val="auto"/>
        </w:rPr>
      </w:pPr>
      <w:r w:rsidRPr="00C012F6">
        <w:rPr>
          <w:color w:val="auto"/>
        </w:rPr>
        <w:t>S</w:t>
      </w:r>
      <w:r w:rsidR="0084703B" w:rsidRPr="00C012F6">
        <w:rPr>
          <w:color w:val="auto"/>
        </w:rPr>
        <w:t>m</w:t>
      </w:r>
      <w:r w:rsidRPr="00C012F6">
        <w:rPr>
          <w:color w:val="auto"/>
        </w:rPr>
        <w:t>louva</w:t>
      </w:r>
      <w:r w:rsidR="00386939" w:rsidRPr="00C012F6">
        <w:rPr>
          <w:color w:val="auto"/>
        </w:rPr>
        <w:t xml:space="preserve"> </w:t>
      </w:r>
      <w:r w:rsidR="007A4FBD" w:rsidRPr="00C012F6">
        <w:rPr>
          <w:color w:val="auto"/>
        </w:rPr>
        <w:t xml:space="preserve">o poskytování služeb pozáručního servisu digitálních ústředen Alcatel </w:t>
      </w:r>
      <w:r w:rsidR="00F93C78" w:rsidRPr="00C012F6">
        <w:rPr>
          <w:color w:val="auto"/>
        </w:rPr>
        <w:t>a souvisejících zařízení</w:t>
      </w:r>
    </w:p>
    <w:p w14:paraId="0D505957" w14:textId="77777777" w:rsidR="00657C76" w:rsidRPr="00C012F6" w:rsidRDefault="00657C76" w:rsidP="006A1020">
      <w:pPr>
        <w:pStyle w:val="Zpat"/>
        <w:tabs>
          <w:tab w:val="clear" w:pos="4536"/>
          <w:tab w:val="clear" w:pos="9072"/>
        </w:tabs>
        <w:jc w:val="center"/>
        <w:rPr>
          <w:sz w:val="24"/>
          <w:szCs w:val="24"/>
        </w:rPr>
      </w:pPr>
    </w:p>
    <w:p w14:paraId="5E801D05" w14:textId="4113581A" w:rsidR="007A4FBD" w:rsidRPr="00C012F6" w:rsidRDefault="007A4FBD" w:rsidP="007A4FBD">
      <w:pPr>
        <w:jc w:val="center"/>
        <w:rPr>
          <w:rFonts w:cs="Arial"/>
        </w:rPr>
      </w:pPr>
      <w:r w:rsidRPr="00C012F6">
        <w:rPr>
          <w:rFonts w:cs="Arial"/>
        </w:rPr>
        <w:t>Číslo</w:t>
      </w:r>
      <w:bookmarkStart w:id="0" w:name="Text11"/>
      <w:r w:rsidRPr="00C012F6">
        <w:rPr>
          <w:rFonts w:cs="Arial"/>
        </w:rPr>
        <w:t xml:space="preserve"> </w:t>
      </w:r>
      <w:bookmarkEnd w:id="0"/>
      <w:r w:rsidR="00FB2FB4" w:rsidRPr="00FB2FB4">
        <w:rPr>
          <w:rFonts w:cs="Arial"/>
        </w:rPr>
        <w:t>2017/209 NAKIT</w:t>
      </w:r>
    </w:p>
    <w:p w14:paraId="73E62E6B" w14:textId="77777777" w:rsidR="00386471" w:rsidRPr="00C012F6" w:rsidRDefault="00386471" w:rsidP="005A354B">
      <w:pPr>
        <w:jc w:val="center"/>
        <w:rPr>
          <w:rFonts w:ascii="Arial" w:hAnsi="Arial" w:cs="Arial"/>
          <w:sz w:val="22"/>
          <w:szCs w:val="22"/>
        </w:rPr>
      </w:pPr>
    </w:p>
    <w:p w14:paraId="01A2BBB1" w14:textId="77777777" w:rsidR="00386471" w:rsidRPr="00C012F6" w:rsidRDefault="00386471">
      <w:pPr>
        <w:jc w:val="center"/>
        <w:rPr>
          <w:rFonts w:ascii="Arial" w:hAnsi="Arial" w:cs="Arial"/>
          <w:sz w:val="22"/>
          <w:szCs w:val="22"/>
        </w:rPr>
      </w:pPr>
    </w:p>
    <w:p w14:paraId="5B073896" w14:textId="77777777" w:rsidR="005A354B" w:rsidRPr="00C012F6" w:rsidRDefault="00386471">
      <w:pPr>
        <w:pStyle w:val="Nadpis1"/>
        <w:jc w:val="center"/>
        <w:rPr>
          <w:rFonts w:ascii="Arial" w:hAnsi="Arial"/>
          <w:sz w:val="24"/>
          <w:u w:val="none"/>
        </w:rPr>
      </w:pPr>
      <w:r w:rsidRPr="00C012F6">
        <w:rPr>
          <w:rFonts w:ascii="Arial" w:hAnsi="Arial"/>
          <w:sz w:val="24"/>
          <w:u w:val="none"/>
        </w:rPr>
        <w:t>Čl. I.</w:t>
      </w:r>
    </w:p>
    <w:p w14:paraId="5ECF667B" w14:textId="77777777" w:rsidR="007A4FBD" w:rsidRPr="00C012F6" w:rsidRDefault="007A4FBD" w:rsidP="007A4FBD">
      <w:pPr>
        <w:pStyle w:val="NAKITTitulek3"/>
        <w:rPr>
          <w:color w:val="auto"/>
          <w:sz w:val="22"/>
          <w:szCs w:val="22"/>
        </w:rPr>
      </w:pPr>
      <w:r w:rsidRPr="00C012F6">
        <w:rPr>
          <w:color w:val="auto"/>
          <w:sz w:val="22"/>
          <w:szCs w:val="22"/>
        </w:rPr>
        <w:t>Smluvní strany</w:t>
      </w:r>
    </w:p>
    <w:p w14:paraId="559B764B" w14:textId="77777777" w:rsidR="007A4FBD" w:rsidRPr="00C012F6" w:rsidRDefault="007A4FBD" w:rsidP="007A4FBD">
      <w:pPr>
        <w:pStyle w:val="NAKITTitulek4"/>
        <w:rPr>
          <w:color w:val="auto"/>
          <w:sz w:val="22"/>
          <w:szCs w:val="22"/>
        </w:rPr>
      </w:pPr>
    </w:p>
    <w:p w14:paraId="4815ED84" w14:textId="77777777" w:rsidR="007A4FBD" w:rsidRPr="00C012F6" w:rsidRDefault="007A4FBD" w:rsidP="007A4FBD">
      <w:pPr>
        <w:pStyle w:val="NAKITTitulek4"/>
        <w:spacing w:after="120"/>
        <w:ind w:right="289"/>
        <w:rPr>
          <w:color w:val="auto"/>
          <w:sz w:val="22"/>
          <w:szCs w:val="22"/>
        </w:rPr>
      </w:pPr>
      <w:r w:rsidRPr="00C012F6">
        <w:rPr>
          <w:color w:val="auto"/>
          <w:sz w:val="22"/>
          <w:szCs w:val="22"/>
        </w:rPr>
        <w:t>Národní agentura pro komunikační a informační technologie, s. p.</w:t>
      </w:r>
    </w:p>
    <w:p w14:paraId="0C45CBBB" w14:textId="77777777" w:rsidR="007A4FBD" w:rsidRPr="00C012F6" w:rsidRDefault="007A4FBD" w:rsidP="007A4FBD">
      <w:pPr>
        <w:pStyle w:val="NAKITOdstavec"/>
        <w:tabs>
          <w:tab w:val="left" w:pos="3119"/>
        </w:tabs>
        <w:spacing w:after="0"/>
        <w:ind w:right="-23"/>
        <w:rPr>
          <w:color w:val="auto"/>
          <w:szCs w:val="22"/>
        </w:rPr>
      </w:pPr>
      <w:r w:rsidRPr="00C012F6">
        <w:rPr>
          <w:color w:val="auto"/>
          <w:szCs w:val="22"/>
        </w:rPr>
        <w:t>se sídlem</w:t>
      </w:r>
      <w:r w:rsidRPr="00C012F6">
        <w:rPr>
          <w:color w:val="auto"/>
        </w:rPr>
        <w:t xml:space="preserve">           </w:t>
      </w:r>
      <w:r w:rsidRPr="00C012F6">
        <w:rPr>
          <w:color w:val="auto"/>
        </w:rPr>
        <w:tab/>
        <w:t>Kodaňská 1441/46, Vršovice, 101 00 Praha 10</w:t>
      </w:r>
    </w:p>
    <w:p w14:paraId="6CA57230" w14:textId="1E27A66E" w:rsidR="007A4FBD" w:rsidRPr="00C012F6" w:rsidRDefault="007A4FBD" w:rsidP="007A4FBD">
      <w:pPr>
        <w:pStyle w:val="NAKITOdstavec"/>
        <w:tabs>
          <w:tab w:val="left" w:pos="3119"/>
        </w:tabs>
        <w:spacing w:after="0"/>
        <w:rPr>
          <w:color w:val="auto"/>
          <w:szCs w:val="22"/>
        </w:rPr>
      </w:pPr>
      <w:r w:rsidRPr="00C012F6">
        <w:rPr>
          <w:color w:val="auto"/>
          <w:szCs w:val="22"/>
        </w:rPr>
        <w:t>IČ</w:t>
      </w:r>
      <w:r w:rsidR="00FB2FB4">
        <w:rPr>
          <w:color w:val="auto"/>
          <w:szCs w:val="22"/>
        </w:rPr>
        <w:t>O</w:t>
      </w:r>
      <w:r w:rsidRPr="00C012F6">
        <w:rPr>
          <w:color w:val="auto"/>
          <w:szCs w:val="22"/>
        </w:rPr>
        <w:t>:</w:t>
      </w:r>
      <w:r w:rsidRPr="00C012F6">
        <w:rPr>
          <w:rStyle w:val="WW8Num1z0"/>
          <w:color w:val="auto"/>
        </w:rPr>
        <w:t xml:space="preserve">                       </w:t>
      </w:r>
      <w:r w:rsidRPr="00C012F6">
        <w:rPr>
          <w:rStyle w:val="WW8Num1z0"/>
          <w:color w:val="auto"/>
        </w:rPr>
        <w:tab/>
      </w:r>
      <w:r w:rsidRPr="00C012F6">
        <w:rPr>
          <w:rStyle w:val="nowrap"/>
          <w:color w:val="auto"/>
        </w:rPr>
        <w:t xml:space="preserve">04767543 </w:t>
      </w:r>
    </w:p>
    <w:p w14:paraId="221A908D" w14:textId="77777777" w:rsidR="007A4FBD" w:rsidRPr="00C012F6" w:rsidRDefault="007A4FBD" w:rsidP="007A4FBD">
      <w:pPr>
        <w:pStyle w:val="NAKITOdstavec"/>
        <w:tabs>
          <w:tab w:val="left" w:pos="2977"/>
        </w:tabs>
        <w:spacing w:after="0"/>
        <w:rPr>
          <w:color w:val="auto"/>
          <w:szCs w:val="22"/>
        </w:rPr>
      </w:pPr>
      <w:r w:rsidRPr="00C012F6">
        <w:rPr>
          <w:color w:val="auto"/>
          <w:szCs w:val="22"/>
        </w:rPr>
        <w:t>DIČ:</w:t>
      </w:r>
      <w:r w:rsidRPr="00C012F6">
        <w:rPr>
          <w:color w:val="auto"/>
        </w:rPr>
        <w:t xml:space="preserve">                  </w:t>
      </w:r>
      <w:r w:rsidRPr="00C012F6">
        <w:rPr>
          <w:color w:val="auto"/>
        </w:rPr>
        <w:tab/>
        <w:t xml:space="preserve">  CZ04767543</w:t>
      </w:r>
    </w:p>
    <w:p w14:paraId="70284776" w14:textId="7F69E56C" w:rsidR="007A4FBD" w:rsidRPr="00C012F6" w:rsidRDefault="007A4FBD" w:rsidP="007A4FBD">
      <w:pPr>
        <w:pStyle w:val="NAKITOdstavec"/>
        <w:tabs>
          <w:tab w:val="left" w:pos="3119"/>
        </w:tabs>
        <w:spacing w:after="0"/>
        <w:rPr>
          <w:color w:val="auto"/>
          <w:szCs w:val="22"/>
        </w:rPr>
      </w:pPr>
      <w:r w:rsidRPr="00C012F6">
        <w:rPr>
          <w:color w:val="auto"/>
          <w:szCs w:val="22"/>
        </w:rPr>
        <w:t xml:space="preserve">zastoupen:                </w:t>
      </w:r>
      <w:r w:rsidRPr="00C012F6">
        <w:rPr>
          <w:color w:val="auto"/>
          <w:szCs w:val="22"/>
        </w:rPr>
        <w:tab/>
      </w:r>
    </w:p>
    <w:p w14:paraId="544A7CB1" w14:textId="77777777" w:rsidR="007A4FBD" w:rsidRPr="00C012F6" w:rsidRDefault="007A4FBD" w:rsidP="007A4FBD">
      <w:pPr>
        <w:pStyle w:val="NAKITOdstavec"/>
        <w:spacing w:after="0"/>
        <w:rPr>
          <w:color w:val="auto"/>
          <w:szCs w:val="22"/>
        </w:rPr>
      </w:pPr>
      <w:r w:rsidRPr="00C012F6">
        <w:rPr>
          <w:color w:val="auto"/>
          <w:szCs w:val="22"/>
        </w:rPr>
        <w:t>zapsán v obchodním rejstříku</w:t>
      </w:r>
      <w:r w:rsidRPr="00C012F6">
        <w:rPr>
          <w:color w:val="auto"/>
        </w:rPr>
        <w:t xml:space="preserve">    vedeném Městským soudem v Praze oddíl A vložka 77322</w:t>
      </w:r>
    </w:p>
    <w:p w14:paraId="0181E8ED" w14:textId="5C6BDFEB" w:rsidR="007A4FBD" w:rsidRDefault="007A4FBD" w:rsidP="00025911">
      <w:pPr>
        <w:pStyle w:val="NAKITOdstavec"/>
        <w:tabs>
          <w:tab w:val="left" w:pos="3119"/>
        </w:tabs>
        <w:spacing w:after="0"/>
        <w:rPr>
          <w:color w:val="auto"/>
        </w:rPr>
      </w:pPr>
      <w:r w:rsidRPr="00C012F6">
        <w:rPr>
          <w:color w:val="auto"/>
          <w:szCs w:val="22"/>
        </w:rPr>
        <w:t xml:space="preserve">bankovní spojení       </w:t>
      </w:r>
      <w:r w:rsidRPr="00C012F6">
        <w:rPr>
          <w:color w:val="auto"/>
          <w:szCs w:val="22"/>
        </w:rPr>
        <w:tab/>
      </w:r>
    </w:p>
    <w:p w14:paraId="317A2B84" w14:textId="77777777" w:rsidR="00025911" w:rsidRPr="00C012F6" w:rsidRDefault="00025911" w:rsidP="00025911">
      <w:pPr>
        <w:pStyle w:val="NAKITOdstavec"/>
        <w:tabs>
          <w:tab w:val="left" w:pos="3119"/>
        </w:tabs>
        <w:spacing w:after="0"/>
        <w:rPr>
          <w:color w:val="auto"/>
          <w:szCs w:val="22"/>
        </w:rPr>
      </w:pPr>
    </w:p>
    <w:p w14:paraId="6FD178D4" w14:textId="77777777" w:rsidR="007A4FBD" w:rsidRPr="00C012F6" w:rsidRDefault="007A4FBD" w:rsidP="007A4FBD">
      <w:pPr>
        <w:pStyle w:val="NAKITOdstavec"/>
        <w:spacing w:after="0"/>
        <w:rPr>
          <w:color w:val="auto"/>
          <w:szCs w:val="22"/>
        </w:rPr>
      </w:pPr>
      <w:r w:rsidRPr="00C012F6">
        <w:rPr>
          <w:color w:val="auto"/>
          <w:szCs w:val="22"/>
        </w:rPr>
        <w:t>(dále jen „</w:t>
      </w:r>
      <w:r w:rsidRPr="00C012F6">
        <w:rPr>
          <w:b/>
          <w:color w:val="auto"/>
          <w:szCs w:val="22"/>
        </w:rPr>
        <w:t>Objednatel</w:t>
      </w:r>
      <w:r w:rsidRPr="00C012F6">
        <w:rPr>
          <w:color w:val="auto"/>
          <w:szCs w:val="22"/>
        </w:rPr>
        <w:t>“)</w:t>
      </w:r>
    </w:p>
    <w:p w14:paraId="521547B7" w14:textId="77777777" w:rsidR="007A4FBD" w:rsidRPr="00C012F6" w:rsidRDefault="007A4FBD" w:rsidP="007A4FBD">
      <w:pPr>
        <w:pStyle w:val="Nzev"/>
        <w:tabs>
          <w:tab w:val="left" w:pos="360"/>
        </w:tabs>
        <w:spacing w:line="312" w:lineRule="auto"/>
        <w:rPr>
          <w:sz w:val="22"/>
          <w:szCs w:val="22"/>
        </w:rPr>
      </w:pPr>
    </w:p>
    <w:p w14:paraId="156D0FAD" w14:textId="77777777" w:rsidR="007A4FBD" w:rsidRPr="00C012F6" w:rsidRDefault="007A4FBD" w:rsidP="007A4FBD">
      <w:pPr>
        <w:spacing w:after="240"/>
        <w:ind w:right="289"/>
        <w:rPr>
          <w:rFonts w:cs="Arial"/>
          <w:b/>
        </w:rPr>
      </w:pPr>
      <w:r w:rsidRPr="00C012F6">
        <w:rPr>
          <w:rFonts w:cs="Arial"/>
          <w:b/>
        </w:rPr>
        <w:t>a</w:t>
      </w:r>
    </w:p>
    <w:p w14:paraId="126E1B83" w14:textId="21708288" w:rsidR="00CC0228" w:rsidRPr="00C012F6" w:rsidRDefault="00CC0228" w:rsidP="007A4FBD">
      <w:pPr>
        <w:pStyle w:val="NAKITOdstavec"/>
        <w:spacing w:after="0"/>
        <w:rPr>
          <w:b/>
          <w:color w:val="auto"/>
        </w:rPr>
      </w:pPr>
      <w:r w:rsidRPr="00C012F6">
        <w:rPr>
          <w:b/>
          <w:color w:val="auto"/>
        </w:rPr>
        <w:t>ATS-TELCOM PRAHA a.s.</w:t>
      </w:r>
    </w:p>
    <w:p w14:paraId="3A6196AA" w14:textId="14F8A5A1" w:rsidR="007A4FBD" w:rsidRPr="00C012F6" w:rsidRDefault="007A4FBD" w:rsidP="007A4FBD">
      <w:pPr>
        <w:pStyle w:val="NAKITOdstavec"/>
        <w:spacing w:after="0"/>
        <w:rPr>
          <w:color w:val="auto"/>
          <w:szCs w:val="22"/>
        </w:rPr>
      </w:pPr>
      <w:r w:rsidRPr="00C012F6">
        <w:rPr>
          <w:color w:val="auto"/>
          <w:szCs w:val="22"/>
        </w:rPr>
        <w:t xml:space="preserve">se sídlem                                    </w:t>
      </w:r>
      <w:r w:rsidR="00CC0228" w:rsidRPr="00C012F6">
        <w:rPr>
          <w:color w:val="auto"/>
          <w:szCs w:val="22"/>
        </w:rPr>
        <w:t>Trojská 195/88, 171 00  Praha 7</w:t>
      </w:r>
    </w:p>
    <w:p w14:paraId="03D8FBE1" w14:textId="0B3D5A68" w:rsidR="00CC0228" w:rsidRPr="00C012F6" w:rsidRDefault="007A4FBD" w:rsidP="007A4FBD">
      <w:pPr>
        <w:pStyle w:val="NAKITOdstavec"/>
        <w:spacing w:after="0"/>
        <w:rPr>
          <w:color w:val="auto"/>
        </w:rPr>
      </w:pPr>
      <w:r w:rsidRPr="00C012F6">
        <w:rPr>
          <w:color w:val="auto"/>
          <w:szCs w:val="22"/>
        </w:rPr>
        <w:t>IČ</w:t>
      </w:r>
      <w:r w:rsidR="00FB2FB4">
        <w:rPr>
          <w:color w:val="auto"/>
          <w:szCs w:val="22"/>
        </w:rPr>
        <w:t>O</w:t>
      </w:r>
      <w:r w:rsidRPr="00C012F6">
        <w:rPr>
          <w:color w:val="auto"/>
          <w:szCs w:val="22"/>
        </w:rPr>
        <w:t>:</w:t>
      </w:r>
      <w:r w:rsidRPr="00C012F6">
        <w:rPr>
          <w:color w:val="auto"/>
        </w:rPr>
        <w:t xml:space="preserve">                                            </w:t>
      </w:r>
      <w:r w:rsidR="00CC0228" w:rsidRPr="00C012F6">
        <w:rPr>
          <w:color w:val="auto"/>
        </w:rPr>
        <w:t xml:space="preserve"> 618 60409</w:t>
      </w:r>
    </w:p>
    <w:p w14:paraId="71C4EE86" w14:textId="1B64CC6D" w:rsidR="007A4FBD" w:rsidRPr="00C012F6" w:rsidRDefault="007A4FBD" w:rsidP="007A4FBD">
      <w:pPr>
        <w:pStyle w:val="NAKITOdstavec"/>
        <w:spacing w:after="0"/>
        <w:rPr>
          <w:color w:val="auto"/>
          <w:szCs w:val="22"/>
        </w:rPr>
      </w:pPr>
      <w:r w:rsidRPr="00C012F6">
        <w:rPr>
          <w:color w:val="auto"/>
          <w:szCs w:val="22"/>
        </w:rPr>
        <w:t>DIČ:</w:t>
      </w:r>
      <w:r w:rsidRPr="00C012F6">
        <w:rPr>
          <w:color w:val="auto"/>
        </w:rPr>
        <w:t xml:space="preserve">                                           </w:t>
      </w:r>
      <w:r w:rsidR="00CC0228" w:rsidRPr="00C012F6">
        <w:rPr>
          <w:color w:val="auto"/>
        </w:rPr>
        <w:t xml:space="preserve">  CZ61860409</w:t>
      </w:r>
    </w:p>
    <w:p w14:paraId="050327B3" w14:textId="36E42512" w:rsidR="00CC0228" w:rsidRPr="00C012F6" w:rsidRDefault="007A4FBD" w:rsidP="007A4FBD">
      <w:pPr>
        <w:pStyle w:val="NAKITOdstavec"/>
        <w:spacing w:after="0"/>
        <w:rPr>
          <w:color w:val="auto"/>
        </w:rPr>
      </w:pPr>
      <w:r w:rsidRPr="00C012F6">
        <w:rPr>
          <w:color w:val="auto"/>
          <w:szCs w:val="22"/>
        </w:rPr>
        <w:t>zastoupen:</w:t>
      </w:r>
      <w:r w:rsidRPr="00C012F6">
        <w:rPr>
          <w:color w:val="auto"/>
        </w:rPr>
        <w:t xml:space="preserve">                                  </w:t>
      </w:r>
      <w:r w:rsidR="00CC0228" w:rsidRPr="00C012F6">
        <w:rPr>
          <w:color w:val="auto"/>
        </w:rPr>
        <w:t xml:space="preserve"> </w:t>
      </w:r>
    </w:p>
    <w:p w14:paraId="2AFF75FB" w14:textId="696EED44" w:rsidR="007A4FBD" w:rsidRPr="00C012F6" w:rsidRDefault="00CC0228" w:rsidP="007A4FBD">
      <w:pPr>
        <w:pStyle w:val="NAKITOdstavec"/>
        <w:spacing w:after="0"/>
        <w:rPr>
          <w:color w:val="auto"/>
          <w:szCs w:val="22"/>
        </w:rPr>
      </w:pPr>
      <w:r w:rsidRPr="00C012F6">
        <w:rPr>
          <w:color w:val="auto"/>
        </w:rPr>
        <w:t xml:space="preserve">                                                    </w:t>
      </w:r>
    </w:p>
    <w:p w14:paraId="255DD5DB" w14:textId="09083938" w:rsidR="007A4FBD" w:rsidRPr="00C012F6" w:rsidRDefault="007A4FBD" w:rsidP="007A4FBD">
      <w:pPr>
        <w:pStyle w:val="NAKITOdstavec"/>
        <w:spacing w:after="0"/>
        <w:rPr>
          <w:color w:val="auto"/>
          <w:szCs w:val="22"/>
        </w:rPr>
      </w:pPr>
      <w:r w:rsidRPr="00C012F6">
        <w:rPr>
          <w:color w:val="auto"/>
          <w:szCs w:val="22"/>
        </w:rPr>
        <w:t xml:space="preserve">zapsán v obchodním rejstříku     </w:t>
      </w:r>
      <w:r w:rsidR="00CC0228" w:rsidRPr="00C012F6">
        <w:rPr>
          <w:color w:val="auto"/>
          <w:szCs w:val="22"/>
        </w:rPr>
        <w:t>u  Městského soudu v Praze oddíl B, vložka 2936</w:t>
      </w:r>
    </w:p>
    <w:p w14:paraId="49C61971" w14:textId="62462C8A" w:rsidR="007A4FBD" w:rsidRDefault="007A4FBD" w:rsidP="00025911">
      <w:pPr>
        <w:pStyle w:val="NAKITOdstavec"/>
        <w:spacing w:after="0"/>
        <w:rPr>
          <w:color w:val="auto"/>
          <w:szCs w:val="22"/>
        </w:rPr>
      </w:pPr>
      <w:r w:rsidRPr="00C012F6">
        <w:rPr>
          <w:color w:val="auto"/>
          <w:szCs w:val="22"/>
        </w:rPr>
        <w:t xml:space="preserve">bankovní spojení                         </w:t>
      </w:r>
    </w:p>
    <w:p w14:paraId="39279AE7" w14:textId="77777777" w:rsidR="00025911" w:rsidRPr="00C012F6" w:rsidRDefault="00025911" w:rsidP="00025911">
      <w:pPr>
        <w:pStyle w:val="NAKITOdstavec"/>
        <w:spacing w:after="0"/>
        <w:rPr>
          <w:color w:val="auto"/>
        </w:rPr>
      </w:pPr>
    </w:p>
    <w:p w14:paraId="1D4D1AC3" w14:textId="3F6E518E" w:rsidR="00CC0228" w:rsidRPr="00C012F6" w:rsidRDefault="00CC0228" w:rsidP="007A4FBD">
      <w:pPr>
        <w:pStyle w:val="NAKITOdstavec"/>
        <w:spacing w:after="120"/>
        <w:ind w:right="-23"/>
        <w:rPr>
          <w:color w:val="auto"/>
          <w:szCs w:val="22"/>
        </w:rPr>
      </w:pPr>
      <w:r w:rsidRPr="00C012F6">
        <w:rPr>
          <w:color w:val="auto"/>
        </w:rPr>
        <w:t xml:space="preserve">adresa pro korespondenci.         </w:t>
      </w:r>
    </w:p>
    <w:p w14:paraId="4FCAE741" w14:textId="77777777" w:rsidR="007A4FBD" w:rsidRPr="00C012F6" w:rsidRDefault="007A4FBD" w:rsidP="007A4FBD">
      <w:pPr>
        <w:pStyle w:val="NAKITOdstavec"/>
        <w:spacing w:after="240"/>
        <w:ind w:right="-23"/>
        <w:rPr>
          <w:color w:val="auto"/>
          <w:szCs w:val="22"/>
        </w:rPr>
      </w:pPr>
      <w:r w:rsidRPr="00C012F6">
        <w:rPr>
          <w:color w:val="auto"/>
          <w:szCs w:val="22"/>
        </w:rPr>
        <w:t>(dále jen „</w:t>
      </w:r>
      <w:r w:rsidRPr="00C012F6">
        <w:rPr>
          <w:b/>
          <w:color w:val="auto"/>
          <w:szCs w:val="22"/>
        </w:rPr>
        <w:t>Poskytovatel</w:t>
      </w:r>
      <w:r w:rsidRPr="00C012F6">
        <w:rPr>
          <w:color w:val="auto"/>
          <w:szCs w:val="22"/>
        </w:rPr>
        <w:t>“)</w:t>
      </w:r>
    </w:p>
    <w:p w14:paraId="1B6BCD3A" w14:textId="2745A965" w:rsidR="007A4FBD" w:rsidRDefault="007A4FBD" w:rsidP="007A4FBD">
      <w:pPr>
        <w:pStyle w:val="NAKITOdstavec"/>
        <w:jc w:val="both"/>
        <w:rPr>
          <w:color w:val="auto"/>
        </w:rPr>
      </w:pPr>
      <w:r w:rsidRPr="00C012F6">
        <w:rPr>
          <w:color w:val="auto"/>
        </w:rPr>
        <w:t xml:space="preserve">(Objednatel a Poskytovatel budou v této </w:t>
      </w:r>
      <w:r w:rsidR="00AA5DB0" w:rsidRPr="00C012F6">
        <w:rPr>
          <w:color w:val="auto"/>
        </w:rPr>
        <w:t>Smlouvě</w:t>
      </w:r>
      <w:r w:rsidR="00386939" w:rsidRPr="00C012F6">
        <w:rPr>
          <w:color w:val="auto"/>
        </w:rPr>
        <w:t xml:space="preserve"> </w:t>
      </w:r>
      <w:r w:rsidRPr="00C012F6">
        <w:rPr>
          <w:color w:val="auto"/>
        </w:rPr>
        <w:t xml:space="preserve">o poskytnutí služeb </w:t>
      </w:r>
      <w:r w:rsidR="00246FFB" w:rsidRPr="00C012F6">
        <w:rPr>
          <w:color w:val="auto"/>
        </w:rPr>
        <w:t xml:space="preserve">pozáručního servisu digitálních ústředen Alcatel a souvisejících zařízení </w:t>
      </w:r>
      <w:r w:rsidRPr="00C012F6">
        <w:rPr>
          <w:color w:val="auto"/>
        </w:rPr>
        <w:t>označováni jednotlivě jako „</w:t>
      </w:r>
      <w:r w:rsidRPr="00C012F6">
        <w:rPr>
          <w:b/>
          <w:color w:val="auto"/>
        </w:rPr>
        <w:t>Smluvní strana</w:t>
      </w:r>
      <w:r w:rsidRPr="00C012F6">
        <w:rPr>
          <w:color w:val="auto"/>
        </w:rPr>
        <w:t>“ a společně jako „</w:t>
      </w:r>
      <w:r w:rsidRPr="00C012F6">
        <w:rPr>
          <w:b/>
          <w:color w:val="auto"/>
        </w:rPr>
        <w:t xml:space="preserve">Smluvní </w:t>
      </w:r>
      <w:proofErr w:type="spellStart"/>
      <w:r w:rsidRPr="00C012F6">
        <w:rPr>
          <w:b/>
          <w:color w:val="auto"/>
        </w:rPr>
        <w:t>strany</w:t>
      </w:r>
      <w:r w:rsidR="003976CE" w:rsidRPr="00C012F6">
        <w:rPr>
          <w:color w:val="auto"/>
        </w:rPr>
        <w:t>“,</w:t>
      </w:r>
      <w:r w:rsidRPr="00C012F6">
        <w:rPr>
          <w:color w:val="auto"/>
        </w:rPr>
        <w:t>uzavírají</w:t>
      </w:r>
      <w:proofErr w:type="spellEnd"/>
      <w:r w:rsidRPr="00C012F6">
        <w:rPr>
          <w:color w:val="auto"/>
        </w:rPr>
        <w:t xml:space="preserve"> v souladu s ustanovením § 1746 odst. 2 zákona č. 89/2012 Sb., občanský zákoník, v platném znění (dále jen „</w:t>
      </w:r>
      <w:r w:rsidRPr="00C012F6">
        <w:rPr>
          <w:b/>
          <w:color w:val="auto"/>
        </w:rPr>
        <w:t>Občanský zákoník</w:t>
      </w:r>
      <w:r w:rsidRPr="00C012F6">
        <w:rPr>
          <w:color w:val="auto"/>
        </w:rPr>
        <w:t>“) a v souladu s ustanovením zákona č. 134/2016 Sb., o zadávání veřejných zakázek, ve znění pozdějších předpisů (dále jen „</w:t>
      </w:r>
      <w:r w:rsidR="0048528A" w:rsidRPr="00C012F6">
        <w:rPr>
          <w:b/>
          <w:color w:val="auto"/>
        </w:rPr>
        <w:t>ZZVZ</w:t>
      </w:r>
      <w:r w:rsidRPr="00C012F6">
        <w:rPr>
          <w:color w:val="auto"/>
        </w:rPr>
        <w:t>“), tuto </w:t>
      </w:r>
      <w:r w:rsidR="00AA5DB0" w:rsidRPr="00C012F6">
        <w:rPr>
          <w:color w:val="auto"/>
        </w:rPr>
        <w:t>Smlouvu</w:t>
      </w:r>
      <w:r w:rsidRPr="00C012F6">
        <w:rPr>
          <w:color w:val="auto"/>
        </w:rPr>
        <w:t xml:space="preserve"> o poskytnutí služeb</w:t>
      </w:r>
      <w:r w:rsidR="00F93C78" w:rsidRPr="00C012F6">
        <w:rPr>
          <w:color w:val="auto"/>
        </w:rPr>
        <w:t xml:space="preserve"> pozáručního servisu digitálních ústředen Alcatel a souvisejících zařízení</w:t>
      </w:r>
      <w:r w:rsidR="00386939" w:rsidRPr="00C012F6">
        <w:rPr>
          <w:color w:val="auto"/>
        </w:rPr>
        <w:t xml:space="preserve"> (Dále jen „</w:t>
      </w:r>
      <w:r w:rsidR="00AA5DB0" w:rsidRPr="00C012F6">
        <w:rPr>
          <w:b/>
          <w:color w:val="auto"/>
        </w:rPr>
        <w:t>Smlouva</w:t>
      </w:r>
      <w:r w:rsidR="00386939" w:rsidRPr="00C012F6">
        <w:rPr>
          <w:color w:val="auto"/>
        </w:rPr>
        <w:t>“)</w:t>
      </w:r>
      <w:r w:rsidRPr="00C012F6">
        <w:rPr>
          <w:color w:val="auto"/>
        </w:rPr>
        <w:t xml:space="preserve">. </w:t>
      </w:r>
    </w:p>
    <w:p w14:paraId="3680479B" w14:textId="77777777" w:rsidR="00284031" w:rsidRPr="00C012F6" w:rsidRDefault="00284031" w:rsidP="007A4FBD">
      <w:pPr>
        <w:pStyle w:val="NAKITOdstavec"/>
        <w:jc w:val="both"/>
        <w:rPr>
          <w:color w:val="auto"/>
        </w:rPr>
      </w:pPr>
    </w:p>
    <w:p w14:paraId="7E3C2421" w14:textId="0867A3B7" w:rsidR="006A6D41" w:rsidRPr="00C012F6" w:rsidRDefault="006A6D41" w:rsidP="006A6D41">
      <w:pPr>
        <w:pStyle w:val="NAKITOdstavec"/>
        <w:jc w:val="center"/>
        <w:rPr>
          <w:b/>
          <w:color w:val="auto"/>
        </w:rPr>
      </w:pPr>
      <w:r w:rsidRPr="00C012F6">
        <w:rPr>
          <w:b/>
          <w:color w:val="auto"/>
        </w:rPr>
        <w:lastRenderedPageBreak/>
        <w:t>Preambule</w:t>
      </w:r>
    </w:p>
    <w:p w14:paraId="421BB600" w14:textId="70B1D0D2" w:rsidR="006A6D41" w:rsidRPr="00C012F6" w:rsidRDefault="006A6D41" w:rsidP="006A6D41">
      <w:pPr>
        <w:keepNext/>
        <w:spacing w:line="276" w:lineRule="auto"/>
        <w:jc w:val="both"/>
        <w:rPr>
          <w:rFonts w:ascii="Arial" w:hAnsi="Arial" w:cs="Arial"/>
          <w:sz w:val="22"/>
          <w:szCs w:val="22"/>
        </w:rPr>
      </w:pPr>
      <w:r w:rsidRPr="00C012F6">
        <w:rPr>
          <w:rFonts w:ascii="Arial" w:hAnsi="Arial" w:cs="Arial"/>
          <w:sz w:val="22"/>
          <w:szCs w:val="22"/>
        </w:rPr>
        <w:t xml:space="preserve">Objednatel provedl zadávací řízení k veřejné zakázce „Poskytnutí služeb pozáručního servisu digitálních ústředen Alcatel a souvisejících zařízení“ na uzavření této </w:t>
      </w:r>
      <w:r w:rsidR="00AA5DB0" w:rsidRPr="00C012F6">
        <w:rPr>
          <w:rFonts w:ascii="Arial" w:hAnsi="Arial" w:cs="Arial"/>
          <w:sz w:val="22"/>
          <w:szCs w:val="22"/>
        </w:rPr>
        <w:t>Smlouvy</w:t>
      </w:r>
      <w:r w:rsidRPr="00C012F6">
        <w:rPr>
          <w:rFonts w:ascii="Arial" w:hAnsi="Arial" w:cs="Arial"/>
          <w:sz w:val="22"/>
          <w:szCs w:val="22"/>
        </w:rPr>
        <w:t xml:space="preserve"> (dále jen „</w:t>
      </w:r>
      <w:r w:rsidRPr="00C012F6">
        <w:rPr>
          <w:rFonts w:ascii="Arial" w:hAnsi="Arial" w:cs="Arial"/>
          <w:b/>
          <w:sz w:val="22"/>
          <w:szCs w:val="22"/>
        </w:rPr>
        <w:t>Zadávací řízení</w:t>
      </w:r>
      <w:r w:rsidRPr="00C012F6">
        <w:rPr>
          <w:rFonts w:ascii="Arial" w:hAnsi="Arial" w:cs="Arial"/>
          <w:sz w:val="22"/>
          <w:szCs w:val="22"/>
        </w:rPr>
        <w:t xml:space="preserve">“). Tato </w:t>
      </w:r>
      <w:r w:rsidR="00AA5DB0" w:rsidRPr="00C012F6">
        <w:rPr>
          <w:rFonts w:ascii="Arial" w:hAnsi="Arial" w:cs="Arial"/>
          <w:sz w:val="22"/>
          <w:szCs w:val="22"/>
        </w:rPr>
        <w:t>Smlouva</w:t>
      </w:r>
      <w:r w:rsidRPr="00C012F6">
        <w:rPr>
          <w:rFonts w:ascii="Arial" w:hAnsi="Arial" w:cs="Arial"/>
          <w:sz w:val="22"/>
          <w:szCs w:val="22"/>
        </w:rPr>
        <w:t xml:space="preserve"> je uzavírána s Poskytovatelem na základě výsledku Zadávacího řízení, přičemž Objednatel tímto ve smyslu ustanovení § 1740 odst. 3 Občanského zákoníku předem vylučuje přijetí nabídky na uzavření této </w:t>
      </w:r>
      <w:r w:rsidR="00AA5DB0" w:rsidRPr="00C012F6">
        <w:rPr>
          <w:rFonts w:ascii="Arial" w:hAnsi="Arial" w:cs="Arial"/>
          <w:sz w:val="22"/>
          <w:szCs w:val="22"/>
        </w:rPr>
        <w:t>Smlouvy</w:t>
      </w:r>
      <w:r w:rsidRPr="00C012F6">
        <w:rPr>
          <w:rFonts w:ascii="Arial" w:hAnsi="Arial" w:cs="Arial"/>
          <w:sz w:val="22"/>
          <w:szCs w:val="22"/>
        </w:rPr>
        <w:t xml:space="preserve"> s dodatkem nebo odchylkou. Veřejná zakázka byla uveřejněna v informačním systému veřejných zakázek pod </w:t>
      </w:r>
      <w:proofErr w:type="spellStart"/>
      <w:r w:rsidRPr="00C012F6">
        <w:rPr>
          <w:rFonts w:ascii="Arial" w:hAnsi="Arial" w:cs="Arial"/>
          <w:sz w:val="22"/>
          <w:szCs w:val="22"/>
        </w:rPr>
        <w:t>evid</w:t>
      </w:r>
      <w:proofErr w:type="spellEnd"/>
      <w:r w:rsidRPr="00C012F6">
        <w:rPr>
          <w:rFonts w:ascii="Arial" w:hAnsi="Arial" w:cs="Arial"/>
          <w:sz w:val="22"/>
          <w:szCs w:val="22"/>
        </w:rPr>
        <w:t xml:space="preserve">. č. </w:t>
      </w:r>
      <w:r w:rsidR="00E91E21" w:rsidRPr="00C012F6">
        <w:rPr>
          <w:rFonts w:ascii="Arial" w:hAnsi="Arial" w:cs="Arial"/>
          <w:sz w:val="22"/>
          <w:szCs w:val="22"/>
        </w:rPr>
        <w:t>Z2017-023055.</w:t>
      </w:r>
    </w:p>
    <w:p w14:paraId="11ACDA67" w14:textId="77777777" w:rsidR="000E6338" w:rsidRPr="00C012F6" w:rsidRDefault="000E6338" w:rsidP="00C552C3">
      <w:pPr>
        <w:jc w:val="both"/>
        <w:rPr>
          <w:rFonts w:ascii="Arial" w:hAnsi="Arial"/>
          <w:sz w:val="22"/>
        </w:rPr>
      </w:pPr>
    </w:p>
    <w:p w14:paraId="46057C63" w14:textId="77777777" w:rsidR="00386471" w:rsidRPr="00C012F6" w:rsidRDefault="008C6C33" w:rsidP="00C552C3">
      <w:pPr>
        <w:jc w:val="both"/>
        <w:rPr>
          <w:rFonts w:ascii="Arial" w:hAnsi="Arial"/>
          <w:sz w:val="22"/>
        </w:rPr>
      </w:pPr>
      <w:r w:rsidRPr="00C012F6">
        <w:rPr>
          <w:rFonts w:ascii="Arial" w:hAnsi="Arial"/>
          <w:noProof/>
          <w:sz w:val="22"/>
        </w:rPr>
        <mc:AlternateContent>
          <mc:Choice Requires="wps">
            <w:drawing>
              <wp:anchor distT="0" distB="0" distL="114300" distR="114300" simplePos="0" relativeHeight="251653120" behindDoc="0" locked="0" layoutInCell="0" allowOverlap="1" wp14:anchorId="16FD9122" wp14:editId="18B589B0">
                <wp:simplePos x="0" y="0"/>
                <wp:positionH relativeFrom="column">
                  <wp:posOffset>-351790</wp:posOffset>
                </wp:positionH>
                <wp:positionV relativeFrom="paragraph">
                  <wp:posOffset>-168910</wp:posOffset>
                </wp:positionV>
                <wp:extent cx="6675755" cy="8870315"/>
                <wp:effectExtent l="0" t="3175" r="4445" b="381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755" cy="8870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A099" id="Rectangle 2" o:spid="_x0000_s1026" style="position:absolute;margin-left:-27.7pt;margin-top:-13.3pt;width:525.65pt;height:69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" o:allowincell="f" filled="f" stroked="f" strokeweight="0"/>
            </w:pict>
          </mc:Fallback>
        </mc:AlternateContent>
      </w:r>
    </w:p>
    <w:p w14:paraId="100E7D7E" w14:textId="77777777" w:rsidR="00BB3260" w:rsidRDefault="00BB3260">
      <w:pPr>
        <w:pStyle w:val="Nadpis2"/>
        <w:rPr>
          <w:rFonts w:ascii="Arial" w:hAnsi="Arial"/>
        </w:rPr>
      </w:pPr>
    </w:p>
    <w:p w14:paraId="5B81C6D1" w14:textId="4BF9DC30" w:rsidR="00386471" w:rsidRDefault="00386471">
      <w:pPr>
        <w:pStyle w:val="Nadpis2"/>
        <w:rPr>
          <w:rFonts w:ascii="Arial" w:hAnsi="Arial"/>
        </w:rPr>
      </w:pPr>
      <w:r w:rsidRPr="00C012F6">
        <w:rPr>
          <w:rFonts w:ascii="Arial" w:hAnsi="Arial"/>
        </w:rPr>
        <w:t xml:space="preserve">Čl. I. </w:t>
      </w:r>
    </w:p>
    <w:p w14:paraId="641647F4" w14:textId="77777777" w:rsidR="00BB3260" w:rsidRPr="00BB3260" w:rsidRDefault="00BB3260" w:rsidP="00BB3260"/>
    <w:p w14:paraId="1CB52C80" w14:textId="3A8BA17F" w:rsidR="00386471" w:rsidRPr="00C012F6" w:rsidRDefault="00386471">
      <w:pPr>
        <w:pStyle w:val="Nadpis2"/>
        <w:rPr>
          <w:rFonts w:ascii="Arial" w:hAnsi="Arial"/>
        </w:rPr>
      </w:pPr>
      <w:r w:rsidRPr="00C012F6">
        <w:rPr>
          <w:rFonts w:ascii="Arial" w:hAnsi="Arial"/>
        </w:rPr>
        <w:t xml:space="preserve">Předmět </w:t>
      </w:r>
      <w:r w:rsidR="00F06DB6" w:rsidRPr="00C012F6">
        <w:rPr>
          <w:rFonts w:ascii="Arial" w:hAnsi="Arial"/>
        </w:rPr>
        <w:t xml:space="preserve">a účel </w:t>
      </w:r>
      <w:r w:rsidR="00AA5DB0" w:rsidRPr="00C012F6">
        <w:rPr>
          <w:rFonts w:ascii="Arial" w:hAnsi="Arial"/>
        </w:rPr>
        <w:t>Smlouvy</w:t>
      </w:r>
    </w:p>
    <w:p w14:paraId="6D78E58B" w14:textId="77777777" w:rsidR="00651EB4" w:rsidRPr="00C012F6" w:rsidRDefault="00651EB4" w:rsidP="00651EB4"/>
    <w:p w14:paraId="000BDB19" w14:textId="22C21CAF" w:rsidR="00607D2D" w:rsidRPr="00C012F6" w:rsidRDefault="00607D2D" w:rsidP="00607D2D">
      <w:pPr>
        <w:numPr>
          <w:ilvl w:val="0"/>
          <w:numId w:val="13"/>
        </w:numPr>
        <w:tabs>
          <w:tab w:val="clear" w:pos="1077"/>
          <w:tab w:val="num" w:pos="426"/>
        </w:tabs>
        <w:spacing w:before="120" w:after="240"/>
        <w:ind w:left="426" w:hanging="426"/>
        <w:jc w:val="both"/>
        <w:rPr>
          <w:rFonts w:ascii="Arial" w:hAnsi="Arial" w:cs="Arial"/>
          <w:sz w:val="22"/>
          <w:szCs w:val="22"/>
        </w:rPr>
      </w:pPr>
      <w:r w:rsidRPr="00C012F6">
        <w:rPr>
          <w:rFonts w:ascii="Arial" w:hAnsi="Arial"/>
          <w:sz w:val="22"/>
        </w:rPr>
        <w:t xml:space="preserve">Předmětem plnění Smlouvy je závazek </w:t>
      </w:r>
      <w:r w:rsidR="008619B6" w:rsidRPr="00C012F6">
        <w:rPr>
          <w:rFonts w:ascii="Arial" w:hAnsi="Arial"/>
          <w:sz w:val="22"/>
        </w:rPr>
        <w:t xml:space="preserve">Poskytovatele </w:t>
      </w:r>
      <w:r w:rsidRPr="00C012F6">
        <w:rPr>
          <w:rFonts w:ascii="Arial" w:hAnsi="Arial"/>
          <w:sz w:val="22"/>
        </w:rPr>
        <w:t>zajistit pro Objednatele poskytovat pozáručního servisu</w:t>
      </w:r>
      <w:r w:rsidRPr="00C012F6">
        <w:rPr>
          <w:rFonts w:ascii="Arial" w:hAnsi="Arial" w:cs="Arial"/>
          <w:sz w:val="22"/>
          <w:szCs w:val="22"/>
        </w:rPr>
        <w:t xml:space="preserve"> a oprav digitálních telefonních ústředen Alcatel a souvisejících zařízení, tj. napájecích soustav, konferenčních zařízení, dohledových a tarifikačních systémů, záznamových a koncových zařízení instalovaných v komunikačních uzlech Ministerstva vnitra České republiky a Policie České republiky (dále jen „</w:t>
      </w:r>
      <w:r w:rsidRPr="00C012F6">
        <w:rPr>
          <w:rFonts w:ascii="Arial" w:hAnsi="Arial" w:cs="Arial"/>
          <w:b/>
          <w:sz w:val="22"/>
          <w:szCs w:val="22"/>
        </w:rPr>
        <w:t>komunikační systémy</w:t>
      </w:r>
      <w:r w:rsidRPr="00C012F6">
        <w:rPr>
          <w:rFonts w:ascii="Arial" w:hAnsi="Arial" w:cs="Arial"/>
          <w:sz w:val="22"/>
          <w:szCs w:val="22"/>
        </w:rPr>
        <w:t>“) v rozsahu:</w:t>
      </w:r>
    </w:p>
    <w:p w14:paraId="06EA2F33" w14:textId="77777777" w:rsidR="00D77CA4" w:rsidRPr="00C012F6" w:rsidRDefault="00023F0F" w:rsidP="00ED5213">
      <w:pPr>
        <w:pStyle w:val="Zkladntext2"/>
        <w:numPr>
          <w:ilvl w:val="1"/>
          <w:numId w:val="13"/>
        </w:numPr>
        <w:tabs>
          <w:tab w:val="clear" w:pos="1797"/>
          <w:tab w:val="num" w:pos="993"/>
        </w:tabs>
        <w:ind w:left="993" w:right="-130" w:hanging="284"/>
        <w:rPr>
          <w:rFonts w:ascii="Arial" w:hAnsi="Arial" w:cs="Arial"/>
          <w:sz w:val="22"/>
          <w:szCs w:val="22"/>
        </w:rPr>
      </w:pPr>
      <w:r w:rsidRPr="00C012F6">
        <w:rPr>
          <w:rFonts w:ascii="Arial" w:hAnsi="Arial" w:cs="Arial"/>
          <w:sz w:val="22"/>
          <w:szCs w:val="22"/>
        </w:rPr>
        <w:t>poskytování služby HelpDesk</w:t>
      </w:r>
      <w:r w:rsidR="008C4E25" w:rsidRPr="00C012F6">
        <w:rPr>
          <w:rFonts w:ascii="Arial" w:hAnsi="Arial" w:cs="Arial"/>
          <w:sz w:val="22"/>
          <w:szCs w:val="22"/>
        </w:rPr>
        <w:t>,</w:t>
      </w:r>
    </w:p>
    <w:p w14:paraId="612165D5" w14:textId="77777777" w:rsidR="00023F0F" w:rsidRPr="00C012F6" w:rsidRDefault="00023F0F" w:rsidP="00ED5213">
      <w:pPr>
        <w:pStyle w:val="Zkladntext2"/>
        <w:numPr>
          <w:ilvl w:val="1"/>
          <w:numId w:val="13"/>
        </w:numPr>
        <w:tabs>
          <w:tab w:val="clear" w:pos="1797"/>
          <w:tab w:val="num" w:pos="993"/>
        </w:tabs>
        <w:ind w:left="993" w:right="-130" w:hanging="284"/>
        <w:rPr>
          <w:rFonts w:ascii="Arial" w:hAnsi="Arial" w:cs="Arial"/>
          <w:sz w:val="22"/>
          <w:szCs w:val="22"/>
        </w:rPr>
      </w:pPr>
      <w:r w:rsidRPr="00C012F6">
        <w:rPr>
          <w:rFonts w:ascii="Arial" w:hAnsi="Arial" w:cs="Arial"/>
          <w:sz w:val="22"/>
          <w:szCs w:val="22"/>
        </w:rPr>
        <w:t>odstraňování poruch komunikačních systémů</w:t>
      </w:r>
      <w:r w:rsidR="004B30BC" w:rsidRPr="00C012F6">
        <w:rPr>
          <w:rFonts w:ascii="Arial" w:hAnsi="Arial" w:cs="Arial"/>
          <w:sz w:val="22"/>
          <w:szCs w:val="22"/>
        </w:rPr>
        <w:t xml:space="preserve"> v místě instalace</w:t>
      </w:r>
      <w:r w:rsidRPr="00C012F6">
        <w:rPr>
          <w:rFonts w:ascii="Arial" w:hAnsi="Arial" w:cs="Arial"/>
          <w:sz w:val="22"/>
          <w:szCs w:val="22"/>
        </w:rPr>
        <w:t>,</w:t>
      </w:r>
    </w:p>
    <w:p w14:paraId="594C7FF5" w14:textId="77777777" w:rsidR="00DC7DB0" w:rsidRPr="00C012F6" w:rsidRDefault="00023F0F" w:rsidP="00ED5213">
      <w:pPr>
        <w:pStyle w:val="Zkladntext2"/>
        <w:numPr>
          <w:ilvl w:val="1"/>
          <w:numId w:val="13"/>
        </w:numPr>
        <w:tabs>
          <w:tab w:val="clear" w:pos="1797"/>
          <w:tab w:val="num" w:pos="993"/>
        </w:tabs>
        <w:ind w:left="993" w:right="-130" w:hanging="284"/>
        <w:rPr>
          <w:rFonts w:ascii="Arial" w:hAnsi="Arial" w:cs="Arial"/>
          <w:sz w:val="22"/>
          <w:szCs w:val="22"/>
        </w:rPr>
      </w:pPr>
      <w:r w:rsidRPr="00C012F6">
        <w:rPr>
          <w:rFonts w:ascii="Arial" w:hAnsi="Arial" w:cs="Arial"/>
          <w:sz w:val="22"/>
          <w:szCs w:val="22"/>
        </w:rPr>
        <w:t xml:space="preserve">opravy </w:t>
      </w:r>
      <w:r w:rsidR="00B4322D" w:rsidRPr="00C012F6">
        <w:rPr>
          <w:rFonts w:ascii="Arial" w:hAnsi="Arial" w:cs="Arial"/>
          <w:sz w:val="22"/>
          <w:szCs w:val="22"/>
        </w:rPr>
        <w:t xml:space="preserve">nebo výměna </w:t>
      </w:r>
      <w:r w:rsidRPr="00C012F6">
        <w:rPr>
          <w:rFonts w:ascii="Arial" w:hAnsi="Arial" w:cs="Arial"/>
          <w:sz w:val="22"/>
          <w:szCs w:val="22"/>
        </w:rPr>
        <w:t>vadných zařízení, dílů, desek a komponent komunikačních systémů</w:t>
      </w:r>
      <w:r w:rsidR="00D42ACF" w:rsidRPr="00C012F6">
        <w:rPr>
          <w:rFonts w:ascii="Arial" w:hAnsi="Arial" w:cs="Arial"/>
          <w:sz w:val="22"/>
          <w:szCs w:val="22"/>
        </w:rPr>
        <w:t>,</w:t>
      </w:r>
    </w:p>
    <w:p w14:paraId="66D5C334" w14:textId="77777777" w:rsidR="00023F0F" w:rsidRPr="00C012F6" w:rsidRDefault="00023F0F" w:rsidP="007A4FBD">
      <w:pPr>
        <w:pStyle w:val="Zkladntext2"/>
        <w:ind w:left="709" w:right="-130"/>
        <w:rPr>
          <w:rFonts w:ascii="Arial" w:hAnsi="Arial" w:cs="Arial"/>
          <w:sz w:val="22"/>
          <w:szCs w:val="22"/>
        </w:rPr>
      </w:pPr>
    </w:p>
    <w:p w14:paraId="31AE7CA1" w14:textId="77777777" w:rsidR="00707FF2" w:rsidRPr="00C012F6" w:rsidRDefault="00707FF2" w:rsidP="00F06DB6">
      <w:pPr>
        <w:pStyle w:val="Zkladntext2"/>
        <w:ind w:left="993" w:right="-130" w:hanging="284"/>
        <w:rPr>
          <w:rFonts w:ascii="Arial" w:hAnsi="Arial" w:cs="Arial"/>
          <w:sz w:val="22"/>
          <w:szCs w:val="22"/>
        </w:rPr>
      </w:pPr>
    </w:p>
    <w:p w14:paraId="0DF0050F" w14:textId="77777777" w:rsidR="00F06DB6" w:rsidRPr="00C012F6" w:rsidRDefault="00F06DB6" w:rsidP="00F06DB6">
      <w:pPr>
        <w:pStyle w:val="Zkladntext2"/>
        <w:ind w:left="993" w:right="-130" w:hanging="284"/>
        <w:rPr>
          <w:rFonts w:ascii="Arial" w:hAnsi="Arial" w:cs="Arial"/>
          <w:sz w:val="22"/>
          <w:szCs w:val="22"/>
        </w:rPr>
      </w:pPr>
      <w:r w:rsidRPr="00C012F6">
        <w:rPr>
          <w:rFonts w:ascii="Arial" w:hAnsi="Arial" w:cs="Arial"/>
          <w:sz w:val="22"/>
          <w:szCs w:val="22"/>
        </w:rPr>
        <w:t>(dále souhrnně jako „</w:t>
      </w:r>
      <w:r w:rsidRPr="00C012F6">
        <w:rPr>
          <w:rFonts w:ascii="Arial" w:hAnsi="Arial" w:cs="Arial"/>
          <w:b/>
          <w:sz w:val="22"/>
          <w:szCs w:val="22"/>
        </w:rPr>
        <w:t>služby</w:t>
      </w:r>
      <w:r w:rsidRPr="00C012F6">
        <w:rPr>
          <w:rFonts w:ascii="Arial" w:hAnsi="Arial" w:cs="Arial"/>
          <w:sz w:val="22"/>
          <w:szCs w:val="22"/>
        </w:rPr>
        <w:t>“)</w:t>
      </w:r>
    </w:p>
    <w:p w14:paraId="4BFEB863" w14:textId="77777777" w:rsidR="00D77CA4" w:rsidRPr="00C012F6" w:rsidRDefault="00D77CA4" w:rsidP="005A354B">
      <w:pPr>
        <w:pStyle w:val="Zkladntext2"/>
        <w:ind w:right="-129"/>
        <w:rPr>
          <w:rFonts w:ascii="Arial" w:hAnsi="Arial"/>
          <w:sz w:val="22"/>
        </w:rPr>
      </w:pPr>
    </w:p>
    <w:p w14:paraId="05F480B1" w14:textId="5E832818" w:rsidR="00F06DB6" w:rsidRPr="00C012F6" w:rsidRDefault="00D77CA4" w:rsidP="00250B6B">
      <w:pPr>
        <w:ind w:left="426"/>
        <w:jc w:val="both"/>
        <w:rPr>
          <w:rFonts w:ascii="Arial" w:hAnsi="Arial" w:cs="Arial"/>
          <w:sz w:val="22"/>
          <w:szCs w:val="22"/>
        </w:rPr>
      </w:pPr>
      <w:r w:rsidRPr="00C012F6">
        <w:rPr>
          <w:rFonts w:ascii="Arial" w:hAnsi="Arial"/>
          <w:sz w:val="22"/>
        </w:rPr>
        <w:t xml:space="preserve">Typy a počty </w:t>
      </w:r>
      <w:r w:rsidR="00023F0F" w:rsidRPr="00C012F6">
        <w:rPr>
          <w:rFonts w:ascii="Arial" w:hAnsi="Arial"/>
          <w:sz w:val="22"/>
        </w:rPr>
        <w:t>komunikačních</w:t>
      </w:r>
      <w:r w:rsidRPr="00C012F6">
        <w:rPr>
          <w:rFonts w:ascii="Arial" w:hAnsi="Arial"/>
          <w:sz w:val="22"/>
        </w:rPr>
        <w:t xml:space="preserve"> systémů včetně adres jejich instalací jsou uvedeny v </w:t>
      </w:r>
      <w:r w:rsidR="002D2DDF" w:rsidRPr="00C012F6">
        <w:rPr>
          <w:rFonts w:ascii="Arial" w:hAnsi="Arial"/>
          <w:sz w:val="22"/>
        </w:rPr>
        <w:t>P</w:t>
      </w:r>
      <w:r w:rsidRPr="00C012F6">
        <w:rPr>
          <w:rFonts w:ascii="Arial" w:hAnsi="Arial"/>
          <w:sz w:val="22"/>
        </w:rPr>
        <w:t xml:space="preserve">říloze č. 1 této </w:t>
      </w:r>
      <w:r w:rsidR="00AA5DB0" w:rsidRPr="00C012F6">
        <w:rPr>
          <w:rFonts w:ascii="Arial" w:hAnsi="Arial" w:cs="Arial"/>
          <w:sz w:val="22"/>
          <w:szCs w:val="22"/>
        </w:rPr>
        <w:t>Smlouvy</w:t>
      </w:r>
      <w:r w:rsidRPr="00C012F6">
        <w:rPr>
          <w:rFonts w:ascii="Arial" w:hAnsi="Arial" w:cs="Arial"/>
          <w:sz w:val="22"/>
          <w:szCs w:val="22"/>
        </w:rPr>
        <w:t>.</w:t>
      </w:r>
    </w:p>
    <w:p w14:paraId="060EEC7D" w14:textId="05932F16" w:rsidR="00250B6B" w:rsidRPr="00C012F6" w:rsidRDefault="00250B6B" w:rsidP="00250B6B">
      <w:pPr>
        <w:ind w:left="426"/>
        <w:jc w:val="both"/>
        <w:rPr>
          <w:rFonts w:ascii="Arial" w:hAnsi="Arial" w:cs="Arial"/>
          <w:sz w:val="22"/>
          <w:szCs w:val="22"/>
        </w:rPr>
      </w:pPr>
    </w:p>
    <w:p w14:paraId="7A8210E4" w14:textId="00A89C89" w:rsidR="00250B6B" w:rsidRPr="00C012F6" w:rsidRDefault="00250B6B" w:rsidP="00250B6B">
      <w:pPr>
        <w:numPr>
          <w:ilvl w:val="0"/>
          <w:numId w:val="13"/>
        </w:numPr>
        <w:tabs>
          <w:tab w:val="clear" w:pos="1077"/>
          <w:tab w:val="num" w:pos="426"/>
        </w:tabs>
        <w:spacing w:before="120" w:after="240"/>
        <w:ind w:left="426" w:hanging="426"/>
        <w:jc w:val="both"/>
        <w:rPr>
          <w:rFonts w:ascii="Arial" w:hAnsi="Arial" w:cs="Arial"/>
          <w:sz w:val="22"/>
          <w:szCs w:val="22"/>
        </w:rPr>
      </w:pPr>
      <w:r w:rsidRPr="00C012F6">
        <w:rPr>
          <w:rFonts w:ascii="Arial" w:hAnsi="Arial" w:cs="Arial"/>
          <w:sz w:val="22"/>
          <w:szCs w:val="22"/>
        </w:rPr>
        <w:t xml:space="preserve">Poskytovatel se zavazuje poskytnout Objednateli služby za podmínek uvedených v této </w:t>
      </w:r>
      <w:r w:rsidR="00AA5DB0" w:rsidRPr="00C012F6">
        <w:rPr>
          <w:rFonts w:ascii="Arial" w:hAnsi="Arial" w:cs="Arial"/>
          <w:sz w:val="22"/>
          <w:szCs w:val="22"/>
        </w:rPr>
        <w:t>Smlouvě</w:t>
      </w:r>
      <w:r w:rsidRPr="00C012F6">
        <w:rPr>
          <w:rFonts w:ascii="Arial" w:hAnsi="Arial" w:cs="Arial"/>
          <w:sz w:val="22"/>
          <w:szCs w:val="22"/>
        </w:rPr>
        <w:t xml:space="preserve"> ve sjednaném termínu a specifikaci.</w:t>
      </w:r>
    </w:p>
    <w:p w14:paraId="0FF9A7CC" w14:textId="77777777" w:rsidR="00D77CA4" w:rsidRPr="00C012F6" w:rsidRDefault="00023F0F" w:rsidP="00F06DB6">
      <w:pPr>
        <w:ind w:left="426"/>
        <w:jc w:val="both"/>
        <w:rPr>
          <w:rFonts w:ascii="Arial" w:hAnsi="Arial" w:cs="Arial"/>
          <w:sz w:val="22"/>
          <w:szCs w:val="22"/>
        </w:rPr>
      </w:pPr>
      <w:r w:rsidRPr="00C012F6">
        <w:rPr>
          <w:rFonts w:ascii="Arial" w:hAnsi="Arial" w:cs="Arial"/>
          <w:sz w:val="22"/>
          <w:szCs w:val="22"/>
        </w:rPr>
        <w:t xml:space="preserve"> </w:t>
      </w:r>
    </w:p>
    <w:p w14:paraId="77A6F800" w14:textId="65A48B2E" w:rsidR="00C354E5" w:rsidRPr="00C012F6" w:rsidRDefault="00C354E5" w:rsidP="00C354E5">
      <w:pPr>
        <w:numPr>
          <w:ilvl w:val="0"/>
          <w:numId w:val="13"/>
        </w:numPr>
        <w:tabs>
          <w:tab w:val="clear" w:pos="1077"/>
          <w:tab w:val="num" w:pos="426"/>
        </w:tabs>
        <w:ind w:left="426" w:hanging="426"/>
        <w:jc w:val="both"/>
        <w:rPr>
          <w:rFonts w:ascii="Arial" w:hAnsi="Arial" w:cs="Arial"/>
          <w:sz w:val="22"/>
          <w:szCs w:val="22"/>
        </w:rPr>
      </w:pPr>
      <w:r w:rsidRPr="00C012F6">
        <w:rPr>
          <w:rFonts w:ascii="Arial" w:hAnsi="Arial" w:cs="Arial"/>
          <w:sz w:val="22"/>
          <w:szCs w:val="22"/>
        </w:rPr>
        <w:t xml:space="preserve">Objednatel se zavazuje zaplatit za služby </w:t>
      </w:r>
      <w:r w:rsidR="0051152A" w:rsidRPr="00C012F6">
        <w:rPr>
          <w:rFonts w:ascii="Arial" w:hAnsi="Arial" w:cs="Arial"/>
          <w:sz w:val="22"/>
          <w:szCs w:val="22"/>
        </w:rPr>
        <w:t xml:space="preserve">poskytnuté </w:t>
      </w:r>
      <w:r w:rsidRPr="00C012F6">
        <w:rPr>
          <w:rFonts w:ascii="Arial" w:hAnsi="Arial" w:cs="Arial"/>
          <w:sz w:val="22"/>
          <w:szCs w:val="22"/>
        </w:rPr>
        <w:t xml:space="preserve">v souladu s touto </w:t>
      </w:r>
      <w:r w:rsidR="00AA5DB0" w:rsidRPr="00C012F6">
        <w:rPr>
          <w:rFonts w:ascii="Arial" w:hAnsi="Arial" w:cs="Arial"/>
          <w:sz w:val="22"/>
          <w:szCs w:val="22"/>
        </w:rPr>
        <w:t>S</w:t>
      </w:r>
      <w:r w:rsidR="000140DF" w:rsidRPr="00C012F6">
        <w:rPr>
          <w:rFonts w:ascii="Arial" w:hAnsi="Arial" w:cs="Arial"/>
          <w:sz w:val="22"/>
          <w:szCs w:val="22"/>
        </w:rPr>
        <w:t xml:space="preserve">mlouvou </w:t>
      </w:r>
      <w:r w:rsidRPr="00C012F6">
        <w:rPr>
          <w:rFonts w:ascii="Arial" w:hAnsi="Arial" w:cs="Arial"/>
          <w:sz w:val="22"/>
          <w:szCs w:val="22"/>
        </w:rPr>
        <w:t>sjednanou cenu.</w:t>
      </w:r>
    </w:p>
    <w:p w14:paraId="5B850F5C" w14:textId="77777777" w:rsidR="00C354E5" w:rsidRPr="00C012F6" w:rsidRDefault="00C354E5" w:rsidP="00C354E5">
      <w:pPr>
        <w:ind w:left="426"/>
        <w:jc w:val="both"/>
        <w:rPr>
          <w:rFonts w:ascii="Arial" w:hAnsi="Arial" w:cs="Arial"/>
          <w:sz w:val="22"/>
          <w:szCs w:val="22"/>
        </w:rPr>
      </w:pPr>
    </w:p>
    <w:p w14:paraId="30311FC6" w14:textId="469F5BA5" w:rsidR="0048528A" w:rsidRPr="00C012F6" w:rsidRDefault="00C354E5" w:rsidP="000140DF">
      <w:pPr>
        <w:numPr>
          <w:ilvl w:val="0"/>
          <w:numId w:val="13"/>
        </w:numPr>
        <w:tabs>
          <w:tab w:val="clear" w:pos="1077"/>
          <w:tab w:val="num" w:pos="426"/>
        </w:tabs>
        <w:ind w:left="426" w:hanging="426"/>
        <w:jc w:val="both"/>
        <w:rPr>
          <w:rFonts w:ascii="Arial" w:hAnsi="Arial" w:cs="Arial"/>
          <w:sz w:val="22"/>
          <w:szCs w:val="22"/>
        </w:rPr>
      </w:pPr>
      <w:r w:rsidRPr="00C012F6">
        <w:rPr>
          <w:rFonts w:ascii="Arial" w:hAnsi="Arial" w:cs="Arial"/>
          <w:sz w:val="22"/>
          <w:szCs w:val="22"/>
        </w:rPr>
        <w:t xml:space="preserve">Po uzavření </w:t>
      </w:r>
      <w:r w:rsidR="00AA5DB0" w:rsidRPr="00C012F6">
        <w:rPr>
          <w:rFonts w:ascii="Arial" w:hAnsi="Arial" w:cs="Arial"/>
          <w:sz w:val="22"/>
          <w:szCs w:val="22"/>
        </w:rPr>
        <w:t>Smlouvy</w:t>
      </w:r>
      <w:r w:rsidR="00F93C78" w:rsidRPr="00C012F6">
        <w:rPr>
          <w:rFonts w:ascii="Arial" w:hAnsi="Arial" w:cs="Arial"/>
          <w:sz w:val="22"/>
          <w:szCs w:val="22"/>
        </w:rPr>
        <w:t xml:space="preserve"> </w:t>
      </w:r>
      <w:r w:rsidRPr="00C012F6">
        <w:rPr>
          <w:rFonts w:ascii="Arial" w:hAnsi="Arial" w:cs="Arial"/>
          <w:sz w:val="22"/>
          <w:szCs w:val="22"/>
        </w:rPr>
        <w:t xml:space="preserve">sdělí Objednatel </w:t>
      </w:r>
      <w:r w:rsidR="008619B6" w:rsidRPr="00C012F6">
        <w:rPr>
          <w:rFonts w:ascii="Arial" w:hAnsi="Arial" w:cs="Arial"/>
          <w:sz w:val="22"/>
          <w:szCs w:val="22"/>
        </w:rPr>
        <w:t>P</w:t>
      </w:r>
      <w:r w:rsidR="005C4EB6" w:rsidRPr="00C012F6">
        <w:rPr>
          <w:rFonts w:ascii="Arial" w:hAnsi="Arial" w:cs="Arial"/>
          <w:sz w:val="22"/>
          <w:szCs w:val="22"/>
        </w:rPr>
        <w:t>o</w:t>
      </w:r>
      <w:r w:rsidR="008619B6" w:rsidRPr="00C012F6">
        <w:rPr>
          <w:rFonts w:ascii="Arial" w:hAnsi="Arial" w:cs="Arial"/>
          <w:sz w:val="22"/>
          <w:szCs w:val="22"/>
        </w:rPr>
        <w:t xml:space="preserve">skytovateli </w:t>
      </w:r>
      <w:r w:rsidRPr="00C012F6">
        <w:rPr>
          <w:rFonts w:ascii="Arial" w:hAnsi="Arial" w:cs="Arial"/>
          <w:sz w:val="22"/>
          <w:szCs w:val="22"/>
        </w:rPr>
        <w:t>číslo</w:t>
      </w:r>
      <w:r w:rsidR="00E803DD" w:rsidRPr="00C012F6">
        <w:rPr>
          <w:rFonts w:ascii="Arial" w:hAnsi="Arial" w:cs="Arial"/>
          <w:sz w:val="22"/>
          <w:szCs w:val="22"/>
        </w:rPr>
        <w:t xml:space="preserve"> tzv. evidenční</w:t>
      </w:r>
      <w:r w:rsidRPr="00C012F6">
        <w:rPr>
          <w:rFonts w:ascii="Arial" w:hAnsi="Arial" w:cs="Arial"/>
          <w:sz w:val="22"/>
          <w:szCs w:val="22"/>
        </w:rPr>
        <w:t xml:space="preserve"> objednávky (</w:t>
      </w:r>
      <w:r w:rsidR="00E803DD" w:rsidRPr="00C012F6">
        <w:rPr>
          <w:rFonts w:ascii="Arial" w:hAnsi="Arial" w:cs="Arial"/>
          <w:sz w:val="22"/>
          <w:szCs w:val="22"/>
        </w:rPr>
        <w:t>E</w:t>
      </w:r>
      <w:r w:rsidRPr="00C012F6">
        <w:rPr>
          <w:rFonts w:ascii="Arial" w:hAnsi="Arial" w:cs="Arial"/>
          <w:sz w:val="22"/>
          <w:szCs w:val="22"/>
        </w:rPr>
        <w:t>OBJ)</w:t>
      </w:r>
      <w:r w:rsidR="00707FF2" w:rsidRPr="00C012F6">
        <w:rPr>
          <w:rFonts w:ascii="Arial" w:hAnsi="Arial" w:cs="Arial"/>
          <w:sz w:val="22"/>
          <w:szCs w:val="22"/>
        </w:rPr>
        <w:t xml:space="preserve"> na celý rozsah plnění dle této </w:t>
      </w:r>
      <w:r w:rsidR="00AA5DB0" w:rsidRPr="00C012F6">
        <w:rPr>
          <w:rFonts w:ascii="Arial" w:hAnsi="Arial" w:cs="Arial"/>
          <w:sz w:val="22"/>
          <w:szCs w:val="22"/>
        </w:rPr>
        <w:t>Smlouvy</w:t>
      </w:r>
      <w:r w:rsidRPr="00C012F6">
        <w:rPr>
          <w:rFonts w:ascii="Arial" w:hAnsi="Arial" w:cs="Arial"/>
          <w:sz w:val="22"/>
          <w:szCs w:val="22"/>
        </w:rPr>
        <w:t xml:space="preserve">, která má pouze evidenční charakter pro Objednatele a nemá žádný vliv na plnění </w:t>
      </w:r>
      <w:r w:rsidR="00AA5DB0" w:rsidRPr="00C012F6">
        <w:rPr>
          <w:rFonts w:ascii="Arial" w:hAnsi="Arial" w:cs="Arial"/>
          <w:sz w:val="22"/>
          <w:szCs w:val="22"/>
        </w:rPr>
        <w:t>Smlouvy</w:t>
      </w:r>
      <w:r w:rsidRPr="00C012F6">
        <w:rPr>
          <w:rFonts w:ascii="Arial" w:hAnsi="Arial" w:cs="Arial"/>
          <w:sz w:val="22"/>
          <w:szCs w:val="22"/>
        </w:rPr>
        <w:t>.</w:t>
      </w:r>
    </w:p>
    <w:p w14:paraId="16F105F8" w14:textId="49EF6A7C" w:rsidR="00BB3260" w:rsidRPr="00284031" w:rsidRDefault="008C6C33" w:rsidP="00284031">
      <w:pPr>
        <w:jc w:val="both"/>
        <w:rPr>
          <w:rFonts w:ascii="Arial" w:hAnsi="Arial" w:cs="Arial"/>
          <w:sz w:val="22"/>
          <w:szCs w:val="22"/>
        </w:rPr>
      </w:pPr>
      <w:r w:rsidRPr="00C012F6">
        <w:rPr>
          <w:rFonts w:ascii="Arial" w:hAnsi="Arial" w:cs="Arial"/>
          <w:noProof/>
          <w:sz w:val="22"/>
          <w:szCs w:val="22"/>
        </w:rPr>
        <mc:AlternateContent>
          <mc:Choice Requires="wps">
            <w:drawing>
              <wp:anchor distT="0" distB="0" distL="114300" distR="114300" simplePos="0" relativeHeight="251655168" behindDoc="1" locked="0" layoutInCell="0" allowOverlap="1" wp14:anchorId="076FF198" wp14:editId="6C9400B9">
                <wp:simplePos x="0" y="0"/>
                <wp:positionH relativeFrom="column">
                  <wp:posOffset>-247650</wp:posOffset>
                </wp:positionH>
                <wp:positionV relativeFrom="paragraph">
                  <wp:posOffset>85725</wp:posOffset>
                </wp:positionV>
                <wp:extent cx="6496050" cy="552450"/>
                <wp:effectExtent l="0" t="0" r="3810" b="444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52450"/>
                        </a:xfrm>
                        <a:prstGeom prst="rect">
                          <a:avLst/>
                        </a:prstGeom>
                        <a:noFill/>
                        <a:ln>
                          <a:noFill/>
                        </a:ln>
                        <a:extLst>
                          <a:ext uri="{909E8E84-426E-40DD-AFC4-6F175D3DCCD1}">
                            <a14:hiddenFill xmlns:a14="http://schemas.microsoft.com/office/drawing/2010/main">
                              <a:solidFill>
                                <a:srgbClr val="BFBFB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F0387" id="Rectangle 4" o:spid="_x0000_s1026" style="position:absolute;margin-left:-19.5pt;margin-top:6.75pt;width:511.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" o:allowincell="f" filled="f" fillcolor="#bfbfbf" stroked="f" strokeweight="0"/>
            </w:pict>
          </mc:Fallback>
        </mc:AlternateContent>
      </w:r>
    </w:p>
    <w:p w14:paraId="74A93BB5" w14:textId="77777777" w:rsidR="00D55138" w:rsidRDefault="00D55138">
      <w:pPr>
        <w:pStyle w:val="Nadpis2"/>
        <w:rPr>
          <w:rFonts w:ascii="Arial" w:hAnsi="Arial"/>
        </w:rPr>
      </w:pPr>
    </w:p>
    <w:p w14:paraId="0A7B8004" w14:textId="77777777" w:rsidR="008109E1" w:rsidRPr="008109E1" w:rsidRDefault="008109E1" w:rsidP="008109E1"/>
    <w:p w14:paraId="4F565601" w14:textId="0F9682AD" w:rsidR="00386471" w:rsidRDefault="00386471">
      <w:pPr>
        <w:pStyle w:val="Nadpis2"/>
        <w:rPr>
          <w:rFonts w:ascii="Arial" w:hAnsi="Arial"/>
        </w:rPr>
      </w:pPr>
      <w:r w:rsidRPr="00C012F6">
        <w:rPr>
          <w:rFonts w:ascii="Arial" w:hAnsi="Arial"/>
        </w:rPr>
        <w:t>Čl. II.</w:t>
      </w:r>
    </w:p>
    <w:p w14:paraId="45D341C5" w14:textId="77777777" w:rsidR="00BB3260" w:rsidRPr="00BB3260" w:rsidRDefault="00BB3260" w:rsidP="00BB3260"/>
    <w:p w14:paraId="3E2E40E6" w14:textId="77777777" w:rsidR="00386471" w:rsidRPr="00C012F6" w:rsidRDefault="00386471">
      <w:pPr>
        <w:pStyle w:val="Nadpis2"/>
        <w:rPr>
          <w:rFonts w:ascii="Arial" w:hAnsi="Arial"/>
          <w:b w:val="0"/>
        </w:rPr>
      </w:pPr>
      <w:r w:rsidRPr="00C012F6">
        <w:rPr>
          <w:rFonts w:ascii="Arial" w:hAnsi="Arial"/>
        </w:rPr>
        <w:t>Rozsah služeb</w:t>
      </w:r>
    </w:p>
    <w:p w14:paraId="0F7C9DE9" w14:textId="77777777" w:rsidR="00386471" w:rsidRPr="00C012F6" w:rsidRDefault="00386471" w:rsidP="00C552C3">
      <w:pPr>
        <w:jc w:val="both"/>
        <w:rPr>
          <w:rFonts w:ascii="Arial" w:hAnsi="Arial" w:cs="Arial"/>
          <w:sz w:val="22"/>
          <w:szCs w:val="22"/>
        </w:rPr>
      </w:pPr>
    </w:p>
    <w:p w14:paraId="3AC2ABC4" w14:textId="17C4E45F" w:rsidR="00386471" w:rsidRPr="00C012F6" w:rsidRDefault="00386471">
      <w:pPr>
        <w:ind w:right="-57"/>
        <w:jc w:val="both"/>
        <w:rPr>
          <w:rFonts w:ascii="Arial" w:hAnsi="Arial"/>
          <w:sz w:val="22"/>
        </w:rPr>
      </w:pPr>
      <w:r w:rsidRPr="00C012F6">
        <w:rPr>
          <w:rFonts w:ascii="Arial" w:hAnsi="Arial"/>
          <w:sz w:val="22"/>
        </w:rPr>
        <w:t xml:space="preserve">Rozsah služeb zajišťovaný </w:t>
      </w:r>
      <w:r w:rsidR="009F6C91" w:rsidRPr="00C012F6">
        <w:rPr>
          <w:rFonts w:ascii="Arial" w:hAnsi="Arial"/>
          <w:sz w:val="22"/>
        </w:rPr>
        <w:t>Poskytovatelem</w:t>
      </w:r>
      <w:r w:rsidRPr="00C012F6">
        <w:rPr>
          <w:rFonts w:ascii="Arial" w:hAnsi="Arial"/>
          <w:sz w:val="22"/>
        </w:rPr>
        <w:t xml:space="preserve"> je definován následovně:</w:t>
      </w:r>
    </w:p>
    <w:p w14:paraId="594459EA" w14:textId="3E7FE892" w:rsidR="00494DC7" w:rsidRPr="00C012F6" w:rsidRDefault="00A6459C" w:rsidP="00494DC7">
      <w:pPr>
        <w:numPr>
          <w:ilvl w:val="0"/>
          <w:numId w:val="4"/>
        </w:numPr>
        <w:tabs>
          <w:tab w:val="clear" w:pos="360"/>
        </w:tabs>
        <w:spacing w:before="120"/>
        <w:ind w:left="567" w:right="-57" w:hanging="567"/>
        <w:jc w:val="both"/>
        <w:rPr>
          <w:rFonts w:ascii="Arial" w:hAnsi="Arial" w:cs="Arial"/>
          <w:b/>
          <w:sz w:val="22"/>
          <w:szCs w:val="22"/>
          <w:u w:val="single"/>
        </w:rPr>
      </w:pPr>
      <w:r w:rsidRPr="00C012F6">
        <w:rPr>
          <w:rFonts w:ascii="Arial" w:hAnsi="Arial" w:cs="Arial"/>
          <w:b/>
          <w:sz w:val="22"/>
          <w:szCs w:val="22"/>
          <w:u w:val="single"/>
        </w:rPr>
        <w:t xml:space="preserve">služba </w:t>
      </w:r>
      <w:r w:rsidR="00494DC7" w:rsidRPr="00C012F6">
        <w:rPr>
          <w:rFonts w:ascii="Arial" w:hAnsi="Arial" w:cs="Arial"/>
          <w:b/>
          <w:sz w:val="22"/>
          <w:szCs w:val="22"/>
          <w:u w:val="single"/>
        </w:rPr>
        <w:t xml:space="preserve">HelpDesk </w:t>
      </w:r>
      <w:r w:rsidR="000650A5" w:rsidRPr="00C012F6">
        <w:rPr>
          <w:rFonts w:ascii="Arial" w:hAnsi="Arial" w:cs="Arial"/>
          <w:b/>
          <w:sz w:val="22"/>
          <w:szCs w:val="22"/>
          <w:u w:val="single"/>
        </w:rPr>
        <w:t>uvedená v</w:t>
      </w:r>
      <w:r w:rsidR="00494DC7" w:rsidRPr="00C012F6">
        <w:rPr>
          <w:rFonts w:ascii="Arial" w:hAnsi="Arial" w:cs="Arial"/>
          <w:b/>
          <w:sz w:val="22"/>
          <w:szCs w:val="22"/>
          <w:u w:val="single"/>
        </w:rPr>
        <w:t xml:space="preserve"> čl. I. odst. </w:t>
      </w:r>
      <w:r w:rsidR="003939A6" w:rsidRPr="00C012F6">
        <w:rPr>
          <w:rFonts w:ascii="Arial" w:hAnsi="Arial" w:cs="Arial"/>
          <w:b/>
          <w:sz w:val="22"/>
          <w:szCs w:val="22"/>
          <w:u w:val="single"/>
        </w:rPr>
        <w:t>1</w:t>
      </w:r>
      <w:r w:rsidR="00494DC7" w:rsidRPr="00C012F6">
        <w:rPr>
          <w:rFonts w:ascii="Arial" w:hAnsi="Arial" w:cs="Arial"/>
          <w:b/>
          <w:sz w:val="22"/>
          <w:szCs w:val="22"/>
          <w:u w:val="single"/>
        </w:rPr>
        <w:t>. písm. a)</w:t>
      </w:r>
      <w:r w:rsidR="000650A5" w:rsidRPr="00C012F6">
        <w:rPr>
          <w:rFonts w:ascii="Arial" w:hAnsi="Arial" w:cs="Arial"/>
          <w:b/>
          <w:sz w:val="22"/>
          <w:szCs w:val="22"/>
          <w:u w:val="single"/>
        </w:rPr>
        <w:t xml:space="preserve"> </w:t>
      </w:r>
      <w:r w:rsidR="00FF024C" w:rsidRPr="00C012F6">
        <w:rPr>
          <w:rFonts w:ascii="Arial" w:hAnsi="Arial" w:cs="Arial"/>
          <w:b/>
          <w:sz w:val="22"/>
          <w:szCs w:val="22"/>
          <w:u w:val="single"/>
        </w:rPr>
        <w:t>Smlouvy</w:t>
      </w:r>
    </w:p>
    <w:p w14:paraId="2E3A4C70" w14:textId="477B41F3" w:rsidR="008C4E25" w:rsidRPr="00C012F6" w:rsidRDefault="00494DC7" w:rsidP="00AC436F">
      <w:pPr>
        <w:pStyle w:val="Odstavecseseznamem"/>
        <w:spacing w:line="240" w:lineRule="auto"/>
        <w:ind w:left="360" w:right="-57"/>
        <w:rPr>
          <w:rFonts w:ascii="Arial" w:hAnsi="Arial" w:cs="Arial"/>
          <w:sz w:val="22"/>
          <w:szCs w:val="22"/>
        </w:rPr>
      </w:pPr>
      <w:r w:rsidRPr="00C012F6">
        <w:rPr>
          <w:rFonts w:ascii="Arial" w:hAnsi="Arial" w:cs="Arial"/>
          <w:sz w:val="22"/>
          <w:szCs w:val="22"/>
        </w:rPr>
        <w:t xml:space="preserve">1.1 </w:t>
      </w:r>
      <w:r w:rsidRPr="00C012F6">
        <w:rPr>
          <w:rFonts w:ascii="Arial" w:hAnsi="Arial" w:cs="Arial"/>
          <w:sz w:val="22"/>
          <w:szCs w:val="22"/>
        </w:rPr>
        <w:tab/>
        <w:t xml:space="preserve">Službu HelpDesk bude </w:t>
      </w:r>
      <w:r w:rsidR="009F6C91" w:rsidRPr="00C012F6">
        <w:rPr>
          <w:rFonts w:ascii="Arial" w:hAnsi="Arial" w:cs="Arial"/>
          <w:sz w:val="22"/>
          <w:szCs w:val="22"/>
        </w:rPr>
        <w:t>Poskytovatel</w:t>
      </w:r>
      <w:r w:rsidRPr="00C012F6">
        <w:rPr>
          <w:rFonts w:ascii="Arial" w:hAnsi="Arial" w:cs="Arial"/>
          <w:sz w:val="22"/>
          <w:szCs w:val="22"/>
        </w:rPr>
        <w:t xml:space="preserve"> zajišťovat v režimu 24x7 po celý rok tak, že</w:t>
      </w:r>
      <w:r w:rsidR="00A6459C" w:rsidRPr="00C012F6">
        <w:rPr>
          <w:rFonts w:ascii="Arial" w:hAnsi="Arial" w:cs="Arial"/>
          <w:sz w:val="22"/>
          <w:szCs w:val="22"/>
        </w:rPr>
        <w:t>:</w:t>
      </w:r>
      <w:r w:rsidRPr="00C012F6">
        <w:rPr>
          <w:rFonts w:ascii="Arial" w:hAnsi="Arial" w:cs="Arial"/>
          <w:sz w:val="22"/>
          <w:szCs w:val="22"/>
        </w:rPr>
        <w:t xml:space="preserve"> </w:t>
      </w:r>
    </w:p>
    <w:p w14:paraId="0D9323C8" w14:textId="4BE49827" w:rsidR="008454AD" w:rsidRPr="00C012F6" w:rsidRDefault="008454AD" w:rsidP="00AC436F">
      <w:pPr>
        <w:pStyle w:val="Odstavecseseznamem"/>
        <w:numPr>
          <w:ilvl w:val="0"/>
          <w:numId w:val="41"/>
        </w:numPr>
        <w:spacing w:line="240" w:lineRule="auto"/>
        <w:ind w:right="-57"/>
        <w:rPr>
          <w:rFonts w:ascii="Arial" w:hAnsi="Arial" w:cs="Arial"/>
          <w:sz w:val="22"/>
          <w:szCs w:val="22"/>
        </w:rPr>
      </w:pPr>
      <w:r w:rsidRPr="00C012F6">
        <w:rPr>
          <w:rFonts w:ascii="Arial" w:hAnsi="Arial" w:cs="Arial"/>
          <w:sz w:val="22"/>
          <w:szCs w:val="22"/>
        </w:rPr>
        <w:lastRenderedPageBreak/>
        <w:t xml:space="preserve">bude přijímat </w:t>
      </w:r>
      <w:r w:rsidR="009F6C91" w:rsidRPr="00C012F6">
        <w:rPr>
          <w:rFonts w:ascii="Arial" w:hAnsi="Arial" w:cs="Arial"/>
          <w:sz w:val="22"/>
          <w:szCs w:val="22"/>
        </w:rPr>
        <w:t>požadavky na</w:t>
      </w:r>
      <w:r w:rsidRPr="00C012F6">
        <w:rPr>
          <w:rFonts w:ascii="Arial" w:hAnsi="Arial" w:cs="Arial"/>
          <w:sz w:val="22"/>
          <w:szCs w:val="22"/>
        </w:rPr>
        <w:t xml:space="preserve"> oprav</w:t>
      </w:r>
      <w:r w:rsidR="009F6C91" w:rsidRPr="00C012F6">
        <w:rPr>
          <w:rFonts w:ascii="Arial" w:hAnsi="Arial" w:cs="Arial"/>
          <w:sz w:val="22"/>
          <w:szCs w:val="22"/>
        </w:rPr>
        <w:t>u</w:t>
      </w:r>
      <w:r w:rsidRPr="00C012F6">
        <w:rPr>
          <w:rFonts w:ascii="Arial" w:hAnsi="Arial" w:cs="Arial"/>
          <w:sz w:val="22"/>
          <w:szCs w:val="22"/>
        </w:rPr>
        <w:t xml:space="preserve"> </w:t>
      </w:r>
      <w:r w:rsidR="00607D2D" w:rsidRPr="00C012F6">
        <w:rPr>
          <w:rFonts w:ascii="Arial" w:hAnsi="Arial" w:cs="Arial"/>
          <w:sz w:val="22"/>
          <w:szCs w:val="22"/>
        </w:rPr>
        <w:t xml:space="preserve">poruchy </w:t>
      </w:r>
      <w:r w:rsidRPr="00C012F6">
        <w:rPr>
          <w:rFonts w:ascii="Arial" w:hAnsi="Arial" w:cs="Arial"/>
          <w:sz w:val="22"/>
          <w:szCs w:val="22"/>
        </w:rPr>
        <w:t xml:space="preserve">od </w:t>
      </w:r>
      <w:r w:rsidR="00A6459C" w:rsidRPr="00C012F6">
        <w:rPr>
          <w:rFonts w:ascii="Arial" w:hAnsi="Arial" w:cs="Arial"/>
          <w:sz w:val="22"/>
          <w:szCs w:val="22"/>
        </w:rPr>
        <w:t xml:space="preserve">oprávněných </w:t>
      </w:r>
      <w:r w:rsidRPr="00C012F6">
        <w:rPr>
          <w:rFonts w:ascii="Arial" w:hAnsi="Arial" w:cs="Arial"/>
          <w:sz w:val="22"/>
          <w:szCs w:val="22"/>
        </w:rPr>
        <w:t>osob Obje</w:t>
      </w:r>
      <w:r w:rsidR="005E7DA6" w:rsidRPr="00C012F6">
        <w:rPr>
          <w:rFonts w:ascii="Arial" w:hAnsi="Arial" w:cs="Arial"/>
          <w:sz w:val="22"/>
          <w:szCs w:val="22"/>
        </w:rPr>
        <w:t>dnatele uvedených v Příloze č. 4</w:t>
      </w:r>
      <w:r w:rsidRPr="00C012F6">
        <w:rPr>
          <w:rFonts w:ascii="Arial" w:hAnsi="Arial" w:cs="Arial"/>
          <w:sz w:val="22"/>
          <w:szCs w:val="22"/>
        </w:rPr>
        <w:t xml:space="preserve"> s cílem odstranit </w:t>
      </w:r>
      <w:r w:rsidR="0070057E" w:rsidRPr="00C012F6">
        <w:rPr>
          <w:rFonts w:ascii="Arial" w:hAnsi="Arial" w:cs="Arial"/>
          <w:sz w:val="22"/>
          <w:szCs w:val="22"/>
        </w:rPr>
        <w:t>poruchy</w:t>
      </w:r>
      <w:r w:rsidRPr="00C012F6">
        <w:rPr>
          <w:rFonts w:ascii="Arial" w:hAnsi="Arial" w:cs="Arial"/>
          <w:sz w:val="22"/>
          <w:szCs w:val="22"/>
        </w:rPr>
        <w:t xml:space="preserve"> v</w:t>
      </w:r>
      <w:r w:rsidR="002B2032" w:rsidRPr="00C012F6">
        <w:rPr>
          <w:rFonts w:ascii="Arial" w:hAnsi="Arial" w:cs="Arial"/>
          <w:sz w:val="22"/>
          <w:szCs w:val="22"/>
        </w:rPr>
        <w:t xml:space="preserve"> časových </w:t>
      </w:r>
      <w:r w:rsidR="0070057E" w:rsidRPr="00C012F6">
        <w:rPr>
          <w:rFonts w:ascii="Arial" w:hAnsi="Arial" w:cs="Arial"/>
          <w:sz w:val="22"/>
          <w:szCs w:val="22"/>
        </w:rPr>
        <w:t>limitech</w:t>
      </w:r>
      <w:r w:rsidRPr="00C012F6">
        <w:rPr>
          <w:rFonts w:ascii="Arial" w:hAnsi="Arial" w:cs="Arial"/>
          <w:sz w:val="22"/>
          <w:szCs w:val="22"/>
        </w:rPr>
        <w:t xml:space="preserve"> stanovených v Příloze </w:t>
      </w:r>
      <w:r w:rsidR="002638F2" w:rsidRPr="00C012F6">
        <w:rPr>
          <w:rFonts w:ascii="Arial" w:hAnsi="Arial" w:cs="Arial"/>
          <w:sz w:val="22"/>
          <w:szCs w:val="22"/>
        </w:rPr>
        <w:t xml:space="preserve">č. </w:t>
      </w:r>
      <w:r w:rsidR="00BB4169" w:rsidRPr="00C012F6">
        <w:rPr>
          <w:rFonts w:ascii="Arial" w:hAnsi="Arial" w:cs="Arial"/>
          <w:sz w:val="22"/>
          <w:szCs w:val="22"/>
        </w:rPr>
        <w:t>2</w:t>
      </w:r>
    </w:p>
    <w:p w14:paraId="60D060E2" w14:textId="7386EC5F" w:rsidR="00494DC7" w:rsidRPr="00C012F6" w:rsidRDefault="00494DC7" w:rsidP="00AC436F">
      <w:pPr>
        <w:pStyle w:val="Odstavecseseznamem"/>
        <w:numPr>
          <w:ilvl w:val="0"/>
          <w:numId w:val="41"/>
        </w:numPr>
        <w:spacing w:line="240" w:lineRule="auto"/>
        <w:ind w:right="-57"/>
        <w:rPr>
          <w:rFonts w:ascii="Arial" w:hAnsi="Arial" w:cs="Arial"/>
          <w:sz w:val="22"/>
          <w:szCs w:val="22"/>
        </w:rPr>
      </w:pPr>
      <w:r w:rsidRPr="00C012F6">
        <w:rPr>
          <w:rFonts w:ascii="Arial" w:hAnsi="Arial" w:cs="Arial"/>
          <w:sz w:val="22"/>
          <w:szCs w:val="22"/>
        </w:rPr>
        <w:t xml:space="preserve">bude poskytovat podporu </w:t>
      </w:r>
      <w:r w:rsidR="0070057E" w:rsidRPr="00C012F6">
        <w:rPr>
          <w:rFonts w:ascii="Arial" w:hAnsi="Arial" w:cs="Arial"/>
          <w:sz w:val="22"/>
          <w:szCs w:val="22"/>
        </w:rPr>
        <w:t xml:space="preserve">zařízení prostřednictvím </w:t>
      </w:r>
      <w:r w:rsidR="00A6459C" w:rsidRPr="00C012F6">
        <w:rPr>
          <w:rFonts w:ascii="Arial" w:hAnsi="Arial" w:cs="Arial"/>
          <w:sz w:val="22"/>
          <w:szCs w:val="22"/>
        </w:rPr>
        <w:t>oprávněný</w:t>
      </w:r>
      <w:r w:rsidR="0070057E" w:rsidRPr="00C012F6">
        <w:rPr>
          <w:rFonts w:ascii="Arial" w:hAnsi="Arial" w:cs="Arial"/>
          <w:sz w:val="22"/>
          <w:szCs w:val="22"/>
        </w:rPr>
        <w:t>ch</w:t>
      </w:r>
      <w:r w:rsidR="00A6459C" w:rsidRPr="00C012F6">
        <w:rPr>
          <w:rFonts w:ascii="Arial" w:hAnsi="Arial" w:cs="Arial"/>
          <w:sz w:val="22"/>
          <w:szCs w:val="22"/>
        </w:rPr>
        <w:t xml:space="preserve"> </w:t>
      </w:r>
      <w:r w:rsidRPr="00C012F6">
        <w:rPr>
          <w:rFonts w:ascii="Arial" w:hAnsi="Arial" w:cs="Arial"/>
          <w:sz w:val="22"/>
          <w:szCs w:val="22"/>
        </w:rPr>
        <w:t>oso</w:t>
      </w:r>
      <w:r w:rsidR="0070057E" w:rsidRPr="00C012F6">
        <w:rPr>
          <w:rFonts w:ascii="Arial" w:hAnsi="Arial" w:cs="Arial"/>
          <w:sz w:val="22"/>
          <w:szCs w:val="22"/>
        </w:rPr>
        <w:t>b</w:t>
      </w:r>
      <w:r w:rsidRPr="00C012F6">
        <w:rPr>
          <w:rFonts w:ascii="Arial" w:hAnsi="Arial" w:cs="Arial"/>
          <w:sz w:val="22"/>
          <w:szCs w:val="22"/>
        </w:rPr>
        <w:t xml:space="preserve"> Objednatele uvedeným v Příloze č. </w:t>
      </w:r>
      <w:r w:rsidR="005E7DA6" w:rsidRPr="00C012F6">
        <w:rPr>
          <w:rFonts w:ascii="Arial" w:hAnsi="Arial" w:cs="Arial"/>
          <w:sz w:val="22"/>
          <w:szCs w:val="22"/>
        </w:rPr>
        <w:t>4</w:t>
      </w:r>
      <w:r w:rsidRPr="00C012F6">
        <w:rPr>
          <w:rFonts w:ascii="Arial" w:hAnsi="Arial" w:cs="Arial"/>
          <w:sz w:val="22"/>
          <w:szCs w:val="22"/>
        </w:rPr>
        <w:t xml:space="preserve"> při řešení problémů vzniklých v komunikačních systémech, a to zejména telefonickou konzultací problémů, výměnou dokumentů, dat a informací</w:t>
      </w:r>
      <w:r w:rsidR="000650A5" w:rsidRPr="00C012F6">
        <w:rPr>
          <w:rFonts w:ascii="Arial" w:hAnsi="Arial" w:cs="Arial"/>
          <w:sz w:val="22"/>
          <w:szCs w:val="22"/>
        </w:rPr>
        <w:t xml:space="preserve"> osobně, případně</w:t>
      </w:r>
      <w:r w:rsidRPr="00C012F6">
        <w:rPr>
          <w:rFonts w:ascii="Arial" w:hAnsi="Arial" w:cs="Arial"/>
          <w:sz w:val="22"/>
          <w:szCs w:val="22"/>
        </w:rPr>
        <w:t xml:space="preserve"> v písemné či elektronické podobě</w:t>
      </w:r>
      <w:r w:rsidR="0070057E" w:rsidRPr="00C012F6">
        <w:rPr>
          <w:rFonts w:ascii="Arial" w:hAnsi="Arial" w:cs="Arial"/>
          <w:sz w:val="22"/>
          <w:szCs w:val="22"/>
        </w:rPr>
        <w:t xml:space="preserve"> a to v rozsahu 20 hodin</w:t>
      </w:r>
      <w:r w:rsidR="008454AD" w:rsidRPr="00C012F6">
        <w:rPr>
          <w:rFonts w:ascii="Arial" w:hAnsi="Arial" w:cs="Arial"/>
          <w:sz w:val="22"/>
          <w:szCs w:val="22"/>
        </w:rPr>
        <w:t xml:space="preserve">/rok </w:t>
      </w:r>
      <w:r w:rsidRPr="00C012F6">
        <w:rPr>
          <w:rFonts w:ascii="Arial" w:hAnsi="Arial" w:cs="Arial"/>
          <w:sz w:val="22"/>
          <w:szCs w:val="22"/>
        </w:rPr>
        <w:t>.</w:t>
      </w:r>
    </w:p>
    <w:p w14:paraId="3521A4E7" w14:textId="77777777" w:rsidR="00494DC7" w:rsidRPr="00C012F6" w:rsidRDefault="00494DC7" w:rsidP="00494DC7">
      <w:pPr>
        <w:tabs>
          <w:tab w:val="left" w:pos="426"/>
        </w:tabs>
        <w:spacing w:before="120"/>
        <w:ind w:right="-57"/>
        <w:jc w:val="both"/>
        <w:rPr>
          <w:rFonts w:ascii="Arial" w:hAnsi="Arial" w:cs="Arial"/>
          <w:sz w:val="22"/>
          <w:szCs w:val="22"/>
        </w:rPr>
      </w:pPr>
    </w:p>
    <w:p w14:paraId="66C013D9" w14:textId="369069BF" w:rsidR="00494DC7" w:rsidRPr="00C012F6" w:rsidRDefault="00494DC7" w:rsidP="008454AD">
      <w:pPr>
        <w:numPr>
          <w:ilvl w:val="0"/>
          <w:numId w:val="4"/>
        </w:numPr>
        <w:tabs>
          <w:tab w:val="left" w:pos="426"/>
        </w:tabs>
        <w:spacing w:before="120"/>
        <w:ind w:right="-57"/>
        <w:jc w:val="both"/>
        <w:rPr>
          <w:rFonts w:ascii="Arial" w:hAnsi="Arial" w:cs="Arial"/>
          <w:b/>
          <w:sz w:val="22"/>
          <w:szCs w:val="22"/>
          <w:u w:val="single"/>
        </w:rPr>
      </w:pPr>
      <w:r w:rsidRPr="00C012F6">
        <w:rPr>
          <w:rFonts w:ascii="Arial" w:hAnsi="Arial" w:cs="Arial"/>
          <w:b/>
          <w:sz w:val="22"/>
          <w:szCs w:val="22"/>
          <w:u w:val="single"/>
        </w:rPr>
        <w:t xml:space="preserve">Odstraňování poruch a oprav komunikačních systémů </w:t>
      </w:r>
      <w:r w:rsidR="000650A5" w:rsidRPr="00C012F6">
        <w:rPr>
          <w:rFonts w:ascii="Arial" w:hAnsi="Arial" w:cs="Arial"/>
          <w:b/>
          <w:sz w:val="22"/>
          <w:szCs w:val="22"/>
          <w:u w:val="single"/>
        </w:rPr>
        <w:t>uvedených v</w:t>
      </w:r>
      <w:r w:rsidRPr="00C012F6">
        <w:rPr>
          <w:rFonts w:ascii="Arial" w:hAnsi="Arial" w:cs="Arial"/>
          <w:b/>
          <w:sz w:val="22"/>
          <w:szCs w:val="22"/>
          <w:u w:val="single"/>
        </w:rPr>
        <w:t xml:space="preserve"> čl. I</w:t>
      </w:r>
      <w:r w:rsidR="009F6C91" w:rsidRPr="00C012F6">
        <w:rPr>
          <w:rFonts w:ascii="Arial" w:hAnsi="Arial" w:cs="Arial"/>
          <w:b/>
          <w:sz w:val="22"/>
          <w:szCs w:val="22"/>
          <w:u w:val="single"/>
        </w:rPr>
        <w:t xml:space="preserve">. odst. </w:t>
      </w:r>
      <w:r w:rsidR="003939A6" w:rsidRPr="00C012F6">
        <w:rPr>
          <w:rFonts w:ascii="Arial" w:hAnsi="Arial" w:cs="Arial"/>
          <w:b/>
          <w:sz w:val="22"/>
          <w:szCs w:val="22"/>
          <w:u w:val="single"/>
        </w:rPr>
        <w:t>1</w:t>
      </w:r>
      <w:r w:rsidRPr="00C012F6">
        <w:rPr>
          <w:rFonts w:ascii="Arial" w:hAnsi="Arial" w:cs="Arial"/>
          <w:b/>
          <w:sz w:val="22"/>
          <w:szCs w:val="22"/>
          <w:u w:val="single"/>
        </w:rPr>
        <w:t>. písm. b) a c)</w:t>
      </w:r>
      <w:r w:rsidR="000650A5" w:rsidRPr="00C012F6">
        <w:rPr>
          <w:rFonts w:ascii="Arial" w:hAnsi="Arial" w:cs="Arial"/>
          <w:b/>
          <w:sz w:val="22"/>
          <w:szCs w:val="22"/>
          <w:u w:val="single"/>
        </w:rPr>
        <w:t xml:space="preserve"> </w:t>
      </w:r>
      <w:r w:rsidR="00FF024C" w:rsidRPr="00C012F6">
        <w:rPr>
          <w:rFonts w:ascii="Arial" w:hAnsi="Arial" w:cs="Arial"/>
          <w:b/>
          <w:sz w:val="22"/>
          <w:szCs w:val="22"/>
          <w:u w:val="single"/>
        </w:rPr>
        <w:t>Smlouvy</w:t>
      </w:r>
    </w:p>
    <w:p w14:paraId="71C6552E" w14:textId="2D708180" w:rsidR="00494DC7" w:rsidRPr="00C012F6" w:rsidRDefault="00494DC7" w:rsidP="00494DC7">
      <w:pPr>
        <w:spacing w:before="120"/>
        <w:ind w:left="567" w:right="-57" w:hanging="567"/>
        <w:jc w:val="both"/>
        <w:rPr>
          <w:rFonts w:ascii="Arial" w:hAnsi="Arial" w:cs="Arial"/>
          <w:sz w:val="22"/>
          <w:szCs w:val="22"/>
        </w:rPr>
      </w:pPr>
      <w:r w:rsidRPr="00C012F6">
        <w:rPr>
          <w:rFonts w:ascii="Arial" w:hAnsi="Arial" w:cs="Arial"/>
          <w:sz w:val="22"/>
          <w:szCs w:val="22"/>
        </w:rPr>
        <w:t xml:space="preserve">2.1 </w:t>
      </w:r>
      <w:r w:rsidRPr="00C012F6">
        <w:rPr>
          <w:rFonts w:ascii="Arial" w:hAnsi="Arial" w:cs="Arial"/>
          <w:sz w:val="22"/>
          <w:szCs w:val="22"/>
        </w:rPr>
        <w:tab/>
        <w:t xml:space="preserve">Odstraňování poruch a oprav komunikačních systémů bude </w:t>
      </w:r>
      <w:r w:rsidR="009F6C91" w:rsidRPr="00C012F6">
        <w:rPr>
          <w:rFonts w:ascii="Arial" w:hAnsi="Arial" w:cs="Arial"/>
          <w:sz w:val="22"/>
          <w:szCs w:val="22"/>
        </w:rPr>
        <w:t>Poskytovatel</w:t>
      </w:r>
      <w:r w:rsidRPr="00C012F6">
        <w:rPr>
          <w:rFonts w:ascii="Arial" w:hAnsi="Arial" w:cs="Arial"/>
          <w:sz w:val="22"/>
          <w:szCs w:val="22"/>
        </w:rPr>
        <w:t xml:space="preserve"> zajišťovat</w:t>
      </w:r>
      <w:r w:rsidR="000650A5" w:rsidRPr="00C012F6">
        <w:rPr>
          <w:rFonts w:ascii="Arial" w:hAnsi="Arial" w:cs="Arial"/>
          <w:sz w:val="22"/>
          <w:szCs w:val="22"/>
        </w:rPr>
        <w:t xml:space="preserve"> některým z</w:t>
      </w:r>
      <w:r w:rsidRPr="00C012F6">
        <w:rPr>
          <w:rFonts w:ascii="Arial" w:hAnsi="Arial" w:cs="Arial"/>
          <w:sz w:val="22"/>
          <w:szCs w:val="22"/>
        </w:rPr>
        <w:t xml:space="preserve"> následující</w:t>
      </w:r>
      <w:r w:rsidR="000650A5" w:rsidRPr="00C012F6">
        <w:rPr>
          <w:rFonts w:ascii="Arial" w:hAnsi="Arial" w:cs="Arial"/>
          <w:sz w:val="22"/>
          <w:szCs w:val="22"/>
        </w:rPr>
        <w:t>ch</w:t>
      </w:r>
      <w:r w:rsidRPr="00C012F6">
        <w:rPr>
          <w:rFonts w:ascii="Arial" w:hAnsi="Arial" w:cs="Arial"/>
          <w:sz w:val="22"/>
          <w:szCs w:val="22"/>
        </w:rPr>
        <w:t xml:space="preserve"> způsob</w:t>
      </w:r>
      <w:r w:rsidR="000650A5" w:rsidRPr="00C012F6">
        <w:rPr>
          <w:rFonts w:ascii="Arial" w:hAnsi="Arial" w:cs="Arial"/>
          <w:sz w:val="22"/>
          <w:szCs w:val="22"/>
        </w:rPr>
        <w:t>ů, a to podle toho, který bude pro Objednatele nejvhodnější</w:t>
      </w:r>
      <w:r w:rsidRPr="00C012F6">
        <w:rPr>
          <w:rFonts w:ascii="Arial" w:hAnsi="Arial" w:cs="Arial"/>
          <w:sz w:val="22"/>
          <w:szCs w:val="22"/>
        </w:rPr>
        <w:t>:</w:t>
      </w:r>
    </w:p>
    <w:p w14:paraId="60BEAE62" w14:textId="77777777" w:rsidR="00494DC7" w:rsidRPr="00C012F6" w:rsidRDefault="00494DC7" w:rsidP="00494DC7">
      <w:pPr>
        <w:numPr>
          <w:ilvl w:val="0"/>
          <w:numId w:val="14"/>
        </w:numPr>
        <w:tabs>
          <w:tab w:val="clear" w:pos="720"/>
        </w:tabs>
        <w:ind w:left="993" w:hanging="284"/>
        <w:jc w:val="both"/>
        <w:rPr>
          <w:rFonts w:ascii="Arial" w:hAnsi="Arial" w:cs="Arial"/>
          <w:sz w:val="22"/>
          <w:szCs w:val="22"/>
        </w:rPr>
      </w:pPr>
      <w:r w:rsidRPr="00C012F6">
        <w:rPr>
          <w:rFonts w:ascii="Arial" w:hAnsi="Arial" w:cs="Arial"/>
          <w:sz w:val="22"/>
          <w:szCs w:val="22"/>
        </w:rPr>
        <w:t>opravou komunikačních systémů nebo jejich zařízení, dílů, desek a komponentů v místě jejich instalace,</w:t>
      </w:r>
    </w:p>
    <w:p w14:paraId="0E34DC5E" w14:textId="365A7C58" w:rsidR="00494DC7" w:rsidRPr="00C012F6" w:rsidRDefault="00494DC7" w:rsidP="00494DC7">
      <w:pPr>
        <w:numPr>
          <w:ilvl w:val="0"/>
          <w:numId w:val="14"/>
        </w:numPr>
        <w:tabs>
          <w:tab w:val="clear" w:pos="720"/>
          <w:tab w:val="num" w:pos="993"/>
        </w:tabs>
        <w:ind w:left="1134" w:hanging="425"/>
        <w:jc w:val="both"/>
        <w:rPr>
          <w:rFonts w:ascii="Arial" w:hAnsi="Arial" w:cs="Arial"/>
          <w:sz w:val="22"/>
          <w:szCs w:val="22"/>
        </w:rPr>
      </w:pPr>
      <w:r w:rsidRPr="00C012F6">
        <w:rPr>
          <w:rFonts w:ascii="Arial" w:hAnsi="Arial" w:cs="Arial"/>
          <w:sz w:val="22"/>
          <w:szCs w:val="22"/>
        </w:rPr>
        <w:t xml:space="preserve">opravou zařízení, dílů, desek a komponentů komunikačních systémů u </w:t>
      </w:r>
      <w:r w:rsidR="009F6C91" w:rsidRPr="00C012F6">
        <w:rPr>
          <w:rFonts w:ascii="Arial" w:hAnsi="Arial" w:cs="Arial"/>
          <w:sz w:val="22"/>
          <w:szCs w:val="22"/>
        </w:rPr>
        <w:t>Poskytovatele</w:t>
      </w:r>
      <w:r w:rsidRPr="00C012F6">
        <w:rPr>
          <w:rFonts w:ascii="Arial" w:hAnsi="Arial" w:cs="Arial"/>
          <w:sz w:val="22"/>
          <w:szCs w:val="22"/>
        </w:rPr>
        <w:t>,</w:t>
      </w:r>
    </w:p>
    <w:p w14:paraId="1CF6B1CE" w14:textId="77777777" w:rsidR="00494DC7" w:rsidRPr="00C012F6" w:rsidRDefault="00494DC7" w:rsidP="00494DC7">
      <w:pPr>
        <w:numPr>
          <w:ilvl w:val="0"/>
          <w:numId w:val="14"/>
        </w:numPr>
        <w:tabs>
          <w:tab w:val="clear" w:pos="720"/>
          <w:tab w:val="num" w:pos="993"/>
        </w:tabs>
        <w:ind w:left="1134" w:hanging="425"/>
        <w:jc w:val="both"/>
        <w:rPr>
          <w:rFonts w:ascii="Arial" w:hAnsi="Arial" w:cs="Arial"/>
          <w:sz w:val="22"/>
          <w:szCs w:val="22"/>
        </w:rPr>
      </w:pPr>
      <w:r w:rsidRPr="00C012F6">
        <w:rPr>
          <w:rFonts w:ascii="Arial" w:hAnsi="Arial" w:cs="Arial"/>
          <w:sz w:val="22"/>
          <w:szCs w:val="22"/>
        </w:rPr>
        <w:t>výměnou zařízení, dílů, desek a komponentů komunikačních systémů,</w:t>
      </w:r>
    </w:p>
    <w:p w14:paraId="3F0FF365" w14:textId="77777777" w:rsidR="00494DC7" w:rsidRPr="00C012F6" w:rsidRDefault="00494DC7" w:rsidP="00494DC7">
      <w:pPr>
        <w:numPr>
          <w:ilvl w:val="0"/>
          <w:numId w:val="14"/>
        </w:numPr>
        <w:tabs>
          <w:tab w:val="clear" w:pos="720"/>
        </w:tabs>
        <w:ind w:left="993" w:hanging="284"/>
        <w:jc w:val="both"/>
        <w:rPr>
          <w:rFonts w:ascii="Arial" w:hAnsi="Arial" w:cs="Arial"/>
          <w:sz w:val="22"/>
          <w:szCs w:val="22"/>
        </w:rPr>
      </w:pPr>
      <w:r w:rsidRPr="00C012F6">
        <w:rPr>
          <w:rFonts w:ascii="Arial" w:hAnsi="Arial" w:cs="Arial"/>
          <w:sz w:val="22"/>
          <w:szCs w:val="22"/>
        </w:rPr>
        <w:t>uvedením komunikačního systému do řízeného náhradního provozu s následnou opravou.</w:t>
      </w:r>
    </w:p>
    <w:p w14:paraId="61F92F13" w14:textId="77777777" w:rsidR="00494DC7" w:rsidRPr="00C012F6" w:rsidRDefault="00494DC7" w:rsidP="00494DC7">
      <w:pPr>
        <w:jc w:val="both"/>
        <w:rPr>
          <w:rFonts w:ascii="Arial" w:hAnsi="Arial"/>
          <w:sz w:val="22"/>
        </w:rPr>
      </w:pPr>
    </w:p>
    <w:p w14:paraId="2F8FCD63" w14:textId="6E76B80E" w:rsidR="00494DC7" w:rsidRPr="00C012F6" w:rsidRDefault="009F6C91" w:rsidP="00494DC7">
      <w:pPr>
        <w:numPr>
          <w:ilvl w:val="1"/>
          <w:numId w:val="20"/>
        </w:numPr>
        <w:ind w:left="567" w:right="-57" w:hanging="567"/>
        <w:jc w:val="both"/>
        <w:rPr>
          <w:rFonts w:ascii="Arial" w:hAnsi="Arial" w:cs="Arial"/>
          <w:sz w:val="22"/>
          <w:szCs w:val="22"/>
        </w:rPr>
      </w:pPr>
      <w:r w:rsidRPr="00C012F6">
        <w:rPr>
          <w:rFonts w:ascii="Arial" w:hAnsi="Arial"/>
          <w:sz w:val="22"/>
        </w:rPr>
        <w:t>Poskytovatel</w:t>
      </w:r>
      <w:r w:rsidR="00494DC7" w:rsidRPr="00C012F6">
        <w:rPr>
          <w:rFonts w:ascii="Arial" w:hAnsi="Arial"/>
          <w:sz w:val="22"/>
        </w:rPr>
        <w:t xml:space="preserve"> </w:t>
      </w:r>
      <w:r w:rsidR="00494DC7" w:rsidRPr="00C012F6">
        <w:rPr>
          <w:rFonts w:ascii="Arial" w:hAnsi="Arial" w:cs="Arial"/>
          <w:sz w:val="22"/>
          <w:szCs w:val="22"/>
        </w:rPr>
        <w:t xml:space="preserve">odstraní poruchy (čl. I odst. </w:t>
      </w:r>
      <w:r w:rsidR="003939A6" w:rsidRPr="00C012F6">
        <w:rPr>
          <w:rFonts w:ascii="Arial" w:hAnsi="Arial" w:cs="Arial"/>
          <w:sz w:val="22"/>
          <w:szCs w:val="22"/>
        </w:rPr>
        <w:t xml:space="preserve">1 </w:t>
      </w:r>
      <w:r w:rsidR="00494DC7" w:rsidRPr="00C012F6">
        <w:rPr>
          <w:rFonts w:ascii="Arial" w:hAnsi="Arial" w:cs="Arial"/>
          <w:sz w:val="22"/>
          <w:szCs w:val="22"/>
        </w:rPr>
        <w:t>písm. b)) vzniklé na komunikačních systémech v časových limitech</w:t>
      </w:r>
      <w:r w:rsidR="002638F2" w:rsidRPr="00C012F6">
        <w:rPr>
          <w:rFonts w:ascii="Arial" w:hAnsi="Arial" w:cs="Arial"/>
          <w:sz w:val="22"/>
          <w:szCs w:val="22"/>
        </w:rPr>
        <w:t xml:space="preserve"> uvedených v Příloze č. </w:t>
      </w:r>
      <w:r w:rsidR="00BB4169" w:rsidRPr="00C012F6">
        <w:rPr>
          <w:rFonts w:ascii="Arial" w:hAnsi="Arial" w:cs="Arial"/>
          <w:sz w:val="22"/>
          <w:szCs w:val="22"/>
        </w:rPr>
        <w:t>2</w:t>
      </w:r>
      <w:r w:rsidR="00494DC7" w:rsidRPr="00C012F6">
        <w:rPr>
          <w:rFonts w:ascii="Arial" w:hAnsi="Arial" w:cs="Arial"/>
          <w:sz w:val="22"/>
          <w:szCs w:val="22"/>
        </w:rPr>
        <w:t>:</w:t>
      </w:r>
    </w:p>
    <w:p w14:paraId="3AC70E81" w14:textId="77777777" w:rsidR="00C2145F" w:rsidRPr="00C012F6" w:rsidRDefault="00C2145F" w:rsidP="00AC436F">
      <w:pPr>
        <w:ind w:left="567" w:right="-57"/>
        <w:jc w:val="both"/>
        <w:rPr>
          <w:rFonts w:ascii="Arial" w:hAnsi="Arial" w:cs="Arial"/>
          <w:sz w:val="22"/>
          <w:szCs w:val="22"/>
        </w:rPr>
      </w:pPr>
    </w:p>
    <w:p w14:paraId="018445E8" w14:textId="57190D0A" w:rsidR="00C2145F" w:rsidRPr="00C012F6" w:rsidRDefault="009F6C91" w:rsidP="00AC436F">
      <w:pPr>
        <w:numPr>
          <w:ilvl w:val="1"/>
          <w:numId w:val="20"/>
        </w:numPr>
        <w:ind w:left="567" w:right="-57" w:hanging="567"/>
        <w:jc w:val="both"/>
        <w:rPr>
          <w:rFonts w:ascii="Arial" w:hAnsi="Arial" w:cs="Arial"/>
          <w:sz w:val="22"/>
          <w:szCs w:val="22"/>
        </w:rPr>
      </w:pPr>
      <w:r w:rsidRPr="00C012F6">
        <w:rPr>
          <w:rFonts w:ascii="Arial" w:hAnsi="Arial" w:cs="Arial"/>
          <w:sz w:val="22"/>
          <w:szCs w:val="22"/>
        </w:rPr>
        <w:t>Poskytovatel</w:t>
      </w:r>
      <w:r w:rsidR="00C2145F" w:rsidRPr="00C012F6">
        <w:rPr>
          <w:rFonts w:ascii="Arial" w:hAnsi="Arial" w:cs="Arial"/>
          <w:sz w:val="22"/>
          <w:szCs w:val="22"/>
        </w:rPr>
        <w:t xml:space="preserve"> bude (dle čl. I. odst.</w:t>
      </w:r>
      <w:r w:rsidR="003939A6" w:rsidRPr="00C012F6">
        <w:rPr>
          <w:rFonts w:ascii="Arial" w:hAnsi="Arial" w:cs="Arial"/>
          <w:sz w:val="22"/>
          <w:szCs w:val="22"/>
        </w:rPr>
        <w:t>1</w:t>
      </w:r>
      <w:r w:rsidR="00C2145F" w:rsidRPr="00C012F6">
        <w:rPr>
          <w:rFonts w:ascii="Arial" w:hAnsi="Arial" w:cs="Arial"/>
          <w:sz w:val="22"/>
          <w:szCs w:val="22"/>
        </w:rPr>
        <w:t xml:space="preserve">. písm. b)) odstraňovat ostatní poruchy tj. takové poruchy, které nejsou specifikovány v Příloze č. </w:t>
      </w:r>
      <w:r w:rsidR="002B2032" w:rsidRPr="00C012F6">
        <w:rPr>
          <w:rFonts w:ascii="Arial" w:hAnsi="Arial" w:cs="Arial"/>
          <w:sz w:val="22"/>
          <w:szCs w:val="22"/>
        </w:rPr>
        <w:t>2</w:t>
      </w:r>
      <w:r w:rsidR="00C2145F" w:rsidRPr="00C012F6">
        <w:rPr>
          <w:rFonts w:ascii="Arial" w:hAnsi="Arial" w:cs="Arial"/>
          <w:sz w:val="22"/>
          <w:szCs w:val="22"/>
        </w:rPr>
        <w:t xml:space="preserve">, nejpozději do 5 pracovních dnů od </w:t>
      </w:r>
      <w:r w:rsidR="002E385C" w:rsidRPr="00C012F6">
        <w:rPr>
          <w:rFonts w:ascii="Arial" w:hAnsi="Arial" w:cs="Arial"/>
          <w:sz w:val="22"/>
          <w:szCs w:val="22"/>
        </w:rPr>
        <w:t>doručení</w:t>
      </w:r>
      <w:r w:rsidR="00C2145F" w:rsidRPr="00C012F6">
        <w:rPr>
          <w:rFonts w:ascii="Arial" w:hAnsi="Arial" w:cs="Arial"/>
          <w:sz w:val="22"/>
          <w:szCs w:val="22"/>
        </w:rPr>
        <w:t xml:space="preserve"> příslušné</w:t>
      </w:r>
      <w:r w:rsidR="00B50B03" w:rsidRPr="00C012F6">
        <w:rPr>
          <w:rFonts w:ascii="Arial" w:hAnsi="Arial" w:cs="Arial"/>
          <w:sz w:val="22"/>
          <w:szCs w:val="22"/>
        </w:rPr>
        <w:t>ho</w:t>
      </w:r>
      <w:r w:rsidR="00C2145F" w:rsidRPr="00C012F6">
        <w:rPr>
          <w:rFonts w:ascii="Arial" w:hAnsi="Arial" w:cs="Arial"/>
          <w:sz w:val="22"/>
          <w:szCs w:val="22"/>
        </w:rPr>
        <w:t xml:space="preserve"> </w:t>
      </w:r>
      <w:r w:rsidR="00B50B03" w:rsidRPr="00C012F6">
        <w:rPr>
          <w:rFonts w:ascii="Arial" w:hAnsi="Arial" w:cs="Arial"/>
          <w:sz w:val="22"/>
          <w:szCs w:val="22"/>
        </w:rPr>
        <w:t>požadavku na opravu</w:t>
      </w:r>
      <w:r w:rsidR="00607D2D" w:rsidRPr="00C012F6">
        <w:rPr>
          <w:rFonts w:ascii="Arial" w:hAnsi="Arial" w:cs="Arial"/>
          <w:sz w:val="22"/>
          <w:szCs w:val="22"/>
        </w:rPr>
        <w:t xml:space="preserve"> poruchy</w:t>
      </w:r>
      <w:r w:rsidR="0029533C" w:rsidRPr="00C012F6">
        <w:rPr>
          <w:rFonts w:ascii="Arial" w:hAnsi="Arial" w:cs="Arial"/>
          <w:sz w:val="22"/>
          <w:szCs w:val="22"/>
        </w:rPr>
        <w:t xml:space="preserve"> (dle čl. II odst. 2.4. </w:t>
      </w:r>
      <w:r w:rsidR="00FF024C" w:rsidRPr="00C012F6">
        <w:rPr>
          <w:rFonts w:ascii="Arial" w:hAnsi="Arial" w:cs="Arial"/>
          <w:sz w:val="22"/>
          <w:szCs w:val="22"/>
        </w:rPr>
        <w:t>Smlouvy</w:t>
      </w:r>
      <w:r w:rsidR="0029533C" w:rsidRPr="00C012F6">
        <w:rPr>
          <w:rFonts w:ascii="Arial" w:hAnsi="Arial" w:cs="Arial"/>
          <w:sz w:val="22"/>
          <w:szCs w:val="22"/>
        </w:rPr>
        <w:t>)</w:t>
      </w:r>
      <w:r w:rsidR="00C2145F" w:rsidRPr="00C012F6">
        <w:rPr>
          <w:rFonts w:ascii="Arial" w:hAnsi="Arial" w:cs="Arial"/>
          <w:sz w:val="22"/>
          <w:szCs w:val="22"/>
        </w:rPr>
        <w:t xml:space="preserve"> nebo dohodnutého termínu zahájení prací na odstranění poruchy </w:t>
      </w:r>
      <w:r w:rsidR="00451DAC" w:rsidRPr="00C012F6">
        <w:rPr>
          <w:rFonts w:ascii="Arial" w:hAnsi="Arial" w:cs="Arial"/>
          <w:sz w:val="22"/>
          <w:szCs w:val="22"/>
        </w:rPr>
        <w:t>a/</w:t>
      </w:r>
      <w:r w:rsidR="00C2145F" w:rsidRPr="00C012F6">
        <w:rPr>
          <w:rFonts w:ascii="Arial" w:hAnsi="Arial" w:cs="Arial"/>
          <w:sz w:val="22"/>
          <w:szCs w:val="22"/>
        </w:rPr>
        <w:t>nebo provedení opravy.</w:t>
      </w:r>
    </w:p>
    <w:p w14:paraId="4A7A7CFE" w14:textId="77777777" w:rsidR="00A6459C" w:rsidRPr="00C012F6" w:rsidRDefault="00A6459C" w:rsidP="00AC436F">
      <w:pPr>
        <w:ind w:left="567" w:right="-57"/>
        <w:jc w:val="both"/>
        <w:rPr>
          <w:rFonts w:ascii="Arial" w:hAnsi="Arial" w:cs="Arial"/>
          <w:sz w:val="22"/>
          <w:szCs w:val="22"/>
        </w:rPr>
      </w:pPr>
    </w:p>
    <w:p w14:paraId="581A0074" w14:textId="6AB53DA2" w:rsidR="00A12221" w:rsidRPr="00C012F6" w:rsidRDefault="00A6459C" w:rsidP="00A12221">
      <w:pPr>
        <w:numPr>
          <w:ilvl w:val="1"/>
          <w:numId w:val="20"/>
        </w:numPr>
        <w:spacing w:before="120"/>
        <w:ind w:left="567" w:right="-57" w:hanging="567"/>
        <w:jc w:val="both"/>
        <w:rPr>
          <w:rFonts w:ascii="Arial" w:hAnsi="Arial" w:cs="Arial"/>
          <w:sz w:val="22"/>
          <w:szCs w:val="22"/>
        </w:rPr>
      </w:pPr>
      <w:r w:rsidRPr="00C012F6">
        <w:rPr>
          <w:rFonts w:ascii="Arial" w:hAnsi="Arial"/>
          <w:sz w:val="22"/>
        </w:rPr>
        <w:t xml:space="preserve">Vlastní výkon </w:t>
      </w:r>
      <w:r w:rsidR="009B3419" w:rsidRPr="00C012F6">
        <w:rPr>
          <w:rFonts w:ascii="Arial" w:hAnsi="Arial"/>
          <w:sz w:val="22"/>
        </w:rPr>
        <w:t>poskytovaných služeb na</w:t>
      </w:r>
      <w:r w:rsidRPr="00C012F6">
        <w:rPr>
          <w:rFonts w:ascii="Arial" w:hAnsi="Arial" w:cs="Arial"/>
          <w:sz w:val="22"/>
          <w:szCs w:val="22"/>
        </w:rPr>
        <w:t xml:space="preserve"> komunikačních systém</w:t>
      </w:r>
      <w:r w:rsidR="009B3419" w:rsidRPr="00C012F6">
        <w:rPr>
          <w:rFonts w:ascii="Arial" w:hAnsi="Arial" w:cs="Arial"/>
          <w:sz w:val="22"/>
          <w:szCs w:val="22"/>
        </w:rPr>
        <w:t>ech</w:t>
      </w:r>
      <w:r w:rsidRPr="00C012F6">
        <w:rPr>
          <w:rFonts w:ascii="Arial" w:hAnsi="Arial" w:cs="Arial"/>
          <w:sz w:val="22"/>
          <w:szCs w:val="22"/>
        </w:rPr>
        <w:t xml:space="preserve"> bude </w:t>
      </w:r>
      <w:r w:rsidR="009F6C91" w:rsidRPr="00C012F6">
        <w:rPr>
          <w:rFonts w:ascii="Arial" w:hAnsi="Arial" w:cs="Arial"/>
          <w:sz w:val="22"/>
          <w:szCs w:val="22"/>
        </w:rPr>
        <w:t>Poskytovatel</w:t>
      </w:r>
      <w:r w:rsidRPr="00C012F6">
        <w:rPr>
          <w:rFonts w:ascii="Arial" w:hAnsi="Arial" w:cs="Arial"/>
          <w:sz w:val="22"/>
          <w:szCs w:val="22"/>
        </w:rPr>
        <w:t xml:space="preserve"> provádět výhradně na základě samostatných </w:t>
      </w:r>
      <w:r w:rsidR="009F6C91" w:rsidRPr="00C012F6">
        <w:rPr>
          <w:rFonts w:ascii="Arial" w:hAnsi="Arial" w:cs="Arial"/>
          <w:sz w:val="22"/>
          <w:szCs w:val="22"/>
        </w:rPr>
        <w:t>požadavků na</w:t>
      </w:r>
      <w:r w:rsidRPr="00C012F6">
        <w:rPr>
          <w:rFonts w:ascii="Arial" w:hAnsi="Arial" w:cs="Arial"/>
          <w:sz w:val="22"/>
          <w:szCs w:val="22"/>
        </w:rPr>
        <w:t xml:space="preserve"> oprav</w:t>
      </w:r>
      <w:r w:rsidR="009F6C91" w:rsidRPr="00C012F6">
        <w:rPr>
          <w:rFonts w:ascii="Arial" w:hAnsi="Arial" w:cs="Arial"/>
          <w:sz w:val="22"/>
          <w:szCs w:val="22"/>
        </w:rPr>
        <w:t>u</w:t>
      </w:r>
      <w:r w:rsidRPr="00C012F6">
        <w:rPr>
          <w:rFonts w:ascii="Arial" w:hAnsi="Arial" w:cs="Arial"/>
          <w:sz w:val="22"/>
          <w:szCs w:val="22"/>
        </w:rPr>
        <w:t xml:space="preserve"> </w:t>
      </w:r>
      <w:r w:rsidR="00607D2D" w:rsidRPr="00C012F6">
        <w:rPr>
          <w:rFonts w:ascii="Arial" w:hAnsi="Arial" w:cs="Arial"/>
          <w:sz w:val="22"/>
          <w:szCs w:val="22"/>
        </w:rPr>
        <w:t xml:space="preserve">poruchy </w:t>
      </w:r>
      <w:r w:rsidR="0029533C" w:rsidRPr="00C012F6">
        <w:rPr>
          <w:rFonts w:ascii="Arial" w:hAnsi="Arial" w:cs="Arial"/>
          <w:sz w:val="22"/>
          <w:szCs w:val="22"/>
        </w:rPr>
        <w:t>o</w:t>
      </w:r>
      <w:r w:rsidRPr="00C012F6">
        <w:rPr>
          <w:rFonts w:ascii="Arial" w:hAnsi="Arial" w:cs="Arial"/>
          <w:sz w:val="22"/>
          <w:szCs w:val="22"/>
        </w:rPr>
        <w:t xml:space="preserve">právněných osob Objednatele uvedených v Příloze č. </w:t>
      </w:r>
      <w:r w:rsidR="00C71A85" w:rsidRPr="00C012F6">
        <w:rPr>
          <w:rFonts w:ascii="Arial" w:hAnsi="Arial" w:cs="Arial"/>
          <w:sz w:val="22"/>
          <w:szCs w:val="22"/>
        </w:rPr>
        <w:t>4</w:t>
      </w:r>
      <w:r w:rsidR="009B3419" w:rsidRPr="00C012F6">
        <w:rPr>
          <w:rFonts w:ascii="Arial" w:hAnsi="Arial" w:cs="Arial"/>
          <w:sz w:val="22"/>
          <w:szCs w:val="22"/>
        </w:rPr>
        <w:t xml:space="preserve"> Smlouvy</w:t>
      </w:r>
      <w:r w:rsidRPr="00C012F6">
        <w:rPr>
          <w:rFonts w:ascii="Arial" w:hAnsi="Arial" w:cs="Arial"/>
          <w:sz w:val="22"/>
          <w:szCs w:val="22"/>
        </w:rPr>
        <w:t xml:space="preserve">. </w:t>
      </w:r>
      <w:r w:rsidR="009F6C91" w:rsidRPr="00C012F6">
        <w:rPr>
          <w:rFonts w:ascii="Arial" w:hAnsi="Arial" w:cs="Arial"/>
          <w:sz w:val="22"/>
          <w:szCs w:val="22"/>
        </w:rPr>
        <w:t xml:space="preserve">Požadavek na </w:t>
      </w:r>
      <w:r w:rsidRPr="00C012F6">
        <w:rPr>
          <w:rFonts w:ascii="Arial" w:hAnsi="Arial" w:cs="Arial"/>
          <w:sz w:val="22"/>
          <w:szCs w:val="22"/>
        </w:rPr>
        <w:t>oprav</w:t>
      </w:r>
      <w:r w:rsidR="009F6C91" w:rsidRPr="00C012F6">
        <w:rPr>
          <w:rFonts w:ascii="Arial" w:hAnsi="Arial" w:cs="Arial"/>
          <w:sz w:val="22"/>
          <w:szCs w:val="22"/>
        </w:rPr>
        <w:t>u</w:t>
      </w:r>
      <w:r w:rsidRPr="00C012F6">
        <w:rPr>
          <w:rFonts w:ascii="Arial" w:hAnsi="Arial" w:cs="Arial"/>
          <w:sz w:val="22"/>
          <w:szCs w:val="22"/>
        </w:rPr>
        <w:t xml:space="preserve"> </w:t>
      </w:r>
      <w:r w:rsidR="00607D2D" w:rsidRPr="00C012F6">
        <w:rPr>
          <w:rFonts w:ascii="Arial" w:hAnsi="Arial" w:cs="Arial"/>
          <w:sz w:val="22"/>
          <w:szCs w:val="22"/>
        </w:rPr>
        <w:t xml:space="preserve">poruchy </w:t>
      </w:r>
      <w:r w:rsidRPr="00C012F6">
        <w:rPr>
          <w:rFonts w:ascii="Arial" w:hAnsi="Arial"/>
          <w:sz w:val="22"/>
        </w:rPr>
        <w:t>musí být učiněn  e-mailem s elektronickým podpisem na e-mailovo</w:t>
      </w:r>
      <w:r w:rsidR="0046112D" w:rsidRPr="00C012F6">
        <w:rPr>
          <w:rFonts w:ascii="Arial" w:hAnsi="Arial"/>
          <w:sz w:val="22"/>
        </w:rPr>
        <w:t>u adresu uvedenou v Příloze č. 4</w:t>
      </w:r>
      <w:r w:rsidRPr="00C012F6">
        <w:rPr>
          <w:rFonts w:ascii="Arial" w:hAnsi="Arial"/>
          <w:sz w:val="22"/>
        </w:rPr>
        <w:t xml:space="preserve">. </w:t>
      </w:r>
      <w:r w:rsidRPr="00C012F6">
        <w:rPr>
          <w:rFonts w:ascii="Arial" w:hAnsi="Arial" w:cs="Arial"/>
          <w:sz w:val="22"/>
          <w:szCs w:val="22"/>
        </w:rPr>
        <w:t xml:space="preserve">Převzetí </w:t>
      </w:r>
      <w:r w:rsidR="009F6C91" w:rsidRPr="00C012F6">
        <w:rPr>
          <w:rFonts w:ascii="Arial" w:hAnsi="Arial" w:cs="Arial"/>
          <w:sz w:val="22"/>
          <w:szCs w:val="22"/>
        </w:rPr>
        <w:t>požadavku na opravu</w:t>
      </w:r>
      <w:r w:rsidRPr="00C012F6">
        <w:rPr>
          <w:rFonts w:ascii="Arial" w:hAnsi="Arial" w:cs="Arial"/>
          <w:sz w:val="22"/>
          <w:szCs w:val="22"/>
        </w:rPr>
        <w:t xml:space="preserve"> </w:t>
      </w:r>
      <w:r w:rsidR="00607D2D" w:rsidRPr="00C012F6">
        <w:rPr>
          <w:rFonts w:ascii="Arial" w:hAnsi="Arial" w:cs="Arial"/>
          <w:sz w:val="22"/>
          <w:szCs w:val="22"/>
        </w:rPr>
        <w:t xml:space="preserve">poruchy </w:t>
      </w:r>
      <w:r w:rsidR="009F6C91" w:rsidRPr="00C012F6">
        <w:rPr>
          <w:rFonts w:ascii="Arial" w:hAnsi="Arial" w:cs="Arial"/>
          <w:sz w:val="22"/>
          <w:szCs w:val="22"/>
        </w:rPr>
        <w:t>Poskytovatel</w:t>
      </w:r>
      <w:r w:rsidRPr="00C012F6">
        <w:rPr>
          <w:rFonts w:ascii="Arial" w:hAnsi="Arial" w:cs="Arial"/>
          <w:sz w:val="22"/>
          <w:szCs w:val="22"/>
        </w:rPr>
        <w:t xml:space="preserve"> neprodleně potvrdí kontaktní osobě v něm uvedené a dohodne případně zahájení opravy v souladu s ustanoveními </w:t>
      </w:r>
      <w:r w:rsidR="00FF024C" w:rsidRPr="00C012F6">
        <w:rPr>
          <w:rFonts w:ascii="Arial" w:hAnsi="Arial" w:cs="Arial"/>
          <w:sz w:val="22"/>
          <w:szCs w:val="22"/>
        </w:rPr>
        <w:t>Smlouvy</w:t>
      </w:r>
      <w:r w:rsidRPr="00C012F6">
        <w:rPr>
          <w:rFonts w:ascii="Arial" w:hAnsi="Arial" w:cs="Arial"/>
          <w:sz w:val="22"/>
          <w:szCs w:val="22"/>
        </w:rPr>
        <w:t xml:space="preserve">. Potvrzení </w:t>
      </w:r>
      <w:r w:rsidR="009B3419" w:rsidRPr="00C012F6">
        <w:rPr>
          <w:rFonts w:ascii="Arial" w:hAnsi="Arial" w:cs="Arial"/>
          <w:sz w:val="22"/>
          <w:szCs w:val="22"/>
        </w:rPr>
        <w:t xml:space="preserve">požadavku na opravu poruchy </w:t>
      </w:r>
      <w:r w:rsidRPr="00C012F6">
        <w:rPr>
          <w:rFonts w:ascii="Arial" w:hAnsi="Arial" w:cs="Arial"/>
          <w:sz w:val="22"/>
          <w:szCs w:val="22"/>
        </w:rPr>
        <w:t xml:space="preserve">nemá vliv na běh lhůt pro vyřešení </w:t>
      </w:r>
      <w:r w:rsidR="009B3419" w:rsidRPr="00C012F6">
        <w:rPr>
          <w:rFonts w:ascii="Arial" w:hAnsi="Arial" w:cs="Arial"/>
          <w:sz w:val="22"/>
          <w:szCs w:val="22"/>
        </w:rPr>
        <w:t>poruchy</w:t>
      </w:r>
      <w:r w:rsidRPr="00C012F6">
        <w:rPr>
          <w:rFonts w:ascii="Arial" w:hAnsi="Arial" w:cs="Arial"/>
          <w:sz w:val="22"/>
          <w:szCs w:val="22"/>
        </w:rPr>
        <w:t xml:space="preserve">. </w:t>
      </w:r>
      <w:r w:rsidR="009F6C91" w:rsidRPr="00C012F6">
        <w:rPr>
          <w:rFonts w:ascii="Arial" w:hAnsi="Arial" w:cs="Arial"/>
          <w:sz w:val="22"/>
          <w:szCs w:val="22"/>
        </w:rPr>
        <w:t xml:space="preserve">Požadavek na </w:t>
      </w:r>
      <w:r w:rsidRPr="00C012F6">
        <w:rPr>
          <w:rFonts w:ascii="Arial" w:hAnsi="Arial" w:cs="Arial"/>
          <w:sz w:val="22"/>
          <w:szCs w:val="22"/>
        </w:rPr>
        <w:t>oprav</w:t>
      </w:r>
      <w:r w:rsidR="009F6C91" w:rsidRPr="00C012F6">
        <w:rPr>
          <w:rFonts w:ascii="Arial" w:hAnsi="Arial" w:cs="Arial"/>
          <w:sz w:val="22"/>
          <w:szCs w:val="22"/>
        </w:rPr>
        <w:t>u</w:t>
      </w:r>
      <w:r w:rsidRPr="00C012F6">
        <w:rPr>
          <w:rFonts w:ascii="Arial" w:hAnsi="Arial" w:cs="Arial"/>
          <w:sz w:val="22"/>
          <w:szCs w:val="22"/>
        </w:rPr>
        <w:t xml:space="preserve"> </w:t>
      </w:r>
      <w:r w:rsidR="00607D2D" w:rsidRPr="00C012F6">
        <w:rPr>
          <w:rFonts w:ascii="Arial" w:hAnsi="Arial" w:cs="Arial"/>
          <w:sz w:val="22"/>
          <w:szCs w:val="22"/>
        </w:rPr>
        <w:t xml:space="preserve">poruchy </w:t>
      </w:r>
      <w:r w:rsidRPr="00C012F6">
        <w:rPr>
          <w:rFonts w:ascii="Arial" w:hAnsi="Arial" w:cs="Arial"/>
          <w:sz w:val="22"/>
          <w:szCs w:val="22"/>
        </w:rPr>
        <w:t xml:space="preserve">může být učiněn rovněž telefonicky s tím, že vždy musí následovat potvrzení </w:t>
      </w:r>
      <w:r w:rsidR="00B50B03" w:rsidRPr="00C012F6">
        <w:rPr>
          <w:rFonts w:ascii="Arial" w:hAnsi="Arial" w:cs="Arial"/>
          <w:sz w:val="22"/>
          <w:szCs w:val="22"/>
        </w:rPr>
        <w:t>p</w:t>
      </w:r>
      <w:r w:rsidR="009F6C91" w:rsidRPr="00C012F6">
        <w:rPr>
          <w:rFonts w:ascii="Arial" w:hAnsi="Arial" w:cs="Arial"/>
          <w:sz w:val="22"/>
          <w:szCs w:val="22"/>
        </w:rPr>
        <w:t>ožadav</w:t>
      </w:r>
      <w:r w:rsidR="009B3419" w:rsidRPr="00C012F6">
        <w:rPr>
          <w:rFonts w:ascii="Arial" w:hAnsi="Arial" w:cs="Arial"/>
          <w:sz w:val="22"/>
          <w:szCs w:val="22"/>
        </w:rPr>
        <w:t>ku</w:t>
      </w:r>
      <w:r w:rsidR="009F6C91" w:rsidRPr="00C012F6">
        <w:rPr>
          <w:rFonts w:ascii="Arial" w:hAnsi="Arial" w:cs="Arial"/>
          <w:sz w:val="22"/>
          <w:szCs w:val="22"/>
        </w:rPr>
        <w:t xml:space="preserve"> na opravu</w:t>
      </w:r>
      <w:r w:rsidR="00607D2D" w:rsidRPr="00C012F6">
        <w:rPr>
          <w:rFonts w:ascii="Arial" w:hAnsi="Arial" w:cs="Arial"/>
          <w:sz w:val="22"/>
          <w:szCs w:val="22"/>
        </w:rPr>
        <w:t xml:space="preserve"> poruchy</w:t>
      </w:r>
      <w:r w:rsidR="009F6C91" w:rsidRPr="00C012F6">
        <w:rPr>
          <w:rFonts w:ascii="Arial" w:hAnsi="Arial" w:cs="Arial"/>
          <w:sz w:val="22"/>
          <w:szCs w:val="22"/>
        </w:rPr>
        <w:t xml:space="preserve"> </w:t>
      </w:r>
      <w:r w:rsidRPr="00C012F6">
        <w:rPr>
          <w:rFonts w:ascii="Arial" w:hAnsi="Arial" w:cs="Arial"/>
          <w:sz w:val="22"/>
          <w:szCs w:val="22"/>
        </w:rPr>
        <w:t>formou e-mailu.</w:t>
      </w:r>
      <w:r w:rsidR="00A12221" w:rsidRPr="00C012F6">
        <w:rPr>
          <w:rFonts w:ascii="Arial" w:hAnsi="Arial" w:cs="Arial"/>
          <w:sz w:val="22"/>
          <w:szCs w:val="22"/>
        </w:rPr>
        <w:t xml:space="preserve"> Oprávněná osoba Objednatele a </w:t>
      </w:r>
      <w:r w:rsidR="009F6C91" w:rsidRPr="00C012F6">
        <w:rPr>
          <w:rFonts w:ascii="Arial" w:hAnsi="Arial" w:cs="Arial"/>
          <w:sz w:val="22"/>
          <w:szCs w:val="22"/>
        </w:rPr>
        <w:t>Poskytovatele</w:t>
      </w:r>
      <w:r w:rsidR="00A12221" w:rsidRPr="00C012F6">
        <w:rPr>
          <w:rFonts w:ascii="Arial" w:hAnsi="Arial" w:cs="Arial"/>
          <w:sz w:val="22"/>
          <w:szCs w:val="22"/>
        </w:rPr>
        <w:t xml:space="preserve"> se mohou vzájemně písemně nebo  e-mailem s elektronickým podpisem dohodnout na jiném termínu zahájení prací na odstranění poruchy nebo provedení opravy. V tomto případě je pro </w:t>
      </w:r>
      <w:r w:rsidR="009F6C91" w:rsidRPr="00C012F6">
        <w:rPr>
          <w:rFonts w:ascii="Arial" w:hAnsi="Arial" w:cs="Arial"/>
          <w:sz w:val="22"/>
          <w:szCs w:val="22"/>
        </w:rPr>
        <w:t>Poskytovatele</w:t>
      </w:r>
      <w:r w:rsidR="00A12221" w:rsidRPr="00C012F6">
        <w:rPr>
          <w:rFonts w:ascii="Arial" w:hAnsi="Arial" w:cs="Arial"/>
          <w:sz w:val="22"/>
          <w:szCs w:val="22"/>
        </w:rPr>
        <w:t xml:space="preserve"> závazný termín stanovený v této dohodě.</w:t>
      </w:r>
    </w:p>
    <w:p w14:paraId="789041D2" w14:textId="77777777" w:rsidR="00A6459C" w:rsidRPr="00C012F6" w:rsidRDefault="00A6459C" w:rsidP="00AC436F">
      <w:pPr>
        <w:ind w:left="567"/>
        <w:jc w:val="both"/>
        <w:rPr>
          <w:rFonts w:ascii="Arial" w:hAnsi="Arial" w:cs="Arial"/>
          <w:sz w:val="22"/>
          <w:szCs w:val="22"/>
        </w:rPr>
      </w:pPr>
    </w:p>
    <w:p w14:paraId="2018E266" w14:textId="5A723024" w:rsidR="00651EB4" w:rsidRPr="00C012F6" w:rsidRDefault="009F6C91" w:rsidP="00ED5213">
      <w:pPr>
        <w:numPr>
          <w:ilvl w:val="1"/>
          <w:numId w:val="20"/>
        </w:numPr>
        <w:spacing w:before="120"/>
        <w:ind w:left="567" w:right="-57" w:hanging="567"/>
        <w:jc w:val="both"/>
        <w:rPr>
          <w:rFonts w:ascii="Arial" w:hAnsi="Arial" w:cs="Arial"/>
          <w:sz w:val="22"/>
          <w:szCs w:val="22"/>
        </w:rPr>
      </w:pPr>
      <w:r w:rsidRPr="00C012F6">
        <w:rPr>
          <w:rFonts w:ascii="Arial" w:hAnsi="Arial" w:cs="Arial"/>
          <w:sz w:val="22"/>
          <w:szCs w:val="22"/>
        </w:rPr>
        <w:t>Poskytovatel</w:t>
      </w:r>
      <w:r w:rsidR="00651EB4" w:rsidRPr="00C012F6">
        <w:rPr>
          <w:rFonts w:ascii="Arial" w:hAnsi="Arial" w:cs="Arial"/>
          <w:sz w:val="22"/>
          <w:szCs w:val="22"/>
        </w:rPr>
        <w:t xml:space="preserve"> zabezpečí opravu</w:t>
      </w:r>
      <w:r w:rsidR="00A12221" w:rsidRPr="00C012F6">
        <w:rPr>
          <w:rFonts w:ascii="Arial" w:hAnsi="Arial" w:cs="Arial"/>
          <w:sz w:val="22"/>
          <w:szCs w:val="22"/>
        </w:rPr>
        <w:t>/výměnu</w:t>
      </w:r>
      <w:r w:rsidR="00651EB4" w:rsidRPr="00C012F6">
        <w:rPr>
          <w:rFonts w:ascii="Arial" w:hAnsi="Arial" w:cs="Arial"/>
          <w:sz w:val="22"/>
          <w:szCs w:val="22"/>
        </w:rPr>
        <w:t xml:space="preserve"> vadných zařízení, dílů, desek a komponentů komunikačních systémů </w:t>
      </w:r>
      <w:r w:rsidR="009F1C7B" w:rsidRPr="00C012F6">
        <w:rPr>
          <w:rFonts w:ascii="Arial" w:hAnsi="Arial" w:cs="Arial"/>
          <w:sz w:val="22"/>
          <w:szCs w:val="22"/>
        </w:rPr>
        <w:t>(</w:t>
      </w:r>
      <w:r w:rsidR="00BD1A37" w:rsidRPr="00C012F6">
        <w:rPr>
          <w:rFonts w:ascii="Arial" w:hAnsi="Arial" w:cs="Arial"/>
          <w:sz w:val="22"/>
          <w:szCs w:val="22"/>
        </w:rPr>
        <w:t xml:space="preserve">čl. </w:t>
      </w:r>
      <w:r w:rsidR="004849F0" w:rsidRPr="00C012F6">
        <w:rPr>
          <w:rFonts w:ascii="Arial" w:hAnsi="Arial" w:cs="Arial"/>
          <w:sz w:val="22"/>
          <w:szCs w:val="22"/>
        </w:rPr>
        <w:t xml:space="preserve">II. odst. </w:t>
      </w:r>
      <w:r w:rsidR="009F1C7B" w:rsidRPr="00C012F6">
        <w:rPr>
          <w:rFonts w:ascii="Arial" w:hAnsi="Arial" w:cs="Arial"/>
          <w:sz w:val="22"/>
          <w:szCs w:val="22"/>
        </w:rPr>
        <w:t xml:space="preserve">2.1 písm. </w:t>
      </w:r>
      <w:r w:rsidR="00650A4E" w:rsidRPr="00C012F6">
        <w:rPr>
          <w:rFonts w:ascii="Arial" w:hAnsi="Arial" w:cs="Arial"/>
          <w:sz w:val="22"/>
          <w:szCs w:val="22"/>
        </w:rPr>
        <w:t xml:space="preserve">b) a </w:t>
      </w:r>
      <w:r w:rsidR="009F1C7B" w:rsidRPr="00C012F6">
        <w:rPr>
          <w:rFonts w:ascii="Arial" w:hAnsi="Arial" w:cs="Arial"/>
          <w:sz w:val="22"/>
          <w:szCs w:val="22"/>
        </w:rPr>
        <w:t>c))</w:t>
      </w:r>
      <w:r w:rsidR="004849F0" w:rsidRPr="00C012F6">
        <w:rPr>
          <w:rFonts w:ascii="Arial" w:hAnsi="Arial" w:cs="Arial"/>
          <w:sz w:val="22"/>
          <w:szCs w:val="22"/>
        </w:rPr>
        <w:t xml:space="preserve"> </w:t>
      </w:r>
      <w:r w:rsidR="00651EB4" w:rsidRPr="00C012F6">
        <w:rPr>
          <w:rFonts w:ascii="Arial" w:hAnsi="Arial" w:cs="Arial"/>
          <w:sz w:val="22"/>
          <w:szCs w:val="22"/>
        </w:rPr>
        <w:t xml:space="preserve">nejdéle do 60 </w:t>
      </w:r>
      <w:r w:rsidR="004849F0" w:rsidRPr="00C012F6">
        <w:rPr>
          <w:rFonts w:ascii="Arial" w:hAnsi="Arial" w:cs="Arial"/>
          <w:sz w:val="22"/>
          <w:szCs w:val="22"/>
        </w:rPr>
        <w:t xml:space="preserve">kalendářních </w:t>
      </w:r>
      <w:r w:rsidR="00651EB4" w:rsidRPr="00C012F6">
        <w:rPr>
          <w:rFonts w:ascii="Arial" w:hAnsi="Arial" w:cs="Arial"/>
          <w:sz w:val="22"/>
          <w:szCs w:val="22"/>
        </w:rPr>
        <w:t>dnů od převzetí vadného zařízení, dílu, desky, komponentu nebo koncového zařízení do opravy</w:t>
      </w:r>
      <w:r w:rsidR="002E385C" w:rsidRPr="00C012F6">
        <w:rPr>
          <w:rFonts w:ascii="Arial" w:hAnsi="Arial" w:cs="Arial"/>
          <w:sz w:val="22"/>
          <w:szCs w:val="22"/>
        </w:rPr>
        <w:t xml:space="preserve"> </w:t>
      </w:r>
      <w:r w:rsidRPr="00C012F6">
        <w:rPr>
          <w:rFonts w:ascii="Arial" w:hAnsi="Arial" w:cs="Arial"/>
          <w:sz w:val="22"/>
          <w:szCs w:val="22"/>
        </w:rPr>
        <w:t>Poskytovatelem</w:t>
      </w:r>
      <w:r w:rsidR="00651EB4" w:rsidRPr="00C012F6">
        <w:rPr>
          <w:rFonts w:ascii="Arial" w:hAnsi="Arial" w:cs="Arial"/>
          <w:sz w:val="22"/>
          <w:szCs w:val="22"/>
        </w:rPr>
        <w:t>.</w:t>
      </w:r>
      <w:r w:rsidR="004849F0" w:rsidRPr="00C012F6">
        <w:rPr>
          <w:rFonts w:ascii="Arial" w:hAnsi="Arial" w:cs="Arial"/>
          <w:sz w:val="22"/>
          <w:szCs w:val="22"/>
        </w:rPr>
        <w:t xml:space="preserve"> </w:t>
      </w:r>
    </w:p>
    <w:p w14:paraId="505E5FCE" w14:textId="69ADB223" w:rsidR="00651EB4" w:rsidRDefault="009F6C91" w:rsidP="00ED5213">
      <w:pPr>
        <w:numPr>
          <w:ilvl w:val="1"/>
          <w:numId w:val="20"/>
        </w:numPr>
        <w:spacing w:before="120"/>
        <w:ind w:left="567" w:right="-57" w:hanging="567"/>
        <w:jc w:val="both"/>
        <w:rPr>
          <w:rFonts w:ascii="Arial" w:hAnsi="Arial" w:cs="Arial"/>
          <w:sz w:val="22"/>
          <w:szCs w:val="22"/>
        </w:rPr>
      </w:pPr>
      <w:r w:rsidRPr="00C012F6">
        <w:rPr>
          <w:rFonts w:ascii="Arial" w:hAnsi="Arial" w:cs="Arial"/>
          <w:sz w:val="22"/>
          <w:szCs w:val="22"/>
        </w:rPr>
        <w:t xml:space="preserve">Poskytovatel </w:t>
      </w:r>
      <w:r w:rsidR="00651EB4" w:rsidRPr="00C012F6">
        <w:rPr>
          <w:rFonts w:ascii="Arial" w:hAnsi="Arial" w:cs="Arial"/>
          <w:sz w:val="22"/>
          <w:szCs w:val="22"/>
        </w:rPr>
        <w:t xml:space="preserve">může zajistit opravu </w:t>
      </w:r>
      <w:r w:rsidR="009F1C7B" w:rsidRPr="00C012F6">
        <w:rPr>
          <w:rFonts w:ascii="Arial" w:hAnsi="Arial" w:cs="Arial"/>
          <w:sz w:val="22"/>
          <w:szCs w:val="22"/>
        </w:rPr>
        <w:t>u</w:t>
      </w:r>
      <w:r w:rsidR="00651EB4" w:rsidRPr="00C012F6">
        <w:rPr>
          <w:rFonts w:ascii="Arial" w:hAnsi="Arial" w:cs="Arial"/>
          <w:sz w:val="22"/>
          <w:szCs w:val="22"/>
        </w:rPr>
        <w:t xml:space="preserve">vedením komunikačního systému do řízeného náhradního provozu s následnou opravou podle čl. II. odst. </w:t>
      </w:r>
      <w:r w:rsidR="005537F9" w:rsidRPr="00C012F6">
        <w:rPr>
          <w:rFonts w:ascii="Arial" w:hAnsi="Arial" w:cs="Arial"/>
          <w:sz w:val="22"/>
          <w:szCs w:val="22"/>
        </w:rPr>
        <w:t>2.</w:t>
      </w:r>
      <w:r w:rsidR="00651EB4" w:rsidRPr="00C012F6">
        <w:rPr>
          <w:rFonts w:ascii="Arial" w:hAnsi="Arial" w:cs="Arial"/>
          <w:sz w:val="22"/>
          <w:szCs w:val="22"/>
        </w:rPr>
        <w:t xml:space="preserve">1 písm. d). Uvedením komunikačního systému do řízeného náhradního provozu s následnou opravou se rozumí takové technické nebo provozní opatření </w:t>
      </w:r>
      <w:r w:rsidRPr="00C012F6">
        <w:rPr>
          <w:rFonts w:ascii="Arial" w:hAnsi="Arial" w:cs="Arial"/>
          <w:sz w:val="22"/>
          <w:szCs w:val="22"/>
        </w:rPr>
        <w:t>Poskytovatel</w:t>
      </w:r>
      <w:r w:rsidR="00651EB4" w:rsidRPr="00C012F6">
        <w:rPr>
          <w:rFonts w:ascii="Arial" w:hAnsi="Arial" w:cs="Arial"/>
          <w:sz w:val="22"/>
          <w:szCs w:val="22"/>
        </w:rPr>
        <w:t>e na jeho náklady, které zabezpečí odpovídající náhradní řešení vzniklého problému a které zajistí plnohodnotný provoz komunikačního systému po celou dobu opravy vlastního nef</w:t>
      </w:r>
      <w:r w:rsidR="005537F9" w:rsidRPr="00C012F6">
        <w:rPr>
          <w:rFonts w:ascii="Arial" w:hAnsi="Arial" w:cs="Arial"/>
          <w:sz w:val="22"/>
          <w:szCs w:val="22"/>
        </w:rPr>
        <w:t>unkčního dílu, desky, komponent</w:t>
      </w:r>
      <w:r w:rsidR="00651EB4" w:rsidRPr="00C012F6">
        <w:rPr>
          <w:rFonts w:ascii="Arial" w:hAnsi="Arial" w:cs="Arial"/>
          <w:sz w:val="22"/>
          <w:szCs w:val="22"/>
        </w:rPr>
        <w:t xml:space="preserve"> atd. až do doby navrácení komunikačního systému do stavu před vznikem poruchy (např.: bezplatné z</w:t>
      </w:r>
      <w:r w:rsidR="005537F9" w:rsidRPr="00C012F6">
        <w:rPr>
          <w:rFonts w:ascii="Arial" w:hAnsi="Arial" w:cs="Arial"/>
          <w:sz w:val="22"/>
          <w:szCs w:val="22"/>
        </w:rPr>
        <w:t>apůjčení desky, dílů, komponent</w:t>
      </w:r>
      <w:r w:rsidR="00651EB4" w:rsidRPr="00C012F6">
        <w:rPr>
          <w:rFonts w:ascii="Arial" w:hAnsi="Arial" w:cs="Arial"/>
          <w:sz w:val="22"/>
          <w:szCs w:val="22"/>
        </w:rPr>
        <w:t>, PC atd.).</w:t>
      </w:r>
    </w:p>
    <w:p w14:paraId="4F8E3E12" w14:textId="1A0B5A1E" w:rsidR="00651EB4" w:rsidRPr="00C012F6" w:rsidRDefault="00DF113F" w:rsidP="00ED5213">
      <w:pPr>
        <w:numPr>
          <w:ilvl w:val="1"/>
          <w:numId w:val="20"/>
        </w:numPr>
        <w:spacing w:before="120"/>
        <w:ind w:left="567" w:right="-57" w:hanging="567"/>
        <w:jc w:val="both"/>
        <w:rPr>
          <w:rFonts w:ascii="Arial" w:hAnsi="Arial" w:cs="Arial"/>
          <w:sz w:val="22"/>
          <w:szCs w:val="22"/>
        </w:rPr>
      </w:pPr>
      <w:r w:rsidRPr="00C012F6">
        <w:rPr>
          <w:rFonts w:ascii="Arial" w:hAnsi="Arial" w:cs="Arial"/>
          <w:sz w:val="22"/>
          <w:szCs w:val="22"/>
        </w:rPr>
        <w:lastRenderedPageBreak/>
        <w:t xml:space="preserve">Pokud </w:t>
      </w:r>
      <w:r w:rsidR="009F6C91" w:rsidRPr="00C012F6">
        <w:rPr>
          <w:rFonts w:ascii="Arial" w:hAnsi="Arial" w:cs="Arial"/>
          <w:sz w:val="22"/>
          <w:szCs w:val="22"/>
        </w:rPr>
        <w:t xml:space="preserve">Poskytovatel </w:t>
      </w:r>
      <w:r w:rsidRPr="00C012F6">
        <w:rPr>
          <w:rFonts w:ascii="Arial" w:hAnsi="Arial" w:cs="Arial"/>
          <w:sz w:val="22"/>
          <w:szCs w:val="22"/>
        </w:rPr>
        <w:t>zajistí opravu ko</w:t>
      </w:r>
      <w:r w:rsidR="00BD1A37" w:rsidRPr="00C012F6">
        <w:rPr>
          <w:rFonts w:ascii="Arial" w:hAnsi="Arial" w:cs="Arial"/>
          <w:sz w:val="22"/>
          <w:szCs w:val="22"/>
        </w:rPr>
        <w:t>munikačního systému podle čl. I</w:t>
      </w:r>
      <w:r w:rsidRPr="00C012F6">
        <w:rPr>
          <w:rFonts w:ascii="Arial" w:hAnsi="Arial" w:cs="Arial"/>
          <w:sz w:val="22"/>
          <w:szCs w:val="22"/>
        </w:rPr>
        <w:t xml:space="preserve">I. odst. 2.1 písm. d), pak neplatí ustanovení čl. II odst. 2.2, </w:t>
      </w:r>
      <w:smartTag w:uri="urn:schemas-microsoft-com:office:smarttags" w:element="metricconverter">
        <w:smartTagPr>
          <w:attr w:name="ProductID" w:val="2.3 a"/>
        </w:smartTagPr>
        <w:r w:rsidRPr="00C012F6">
          <w:rPr>
            <w:rFonts w:ascii="Arial" w:hAnsi="Arial" w:cs="Arial"/>
            <w:sz w:val="22"/>
            <w:szCs w:val="22"/>
          </w:rPr>
          <w:t>2.3 a</w:t>
        </w:r>
      </w:smartTag>
      <w:r w:rsidRPr="00C012F6">
        <w:rPr>
          <w:rFonts w:ascii="Arial" w:hAnsi="Arial" w:cs="Arial"/>
          <w:sz w:val="22"/>
          <w:szCs w:val="22"/>
        </w:rPr>
        <w:t xml:space="preserve"> 2.</w:t>
      </w:r>
      <w:r w:rsidR="002E385C" w:rsidRPr="00C012F6">
        <w:rPr>
          <w:rFonts w:ascii="Arial" w:hAnsi="Arial" w:cs="Arial"/>
          <w:sz w:val="22"/>
          <w:szCs w:val="22"/>
        </w:rPr>
        <w:t>5</w:t>
      </w:r>
      <w:r w:rsidRPr="00C012F6">
        <w:rPr>
          <w:rFonts w:ascii="Arial" w:hAnsi="Arial" w:cs="Arial"/>
          <w:sz w:val="22"/>
          <w:szCs w:val="22"/>
        </w:rPr>
        <w:t xml:space="preserve">. Tento náhradní způsob řešení (podle čl. II. odst. 2.1 písm. d)) může trvat maximálně 6 měsíců od </w:t>
      </w:r>
      <w:r w:rsidR="0029533C" w:rsidRPr="00C012F6">
        <w:rPr>
          <w:rFonts w:ascii="Arial" w:hAnsi="Arial" w:cs="Arial"/>
          <w:sz w:val="22"/>
          <w:szCs w:val="22"/>
        </w:rPr>
        <w:t xml:space="preserve">doručení </w:t>
      </w:r>
      <w:r w:rsidRPr="00C012F6">
        <w:rPr>
          <w:rFonts w:ascii="Arial" w:hAnsi="Arial" w:cs="Arial"/>
          <w:sz w:val="22"/>
          <w:szCs w:val="22"/>
        </w:rPr>
        <w:t xml:space="preserve"> </w:t>
      </w:r>
      <w:r w:rsidR="00B50B03" w:rsidRPr="00C012F6">
        <w:rPr>
          <w:rFonts w:ascii="Arial" w:hAnsi="Arial" w:cs="Arial"/>
          <w:sz w:val="22"/>
          <w:szCs w:val="22"/>
        </w:rPr>
        <w:t xml:space="preserve">požadavku na opravu </w:t>
      </w:r>
      <w:r w:rsidR="00607D2D" w:rsidRPr="00C012F6">
        <w:rPr>
          <w:rFonts w:ascii="Arial" w:hAnsi="Arial" w:cs="Arial"/>
          <w:sz w:val="22"/>
          <w:szCs w:val="22"/>
        </w:rPr>
        <w:t xml:space="preserve">poruchy </w:t>
      </w:r>
      <w:r w:rsidR="0029533C" w:rsidRPr="00C012F6">
        <w:rPr>
          <w:rFonts w:ascii="Arial" w:hAnsi="Arial" w:cs="Arial"/>
          <w:sz w:val="22"/>
          <w:szCs w:val="22"/>
        </w:rPr>
        <w:t xml:space="preserve">(dle čl. II odst. 2.4 </w:t>
      </w:r>
      <w:r w:rsidR="00FF024C" w:rsidRPr="00C012F6">
        <w:rPr>
          <w:rFonts w:ascii="Arial" w:hAnsi="Arial" w:cs="Arial"/>
          <w:sz w:val="22"/>
          <w:szCs w:val="22"/>
        </w:rPr>
        <w:t>Smlouvy</w:t>
      </w:r>
      <w:r w:rsidR="0029533C" w:rsidRPr="00C012F6">
        <w:rPr>
          <w:rFonts w:ascii="Arial" w:hAnsi="Arial" w:cs="Arial"/>
          <w:sz w:val="22"/>
          <w:szCs w:val="22"/>
        </w:rPr>
        <w:t>)</w:t>
      </w:r>
      <w:r w:rsidRPr="00C012F6">
        <w:rPr>
          <w:rFonts w:ascii="Arial" w:hAnsi="Arial" w:cs="Arial"/>
          <w:sz w:val="22"/>
          <w:szCs w:val="22"/>
        </w:rPr>
        <w:t xml:space="preserve"> nebo dohodnutého termínu zahájení prací na odstranění poruchy nebo provedení opravy a </w:t>
      </w:r>
      <w:r w:rsidR="009F6C91" w:rsidRPr="00C012F6">
        <w:rPr>
          <w:rFonts w:ascii="Arial" w:hAnsi="Arial" w:cs="Arial"/>
          <w:sz w:val="22"/>
          <w:szCs w:val="22"/>
        </w:rPr>
        <w:t xml:space="preserve">Poskytovatel </w:t>
      </w:r>
      <w:r w:rsidRPr="00C012F6">
        <w:rPr>
          <w:rFonts w:ascii="Arial" w:hAnsi="Arial" w:cs="Arial"/>
          <w:sz w:val="22"/>
          <w:szCs w:val="22"/>
        </w:rPr>
        <w:t>je povinen nejpozději v tomto termínu zabezpečit navrácení komunikačních systémů do režimu plnohodnotného provozu (do stavu před poruchou).</w:t>
      </w:r>
    </w:p>
    <w:p w14:paraId="1EF02962" w14:textId="6BE9EC1D" w:rsidR="00651EB4" w:rsidRPr="00C012F6" w:rsidRDefault="00651EB4" w:rsidP="00B41D4E">
      <w:pPr>
        <w:numPr>
          <w:ilvl w:val="1"/>
          <w:numId w:val="20"/>
        </w:numPr>
        <w:spacing w:before="120"/>
        <w:ind w:left="567" w:right="-57" w:hanging="567"/>
        <w:jc w:val="both"/>
        <w:rPr>
          <w:rFonts w:ascii="Arial" w:hAnsi="Arial" w:cs="Arial"/>
          <w:sz w:val="22"/>
          <w:szCs w:val="22"/>
        </w:rPr>
      </w:pPr>
      <w:r w:rsidRPr="00C012F6">
        <w:rPr>
          <w:rFonts w:ascii="Arial" w:hAnsi="Arial" w:cs="Arial"/>
          <w:sz w:val="22"/>
          <w:szCs w:val="22"/>
        </w:rPr>
        <w:t>Opravou vadných zařízení, dílů, desek a komp</w:t>
      </w:r>
      <w:r w:rsidR="007A12E1" w:rsidRPr="00C012F6">
        <w:rPr>
          <w:rFonts w:ascii="Arial" w:hAnsi="Arial" w:cs="Arial"/>
          <w:sz w:val="22"/>
          <w:szCs w:val="22"/>
        </w:rPr>
        <w:t>onent</w:t>
      </w:r>
      <w:r w:rsidRPr="00C012F6">
        <w:rPr>
          <w:rFonts w:ascii="Arial" w:hAnsi="Arial" w:cs="Arial"/>
          <w:sz w:val="22"/>
          <w:szCs w:val="22"/>
        </w:rPr>
        <w:t xml:space="preserve"> komunikačních systémů u </w:t>
      </w:r>
      <w:r w:rsidR="009F6C91" w:rsidRPr="00C012F6">
        <w:rPr>
          <w:rFonts w:ascii="Arial" w:hAnsi="Arial" w:cs="Arial"/>
          <w:sz w:val="22"/>
          <w:szCs w:val="22"/>
        </w:rPr>
        <w:t>Poskytovatel</w:t>
      </w:r>
      <w:r w:rsidRPr="00C012F6">
        <w:rPr>
          <w:rFonts w:ascii="Arial" w:hAnsi="Arial" w:cs="Arial"/>
          <w:sz w:val="22"/>
          <w:szCs w:val="22"/>
        </w:rPr>
        <w:t xml:space="preserve">e podle čl. II. odst. </w:t>
      </w:r>
      <w:r w:rsidR="007A12E1" w:rsidRPr="00C012F6">
        <w:rPr>
          <w:rFonts w:ascii="Arial" w:hAnsi="Arial" w:cs="Arial"/>
          <w:sz w:val="22"/>
          <w:szCs w:val="22"/>
        </w:rPr>
        <w:t>2.1</w:t>
      </w:r>
      <w:r w:rsidRPr="00C012F6">
        <w:rPr>
          <w:rFonts w:ascii="Arial" w:hAnsi="Arial" w:cs="Arial"/>
          <w:sz w:val="22"/>
          <w:szCs w:val="22"/>
        </w:rPr>
        <w:t xml:space="preserve"> písm. </w:t>
      </w:r>
      <w:r w:rsidR="005537F9" w:rsidRPr="00C012F6">
        <w:rPr>
          <w:rFonts w:ascii="Arial" w:hAnsi="Arial" w:cs="Arial"/>
          <w:sz w:val="22"/>
          <w:szCs w:val="22"/>
        </w:rPr>
        <w:t>b</w:t>
      </w:r>
      <w:r w:rsidRPr="00C012F6">
        <w:rPr>
          <w:rFonts w:ascii="Arial" w:hAnsi="Arial" w:cs="Arial"/>
          <w:sz w:val="22"/>
          <w:szCs w:val="22"/>
        </w:rPr>
        <w:t>) se rozumí oprava vadných zař</w:t>
      </w:r>
      <w:r w:rsidR="007A12E1" w:rsidRPr="00C012F6">
        <w:rPr>
          <w:rFonts w:ascii="Arial" w:hAnsi="Arial" w:cs="Arial"/>
          <w:sz w:val="22"/>
          <w:szCs w:val="22"/>
        </w:rPr>
        <w:t xml:space="preserve">ízení, dílů, desek a komponent </w:t>
      </w:r>
      <w:r w:rsidRPr="00C012F6">
        <w:rPr>
          <w:rFonts w:ascii="Arial" w:hAnsi="Arial" w:cs="Arial"/>
          <w:sz w:val="22"/>
          <w:szCs w:val="22"/>
        </w:rPr>
        <w:t xml:space="preserve">komunikačních systémů, které byly </w:t>
      </w:r>
      <w:r w:rsidR="00443533" w:rsidRPr="00C012F6">
        <w:rPr>
          <w:rFonts w:ascii="Arial" w:hAnsi="Arial" w:cs="Arial"/>
          <w:sz w:val="22"/>
          <w:szCs w:val="22"/>
        </w:rPr>
        <w:t>Objednatel</w:t>
      </w:r>
      <w:r w:rsidRPr="00C012F6">
        <w:rPr>
          <w:rFonts w:ascii="Arial" w:hAnsi="Arial" w:cs="Arial"/>
          <w:sz w:val="22"/>
          <w:szCs w:val="22"/>
        </w:rPr>
        <w:t xml:space="preserve">em řádně </w:t>
      </w:r>
      <w:r w:rsidR="00F4451C" w:rsidRPr="00C012F6">
        <w:rPr>
          <w:rFonts w:ascii="Arial" w:hAnsi="Arial" w:cs="Arial"/>
          <w:sz w:val="22"/>
          <w:szCs w:val="22"/>
        </w:rPr>
        <w:t xml:space="preserve">vyžádány formou </w:t>
      </w:r>
      <w:r w:rsidR="00FB5188" w:rsidRPr="00C012F6">
        <w:rPr>
          <w:rFonts w:ascii="Arial" w:hAnsi="Arial" w:cs="Arial"/>
          <w:sz w:val="22"/>
          <w:szCs w:val="22"/>
        </w:rPr>
        <w:t>příslušné</w:t>
      </w:r>
      <w:r w:rsidR="00B50B03" w:rsidRPr="00C012F6">
        <w:rPr>
          <w:rFonts w:ascii="Arial" w:hAnsi="Arial" w:cs="Arial"/>
          <w:sz w:val="22"/>
          <w:szCs w:val="22"/>
        </w:rPr>
        <w:t>ho</w:t>
      </w:r>
      <w:r w:rsidR="00FB5188" w:rsidRPr="00C012F6">
        <w:rPr>
          <w:rFonts w:ascii="Arial" w:hAnsi="Arial" w:cs="Arial"/>
          <w:sz w:val="22"/>
          <w:szCs w:val="22"/>
        </w:rPr>
        <w:t xml:space="preserve"> </w:t>
      </w:r>
      <w:r w:rsidR="00B50B03" w:rsidRPr="00C012F6">
        <w:rPr>
          <w:rFonts w:ascii="Arial" w:hAnsi="Arial" w:cs="Arial"/>
          <w:sz w:val="22"/>
          <w:szCs w:val="22"/>
        </w:rPr>
        <w:t>požadavku na opravu</w:t>
      </w:r>
      <w:r w:rsidR="00607D2D" w:rsidRPr="00C012F6">
        <w:rPr>
          <w:rFonts w:ascii="Arial" w:hAnsi="Arial" w:cs="Arial"/>
          <w:sz w:val="22"/>
          <w:szCs w:val="22"/>
        </w:rPr>
        <w:t xml:space="preserve"> poruchy</w:t>
      </w:r>
      <w:r w:rsidR="00F17AC5" w:rsidRPr="00C012F6">
        <w:rPr>
          <w:rFonts w:ascii="Arial" w:hAnsi="Arial" w:cs="Arial"/>
          <w:sz w:val="22"/>
          <w:szCs w:val="22"/>
        </w:rPr>
        <w:t>,</w:t>
      </w:r>
      <w:r w:rsidR="00594995" w:rsidRPr="00C012F6">
        <w:rPr>
          <w:rFonts w:ascii="Arial" w:hAnsi="Arial" w:cs="Arial"/>
          <w:sz w:val="22"/>
          <w:szCs w:val="22"/>
        </w:rPr>
        <w:t xml:space="preserve"> </w:t>
      </w:r>
      <w:r w:rsidRPr="00C012F6">
        <w:rPr>
          <w:rFonts w:ascii="Arial" w:hAnsi="Arial" w:cs="Arial"/>
          <w:sz w:val="22"/>
          <w:szCs w:val="22"/>
        </w:rPr>
        <w:t>a kter</w:t>
      </w:r>
      <w:r w:rsidR="00650A4E" w:rsidRPr="00C012F6">
        <w:rPr>
          <w:rFonts w:ascii="Arial" w:hAnsi="Arial" w:cs="Arial"/>
          <w:sz w:val="22"/>
          <w:szCs w:val="22"/>
        </w:rPr>
        <w:t>ý</w:t>
      </w:r>
      <w:r w:rsidRPr="00C012F6">
        <w:rPr>
          <w:rFonts w:ascii="Arial" w:hAnsi="Arial" w:cs="Arial"/>
          <w:sz w:val="22"/>
          <w:szCs w:val="22"/>
        </w:rPr>
        <w:t xml:space="preserve"> </w:t>
      </w:r>
      <w:r w:rsidR="00443533" w:rsidRPr="00C012F6">
        <w:rPr>
          <w:rFonts w:ascii="Arial" w:hAnsi="Arial" w:cs="Arial"/>
          <w:sz w:val="22"/>
          <w:szCs w:val="22"/>
        </w:rPr>
        <w:t>Objednatel</w:t>
      </w:r>
      <w:r w:rsidRPr="00C012F6">
        <w:rPr>
          <w:rFonts w:ascii="Arial" w:hAnsi="Arial" w:cs="Arial"/>
          <w:sz w:val="22"/>
          <w:szCs w:val="22"/>
        </w:rPr>
        <w:t xml:space="preserve"> předal </w:t>
      </w:r>
      <w:r w:rsidR="009F6C91" w:rsidRPr="00C012F6">
        <w:rPr>
          <w:rFonts w:ascii="Arial" w:hAnsi="Arial" w:cs="Arial"/>
          <w:sz w:val="22"/>
          <w:szCs w:val="22"/>
        </w:rPr>
        <w:t>Poskytovatel</w:t>
      </w:r>
      <w:r w:rsidRPr="00C012F6">
        <w:rPr>
          <w:rFonts w:ascii="Arial" w:hAnsi="Arial" w:cs="Arial"/>
          <w:sz w:val="22"/>
          <w:szCs w:val="22"/>
        </w:rPr>
        <w:t xml:space="preserve">i do opravy v místě předání. Místem předání </w:t>
      </w:r>
      <w:r w:rsidR="008563B3" w:rsidRPr="00C012F6">
        <w:rPr>
          <w:rFonts w:ascii="Arial" w:hAnsi="Arial" w:cs="Arial"/>
          <w:sz w:val="22"/>
          <w:szCs w:val="22"/>
        </w:rPr>
        <w:t>nedohodnou-li se Smluvní strany jinak, je</w:t>
      </w:r>
      <w:r w:rsidRPr="00C012F6">
        <w:rPr>
          <w:rFonts w:ascii="Arial" w:hAnsi="Arial" w:cs="Arial"/>
          <w:sz w:val="22"/>
          <w:szCs w:val="22"/>
        </w:rPr>
        <w:t xml:space="preserve"> kontaktní místo </w:t>
      </w:r>
      <w:r w:rsidR="00443533" w:rsidRPr="00C012F6">
        <w:rPr>
          <w:rFonts w:ascii="Arial" w:hAnsi="Arial" w:cs="Arial"/>
          <w:sz w:val="22"/>
          <w:szCs w:val="22"/>
        </w:rPr>
        <w:t>Objednatel</w:t>
      </w:r>
      <w:r w:rsidRPr="00C012F6">
        <w:rPr>
          <w:rFonts w:ascii="Arial" w:hAnsi="Arial" w:cs="Arial"/>
          <w:sz w:val="22"/>
          <w:szCs w:val="22"/>
        </w:rPr>
        <w:t xml:space="preserve">e: Olšanská </w:t>
      </w:r>
      <w:r w:rsidR="000650A5" w:rsidRPr="00C012F6">
        <w:rPr>
          <w:rFonts w:ascii="Arial" w:hAnsi="Arial" w:cs="Arial"/>
          <w:sz w:val="22"/>
          <w:szCs w:val="22"/>
        </w:rPr>
        <w:t>1951/</w:t>
      </w:r>
      <w:r w:rsidRPr="00C012F6">
        <w:rPr>
          <w:rFonts w:ascii="Arial" w:hAnsi="Arial" w:cs="Arial"/>
          <w:sz w:val="22"/>
          <w:szCs w:val="22"/>
        </w:rPr>
        <w:t>4, Praha 3, 130 00</w:t>
      </w:r>
      <w:r w:rsidR="00F4451C" w:rsidRPr="00C012F6">
        <w:rPr>
          <w:rFonts w:ascii="Arial" w:hAnsi="Arial" w:cs="Arial"/>
          <w:sz w:val="22"/>
          <w:szCs w:val="22"/>
        </w:rPr>
        <w:t>,</w:t>
      </w:r>
      <w:r w:rsidR="008563B3" w:rsidRPr="00C012F6">
        <w:rPr>
          <w:rFonts w:ascii="Arial" w:hAnsi="Arial" w:cs="Arial"/>
          <w:sz w:val="22"/>
          <w:szCs w:val="22"/>
        </w:rPr>
        <w:t xml:space="preserve"> </w:t>
      </w:r>
      <w:r w:rsidRPr="00C012F6">
        <w:rPr>
          <w:rFonts w:ascii="Arial" w:hAnsi="Arial" w:cs="Arial"/>
          <w:sz w:val="22"/>
          <w:szCs w:val="22"/>
        </w:rPr>
        <w:t xml:space="preserve">v pracovní době, tj. pondělí až pátek od 8:00 do 15:00 hodin. </w:t>
      </w:r>
      <w:r w:rsidR="009F6C91" w:rsidRPr="00C012F6">
        <w:rPr>
          <w:rFonts w:ascii="Arial" w:hAnsi="Arial" w:cs="Arial"/>
          <w:sz w:val="22"/>
          <w:szCs w:val="22"/>
        </w:rPr>
        <w:t>Poskytovatel</w:t>
      </w:r>
      <w:r w:rsidRPr="00C012F6">
        <w:rPr>
          <w:rFonts w:ascii="Arial" w:hAnsi="Arial" w:cs="Arial"/>
          <w:sz w:val="22"/>
          <w:szCs w:val="22"/>
        </w:rPr>
        <w:t xml:space="preserve"> se dostaví k předání a převzetí nejpozději do 24 hod</w:t>
      </w:r>
      <w:r w:rsidR="00F4451C" w:rsidRPr="00C012F6">
        <w:rPr>
          <w:rFonts w:ascii="Arial" w:hAnsi="Arial" w:cs="Arial"/>
          <w:sz w:val="22"/>
          <w:szCs w:val="22"/>
        </w:rPr>
        <w:t>in</w:t>
      </w:r>
      <w:r w:rsidR="00B50B03" w:rsidRPr="00C012F6">
        <w:rPr>
          <w:rFonts w:ascii="Arial" w:hAnsi="Arial" w:cs="Arial"/>
          <w:sz w:val="22"/>
          <w:szCs w:val="22"/>
        </w:rPr>
        <w:t xml:space="preserve"> po doručení</w:t>
      </w:r>
      <w:r w:rsidRPr="00C012F6">
        <w:rPr>
          <w:rFonts w:ascii="Arial" w:hAnsi="Arial" w:cs="Arial"/>
          <w:sz w:val="22"/>
          <w:szCs w:val="22"/>
        </w:rPr>
        <w:t xml:space="preserve"> </w:t>
      </w:r>
      <w:r w:rsidR="00B50B03" w:rsidRPr="00C012F6">
        <w:rPr>
          <w:rFonts w:ascii="Arial" w:hAnsi="Arial" w:cs="Arial"/>
          <w:sz w:val="22"/>
          <w:szCs w:val="22"/>
        </w:rPr>
        <w:t xml:space="preserve">požadavku na opravu </w:t>
      </w:r>
      <w:r w:rsidR="00607D2D" w:rsidRPr="00C012F6">
        <w:rPr>
          <w:rFonts w:ascii="Arial" w:hAnsi="Arial" w:cs="Arial"/>
          <w:sz w:val="22"/>
          <w:szCs w:val="22"/>
        </w:rPr>
        <w:t>poruchy</w:t>
      </w:r>
      <w:r w:rsidRPr="00C012F6">
        <w:rPr>
          <w:rFonts w:ascii="Arial" w:hAnsi="Arial" w:cs="Arial"/>
          <w:sz w:val="22"/>
          <w:szCs w:val="22"/>
        </w:rPr>
        <w:t>.</w:t>
      </w:r>
    </w:p>
    <w:p w14:paraId="7E705D34" w14:textId="77777777" w:rsidR="00651EB4" w:rsidRPr="00C012F6" w:rsidRDefault="00651EB4" w:rsidP="00ED5213">
      <w:pPr>
        <w:numPr>
          <w:ilvl w:val="1"/>
          <w:numId w:val="20"/>
        </w:numPr>
        <w:spacing w:before="120"/>
        <w:ind w:left="567" w:right="-57" w:hanging="567"/>
        <w:jc w:val="both"/>
        <w:rPr>
          <w:rFonts w:ascii="Arial" w:hAnsi="Arial" w:cs="Arial"/>
          <w:sz w:val="22"/>
          <w:szCs w:val="22"/>
        </w:rPr>
      </w:pPr>
      <w:r w:rsidRPr="00C012F6">
        <w:rPr>
          <w:rFonts w:ascii="Arial" w:hAnsi="Arial" w:cs="Arial"/>
          <w:sz w:val="22"/>
          <w:szCs w:val="22"/>
        </w:rPr>
        <w:t>Opravu výměnou za</w:t>
      </w:r>
      <w:r w:rsidR="005537F9" w:rsidRPr="00C012F6">
        <w:rPr>
          <w:rFonts w:ascii="Arial" w:hAnsi="Arial" w:cs="Arial"/>
          <w:sz w:val="22"/>
          <w:szCs w:val="22"/>
        </w:rPr>
        <w:t>řízení, dílů, desek a komponent</w:t>
      </w:r>
      <w:r w:rsidRPr="00C012F6">
        <w:rPr>
          <w:rFonts w:ascii="Arial" w:hAnsi="Arial" w:cs="Arial"/>
          <w:sz w:val="22"/>
          <w:szCs w:val="22"/>
        </w:rPr>
        <w:t xml:space="preserve"> komunikačních systémů je možné provést u těch vadných zaříz</w:t>
      </w:r>
      <w:r w:rsidR="00614293" w:rsidRPr="00C012F6">
        <w:rPr>
          <w:rFonts w:ascii="Arial" w:hAnsi="Arial" w:cs="Arial"/>
          <w:sz w:val="22"/>
          <w:szCs w:val="22"/>
        </w:rPr>
        <w:t>ení, dílů, desek nebo komponent</w:t>
      </w:r>
      <w:r w:rsidRPr="00C012F6">
        <w:rPr>
          <w:rFonts w:ascii="Arial" w:hAnsi="Arial" w:cs="Arial"/>
          <w:sz w:val="22"/>
          <w:szCs w:val="22"/>
        </w:rPr>
        <w:t>, které již nejsou na trhu, nejsou výrobcem podporovány nebo jejichž oprava by byla nerentabilní.</w:t>
      </w:r>
    </w:p>
    <w:p w14:paraId="37B49478" w14:textId="77777777" w:rsidR="00651EB4" w:rsidRPr="00C012F6" w:rsidRDefault="00651EB4" w:rsidP="007A12E1">
      <w:pPr>
        <w:ind w:left="567" w:hanging="567"/>
        <w:jc w:val="both"/>
        <w:rPr>
          <w:rFonts w:ascii="Arial" w:hAnsi="Arial" w:cs="Arial"/>
          <w:sz w:val="22"/>
          <w:szCs w:val="22"/>
        </w:rPr>
      </w:pPr>
    </w:p>
    <w:p w14:paraId="013A9D2D" w14:textId="77777777" w:rsidR="005D7222" w:rsidRPr="00C012F6" w:rsidRDefault="005D7222" w:rsidP="00C659AA">
      <w:pPr>
        <w:pStyle w:val="Odstavecseseznamem"/>
        <w:spacing w:line="240" w:lineRule="auto"/>
        <w:rPr>
          <w:rFonts w:ascii="Arial" w:hAnsi="Arial" w:cs="Arial"/>
          <w:sz w:val="22"/>
          <w:szCs w:val="22"/>
        </w:rPr>
      </w:pPr>
    </w:p>
    <w:p w14:paraId="40AC7115" w14:textId="4C2F0C7B" w:rsidR="005D7222" w:rsidRPr="00C012F6" w:rsidRDefault="005D7222" w:rsidP="00ED5213">
      <w:pPr>
        <w:numPr>
          <w:ilvl w:val="1"/>
          <w:numId w:val="20"/>
        </w:numPr>
        <w:ind w:left="567" w:hanging="567"/>
        <w:jc w:val="both"/>
        <w:rPr>
          <w:rFonts w:ascii="Arial" w:hAnsi="Arial" w:cs="Arial"/>
          <w:sz w:val="22"/>
          <w:szCs w:val="22"/>
        </w:rPr>
      </w:pPr>
      <w:r w:rsidRPr="00C012F6">
        <w:rPr>
          <w:rFonts w:ascii="Arial" w:hAnsi="Arial" w:cs="Arial"/>
          <w:sz w:val="22"/>
          <w:szCs w:val="22"/>
        </w:rPr>
        <w:t xml:space="preserve">Pro začátek </w:t>
      </w:r>
      <w:r w:rsidR="00BD3E8E" w:rsidRPr="00C012F6">
        <w:rPr>
          <w:rFonts w:ascii="Arial" w:hAnsi="Arial" w:cs="Arial"/>
          <w:sz w:val="22"/>
          <w:szCs w:val="22"/>
        </w:rPr>
        <w:t xml:space="preserve">běhu lhůt a </w:t>
      </w:r>
      <w:r w:rsidRPr="00C012F6">
        <w:rPr>
          <w:rFonts w:ascii="Arial" w:hAnsi="Arial" w:cs="Arial"/>
          <w:sz w:val="22"/>
          <w:szCs w:val="22"/>
        </w:rPr>
        <w:t xml:space="preserve">časových limitů </w:t>
      </w:r>
      <w:r w:rsidR="00AC436F" w:rsidRPr="00C012F6">
        <w:rPr>
          <w:rFonts w:ascii="Arial" w:hAnsi="Arial" w:cs="Arial"/>
          <w:sz w:val="22"/>
          <w:szCs w:val="22"/>
        </w:rPr>
        <w:t xml:space="preserve">v Příloze č. 2 </w:t>
      </w:r>
      <w:r w:rsidRPr="00C012F6">
        <w:rPr>
          <w:rFonts w:ascii="Arial" w:hAnsi="Arial" w:cs="Arial"/>
          <w:sz w:val="22"/>
          <w:szCs w:val="22"/>
        </w:rPr>
        <w:t xml:space="preserve">je rozhodující čas </w:t>
      </w:r>
      <w:r w:rsidR="00ED0EE6" w:rsidRPr="00C012F6">
        <w:rPr>
          <w:rFonts w:ascii="Arial" w:hAnsi="Arial" w:cs="Arial"/>
          <w:sz w:val="22"/>
          <w:szCs w:val="22"/>
        </w:rPr>
        <w:t xml:space="preserve">doručení </w:t>
      </w:r>
      <w:r w:rsidR="00650A4E" w:rsidRPr="00C012F6">
        <w:rPr>
          <w:rFonts w:ascii="Arial" w:hAnsi="Arial" w:cs="Arial"/>
          <w:sz w:val="22"/>
          <w:szCs w:val="22"/>
        </w:rPr>
        <w:t>příslušné</w:t>
      </w:r>
      <w:r w:rsidR="00B50B03" w:rsidRPr="00C012F6">
        <w:rPr>
          <w:rFonts w:ascii="Arial" w:hAnsi="Arial" w:cs="Arial"/>
          <w:sz w:val="22"/>
          <w:szCs w:val="22"/>
        </w:rPr>
        <w:t>ho</w:t>
      </w:r>
      <w:r w:rsidR="00650A4E" w:rsidRPr="00C012F6">
        <w:rPr>
          <w:rFonts w:ascii="Arial" w:hAnsi="Arial" w:cs="Arial"/>
          <w:sz w:val="22"/>
          <w:szCs w:val="22"/>
        </w:rPr>
        <w:t xml:space="preserve"> </w:t>
      </w:r>
      <w:r w:rsidR="00B50B03" w:rsidRPr="00C012F6">
        <w:rPr>
          <w:rFonts w:ascii="Arial" w:hAnsi="Arial" w:cs="Arial"/>
          <w:sz w:val="22"/>
          <w:szCs w:val="22"/>
        </w:rPr>
        <w:t xml:space="preserve">požadavku na opravu </w:t>
      </w:r>
      <w:r w:rsidR="00607D2D" w:rsidRPr="00C012F6">
        <w:rPr>
          <w:rFonts w:ascii="Arial" w:hAnsi="Arial" w:cs="Arial"/>
          <w:sz w:val="22"/>
          <w:szCs w:val="22"/>
        </w:rPr>
        <w:t xml:space="preserve">poruchy </w:t>
      </w:r>
      <w:r w:rsidR="009F6C91" w:rsidRPr="00C012F6">
        <w:rPr>
          <w:rFonts w:ascii="Arial" w:hAnsi="Arial" w:cs="Arial"/>
          <w:sz w:val="22"/>
          <w:szCs w:val="22"/>
        </w:rPr>
        <w:t>Poskytovatel</w:t>
      </w:r>
      <w:r w:rsidR="00ED0EE6" w:rsidRPr="00C012F6">
        <w:rPr>
          <w:rFonts w:ascii="Arial" w:hAnsi="Arial" w:cs="Arial"/>
          <w:sz w:val="22"/>
          <w:szCs w:val="22"/>
        </w:rPr>
        <w:t xml:space="preserve">i na </w:t>
      </w:r>
      <w:r w:rsidR="00996C4D" w:rsidRPr="00C012F6">
        <w:rPr>
          <w:rFonts w:ascii="Arial" w:hAnsi="Arial" w:cs="Arial"/>
          <w:sz w:val="22"/>
          <w:szCs w:val="22"/>
        </w:rPr>
        <w:t>e-mail</w:t>
      </w:r>
      <w:r w:rsidR="00ED0EE6" w:rsidRPr="00C012F6">
        <w:rPr>
          <w:rFonts w:ascii="Arial" w:hAnsi="Arial" w:cs="Arial"/>
          <w:sz w:val="22"/>
          <w:szCs w:val="22"/>
        </w:rPr>
        <w:t xml:space="preserve"> uvedený v</w:t>
      </w:r>
      <w:r w:rsidR="0046112D" w:rsidRPr="00C012F6">
        <w:rPr>
          <w:rFonts w:ascii="Arial" w:hAnsi="Arial" w:cs="Arial"/>
          <w:sz w:val="22"/>
          <w:szCs w:val="22"/>
        </w:rPr>
        <w:t> Příloze č. 4</w:t>
      </w:r>
      <w:r w:rsidR="00AC436F" w:rsidRPr="00C012F6">
        <w:rPr>
          <w:rFonts w:ascii="Arial" w:hAnsi="Arial" w:cs="Arial"/>
          <w:sz w:val="22"/>
          <w:szCs w:val="22"/>
        </w:rPr>
        <w:t xml:space="preserve"> </w:t>
      </w:r>
      <w:r w:rsidR="00FF024C" w:rsidRPr="00C012F6">
        <w:rPr>
          <w:rFonts w:ascii="Arial" w:hAnsi="Arial" w:cs="Arial"/>
          <w:sz w:val="22"/>
          <w:szCs w:val="22"/>
        </w:rPr>
        <w:t>Smlouvy</w:t>
      </w:r>
      <w:r w:rsidR="00996C4D" w:rsidRPr="00C012F6">
        <w:rPr>
          <w:rFonts w:ascii="Arial" w:hAnsi="Arial" w:cs="Arial"/>
          <w:sz w:val="22"/>
          <w:szCs w:val="22"/>
        </w:rPr>
        <w:t>.</w:t>
      </w:r>
      <w:r w:rsidR="005F3FB2" w:rsidRPr="00C012F6">
        <w:rPr>
          <w:rFonts w:ascii="Arial" w:hAnsi="Arial" w:cs="Arial"/>
          <w:sz w:val="22"/>
          <w:szCs w:val="22"/>
        </w:rPr>
        <w:t xml:space="preserve"> </w:t>
      </w:r>
    </w:p>
    <w:p w14:paraId="327B1324" w14:textId="77777777" w:rsidR="005D7222" w:rsidRPr="00C012F6" w:rsidRDefault="005D7222" w:rsidP="00C659AA">
      <w:pPr>
        <w:pStyle w:val="Odstavecseseznamem"/>
        <w:spacing w:line="240" w:lineRule="auto"/>
        <w:rPr>
          <w:rFonts w:ascii="Arial" w:hAnsi="Arial" w:cs="Arial"/>
          <w:sz w:val="22"/>
          <w:szCs w:val="22"/>
        </w:rPr>
      </w:pPr>
    </w:p>
    <w:p w14:paraId="369A0938" w14:textId="1AC3DCD0" w:rsidR="005D7222" w:rsidRPr="00C012F6" w:rsidRDefault="005D7222" w:rsidP="00ED5213">
      <w:pPr>
        <w:numPr>
          <w:ilvl w:val="1"/>
          <w:numId w:val="20"/>
        </w:numPr>
        <w:tabs>
          <w:tab w:val="num" w:pos="567"/>
        </w:tabs>
        <w:ind w:left="567" w:hanging="567"/>
        <w:jc w:val="both"/>
        <w:rPr>
          <w:rFonts w:ascii="Arial" w:hAnsi="Arial" w:cs="Arial"/>
          <w:sz w:val="22"/>
          <w:szCs w:val="22"/>
        </w:rPr>
      </w:pPr>
      <w:r w:rsidRPr="00C012F6">
        <w:rPr>
          <w:rFonts w:ascii="Arial" w:hAnsi="Arial"/>
          <w:sz w:val="22"/>
        </w:rPr>
        <w:t xml:space="preserve">O </w:t>
      </w:r>
      <w:r w:rsidR="00A25B25" w:rsidRPr="00C012F6">
        <w:rPr>
          <w:rFonts w:ascii="Arial" w:hAnsi="Arial"/>
          <w:sz w:val="22"/>
        </w:rPr>
        <w:t xml:space="preserve">poskytnutí služby </w:t>
      </w:r>
      <w:r w:rsidRPr="00C012F6">
        <w:rPr>
          <w:rFonts w:ascii="Arial" w:hAnsi="Arial"/>
          <w:sz w:val="22"/>
        </w:rPr>
        <w:t xml:space="preserve">bude </w:t>
      </w:r>
      <w:r w:rsidR="006F672D" w:rsidRPr="00C012F6">
        <w:rPr>
          <w:rFonts w:ascii="Arial" w:hAnsi="Arial"/>
          <w:sz w:val="22"/>
        </w:rPr>
        <w:t>sepsán</w:t>
      </w:r>
      <w:r w:rsidR="009E3E1D" w:rsidRPr="00C012F6">
        <w:rPr>
          <w:rFonts w:ascii="Arial" w:hAnsi="Arial"/>
          <w:sz w:val="22"/>
        </w:rPr>
        <w:t xml:space="preserve"> </w:t>
      </w:r>
      <w:r w:rsidR="009F6C91" w:rsidRPr="00C012F6">
        <w:rPr>
          <w:rFonts w:ascii="Arial" w:hAnsi="Arial" w:cs="Arial"/>
          <w:sz w:val="22"/>
          <w:szCs w:val="22"/>
        </w:rPr>
        <w:t>Poskytovatel</w:t>
      </w:r>
      <w:r w:rsidRPr="00C012F6">
        <w:rPr>
          <w:rFonts w:ascii="Arial" w:hAnsi="Arial"/>
          <w:sz w:val="22"/>
        </w:rPr>
        <w:t xml:space="preserve">em </w:t>
      </w:r>
      <w:r w:rsidR="000C690E" w:rsidRPr="00C012F6">
        <w:rPr>
          <w:rFonts w:ascii="Arial" w:hAnsi="Arial"/>
          <w:sz w:val="22"/>
        </w:rPr>
        <w:t>Akceptační protokol</w:t>
      </w:r>
      <w:r w:rsidRPr="00C012F6">
        <w:rPr>
          <w:rFonts w:ascii="Arial" w:hAnsi="Arial"/>
          <w:sz w:val="22"/>
        </w:rPr>
        <w:t xml:space="preserve"> (viz </w:t>
      </w:r>
      <w:r w:rsidR="009E3E1D" w:rsidRPr="00C012F6">
        <w:rPr>
          <w:rFonts w:ascii="Arial" w:hAnsi="Arial"/>
          <w:sz w:val="22"/>
        </w:rPr>
        <w:t>P</w:t>
      </w:r>
      <w:r w:rsidRPr="00C012F6">
        <w:rPr>
          <w:rFonts w:ascii="Arial" w:hAnsi="Arial"/>
          <w:bCs/>
          <w:sz w:val="22"/>
        </w:rPr>
        <w:t xml:space="preserve">říloha č. </w:t>
      </w:r>
      <w:r w:rsidR="0046112D" w:rsidRPr="00C012F6">
        <w:rPr>
          <w:rFonts w:ascii="Arial" w:hAnsi="Arial"/>
          <w:bCs/>
          <w:sz w:val="22"/>
        </w:rPr>
        <w:t>5</w:t>
      </w:r>
      <w:r w:rsidRPr="00C012F6">
        <w:rPr>
          <w:rFonts w:ascii="Arial" w:hAnsi="Arial"/>
          <w:bCs/>
          <w:sz w:val="22"/>
        </w:rPr>
        <w:t>), který potvrdí svým podpisem zástupci obou stran</w:t>
      </w:r>
      <w:r w:rsidR="00BD3E8E" w:rsidRPr="00C012F6">
        <w:rPr>
          <w:rFonts w:ascii="Arial" w:hAnsi="Arial"/>
          <w:bCs/>
          <w:sz w:val="22"/>
        </w:rPr>
        <w:t xml:space="preserve"> a který bude tvořit přílohu příslušné</w:t>
      </w:r>
      <w:r w:rsidR="000650A5" w:rsidRPr="00C012F6">
        <w:rPr>
          <w:rFonts w:ascii="Arial" w:hAnsi="Arial"/>
          <w:bCs/>
          <w:sz w:val="22"/>
        </w:rPr>
        <w:t>ho daňového dokladu</w:t>
      </w:r>
      <w:r w:rsidR="00BD3E8E" w:rsidRPr="00C012F6">
        <w:rPr>
          <w:rFonts w:ascii="Arial" w:hAnsi="Arial"/>
          <w:bCs/>
          <w:sz w:val="22"/>
        </w:rPr>
        <w:t xml:space="preserve"> </w:t>
      </w:r>
      <w:r w:rsidR="000650A5" w:rsidRPr="00C012F6">
        <w:rPr>
          <w:rFonts w:ascii="Arial" w:hAnsi="Arial"/>
          <w:bCs/>
          <w:sz w:val="22"/>
        </w:rPr>
        <w:t>(</w:t>
      </w:r>
      <w:r w:rsidR="00BD3E8E" w:rsidRPr="00C012F6">
        <w:rPr>
          <w:rFonts w:ascii="Arial" w:hAnsi="Arial"/>
          <w:bCs/>
          <w:sz w:val="22"/>
        </w:rPr>
        <w:t>faktury</w:t>
      </w:r>
      <w:r w:rsidR="000650A5" w:rsidRPr="00C012F6">
        <w:rPr>
          <w:rFonts w:ascii="Arial" w:hAnsi="Arial"/>
          <w:bCs/>
          <w:sz w:val="22"/>
        </w:rPr>
        <w:t>)</w:t>
      </w:r>
      <w:r w:rsidRPr="00C012F6">
        <w:rPr>
          <w:rFonts w:ascii="Arial" w:hAnsi="Arial"/>
          <w:bCs/>
          <w:sz w:val="22"/>
        </w:rPr>
        <w:t>.</w:t>
      </w:r>
      <w:r w:rsidR="00BD3E8E" w:rsidRPr="00C012F6">
        <w:rPr>
          <w:rFonts w:ascii="Arial" w:hAnsi="Arial"/>
          <w:bCs/>
          <w:sz w:val="22"/>
        </w:rPr>
        <w:t xml:space="preserve"> </w:t>
      </w:r>
    </w:p>
    <w:p w14:paraId="4E608B93" w14:textId="7D1EE3D4" w:rsidR="005D7222" w:rsidRPr="00C012F6" w:rsidRDefault="005D7222" w:rsidP="005D7222">
      <w:pPr>
        <w:jc w:val="both"/>
        <w:rPr>
          <w:rFonts w:ascii="Arial" w:hAnsi="Arial" w:cs="Arial"/>
          <w:sz w:val="22"/>
          <w:szCs w:val="22"/>
        </w:rPr>
      </w:pPr>
    </w:p>
    <w:p w14:paraId="68D76542" w14:textId="77777777" w:rsidR="004D672D" w:rsidRPr="00C012F6" w:rsidRDefault="004D672D">
      <w:pPr>
        <w:jc w:val="both"/>
        <w:rPr>
          <w:rFonts w:ascii="Arial" w:hAnsi="Arial"/>
          <w:sz w:val="22"/>
        </w:rPr>
      </w:pPr>
    </w:p>
    <w:p w14:paraId="2A549388" w14:textId="77777777" w:rsidR="00386471" w:rsidRDefault="00386471">
      <w:pPr>
        <w:pStyle w:val="Nadpis2"/>
        <w:rPr>
          <w:rFonts w:ascii="Arial" w:hAnsi="Arial"/>
        </w:rPr>
      </w:pPr>
      <w:r w:rsidRPr="00C012F6">
        <w:rPr>
          <w:rFonts w:ascii="Arial" w:hAnsi="Arial"/>
        </w:rPr>
        <w:t>Čl. IV.</w:t>
      </w:r>
    </w:p>
    <w:p w14:paraId="548EEC25" w14:textId="77777777" w:rsidR="00BB3260" w:rsidRPr="00BB3260" w:rsidRDefault="00BB3260" w:rsidP="00BB3260"/>
    <w:p w14:paraId="09AC9A3B" w14:textId="445F1346" w:rsidR="00386471" w:rsidRPr="00C012F6" w:rsidRDefault="00FD5A50">
      <w:pPr>
        <w:pStyle w:val="Nadpis2"/>
        <w:rPr>
          <w:rFonts w:ascii="Arial" w:hAnsi="Arial"/>
        </w:rPr>
      </w:pPr>
      <w:r w:rsidRPr="00C012F6">
        <w:rPr>
          <w:rFonts w:ascii="Arial" w:hAnsi="Arial"/>
        </w:rPr>
        <w:t xml:space="preserve">Další </w:t>
      </w:r>
      <w:r w:rsidR="00DE162D" w:rsidRPr="00C012F6">
        <w:rPr>
          <w:rFonts w:ascii="Arial" w:hAnsi="Arial"/>
        </w:rPr>
        <w:t xml:space="preserve">práva a </w:t>
      </w:r>
      <w:r w:rsidRPr="00C012F6">
        <w:rPr>
          <w:rFonts w:ascii="Arial" w:hAnsi="Arial"/>
        </w:rPr>
        <w:t>p</w:t>
      </w:r>
      <w:r w:rsidR="00386471" w:rsidRPr="00C012F6">
        <w:rPr>
          <w:rFonts w:ascii="Arial" w:hAnsi="Arial"/>
        </w:rPr>
        <w:t xml:space="preserve">ovinnosti </w:t>
      </w:r>
      <w:r w:rsidR="00DE162D" w:rsidRPr="00C012F6">
        <w:rPr>
          <w:rFonts w:ascii="Arial" w:hAnsi="Arial"/>
        </w:rPr>
        <w:t>Smluvních stran</w:t>
      </w:r>
    </w:p>
    <w:p w14:paraId="3DA58A66" w14:textId="77777777" w:rsidR="005D7222" w:rsidRPr="00C012F6" w:rsidRDefault="005D7222" w:rsidP="005D7222"/>
    <w:p w14:paraId="12BB310A" w14:textId="7F444AC7" w:rsidR="00FB5188" w:rsidRPr="00C012F6" w:rsidRDefault="009F6C91" w:rsidP="00ED5213">
      <w:pPr>
        <w:numPr>
          <w:ilvl w:val="0"/>
          <w:numId w:val="21"/>
        </w:numPr>
        <w:ind w:left="567" w:hanging="567"/>
        <w:contextualSpacing/>
        <w:jc w:val="both"/>
        <w:rPr>
          <w:rFonts w:ascii="Arial" w:hAnsi="Arial" w:cs="Arial"/>
          <w:sz w:val="22"/>
          <w:szCs w:val="22"/>
        </w:rPr>
      </w:pPr>
      <w:r w:rsidRPr="00C012F6">
        <w:rPr>
          <w:rFonts w:ascii="Arial" w:hAnsi="Arial" w:cs="Arial"/>
          <w:sz w:val="22"/>
          <w:szCs w:val="22"/>
        </w:rPr>
        <w:t xml:space="preserve">Poskytovatel </w:t>
      </w:r>
      <w:r w:rsidR="005D7222" w:rsidRPr="00C012F6">
        <w:rPr>
          <w:rFonts w:ascii="Arial" w:hAnsi="Arial" w:cs="Arial"/>
          <w:sz w:val="22"/>
        </w:rPr>
        <w:t xml:space="preserve">je povinen zajišťovat rozsah služeb podle čl. II této </w:t>
      </w:r>
      <w:r w:rsidR="00646DD9" w:rsidRPr="00C012F6">
        <w:rPr>
          <w:rFonts w:ascii="Arial" w:hAnsi="Arial" w:cs="Arial"/>
          <w:sz w:val="22"/>
          <w:szCs w:val="22"/>
        </w:rPr>
        <w:t>Smlouvy.</w:t>
      </w:r>
      <w:r w:rsidR="00FB5188" w:rsidRPr="00C012F6">
        <w:t xml:space="preserve"> </w:t>
      </w:r>
    </w:p>
    <w:p w14:paraId="32551923" w14:textId="77777777" w:rsidR="00FB5188" w:rsidRPr="00C012F6" w:rsidRDefault="00FB5188" w:rsidP="00FB5188">
      <w:pPr>
        <w:ind w:left="567"/>
        <w:contextualSpacing/>
        <w:jc w:val="both"/>
        <w:rPr>
          <w:rFonts w:ascii="Arial" w:hAnsi="Arial" w:cs="Arial"/>
          <w:sz w:val="22"/>
          <w:szCs w:val="22"/>
        </w:rPr>
      </w:pPr>
    </w:p>
    <w:p w14:paraId="05B218A7" w14:textId="0E9DAD19" w:rsidR="005D7222" w:rsidRPr="00C012F6" w:rsidRDefault="00FB5188" w:rsidP="00ED5213">
      <w:pPr>
        <w:numPr>
          <w:ilvl w:val="0"/>
          <w:numId w:val="21"/>
        </w:numPr>
        <w:ind w:left="567" w:hanging="567"/>
        <w:contextualSpacing/>
        <w:jc w:val="both"/>
        <w:rPr>
          <w:rFonts w:ascii="Arial" w:hAnsi="Arial" w:cs="Arial"/>
          <w:sz w:val="22"/>
          <w:szCs w:val="22"/>
        </w:rPr>
      </w:pPr>
      <w:r w:rsidRPr="00C012F6">
        <w:rPr>
          <w:rFonts w:ascii="Arial" w:hAnsi="Arial" w:cs="Arial"/>
          <w:sz w:val="22"/>
        </w:rPr>
        <w:t xml:space="preserve">Zařízení, která jsou předmětem této </w:t>
      </w:r>
      <w:r w:rsidR="00646DD9" w:rsidRPr="00C012F6">
        <w:rPr>
          <w:rFonts w:ascii="Arial" w:hAnsi="Arial" w:cs="Arial"/>
          <w:sz w:val="22"/>
          <w:szCs w:val="22"/>
        </w:rPr>
        <w:t>Smlouvy</w:t>
      </w:r>
      <w:r w:rsidRPr="00C012F6">
        <w:rPr>
          <w:rFonts w:ascii="Arial" w:hAnsi="Arial" w:cs="Arial"/>
          <w:sz w:val="22"/>
        </w:rPr>
        <w:t>, bude Objednatel provozovat pouze zaškolenou obsluhou.</w:t>
      </w:r>
    </w:p>
    <w:p w14:paraId="1C687658" w14:textId="77777777" w:rsidR="00FB5188" w:rsidRPr="00C012F6" w:rsidRDefault="00FB5188" w:rsidP="00FB5188">
      <w:pPr>
        <w:ind w:left="567"/>
        <w:contextualSpacing/>
        <w:jc w:val="both"/>
        <w:rPr>
          <w:rFonts w:ascii="Arial" w:hAnsi="Arial" w:cs="Arial"/>
          <w:sz w:val="22"/>
          <w:szCs w:val="22"/>
        </w:rPr>
      </w:pPr>
    </w:p>
    <w:p w14:paraId="6E90BFDE" w14:textId="0E1F8D9A" w:rsidR="007A12E1" w:rsidRPr="00C012F6" w:rsidRDefault="009F6C91" w:rsidP="00ED5213">
      <w:pPr>
        <w:numPr>
          <w:ilvl w:val="0"/>
          <w:numId w:val="21"/>
        </w:numPr>
        <w:ind w:left="567" w:hanging="567"/>
        <w:contextualSpacing/>
        <w:jc w:val="both"/>
        <w:rPr>
          <w:rFonts w:ascii="Arial" w:hAnsi="Arial" w:cs="Arial"/>
          <w:sz w:val="22"/>
          <w:szCs w:val="22"/>
        </w:rPr>
      </w:pPr>
      <w:r w:rsidRPr="00C012F6">
        <w:rPr>
          <w:rFonts w:ascii="Arial" w:hAnsi="Arial" w:cs="Arial"/>
          <w:sz w:val="22"/>
          <w:szCs w:val="22"/>
        </w:rPr>
        <w:t xml:space="preserve">Poskytovatel </w:t>
      </w:r>
      <w:r w:rsidR="005D7222" w:rsidRPr="00C012F6">
        <w:rPr>
          <w:rFonts w:ascii="Arial" w:hAnsi="Arial" w:cs="Arial"/>
          <w:sz w:val="22"/>
          <w:szCs w:val="22"/>
        </w:rPr>
        <w:t xml:space="preserve">se zavazuje dodat příslušný </w:t>
      </w:r>
      <w:r w:rsidR="000650A5" w:rsidRPr="00C012F6">
        <w:rPr>
          <w:rFonts w:ascii="Arial" w:hAnsi="Arial" w:cs="Arial"/>
          <w:sz w:val="22"/>
          <w:szCs w:val="22"/>
        </w:rPr>
        <w:t>software (dále jen „</w:t>
      </w:r>
      <w:r w:rsidR="005D7222" w:rsidRPr="00C012F6">
        <w:rPr>
          <w:rFonts w:ascii="Arial" w:hAnsi="Arial" w:cs="Arial"/>
          <w:b/>
          <w:sz w:val="22"/>
          <w:szCs w:val="22"/>
        </w:rPr>
        <w:t>SW</w:t>
      </w:r>
      <w:r w:rsidR="000650A5" w:rsidRPr="00C012F6">
        <w:rPr>
          <w:rFonts w:ascii="Arial" w:hAnsi="Arial" w:cs="Arial"/>
          <w:sz w:val="22"/>
          <w:szCs w:val="22"/>
        </w:rPr>
        <w:t>“)</w:t>
      </w:r>
      <w:r w:rsidR="005D7222" w:rsidRPr="00C012F6">
        <w:rPr>
          <w:rFonts w:ascii="Arial" w:hAnsi="Arial" w:cs="Arial"/>
          <w:sz w:val="22"/>
          <w:szCs w:val="22"/>
        </w:rPr>
        <w:t xml:space="preserve"> v</w:t>
      </w:r>
      <w:r w:rsidR="007A12E1" w:rsidRPr="00C012F6">
        <w:rPr>
          <w:rFonts w:ascii="Arial" w:hAnsi="Arial" w:cs="Arial"/>
          <w:sz w:val="22"/>
          <w:szCs w:val="22"/>
        </w:rPr>
        <w:t> případě opravy</w:t>
      </w:r>
      <w:r w:rsidR="005D7222" w:rsidRPr="00C012F6">
        <w:rPr>
          <w:rFonts w:ascii="Arial" w:hAnsi="Arial" w:cs="Arial"/>
          <w:sz w:val="22"/>
          <w:szCs w:val="22"/>
        </w:rPr>
        <w:t xml:space="preserve"> nebo</w:t>
      </w:r>
      <w:r w:rsidR="007A12E1" w:rsidRPr="00C012F6">
        <w:rPr>
          <w:rFonts w:ascii="Arial" w:hAnsi="Arial" w:cs="Arial"/>
          <w:sz w:val="22"/>
          <w:szCs w:val="22"/>
        </w:rPr>
        <w:t xml:space="preserve"> </w:t>
      </w:r>
      <w:r w:rsidR="005D7222" w:rsidRPr="00C012F6">
        <w:rPr>
          <w:rFonts w:ascii="Arial" w:hAnsi="Arial" w:cs="Arial"/>
          <w:sz w:val="22"/>
          <w:szCs w:val="22"/>
        </w:rPr>
        <w:t>výměny</w:t>
      </w:r>
      <w:r w:rsidR="007A12E1" w:rsidRPr="00C012F6">
        <w:rPr>
          <w:rFonts w:ascii="Arial" w:hAnsi="Arial" w:cs="Arial"/>
          <w:sz w:val="22"/>
          <w:szCs w:val="22"/>
        </w:rPr>
        <w:t xml:space="preserve"> desek, jejichž funkce je závislá na </w:t>
      </w:r>
      <w:r w:rsidR="000F4B7E" w:rsidRPr="00C012F6">
        <w:rPr>
          <w:rFonts w:ascii="Arial" w:hAnsi="Arial" w:cs="Arial"/>
          <w:sz w:val="22"/>
          <w:szCs w:val="22"/>
        </w:rPr>
        <w:t>tomto</w:t>
      </w:r>
      <w:r w:rsidR="007A12E1" w:rsidRPr="00C012F6">
        <w:rPr>
          <w:rFonts w:ascii="Arial" w:hAnsi="Arial" w:cs="Arial"/>
          <w:sz w:val="22"/>
          <w:szCs w:val="22"/>
        </w:rPr>
        <w:t xml:space="preserve"> SW.</w:t>
      </w:r>
    </w:p>
    <w:p w14:paraId="421DA6CD" w14:textId="77777777" w:rsidR="00B41D4E" w:rsidRPr="00C012F6" w:rsidRDefault="00B41D4E" w:rsidP="00DE162D">
      <w:pPr>
        <w:pStyle w:val="Odstavecseseznamem"/>
        <w:spacing w:line="240" w:lineRule="auto"/>
        <w:rPr>
          <w:rFonts w:ascii="Arial" w:hAnsi="Arial" w:cs="Arial"/>
          <w:sz w:val="22"/>
          <w:szCs w:val="22"/>
        </w:rPr>
      </w:pPr>
    </w:p>
    <w:p w14:paraId="0694E9C2" w14:textId="74469E50" w:rsidR="00B41D4E" w:rsidRPr="00C012F6" w:rsidRDefault="009F6C91" w:rsidP="00ED5213">
      <w:pPr>
        <w:numPr>
          <w:ilvl w:val="0"/>
          <w:numId w:val="21"/>
        </w:numPr>
        <w:ind w:left="567" w:hanging="567"/>
        <w:contextualSpacing/>
        <w:jc w:val="both"/>
        <w:rPr>
          <w:rFonts w:ascii="Arial" w:hAnsi="Arial" w:cs="Arial"/>
          <w:sz w:val="22"/>
          <w:szCs w:val="22"/>
        </w:rPr>
      </w:pPr>
      <w:r w:rsidRPr="00C012F6">
        <w:rPr>
          <w:rFonts w:ascii="Arial" w:hAnsi="Arial" w:cs="Arial"/>
          <w:sz w:val="22"/>
          <w:szCs w:val="22"/>
        </w:rPr>
        <w:t xml:space="preserve">Poskytovatel </w:t>
      </w:r>
      <w:r w:rsidR="00B41D4E" w:rsidRPr="00C012F6">
        <w:rPr>
          <w:rFonts w:ascii="Arial" w:hAnsi="Arial" w:cs="Arial"/>
          <w:sz w:val="22"/>
          <w:szCs w:val="22"/>
        </w:rPr>
        <w:t xml:space="preserve">se zavazuje v případě opravy jednotlivých vadných zařízení, dílů, desek a komponent komunikačních systémů u </w:t>
      </w:r>
      <w:r w:rsidRPr="00C012F6">
        <w:rPr>
          <w:rFonts w:ascii="Arial" w:hAnsi="Arial" w:cs="Arial"/>
          <w:sz w:val="22"/>
          <w:szCs w:val="22"/>
        </w:rPr>
        <w:t>Poskytovatel</w:t>
      </w:r>
      <w:r w:rsidR="00B41D4E" w:rsidRPr="00C012F6">
        <w:rPr>
          <w:rFonts w:ascii="Arial" w:hAnsi="Arial" w:cs="Arial"/>
          <w:sz w:val="22"/>
          <w:szCs w:val="22"/>
        </w:rPr>
        <w:t>e podle čl. II. odst. 2.1 písm. b)  bezplatně zapůjčit odpovídající náhradní zařízení, díl, desku nebo komponentu po celou dobu opravy vadného zařízení, dílu, desky nebo komponenty.</w:t>
      </w:r>
    </w:p>
    <w:p w14:paraId="19D85E71" w14:textId="77777777" w:rsidR="00B41D4E" w:rsidRPr="00C012F6" w:rsidRDefault="00B41D4E" w:rsidP="00DE162D">
      <w:pPr>
        <w:pStyle w:val="Odstavecseseznamem"/>
        <w:spacing w:line="240" w:lineRule="auto"/>
        <w:rPr>
          <w:rFonts w:ascii="Arial" w:hAnsi="Arial" w:cs="Arial"/>
          <w:sz w:val="22"/>
          <w:szCs w:val="22"/>
        </w:rPr>
      </w:pPr>
    </w:p>
    <w:p w14:paraId="1CABD9EA" w14:textId="3E772E5D" w:rsidR="00FB5188" w:rsidRPr="00C012F6" w:rsidRDefault="005A354B" w:rsidP="007D359A">
      <w:pPr>
        <w:numPr>
          <w:ilvl w:val="0"/>
          <w:numId w:val="21"/>
        </w:numPr>
        <w:ind w:left="567" w:hanging="567"/>
        <w:contextualSpacing/>
        <w:jc w:val="both"/>
        <w:rPr>
          <w:rFonts w:ascii="Arial" w:hAnsi="Arial"/>
          <w:sz w:val="22"/>
        </w:rPr>
      </w:pPr>
      <w:r w:rsidRPr="00C012F6">
        <w:rPr>
          <w:rFonts w:ascii="Arial" w:hAnsi="Arial" w:cs="Arial"/>
          <w:sz w:val="22"/>
          <w:szCs w:val="22"/>
        </w:rPr>
        <w:t xml:space="preserve">Opravy poruch komunikačních systémů může objednat výhradně </w:t>
      </w:r>
      <w:r w:rsidR="0080223E" w:rsidRPr="00C012F6">
        <w:rPr>
          <w:rFonts w:ascii="Arial" w:hAnsi="Arial" w:cs="Arial"/>
          <w:sz w:val="22"/>
          <w:szCs w:val="22"/>
        </w:rPr>
        <w:t xml:space="preserve">oprávněná </w:t>
      </w:r>
      <w:r w:rsidRPr="00C012F6">
        <w:rPr>
          <w:rFonts w:ascii="Arial" w:hAnsi="Arial" w:cs="Arial"/>
          <w:sz w:val="22"/>
          <w:szCs w:val="22"/>
        </w:rPr>
        <w:t xml:space="preserve">osoba </w:t>
      </w:r>
      <w:r w:rsidR="00443533" w:rsidRPr="00C012F6">
        <w:rPr>
          <w:rFonts w:ascii="Arial" w:hAnsi="Arial" w:cs="Arial"/>
          <w:sz w:val="22"/>
          <w:szCs w:val="22"/>
        </w:rPr>
        <w:t>Objednatel</w:t>
      </w:r>
      <w:r w:rsidRPr="00C012F6">
        <w:rPr>
          <w:rFonts w:ascii="Arial" w:hAnsi="Arial" w:cs="Arial"/>
          <w:sz w:val="22"/>
          <w:szCs w:val="22"/>
        </w:rPr>
        <w:t xml:space="preserve">e </w:t>
      </w:r>
      <w:r w:rsidR="005537F9" w:rsidRPr="00C012F6">
        <w:rPr>
          <w:rFonts w:ascii="Arial" w:hAnsi="Arial" w:cs="Arial"/>
          <w:sz w:val="22"/>
          <w:szCs w:val="22"/>
        </w:rPr>
        <w:t>po</w:t>
      </w:r>
      <w:r w:rsidRPr="00C012F6">
        <w:rPr>
          <w:rFonts w:ascii="Arial" w:hAnsi="Arial" w:cs="Arial"/>
          <w:sz w:val="22"/>
          <w:szCs w:val="22"/>
        </w:rPr>
        <w:t xml:space="preserve">dle </w:t>
      </w:r>
      <w:r w:rsidR="00FB5188" w:rsidRPr="00C012F6">
        <w:rPr>
          <w:rFonts w:ascii="Arial" w:hAnsi="Arial" w:cs="Arial"/>
          <w:sz w:val="22"/>
          <w:szCs w:val="22"/>
        </w:rPr>
        <w:t xml:space="preserve">Přílohy č. </w:t>
      </w:r>
      <w:r w:rsidR="0046112D" w:rsidRPr="00C012F6">
        <w:rPr>
          <w:rFonts w:ascii="Arial" w:hAnsi="Arial" w:cs="Arial"/>
          <w:sz w:val="22"/>
          <w:szCs w:val="22"/>
        </w:rPr>
        <w:t>4</w:t>
      </w:r>
      <w:r w:rsidRPr="00C012F6">
        <w:rPr>
          <w:rFonts w:ascii="Arial" w:hAnsi="Arial" w:cs="Arial"/>
          <w:sz w:val="22"/>
          <w:szCs w:val="22"/>
        </w:rPr>
        <w:t xml:space="preserve"> a to zasláním </w:t>
      </w:r>
      <w:r w:rsidR="00996C4D" w:rsidRPr="00C012F6">
        <w:rPr>
          <w:rFonts w:ascii="Arial" w:hAnsi="Arial" w:cs="Arial"/>
          <w:sz w:val="22"/>
          <w:szCs w:val="22"/>
        </w:rPr>
        <w:t xml:space="preserve">objednávky opravy </w:t>
      </w:r>
      <w:r w:rsidR="00842C89" w:rsidRPr="00C012F6">
        <w:rPr>
          <w:rFonts w:ascii="Arial" w:hAnsi="Arial" w:cs="Arial"/>
          <w:sz w:val="22"/>
          <w:szCs w:val="22"/>
        </w:rPr>
        <w:t>e-mailem</w:t>
      </w:r>
      <w:r w:rsidRPr="00C012F6">
        <w:rPr>
          <w:rFonts w:ascii="Arial" w:hAnsi="Arial" w:cs="Arial"/>
          <w:sz w:val="22"/>
          <w:szCs w:val="22"/>
        </w:rPr>
        <w:t xml:space="preserve"> na adresu </w:t>
      </w:r>
      <w:r w:rsidR="009F6C91" w:rsidRPr="00C012F6">
        <w:rPr>
          <w:rFonts w:ascii="Arial" w:hAnsi="Arial" w:cs="Arial"/>
          <w:sz w:val="22"/>
          <w:szCs w:val="22"/>
        </w:rPr>
        <w:t>Poskytovatel</w:t>
      </w:r>
      <w:r w:rsidRPr="00C012F6">
        <w:rPr>
          <w:rFonts w:ascii="Arial" w:hAnsi="Arial" w:cs="Arial"/>
          <w:sz w:val="22"/>
          <w:szCs w:val="22"/>
        </w:rPr>
        <w:t>e</w:t>
      </w:r>
      <w:r w:rsidR="0080223E" w:rsidRPr="00C012F6">
        <w:rPr>
          <w:rFonts w:ascii="Arial" w:hAnsi="Arial" w:cs="Arial"/>
          <w:sz w:val="22"/>
          <w:szCs w:val="22"/>
        </w:rPr>
        <w:t>. M</w:t>
      </w:r>
      <w:r w:rsidR="00996C4D" w:rsidRPr="00C012F6">
        <w:rPr>
          <w:rFonts w:ascii="Arial" w:hAnsi="Arial" w:cs="Arial"/>
          <w:sz w:val="22"/>
          <w:szCs w:val="22"/>
        </w:rPr>
        <w:t>ail verifikován elektronickým</w:t>
      </w:r>
      <w:r w:rsidR="005D0AEA" w:rsidRPr="00C012F6">
        <w:rPr>
          <w:rFonts w:ascii="Arial" w:hAnsi="Arial" w:cs="Arial"/>
          <w:sz w:val="22"/>
          <w:szCs w:val="22"/>
        </w:rPr>
        <w:t xml:space="preserve"> </w:t>
      </w:r>
      <w:r w:rsidR="00842C89" w:rsidRPr="00C012F6">
        <w:rPr>
          <w:rFonts w:ascii="Arial" w:hAnsi="Arial" w:cs="Arial"/>
          <w:sz w:val="22"/>
          <w:szCs w:val="22"/>
        </w:rPr>
        <w:t xml:space="preserve"> podpisem </w:t>
      </w:r>
      <w:r w:rsidR="0080223E" w:rsidRPr="00C012F6">
        <w:rPr>
          <w:rFonts w:ascii="Arial" w:hAnsi="Arial" w:cs="Arial"/>
          <w:sz w:val="22"/>
          <w:szCs w:val="22"/>
        </w:rPr>
        <w:t xml:space="preserve">oprávněné </w:t>
      </w:r>
      <w:r w:rsidR="00842C89" w:rsidRPr="00C012F6">
        <w:rPr>
          <w:rFonts w:ascii="Arial" w:hAnsi="Arial" w:cs="Arial"/>
          <w:sz w:val="22"/>
          <w:szCs w:val="22"/>
        </w:rPr>
        <w:t>osoby</w:t>
      </w:r>
      <w:r w:rsidR="0080223E" w:rsidRPr="00C012F6">
        <w:rPr>
          <w:rFonts w:ascii="Arial" w:hAnsi="Arial" w:cs="Arial"/>
          <w:sz w:val="22"/>
          <w:szCs w:val="22"/>
        </w:rPr>
        <w:t xml:space="preserve"> </w:t>
      </w:r>
      <w:r w:rsidR="009F6C91" w:rsidRPr="00C012F6">
        <w:rPr>
          <w:rFonts w:ascii="Arial" w:hAnsi="Arial" w:cs="Arial"/>
          <w:sz w:val="22"/>
          <w:szCs w:val="22"/>
        </w:rPr>
        <w:t>Poskytovatel</w:t>
      </w:r>
      <w:r w:rsidR="0080223E" w:rsidRPr="00C012F6">
        <w:rPr>
          <w:rFonts w:ascii="Arial" w:hAnsi="Arial" w:cs="Arial"/>
          <w:sz w:val="22"/>
          <w:szCs w:val="22"/>
        </w:rPr>
        <w:t>e</w:t>
      </w:r>
      <w:r w:rsidR="00842C89" w:rsidRPr="00C012F6">
        <w:rPr>
          <w:rFonts w:ascii="Arial" w:hAnsi="Arial" w:cs="Arial"/>
          <w:sz w:val="22"/>
          <w:szCs w:val="22"/>
        </w:rPr>
        <w:t xml:space="preserve">. </w:t>
      </w:r>
    </w:p>
    <w:p w14:paraId="07D396B7" w14:textId="77777777" w:rsidR="00FB5188" w:rsidRPr="00C012F6" w:rsidRDefault="00FB5188" w:rsidP="00FB5188">
      <w:pPr>
        <w:ind w:left="567"/>
        <w:contextualSpacing/>
        <w:jc w:val="both"/>
        <w:rPr>
          <w:rFonts w:ascii="Arial" w:hAnsi="Arial"/>
          <w:sz w:val="22"/>
        </w:rPr>
      </w:pPr>
    </w:p>
    <w:p w14:paraId="5B49A081" w14:textId="678B3A6B" w:rsidR="00D75A3D" w:rsidRDefault="00D75A3D" w:rsidP="007D359A">
      <w:pPr>
        <w:numPr>
          <w:ilvl w:val="0"/>
          <w:numId w:val="21"/>
        </w:numPr>
        <w:ind w:left="567" w:hanging="567"/>
        <w:contextualSpacing/>
        <w:jc w:val="both"/>
        <w:rPr>
          <w:rFonts w:ascii="Arial" w:hAnsi="Arial"/>
          <w:sz w:val="22"/>
        </w:rPr>
      </w:pPr>
      <w:r w:rsidRPr="00C012F6">
        <w:rPr>
          <w:rFonts w:ascii="Arial" w:hAnsi="Arial"/>
          <w:sz w:val="22"/>
        </w:rPr>
        <w:t xml:space="preserve">Ke každému dodanému novému dílu </w:t>
      </w:r>
      <w:r w:rsidR="009F6C91" w:rsidRPr="00C012F6">
        <w:rPr>
          <w:rFonts w:ascii="Arial" w:hAnsi="Arial" w:cs="Arial"/>
          <w:sz w:val="22"/>
          <w:szCs w:val="22"/>
        </w:rPr>
        <w:t xml:space="preserve">Poskytovatel </w:t>
      </w:r>
      <w:r w:rsidRPr="00C012F6">
        <w:rPr>
          <w:rFonts w:ascii="Arial" w:hAnsi="Arial"/>
          <w:sz w:val="22"/>
        </w:rPr>
        <w:t>přiloží záruční list s datem předání.</w:t>
      </w:r>
    </w:p>
    <w:p w14:paraId="484F4CE2" w14:textId="77777777" w:rsidR="00BB3260" w:rsidRDefault="00BB3260" w:rsidP="00BB3260">
      <w:pPr>
        <w:contextualSpacing/>
        <w:jc w:val="both"/>
        <w:rPr>
          <w:rFonts w:ascii="Arial" w:hAnsi="Arial"/>
          <w:sz w:val="22"/>
        </w:rPr>
      </w:pPr>
    </w:p>
    <w:p w14:paraId="254565A0" w14:textId="77777777" w:rsidR="00BB3260" w:rsidRDefault="00BB3260" w:rsidP="00BB3260">
      <w:pPr>
        <w:contextualSpacing/>
        <w:jc w:val="both"/>
        <w:rPr>
          <w:rFonts w:ascii="Arial" w:hAnsi="Arial"/>
          <w:sz w:val="22"/>
        </w:rPr>
      </w:pPr>
    </w:p>
    <w:p w14:paraId="725877B3" w14:textId="77777777" w:rsidR="00BB3260" w:rsidRDefault="00BB3260" w:rsidP="00BB3260">
      <w:pPr>
        <w:contextualSpacing/>
        <w:jc w:val="both"/>
        <w:rPr>
          <w:rFonts w:ascii="Arial" w:hAnsi="Arial"/>
          <w:sz w:val="22"/>
        </w:rPr>
      </w:pPr>
    </w:p>
    <w:p w14:paraId="46F5004B" w14:textId="77777777" w:rsidR="00BB3260" w:rsidRPr="00C012F6" w:rsidRDefault="00BB3260" w:rsidP="00BB3260">
      <w:pPr>
        <w:contextualSpacing/>
        <w:jc w:val="both"/>
        <w:rPr>
          <w:rFonts w:ascii="Arial" w:hAnsi="Arial"/>
          <w:sz w:val="22"/>
        </w:rPr>
      </w:pPr>
    </w:p>
    <w:p w14:paraId="329F4D48" w14:textId="77777777" w:rsidR="007D359A" w:rsidRPr="00C012F6" w:rsidRDefault="007D359A" w:rsidP="007D359A">
      <w:pPr>
        <w:ind w:left="567"/>
        <w:contextualSpacing/>
        <w:jc w:val="both"/>
        <w:rPr>
          <w:rFonts w:ascii="Arial" w:hAnsi="Arial"/>
          <w:sz w:val="22"/>
        </w:rPr>
      </w:pPr>
    </w:p>
    <w:p w14:paraId="24648386" w14:textId="5F709654" w:rsidR="00D75A3D" w:rsidRPr="00C012F6" w:rsidRDefault="00443533" w:rsidP="004648E9">
      <w:pPr>
        <w:numPr>
          <w:ilvl w:val="0"/>
          <w:numId w:val="21"/>
        </w:numPr>
        <w:ind w:left="567" w:hanging="567"/>
        <w:contextualSpacing/>
        <w:jc w:val="both"/>
        <w:rPr>
          <w:rFonts w:ascii="Arial" w:hAnsi="Arial"/>
          <w:sz w:val="22"/>
        </w:rPr>
      </w:pPr>
      <w:r w:rsidRPr="00C012F6">
        <w:rPr>
          <w:rFonts w:ascii="Arial" w:hAnsi="Arial"/>
          <w:sz w:val="22"/>
        </w:rPr>
        <w:t>Objednatel</w:t>
      </w:r>
      <w:r w:rsidR="00386471" w:rsidRPr="00C012F6">
        <w:rPr>
          <w:rFonts w:ascii="Arial" w:hAnsi="Arial"/>
          <w:sz w:val="22"/>
        </w:rPr>
        <w:t xml:space="preserve"> zajistí pro servisní pracovníky </w:t>
      </w:r>
      <w:r w:rsidR="009F6C91" w:rsidRPr="00C012F6">
        <w:rPr>
          <w:rFonts w:ascii="Arial" w:hAnsi="Arial" w:cs="Arial"/>
          <w:sz w:val="22"/>
          <w:szCs w:val="22"/>
        </w:rPr>
        <w:t>Poskytovatel</w:t>
      </w:r>
      <w:r w:rsidR="00386471" w:rsidRPr="00C012F6">
        <w:rPr>
          <w:rFonts w:ascii="Arial" w:hAnsi="Arial"/>
          <w:sz w:val="22"/>
        </w:rPr>
        <w:t xml:space="preserve">e podmínky k provedení servisního zásahu (vstup do </w:t>
      </w:r>
      <w:r w:rsidR="002B43F0" w:rsidRPr="00C012F6">
        <w:rPr>
          <w:rFonts w:ascii="Arial" w:hAnsi="Arial"/>
          <w:sz w:val="22"/>
        </w:rPr>
        <w:t>objektů, budov a technologických místností v místě instalace</w:t>
      </w:r>
      <w:r w:rsidR="00386471" w:rsidRPr="00C012F6">
        <w:rPr>
          <w:rFonts w:ascii="Arial" w:hAnsi="Arial"/>
          <w:sz w:val="22"/>
        </w:rPr>
        <w:t>, případně vjezd vozidla, př</w:t>
      </w:r>
      <w:r w:rsidR="00842C89" w:rsidRPr="00C012F6">
        <w:rPr>
          <w:rFonts w:ascii="Arial" w:hAnsi="Arial"/>
          <w:sz w:val="22"/>
        </w:rPr>
        <w:t>ítomnost odpovědného pracovníka</w:t>
      </w:r>
      <w:r w:rsidR="00386471" w:rsidRPr="00C012F6">
        <w:rPr>
          <w:rFonts w:ascii="Arial" w:hAnsi="Arial"/>
          <w:sz w:val="22"/>
        </w:rPr>
        <w:t xml:space="preserve"> apod.).</w:t>
      </w:r>
      <w:r w:rsidR="00DE162D" w:rsidRPr="00C012F6">
        <w:rPr>
          <w:rFonts w:ascii="Arial" w:hAnsi="Arial"/>
          <w:sz w:val="22"/>
        </w:rPr>
        <w:t xml:space="preserve"> </w:t>
      </w:r>
      <w:r w:rsidR="009F6C91" w:rsidRPr="00C012F6">
        <w:rPr>
          <w:rFonts w:ascii="Arial" w:hAnsi="Arial" w:cs="Arial"/>
          <w:sz w:val="22"/>
          <w:szCs w:val="22"/>
        </w:rPr>
        <w:t xml:space="preserve">Poskytovatel </w:t>
      </w:r>
      <w:r w:rsidR="00DE162D" w:rsidRPr="00C012F6">
        <w:rPr>
          <w:rFonts w:ascii="Arial" w:hAnsi="Arial"/>
          <w:sz w:val="22"/>
        </w:rPr>
        <w:t>se zavazuje dodržovat v</w:t>
      </w:r>
      <w:r w:rsidR="00C55C20" w:rsidRPr="00C012F6">
        <w:rPr>
          <w:rFonts w:ascii="Arial" w:hAnsi="Arial"/>
          <w:sz w:val="22"/>
        </w:rPr>
        <w:t> </w:t>
      </w:r>
      <w:r w:rsidR="00DE162D" w:rsidRPr="00C012F6">
        <w:rPr>
          <w:rFonts w:ascii="Arial" w:hAnsi="Arial"/>
          <w:sz w:val="22"/>
        </w:rPr>
        <w:t>objektech</w:t>
      </w:r>
      <w:r w:rsidR="00C55C20" w:rsidRPr="00C012F6">
        <w:rPr>
          <w:rFonts w:ascii="Arial" w:hAnsi="Arial"/>
          <w:sz w:val="22"/>
        </w:rPr>
        <w:t xml:space="preserve"> (místa instalací dle Přílohy č. 1 této </w:t>
      </w:r>
      <w:r w:rsidR="00646DD9" w:rsidRPr="00C012F6">
        <w:rPr>
          <w:rFonts w:ascii="Arial" w:hAnsi="Arial" w:cs="Arial"/>
          <w:sz w:val="22"/>
          <w:szCs w:val="22"/>
        </w:rPr>
        <w:t>Smlouvy</w:t>
      </w:r>
      <w:r w:rsidR="00C55C20" w:rsidRPr="00C012F6">
        <w:rPr>
          <w:rFonts w:ascii="Arial" w:hAnsi="Arial"/>
          <w:sz w:val="22"/>
        </w:rPr>
        <w:t>)</w:t>
      </w:r>
      <w:r w:rsidR="00DE162D" w:rsidRPr="00C012F6">
        <w:rPr>
          <w:rFonts w:ascii="Arial" w:hAnsi="Arial"/>
          <w:sz w:val="22"/>
        </w:rPr>
        <w:t xml:space="preserve"> příslušné vnitřní pokyny a směrnice stanovující provozně technické a bezpečnostní podmínky pohybu osob v</w:t>
      </w:r>
      <w:r w:rsidR="00C55C20" w:rsidRPr="00C012F6">
        <w:rPr>
          <w:rFonts w:ascii="Arial" w:hAnsi="Arial"/>
          <w:sz w:val="22"/>
        </w:rPr>
        <w:t xml:space="preserve"> dotčených </w:t>
      </w:r>
      <w:r w:rsidR="00DE162D" w:rsidRPr="00C012F6">
        <w:rPr>
          <w:rFonts w:ascii="Arial" w:hAnsi="Arial"/>
          <w:sz w:val="22"/>
        </w:rPr>
        <w:t xml:space="preserve">objektech. Při plnění této </w:t>
      </w:r>
      <w:r w:rsidR="00373B53" w:rsidRPr="00C012F6">
        <w:rPr>
          <w:rFonts w:ascii="Arial" w:hAnsi="Arial" w:cs="Arial"/>
          <w:sz w:val="22"/>
          <w:szCs w:val="22"/>
        </w:rPr>
        <w:t>Smlouvy</w:t>
      </w:r>
      <w:r w:rsidR="00F93C78" w:rsidRPr="00C012F6">
        <w:rPr>
          <w:rFonts w:ascii="Arial" w:hAnsi="Arial"/>
          <w:sz w:val="22"/>
        </w:rPr>
        <w:t xml:space="preserve"> </w:t>
      </w:r>
      <w:r w:rsidR="00DE162D" w:rsidRPr="00C012F6">
        <w:rPr>
          <w:rFonts w:ascii="Arial" w:hAnsi="Arial"/>
          <w:sz w:val="22"/>
        </w:rPr>
        <w:t>v</w:t>
      </w:r>
      <w:r w:rsidR="00CE07C4" w:rsidRPr="00C012F6">
        <w:rPr>
          <w:rFonts w:ascii="Arial" w:hAnsi="Arial"/>
          <w:sz w:val="22"/>
        </w:rPr>
        <w:t> místech instalací</w:t>
      </w:r>
      <w:r w:rsidR="00DE162D" w:rsidRPr="00C012F6">
        <w:rPr>
          <w:rFonts w:ascii="Arial" w:hAnsi="Arial"/>
          <w:sz w:val="22"/>
        </w:rPr>
        <w:t xml:space="preserve"> musí </w:t>
      </w:r>
      <w:r w:rsidR="009F6C91" w:rsidRPr="00C012F6">
        <w:rPr>
          <w:rFonts w:ascii="Arial" w:hAnsi="Arial" w:cs="Arial"/>
          <w:sz w:val="22"/>
          <w:szCs w:val="22"/>
        </w:rPr>
        <w:t xml:space="preserve">Poskytovatel </w:t>
      </w:r>
      <w:r w:rsidR="00DE162D" w:rsidRPr="00C012F6">
        <w:rPr>
          <w:rFonts w:ascii="Arial" w:hAnsi="Arial"/>
          <w:sz w:val="22"/>
        </w:rPr>
        <w:t>v maximální míře respektovat nutnost zajištění nerušeného užívání objektů jejich uživateli.</w:t>
      </w:r>
      <w:r w:rsidR="00D75A3D" w:rsidRPr="00C012F6">
        <w:t xml:space="preserve"> </w:t>
      </w:r>
    </w:p>
    <w:p w14:paraId="1F9DFFA4" w14:textId="45DB2B00" w:rsidR="007D359A" w:rsidRPr="00C012F6" w:rsidRDefault="007D359A" w:rsidP="008563B3">
      <w:pPr>
        <w:contextualSpacing/>
        <w:jc w:val="both"/>
        <w:rPr>
          <w:rFonts w:ascii="Arial" w:hAnsi="Arial"/>
          <w:sz w:val="22"/>
        </w:rPr>
      </w:pPr>
    </w:p>
    <w:p w14:paraId="0B650A6D" w14:textId="0169E801" w:rsidR="00DE162D" w:rsidRPr="00C012F6" w:rsidRDefault="009F6C91" w:rsidP="004648E9">
      <w:pPr>
        <w:numPr>
          <w:ilvl w:val="0"/>
          <w:numId w:val="21"/>
        </w:numPr>
        <w:ind w:left="567" w:hanging="567"/>
        <w:contextualSpacing/>
        <w:jc w:val="both"/>
        <w:rPr>
          <w:rFonts w:ascii="Arial" w:hAnsi="Arial"/>
          <w:sz w:val="22"/>
        </w:rPr>
      </w:pPr>
      <w:r w:rsidRPr="00C012F6">
        <w:rPr>
          <w:rFonts w:ascii="Arial" w:hAnsi="Arial" w:cs="Arial"/>
          <w:sz w:val="22"/>
          <w:szCs w:val="22"/>
        </w:rPr>
        <w:t xml:space="preserve">Poskytovatel </w:t>
      </w:r>
      <w:r w:rsidR="00DE162D" w:rsidRPr="00C012F6">
        <w:rPr>
          <w:rFonts w:ascii="Arial" w:hAnsi="Arial"/>
          <w:sz w:val="22"/>
        </w:rPr>
        <w:t>se zavazuje:</w:t>
      </w:r>
    </w:p>
    <w:p w14:paraId="3E4DB4E4" w14:textId="20D56838" w:rsidR="00DE162D" w:rsidRPr="00C012F6" w:rsidRDefault="00DE162D" w:rsidP="00DE162D">
      <w:pPr>
        <w:numPr>
          <w:ilvl w:val="0"/>
          <w:numId w:val="30"/>
        </w:numPr>
        <w:contextualSpacing/>
        <w:jc w:val="both"/>
        <w:rPr>
          <w:rFonts w:ascii="Arial" w:hAnsi="Arial"/>
          <w:sz w:val="22"/>
        </w:rPr>
      </w:pPr>
      <w:r w:rsidRPr="00C012F6">
        <w:rPr>
          <w:rFonts w:ascii="Arial" w:hAnsi="Arial"/>
          <w:sz w:val="22"/>
        </w:rPr>
        <w:t xml:space="preserve">informovat neprodleně Objednatele o všech skutečnostech majících vliv na plnění dle této </w:t>
      </w:r>
      <w:r w:rsidR="00373B53" w:rsidRPr="00C012F6">
        <w:rPr>
          <w:rFonts w:ascii="Arial" w:hAnsi="Arial" w:cs="Arial"/>
          <w:sz w:val="22"/>
          <w:szCs w:val="22"/>
        </w:rPr>
        <w:t>Smlouvy</w:t>
      </w:r>
      <w:r w:rsidRPr="00C012F6">
        <w:rPr>
          <w:rFonts w:ascii="Arial" w:hAnsi="Arial"/>
          <w:sz w:val="22"/>
        </w:rPr>
        <w:t>,</w:t>
      </w:r>
    </w:p>
    <w:p w14:paraId="462158A2" w14:textId="0DF589EF" w:rsidR="00DE162D" w:rsidRPr="00C012F6" w:rsidRDefault="00DE162D" w:rsidP="00DE162D">
      <w:pPr>
        <w:numPr>
          <w:ilvl w:val="0"/>
          <w:numId w:val="30"/>
        </w:numPr>
        <w:contextualSpacing/>
        <w:jc w:val="both"/>
        <w:rPr>
          <w:rFonts w:ascii="Arial" w:hAnsi="Arial"/>
          <w:sz w:val="22"/>
        </w:rPr>
      </w:pPr>
      <w:r w:rsidRPr="00C012F6">
        <w:rPr>
          <w:rFonts w:ascii="Arial" w:hAnsi="Arial"/>
          <w:sz w:val="22"/>
        </w:rPr>
        <w:t xml:space="preserve">plnit řádně a ve stanoveném termínu své povinnosti vyplývající z této </w:t>
      </w:r>
      <w:r w:rsidR="00373B53" w:rsidRPr="00C012F6">
        <w:rPr>
          <w:rFonts w:ascii="Arial" w:hAnsi="Arial" w:cs="Arial"/>
          <w:sz w:val="22"/>
          <w:szCs w:val="22"/>
        </w:rPr>
        <w:t>Smlouvy</w:t>
      </w:r>
      <w:r w:rsidRPr="00C012F6">
        <w:rPr>
          <w:rFonts w:ascii="Arial" w:hAnsi="Arial"/>
          <w:sz w:val="22"/>
        </w:rPr>
        <w:t>,</w:t>
      </w:r>
    </w:p>
    <w:p w14:paraId="08521579" w14:textId="1B60DEF4" w:rsidR="00DE162D" w:rsidRPr="00C012F6" w:rsidRDefault="00DE162D" w:rsidP="00DE162D">
      <w:pPr>
        <w:numPr>
          <w:ilvl w:val="0"/>
          <w:numId w:val="30"/>
        </w:numPr>
        <w:contextualSpacing/>
        <w:jc w:val="both"/>
        <w:rPr>
          <w:rFonts w:ascii="Arial" w:hAnsi="Arial"/>
          <w:sz w:val="22"/>
        </w:rPr>
      </w:pPr>
      <w:r w:rsidRPr="00C012F6">
        <w:rPr>
          <w:rFonts w:ascii="Arial" w:hAnsi="Arial"/>
          <w:sz w:val="22"/>
        </w:rPr>
        <w:t xml:space="preserve">požádat včas Objednatele o potřebnou součinnost za účelem řádného plnění této </w:t>
      </w:r>
      <w:r w:rsidR="00373B53" w:rsidRPr="00C012F6">
        <w:rPr>
          <w:rFonts w:ascii="Arial" w:hAnsi="Arial" w:cs="Arial"/>
          <w:sz w:val="22"/>
          <w:szCs w:val="22"/>
        </w:rPr>
        <w:t>Smlouvy</w:t>
      </w:r>
      <w:r w:rsidRPr="00C012F6">
        <w:rPr>
          <w:rFonts w:ascii="Arial" w:hAnsi="Arial"/>
          <w:sz w:val="22"/>
        </w:rPr>
        <w:t>,</w:t>
      </w:r>
    </w:p>
    <w:p w14:paraId="500E7588" w14:textId="77777777" w:rsidR="00DE162D" w:rsidRPr="00C012F6" w:rsidRDefault="00DE162D" w:rsidP="00DE162D">
      <w:pPr>
        <w:numPr>
          <w:ilvl w:val="0"/>
          <w:numId w:val="30"/>
        </w:numPr>
        <w:contextualSpacing/>
        <w:jc w:val="both"/>
        <w:rPr>
          <w:rFonts w:ascii="Arial" w:hAnsi="Arial"/>
          <w:sz w:val="22"/>
        </w:rPr>
      </w:pPr>
      <w:r w:rsidRPr="00C012F6">
        <w:rPr>
          <w:rFonts w:ascii="Arial" w:hAnsi="Arial"/>
          <w:sz w:val="22"/>
        </w:rPr>
        <w:t>na vyžádání Objednatele se zúčastnit osobní schůzky, pokud Objednatel požádá o schůzku nejpozději 5 pracovních dnů předem. V mimořádně naléhavých případech je mož</w:t>
      </w:r>
      <w:r w:rsidR="00D92827" w:rsidRPr="00C012F6">
        <w:rPr>
          <w:rFonts w:ascii="Arial" w:hAnsi="Arial"/>
          <w:sz w:val="22"/>
        </w:rPr>
        <w:t>no tento termín po dohodě obou S</w:t>
      </w:r>
      <w:r w:rsidRPr="00C012F6">
        <w:rPr>
          <w:rFonts w:ascii="Arial" w:hAnsi="Arial"/>
          <w:sz w:val="22"/>
        </w:rPr>
        <w:t>mluvních stran zkrátit.</w:t>
      </w:r>
    </w:p>
    <w:p w14:paraId="55BFD38C" w14:textId="77777777" w:rsidR="005D7222" w:rsidRPr="00C012F6" w:rsidRDefault="005D7222" w:rsidP="00C552C3">
      <w:pPr>
        <w:jc w:val="both"/>
        <w:rPr>
          <w:rFonts w:ascii="Arial" w:hAnsi="Arial"/>
          <w:sz w:val="22"/>
        </w:rPr>
      </w:pPr>
    </w:p>
    <w:p w14:paraId="3B238657" w14:textId="6FA4140E" w:rsidR="005D7222" w:rsidRPr="00C012F6" w:rsidRDefault="009F6C91" w:rsidP="00DE162D">
      <w:pPr>
        <w:numPr>
          <w:ilvl w:val="0"/>
          <w:numId w:val="21"/>
        </w:numPr>
        <w:ind w:left="567" w:hanging="567"/>
        <w:contextualSpacing/>
        <w:jc w:val="both"/>
        <w:rPr>
          <w:rFonts w:ascii="Arial" w:hAnsi="Arial"/>
          <w:sz w:val="22"/>
        </w:rPr>
      </w:pPr>
      <w:r w:rsidRPr="00C012F6">
        <w:rPr>
          <w:rFonts w:ascii="Arial" w:hAnsi="Arial" w:cs="Arial"/>
          <w:sz w:val="22"/>
          <w:szCs w:val="22"/>
        </w:rPr>
        <w:t xml:space="preserve">Poskytovatel </w:t>
      </w:r>
      <w:r w:rsidR="00DE162D" w:rsidRPr="00C012F6">
        <w:rPr>
          <w:rFonts w:ascii="Arial" w:hAnsi="Arial"/>
          <w:sz w:val="22"/>
        </w:rPr>
        <w:t xml:space="preserve">je povinen postupovat při plnění této </w:t>
      </w:r>
      <w:r w:rsidR="00373B53" w:rsidRPr="00C012F6">
        <w:rPr>
          <w:rFonts w:ascii="Arial" w:hAnsi="Arial" w:cs="Arial"/>
          <w:sz w:val="22"/>
          <w:szCs w:val="22"/>
        </w:rPr>
        <w:t>Smlouvy</w:t>
      </w:r>
      <w:r w:rsidR="00F93C78" w:rsidRPr="00C012F6">
        <w:rPr>
          <w:rFonts w:ascii="Arial" w:hAnsi="Arial"/>
          <w:sz w:val="22"/>
        </w:rPr>
        <w:t xml:space="preserve"> </w:t>
      </w:r>
      <w:r w:rsidR="00DE162D" w:rsidRPr="00C012F6">
        <w:rPr>
          <w:rFonts w:ascii="Arial" w:hAnsi="Arial"/>
          <w:sz w:val="22"/>
        </w:rPr>
        <w:t xml:space="preserve">svědomitě a s řádnou a odbornou péčí. </w:t>
      </w:r>
      <w:r w:rsidRPr="00C012F6">
        <w:rPr>
          <w:rFonts w:ascii="Arial" w:hAnsi="Arial" w:cs="Arial"/>
          <w:sz w:val="22"/>
          <w:szCs w:val="22"/>
        </w:rPr>
        <w:t xml:space="preserve">Poskytovatel </w:t>
      </w:r>
      <w:r w:rsidR="00DE162D" w:rsidRPr="00C012F6">
        <w:rPr>
          <w:rFonts w:ascii="Arial" w:hAnsi="Arial"/>
          <w:sz w:val="22"/>
        </w:rPr>
        <w:t xml:space="preserve">je povinen pověřit plněním závazků z této </w:t>
      </w:r>
      <w:r w:rsidR="00373B53" w:rsidRPr="00C012F6">
        <w:rPr>
          <w:rFonts w:ascii="Arial" w:hAnsi="Arial" w:cs="Arial"/>
          <w:sz w:val="22"/>
          <w:szCs w:val="22"/>
        </w:rPr>
        <w:t>Smlouvy</w:t>
      </w:r>
      <w:r w:rsidR="00F93C78" w:rsidRPr="00C012F6">
        <w:rPr>
          <w:rFonts w:ascii="Arial" w:hAnsi="Arial"/>
          <w:sz w:val="22"/>
        </w:rPr>
        <w:t xml:space="preserve"> </w:t>
      </w:r>
      <w:r w:rsidR="00DE162D" w:rsidRPr="00C012F6">
        <w:rPr>
          <w:rFonts w:ascii="Arial" w:hAnsi="Arial"/>
          <w:sz w:val="22"/>
        </w:rPr>
        <w:t>pouze ty své pracovníky, kteří jsou k tomu odborně způsobilí.</w:t>
      </w:r>
    </w:p>
    <w:p w14:paraId="04A245B1" w14:textId="77777777" w:rsidR="00D40F31" w:rsidRPr="00C012F6" w:rsidRDefault="00D40F31" w:rsidP="00CD5254">
      <w:pPr>
        <w:ind w:left="567"/>
        <w:contextualSpacing/>
        <w:jc w:val="both"/>
        <w:rPr>
          <w:rFonts w:ascii="Arial" w:hAnsi="Arial"/>
          <w:sz w:val="22"/>
        </w:rPr>
      </w:pPr>
    </w:p>
    <w:p w14:paraId="47B3B6B4" w14:textId="2B5A03F6" w:rsidR="00D40F31" w:rsidRPr="00C012F6" w:rsidRDefault="00D40F31" w:rsidP="00DE162D">
      <w:pPr>
        <w:numPr>
          <w:ilvl w:val="0"/>
          <w:numId w:val="21"/>
        </w:numPr>
        <w:ind w:left="567" w:hanging="567"/>
        <w:contextualSpacing/>
        <w:jc w:val="both"/>
        <w:rPr>
          <w:rFonts w:ascii="Arial" w:hAnsi="Arial"/>
          <w:sz w:val="22"/>
        </w:rPr>
      </w:pPr>
      <w:r w:rsidRPr="00C012F6">
        <w:rPr>
          <w:rFonts w:ascii="Arial" w:hAnsi="Arial"/>
          <w:sz w:val="22"/>
        </w:rPr>
        <w:t xml:space="preserve">Poskytovatel výslovně prohlašuje, že </w:t>
      </w:r>
      <w:r w:rsidR="00C255A9" w:rsidRPr="00C012F6">
        <w:rPr>
          <w:rFonts w:ascii="Arial" w:hAnsi="Arial"/>
          <w:sz w:val="22"/>
        </w:rPr>
        <w:t>na poskytování plnění dle této Smlouvy</w:t>
      </w:r>
      <w:r w:rsidR="005A006C" w:rsidRPr="00C012F6">
        <w:rPr>
          <w:rFonts w:ascii="Arial" w:hAnsi="Arial"/>
          <w:sz w:val="22"/>
        </w:rPr>
        <w:t xml:space="preserve"> související zejména se vstupem do objektů Objednatele,</w:t>
      </w:r>
      <w:r w:rsidR="00C255A9" w:rsidRPr="00C012F6">
        <w:rPr>
          <w:rFonts w:ascii="Arial" w:hAnsi="Arial"/>
          <w:sz w:val="22"/>
        </w:rPr>
        <w:t xml:space="preserve"> se budou podílet </w:t>
      </w:r>
      <w:r w:rsidR="001B177E" w:rsidRPr="00C012F6">
        <w:rPr>
          <w:rFonts w:ascii="Arial" w:hAnsi="Arial"/>
          <w:sz w:val="22"/>
        </w:rPr>
        <w:t xml:space="preserve">minimálně </w:t>
      </w:r>
      <w:r w:rsidR="005A006C" w:rsidRPr="00C012F6">
        <w:rPr>
          <w:rFonts w:ascii="Arial" w:hAnsi="Arial"/>
          <w:sz w:val="22"/>
        </w:rPr>
        <w:t xml:space="preserve">dva </w:t>
      </w:r>
      <w:r w:rsidR="001B177E" w:rsidRPr="00C012F6">
        <w:rPr>
          <w:rFonts w:ascii="Arial" w:hAnsi="Arial"/>
          <w:sz w:val="22"/>
        </w:rPr>
        <w:t xml:space="preserve"> </w:t>
      </w:r>
      <w:r w:rsidR="005A006C" w:rsidRPr="00C012F6">
        <w:rPr>
          <w:rFonts w:ascii="Arial" w:hAnsi="Arial"/>
          <w:sz w:val="22"/>
        </w:rPr>
        <w:t>(2</w:t>
      </w:r>
      <w:r w:rsidR="001B177E" w:rsidRPr="00C012F6">
        <w:rPr>
          <w:rFonts w:ascii="Arial" w:hAnsi="Arial"/>
          <w:sz w:val="22"/>
        </w:rPr>
        <w:t xml:space="preserve">) pracovníci </w:t>
      </w:r>
      <w:r w:rsidR="00C255A9" w:rsidRPr="00C012F6">
        <w:rPr>
          <w:rFonts w:ascii="Arial" w:hAnsi="Arial"/>
          <w:sz w:val="22"/>
        </w:rPr>
        <w:t xml:space="preserve">disponující bezpečnostní prověrkou </w:t>
      </w:r>
      <w:r w:rsidR="00166C08" w:rsidRPr="00C012F6">
        <w:rPr>
          <w:rFonts w:ascii="Arial" w:hAnsi="Arial"/>
          <w:sz w:val="22"/>
        </w:rPr>
        <w:t xml:space="preserve">stupně utajení </w:t>
      </w:r>
      <w:r w:rsidR="00C255A9" w:rsidRPr="00C012F6">
        <w:rPr>
          <w:rFonts w:ascii="Arial" w:hAnsi="Arial"/>
          <w:sz w:val="22"/>
        </w:rPr>
        <w:t>„</w:t>
      </w:r>
      <w:r w:rsidR="003939A6" w:rsidRPr="00C012F6">
        <w:rPr>
          <w:rFonts w:ascii="Arial" w:hAnsi="Arial"/>
          <w:sz w:val="22"/>
        </w:rPr>
        <w:t>Vyhrazeno</w:t>
      </w:r>
      <w:r w:rsidR="00C255A9" w:rsidRPr="00C012F6">
        <w:rPr>
          <w:rFonts w:ascii="Arial" w:hAnsi="Arial"/>
          <w:sz w:val="22"/>
        </w:rPr>
        <w:t>“. Objednatel je oprávněn kdykoliv po dobu účinnosti této Smlouvy</w:t>
      </w:r>
      <w:r w:rsidR="00345E2E" w:rsidRPr="00C012F6">
        <w:rPr>
          <w:rFonts w:ascii="Arial" w:hAnsi="Arial"/>
          <w:sz w:val="22"/>
        </w:rPr>
        <w:t xml:space="preserve"> písemně</w:t>
      </w:r>
      <w:r w:rsidR="00C255A9" w:rsidRPr="00C012F6">
        <w:rPr>
          <w:rFonts w:ascii="Arial" w:hAnsi="Arial"/>
          <w:sz w:val="22"/>
        </w:rPr>
        <w:t xml:space="preserve"> vyzvat jednotlivé pracovníky Poskytovatele </w:t>
      </w:r>
      <w:r w:rsidR="002320D3" w:rsidRPr="00C012F6">
        <w:rPr>
          <w:rFonts w:ascii="Arial" w:hAnsi="Arial"/>
          <w:sz w:val="22"/>
        </w:rPr>
        <w:t>k prokázání této skutečnosti</w:t>
      </w:r>
      <w:r w:rsidR="00345E2E" w:rsidRPr="00C012F6">
        <w:rPr>
          <w:rFonts w:ascii="Arial" w:hAnsi="Arial"/>
          <w:sz w:val="22"/>
        </w:rPr>
        <w:t xml:space="preserve"> nejpozději do 5 dnů od doručení výzvy</w:t>
      </w:r>
      <w:r w:rsidR="002320D3" w:rsidRPr="00C012F6">
        <w:rPr>
          <w:rFonts w:ascii="Arial" w:hAnsi="Arial"/>
          <w:sz w:val="22"/>
        </w:rPr>
        <w:t>. Tato povinnost Poskytovatele a oprávnění Objednatele se obdobně vztahuje i na třetí osoby, bude-li Poskytovatel prostřednictvím těchto osob poskytovat Objednateli plnění dle této Smlouvy.</w:t>
      </w:r>
      <w:r w:rsidR="00C255A9" w:rsidRPr="00C012F6">
        <w:rPr>
          <w:rFonts w:ascii="Arial" w:hAnsi="Arial"/>
          <w:sz w:val="22"/>
        </w:rPr>
        <w:t xml:space="preserve"> </w:t>
      </w:r>
    </w:p>
    <w:p w14:paraId="5CE58155" w14:textId="77777777" w:rsidR="00DE162D" w:rsidRPr="00C012F6" w:rsidRDefault="00DE162D" w:rsidP="00DE162D">
      <w:pPr>
        <w:ind w:left="567"/>
        <w:contextualSpacing/>
        <w:jc w:val="both"/>
        <w:rPr>
          <w:rFonts w:ascii="Arial" w:hAnsi="Arial"/>
          <w:sz w:val="22"/>
        </w:rPr>
      </w:pPr>
    </w:p>
    <w:p w14:paraId="6B9F8FE3" w14:textId="1C89B5E7" w:rsidR="00DE162D" w:rsidRPr="00C012F6" w:rsidRDefault="00DE162D" w:rsidP="00DE162D">
      <w:pPr>
        <w:numPr>
          <w:ilvl w:val="0"/>
          <w:numId w:val="21"/>
        </w:numPr>
        <w:ind w:left="567" w:hanging="567"/>
        <w:contextualSpacing/>
        <w:jc w:val="both"/>
        <w:rPr>
          <w:rFonts w:ascii="Arial" w:hAnsi="Arial"/>
          <w:sz w:val="22"/>
        </w:rPr>
      </w:pPr>
      <w:r w:rsidRPr="00C012F6">
        <w:rPr>
          <w:rFonts w:ascii="Arial" w:hAnsi="Arial"/>
          <w:sz w:val="22"/>
        </w:rPr>
        <w:t xml:space="preserve">Po celou dobu plnění této </w:t>
      </w:r>
      <w:r w:rsidR="00373B53" w:rsidRPr="00C012F6">
        <w:rPr>
          <w:rFonts w:ascii="Arial" w:hAnsi="Arial" w:cs="Arial"/>
          <w:sz w:val="22"/>
          <w:szCs w:val="22"/>
        </w:rPr>
        <w:t>Smlouvy</w:t>
      </w:r>
      <w:r w:rsidR="00F93C78" w:rsidRPr="00C012F6">
        <w:rPr>
          <w:rFonts w:ascii="Arial" w:hAnsi="Arial"/>
          <w:sz w:val="22"/>
        </w:rPr>
        <w:t xml:space="preserve"> </w:t>
      </w:r>
      <w:r w:rsidR="009F6C91" w:rsidRPr="00C012F6">
        <w:rPr>
          <w:rFonts w:ascii="Arial" w:hAnsi="Arial" w:cs="Arial"/>
          <w:sz w:val="22"/>
          <w:szCs w:val="22"/>
        </w:rPr>
        <w:t xml:space="preserve">Poskytovatel </w:t>
      </w:r>
      <w:r w:rsidRPr="00C012F6">
        <w:rPr>
          <w:rFonts w:ascii="Arial" w:hAnsi="Arial"/>
          <w:sz w:val="22"/>
        </w:rPr>
        <w:t xml:space="preserve">zodpovídá za dodržování bezpečnosti a ochrany zdraví při práci a dodržování příslušných ustanovení zákoníku práce u svých pracovníků. Stejně tak zodpovídá i za dodržování požární ochrany při plnění této </w:t>
      </w:r>
      <w:r w:rsidR="00373B53" w:rsidRPr="00C012F6">
        <w:rPr>
          <w:rFonts w:ascii="Arial" w:hAnsi="Arial" w:cs="Arial"/>
          <w:sz w:val="22"/>
          <w:szCs w:val="22"/>
        </w:rPr>
        <w:t>Smlouvy</w:t>
      </w:r>
      <w:r w:rsidRPr="00C012F6">
        <w:rPr>
          <w:rFonts w:ascii="Arial" w:hAnsi="Arial"/>
          <w:sz w:val="22"/>
        </w:rPr>
        <w:t xml:space="preserve">. </w:t>
      </w:r>
      <w:r w:rsidR="009F6C91" w:rsidRPr="00C012F6">
        <w:rPr>
          <w:rFonts w:ascii="Arial" w:hAnsi="Arial" w:cs="Arial"/>
          <w:sz w:val="22"/>
          <w:szCs w:val="22"/>
        </w:rPr>
        <w:t xml:space="preserve">Poskytovatel </w:t>
      </w:r>
      <w:r w:rsidRPr="00C012F6">
        <w:rPr>
          <w:rFonts w:ascii="Arial" w:hAnsi="Arial"/>
          <w:sz w:val="22"/>
        </w:rPr>
        <w:t xml:space="preserve">i jeho </w:t>
      </w:r>
      <w:r w:rsidR="00D92827" w:rsidRPr="00C012F6">
        <w:rPr>
          <w:rFonts w:ascii="Arial" w:hAnsi="Arial"/>
          <w:sz w:val="22"/>
        </w:rPr>
        <w:t>pracovníci</w:t>
      </w:r>
      <w:r w:rsidRPr="00C012F6">
        <w:rPr>
          <w:rFonts w:ascii="Arial" w:hAnsi="Arial"/>
          <w:sz w:val="22"/>
        </w:rPr>
        <w:t xml:space="preserve"> musí respektovat kontrolní činnost Objednatele přijímáním účinných opatření bez prodlení.</w:t>
      </w:r>
    </w:p>
    <w:p w14:paraId="635FFAE3" w14:textId="77777777" w:rsidR="00DE162D" w:rsidRPr="00C012F6" w:rsidRDefault="00DE162D" w:rsidP="00DE162D">
      <w:pPr>
        <w:ind w:left="567"/>
        <w:contextualSpacing/>
        <w:jc w:val="both"/>
        <w:rPr>
          <w:rFonts w:ascii="Arial" w:hAnsi="Arial"/>
          <w:sz w:val="22"/>
        </w:rPr>
      </w:pPr>
    </w:p>
    <w:p w14:paraId="7428C761" w14:textId="24862AFF" w:rsidR="00DE162D" w:rsidRPr="00C012F6" w:rsidRDefault="009F6C91" w:rsidP="00DE162D">
      <w:pPr>
        <w:numPr>
          <w:ilvl w:val="0"/>
          <w:numId w:val="21"/>
        </w:numPr>
        <w:ind w:left="567" w:hanging="567"/>
        <w:contextualSpacing/>
        <w:jc w:val="both"/>
        <w:rPr>
          <w:rFonts w:ascii="Arial" w:hAnsi="Arial"/>
          <w:sz w:val="22"/>
        </w:rPr>
      </w:pPr>
      <w:r w:rsidRPr="00C012F6">
        <w:rPr>
          <w:rFonts w:ascii="Arial" w:hAnsi="Arial" w:cs="Arial"/>
          <w:sz w:val="22"/>
          <w:szCs w:val="22"/>
        </w:rPr>
        <w:t xml:space="preserve">Poskytovatel </w:t>
      </w:r>
      <w:r w:rsidR="00DE162D" w:rsidRPr="00C012F6">
        <w:rPr>
          <w:rFonts w:ascii="Arial" w:hAnsi="Arial"/>
          <w:sz w:val="22"/>
        </w:rPr>
        <w:t>není oprávněn použít ve svých dokumentech, prezentacích či reklamě odkazy na obchodní firmu Objednatele nebo jakýkoliv jiný odkaz, který by mohl byť i nepřímo vést k identifikaci Objednatele, bez předchozího písemného souhlasu Objednatele.</w:t>
      </w:r>
    </w:p>
    <w:p w14:paraId="5B75CA2D" w14:textId="77777777" w:rsidR="00DE162D" w:rsidRPr="00C012F6" w:rsidRDefault="00DE162D" w:rsidP="00DE162D">
      <w:pPr>
        <w:ind w:left="567"/>
        <w:contextualSpacing/>
        <w:jc w:val="both"/>
        <w:rPr>
          <w:rFonts w:ascii="Arial" w:hAnsi="Arial"/>
          <w:sz w:val="22"/>
        </w:rPr>
      </w:pPr>
    </w:p>
    <w:p w14:paraId="50D9F697" w14:textId="5471B679" w:rsidR="00DE162D" w:rsidRPr="00C012F6" w:rsidRDefault="00DE162D" w:rsidP="00DE162D">
      <w:pPr>
        <w:numPr>
          <w:ilvl w:val="0"/>
          <w:numId w:val="21"/>
        </w:numPr>
        <w:ind w:left="567" w:hanging="567"/>
        <w:contextualSpacing/>
        <w:jc w:val="both"/>
        <w:rPr>
          <w:rFonts w:ascii="Arial" w:hAnsi="Arial"/>
          <w:sz w:val="22"/>
        </w:rPr>
      </w:pPr>
      <w:r w:rsidRPr="00C012F6">
        <w:rPr>
          <w:rFonts w:ascii="Arial" w:hAnsi="Arial"/>
          <w:sz w:val="22"/>
        </w:rPr>
        <w:t xml:space="preserve">Veškerá komunikace mezi Smluvními stranami je činěna písemně, není-li touto </w:t>
      </w:r>
      <w:r w:rsidR="00373B53" w:rsidRPr="00C012F6">
        <w:rPr>
          <w:rFonts w:ascii="Arial" w:hAnsi="Arial" w:cs="Arial"/>
          <w:sz w:val="22"/>
          <w:szCs w:val="22"/>
        </w:rPr>
        <w:t>Smlouvou</w:t>
      </w:r>
      <w:r w:rsidR="00F93C78" w:rsidRPr="00C012F6">
        <w:rPr>
          <w:rFonts w:ascii="Arial" w:hAnsi="Arial"/>
          <w:sz w:val="22"/>
        </w:rPr>
        <w:t xml:space="preserve"> </w:t>
      </w:r>
      <w:r w:rsidRPr="00C012F6">
        <w:rPr>
          <w:rFonts w:ascii="Arial" w:hAnsi="Arial"/>
          <w:sz w:val="22"/>
        </w:rPr>
        <w:t>stanoveno jinak. Písemná komunikace se činí v listinné nebo elektronické podobě prostřednictvím doporučené pošty, e-mailu  na adresy či tel</w:t>
      </w:r>
      <w:r w:rsidR="00F86346" w:rsidRPr="00C012F6">
        <w:rPr>
          <w:rFonts w:ascii="Arial" w:hAnsi="Arial"/>
          <w:sz w:val="22"/>
        </w:rPr>
        <w:t>efonní</w:t>
      </w:r>
      <w:r w:rsidRPr="00C012F6">
        <w:rPr>
          <w:rFonts w:ascii="Arial" w:hAnsi="Arial"/>
          <w:sz w:val="22"/>
        </w:rPr>
        <w:t xml:space="preserve"> čísla Smluvních stran uvedená v záhlaví </w:t>
      </w:r>
      <w:r w:rsidR="00E9624F" w:rsidRPr="00C012F6">
        <w:rPr>
          <w:rFonts w:ascii="Arial" w:hAnsi="Arial"/>
          <w:sz w:val="22"/>
        </w:rPr>
        <w:t>nebo v </w:t>
      </w:r>
      <w:r w:rsidR="00447BCF" w:rsidRPr="00C012F6">
        <w:rPr>
          <w:rFonts w:ascii="Arial" w:hAnsi="Arial"/>
          <w:sz w:val="22"/>
        </w:rPr>
        <w:t>Příloze</w:t>
      </w:r>
      <w:r w:rsidR="0046112D" w:rsidRPr="00C012F6">
        <w:rPr>
          <w:rFonts w:ascii="Arial" w:hAnsi="Arial"/>
          <w:sz w:val="22"/>
        </w:rPr>
        <w:t xml:space="preserve"> č. 4</w:t>
      </w:r>
      <w:r w:rsidRPr="00C012F6">
        <w:rPr>
          <w:rFonts w:ascii="Arial" w:hAnsi="Arial"/>
          <w:sz w:val="22"/>
        </w:rPr>
        <w:t xml:space="preserve">  této </w:t>
      </w:r>
      <w:r w:rsidR="00373B53" w:rsidRPr="00C012F6">
        <w:rPr>
          <w:rFonts w:ascii="Arial" w:hAnsi="Arial" w:cs="Arial"/>
          <w:sz w:val="22"/>
          <w:szCs w:val="22"/>
        </w:rPr>
        <w:t>Smlouvy</w:t>
      </w:r>
      <w:r w:rsidRPr="00C012F6">
        <w:rPr>
          <w:rFonts w:ascii="Arial" w:hAnsi="Arial"/>
          <w:sz w:val="22"/>
        </w:rPr>
        <w:t>.</w:t>
      </w:r>
    </w:p>
    <w:p w14:paraId="54D5DB51" w14:textId="77777777" w:rsidR="00DE162D" w:rsidRPr="00C012F6" w:rsidRDefault="00DE162D" w:rsidP="00DE162D">
      <w:pPr>
        <w:ind w:left="567"/>
        <w:contextualSpacing/>
        <w:jc w:val="both"/>
        <w:rPr>
          <w:rFonts w:ascii="Arial" w:hAnsi="Arial"/>
          <w:sz w:val="22"/>
        </w:rPr>
      </w:pPr>
    </w:p>
    <w:p w14:paraId="2B4B91D0" w14:textId="2CB37938" w:rsidR="00DE162D" w:rsidRPr="00C012F6" w:rsidRDefault="009F6C91" w:rsidP="00DE162D">
      <w:pPr>
        <w:numPr>
          <w:ilvl w:val="0"/>
          <w:numId w:val="21"/>
        </w:numPr>
        <w:ind w:left="567" w:hanging="567"/>
        <w:contextualSpacing/>
        <w:jc w:val="both"/>
        <w:rPr>
          <w:rFonts w:ascii="Arial" w:hAnsi="Arial"/>
          <w:sz w:val="22"/>
        </w:rPr>
      </w:pPr>
      <w:r w:rsidRPr="00C012F6">
        <w:rPr>
          <w:rFonts w:ascii="Arial" w:hAnsi="Arial" w:cs="Arial"/>
          <w:sz w:val="22"/>
          <w:szCs w:val="22"/>
        </w:rPr>
        <w:t xml:space="preserve">Poskytovatel </w:t>
      </w:r>
      <w:r w:rsidR="00DE162D" w:rsidRPr="00C012F6">
        <w:rPr>
          <w:rFonts w:ascii="Arial" w:hAnsi="Arial"/>
          <w:sz w:val="22"/>
        </w:rPr>
        <w:t xml:space="preserve">není oprávněn postoupit ani převést jakákoliv svá práva či povinnosti vyplývající z této </w:t>
      </w:r>
      <w:r w:rsidR="00373B53" w:rsidRPr="00C012F6">
        <w:rPr>
          <w:rFonts w:ascii="Arial" w:hAnsi="Arial" w:cs="Arial"/>
          <w:sz w:val="22"/>
          <w:szCs w:val="22"/>
        </w:rPr>
        <w:t>Smlouvy</w:t>
      </w:r>
      <w:r w:rsidR="00F93C78" w:rsidRPr="00C012F6">
        <w:rPr>
          <w:rFonts w:ascii="Arial" w:hAnsi="Arial"/>
          <w:sz w:val="22"/>
        </w:rPr>
        <w:t xml:space="preserve"> </w:t>
      </w:r>
      <w:r w:rsidR="00DE162D" w:rsidRPr="00C012F6">
        <w:rPr>
          <w:rFonts w:ascii="Arial" w:hAnsi="Arial"/>
          <w:sz w:val="22"/>
        </w:rPr>
        <w:t>bez předchozího písemného souhlasu Objednatele.</w:t>
      </w:r>
    </w:p>
    <w:p w14:paraId="0D2594CF" w14:textId="77777777" w:rsidR="00DE162D" w:rsidRPr="00C012F6" w:rsidRDefault="00DE162D" w:rsidP="00DE162D">
      <w:pPr>
        <w:ind w:left="567"/>
        <w:contextualSpacing/>
        <w:jc w:val="both"/>
        <w:rPr>
          <w:rFonts w:ascii="Arial" w:hAnsi="Arial"/>
          <w:sz w:val="22"/>
        </w:rPr>
      </w:pPr>
    </w:p>
    <w:p w14:paraId="75CA7E2C" w14:textId="27E23C2D" w:rsidR="00DE162D" w:rsidRPr="00C012F6" w:rsidRDefault="00DE162D" w:rsidP="00DE162D">
      <w:pPr>
        <w:numPr>
          <w:ilvl w:val="0"/>
          <w:numId w:val="21"/>
        </w:numPr>
        <w:ind w:left="567" w:hanging="567"/>
        <w:contextualSpacing/>
        <w:jc w:val="both"/>
        <w:rPr>
          <w:rFonts w:ascii="Arial" w:hAnsi="Arial"/>
          <w:sz w:val="22"/>
        </w:rPr>
      </w:pPr>
      <w:r w:rsidRPr="00C012F6">
        <w:rPr>
          <w:rFonts w:ascii="Arial" w:hAnsi="Arial"/>
          <w:sz w:val="22"/>
        </w:rPr>
        <w:t xml:space="preserve">Smluvní strany sjednávají, že veškeré skutečnosti obchodní, ekonomické a technické povahy související se Smluvními stranami a všechny skutečnosti, o nichž se dozví v souvislosti s touto </w:t>
      </w:r>
      <w:r w:rsidR="00373B53" w:rsidRPr="00C012F6">
        <w:rPr>
          <w:rFonts w:ascii="Arial" w:hAnsi="Arial" w:cs="Arial"/>
          <w:sz w:val="22"/>
          <w:szCs w:val="22"/>
        </w:rPr>
        <w:t>Smlouvou</w:t>
      </w:r>
      <w:r w:rsidRPr="00C012F6">
        <w:rPr>
          <w:rFonts w:ascii="Arial" w:hAnsi="Arial"/>
          <w:sz w:val="22"/>
        </w:rPr>
        <w:t xml:space="preserve">, které nejsou běžně dostupné v obchodních kruzích, jsou Smluvními stranami považovány za obchodní tajemství. Pro účely této </w:t>
      </w:r>
      <w:r w:rsidR="00373B53" w:rsidRPr="00C012F6">
        <w:rPr>
          <w:rFonts w:ascii="Arial" w:hAnsi="Arial" w:cs="Arial"/>
          <w:sz w:val="22"/>
          <w:szCs w:val="22"/>
        </w:rPr>
        <w:t>Smlouvy</w:t>
      </w:r>
      <w:r w:rsidR="00F93C78" w:rsidRPr="00C012F6">
        <w:rPr>
          <w:rFonts w:ascii="Arial" w:hAnsi="Arial"/>
          <w:sz w:val="22"/>
        </w:rPr>
        <w:t xml:space="preserve"> </w:t>
      </w:r>
      <w:r w:rsidRPr="00C012F6">
        <w:rPr>
          <w:rFonts w:ascii="Arial" w:hAnsi="Arial"/>
          <w:sz w:val="22"/>
        </w:rPr>
        <w:t xml:space="preserve">jsou důvěrnými informacemi a obchodním tajemstvím zejména tato </w:t>
      </w:r>
      <w:r w:rsidR="00373B53" w:rsidRPr="00C012F6">
        <w:rPr>
          <w:rFonts w:ascii="Arial" w:hAnsi="Arial" w:cs="Arial"/>
          <w:sz w:val="22"/>
          <w:szCs w:val="22"/>
        </w:rPr>
        <w:t>Smlouva</w:t>
      </w:r>
      <w:r w:rsidRPr="00C012F6">
        <w:rPr>
          <w:rFonts w:ascii="Arial" w:hAnsi="Arial"/>
          <w:sz w:val="22"/>
        </w:rPr>
        <w:t xml:space="preserve">, zápisy z jednání Smluvních stran, všechny </w:t>
      </w:r>
      <w:r w:rsidRPr="00C012F6">
        <w:rPr>
          <w:rFonts w:ascii="Arial" w:hAnsi="Arial"/>
          <w:sz w:val="22"/>
        </w:rPr>
        <w:lastRenderedPageBreak/>
        <w:t xml:space="preserve">informace, které poskytne Objednatel </w:t>
      </w:r>
      <w:r w:rsidR="009F6C91" w:rsidRPr="00C012F6">
        <w:rPr>
          <w:rFonts w:ascii="Arial" w:hAnsi="Arial" w:cs="Arial"/>
          <w:sz w:val="22"/>
          <w:szCs w:val="22"/>
        </w:rPr>
        <w:t>Poskytovatel</w:t>
      </w:r>
      <w:r w:rsidRPr="00C012F6">
        <w:rPr>
          <w:rFonts w:ascii="Arial" w:hAnsi="Arial"/>
          <w:sz w:val="22"/>
        </w:rPr>
        <w:t>i, ať již v podobě materializované nebo dematerializované. Smluvní strany se zavazují:</w:t>
      </w:r>
    </w:p>
    <w:p w14:paraId="745747EE" w14:textId="77777777" w:rsidR="00DE162D" w:rsidRPr="00C012F6" w:rsidRDefault="00DE162D" w:rsidP="00DE162D">
      <w:pPr>
        <w:ind w:left="567"/>
        <w:contextualSpacing/>
        <w:jc w:val="both"/>
        <w:rPr>
          <w:rFonts w:ascii="Arial" w:hAnsi="Arial"/>
          <w:sz w:val="22"/>
        </w:rPr>
      </w:pPr>
    </w:p>
    <w:p w14:paraId="536F6FAB" w14:textId="77777777" w:rsidR="00DE162D" w:rsidRPr="00C012F6" w:rsidRDefault="00DE162D" w:rsidP="00DE162D">
      <w:pPr>
        <w:ind w:left="1701" w:hanging="425"/>
        <w:contextualSpacing/>
        <w:jc w:val="both"/>
        <w:rPr>
          <w:rFonts w:ascii="Arial" w:hAnsi="Arial"/>
          <w:sz w:val="22"/>
        </w:rPr>
      </w:pPr>
      <w:r w:rsidRPr="00C012F6">
        <w:rPr>
          <w:rFonts w:ascii="Arial" w:hAnsi="Arial"/>
          <w:sz w:val="22"/>
        </w:rPr>
        <w:t>a)</w:t>
      </w:r>
      <w:r w:rsidRPr="00C012F6">
        <w:rPr>
          <w:rFonts w:ascii="Arial" w:hAnsi="Arial"/>
          <w:sz w:val="22"/>
        </w:rPr>
        <w:tab/>
        <w:t>zachovat obchodní tajemství, a to až do doby, kdy se informace této povahy stanou obecně známými za předpokladu, že se tak nestane porušením povinnosti mlčenlivosti,</w:t>
      </w:r>
    </w:p>
    <w:p w14:paraId="751BD6D9" w14:textId="2667471A" w:rsidR="00DE162D" w:rsidRPr="00C012F6" w:rsidRDefault="00DE162D" w:rsidP="00DE162D">
      <w:pPr>
        <w:ind w:left="1701" w:hanging="425"/>
        <w:contextualSpacing/>
        <w:jc w:val="both"/>
        <w:rPr>
          <w:rFonts w:ascii="Arial" w:hAnsi="Arial"/>
          <w:sz w:val="22"/>
        </w:rPr>
      </w:pPr>
      <w:r w:rsidRPr="00C012F6">
        <w:rPr>
          <w:rFonts w:ascii="Arial" w:hAnsi="Arial"/>
          <w:sz w:val="22"/>
        </w:rPr>
        <w:t>b)</w:t>
      </w:r>
      <w:r w:rsidRPr="00C012F6">
        <w:rPr>
          <w:rFonts w:ascii="Arial" w:hAnsi="Arial"/>
          <w:sz w:val="22"/>
        </w:rPr>
        <w:tab/>
        <w:t>použít informace uvedené povahy pouze pro činnosti souvisej</w:t>
      </w:r>
      <w:r w:rsidR="00D92827" w:rsidRPr="00C012F6">
        <w:rPr>
          <w:rFonts w:ascii="Arial" w:hAnsi="Arial"/>
          <w:sz w:val="22"/>
        </w:rPr>
        <w:t xml:space="preserve">ící s přípravou a plněním této </w:t>
      </w:r>
      <w:r w:rsidR="00373B53" w:rsidRPr="00C012F6">
        <w:rPr>
          <w:rFonts w:ascii="Arial" w:hAnsi="Arial" w:cs="Arial"/>
          <w:sz w:val="22"/>
          <w:szCs w:val="22"/>
        </w:rPr>
        <w:t>Smlouvy</w:t>
      </w:r>
      <w:r w:rsidRPr="00C012F6">
        <w:rPr>
          <w:rFonts w:ascii="Arial" w:hAnsi="Arial"/>
          <w:sz w:val="22"/>
        </w:rPr>
        <w:t>, dále tyto informace nerozšiřovat ani nereprodukovat, nezpřístupnit je jiným osobám ani je nevyužít pro sebe či pro jinou osobu,</w:t>
      </w:r>
    </w:p>
    <w:p w14:paraId="480E39F8" w14:textId="77777777" w:rsidR="0000609E" w:rsidRPr="00C012F6" w:rsidRDefault="00DE162D" w:rsidP="00DE162D">
      <w:pPr>
        <w:ind w:left="1701" w:hanging="425"/>
        <w:contextualSpacing/>
        <w:jc w:val="both"/>
        <w:rPr>
          <w:rFonts w:ascii="Arial" w:hAnsi="Arial"/>
          <w:sz w:val="22"/>
        </w:rPr>
      </w:pPr>
      <w:r w:rsidRPr="00C012F6">
        <w:rPr>
          <w:rFonts w:ascii="Arial" w:hAnsi="Arial"/>
          <w:sz w:val="22"/>
        </w:rPr>
        <w:t>c)</w:t>
      </w:r>
      <w:r w:rsidRPr="00C012F6">
        <w:rPr>
          <w:rFonts w:ascii="Arial" w:hAnsi="Arial"/>
          <w:sz w:val="22"/>
        </w:rPr>
        <w:tab/>
        <w:t>omezit počet svých zaměstnanců pro styk s těmito chráněnými informacemi a přijmout účinná opatření pro zamezení jejich úniku, případně zabezpečit, aby i tyto osoby považovaly uvedené informace za důvěrné a zachovávaly o nich mlčenlivost</w:t>
      </w:r>
      <w:r w:rsidR="00D92827" w:rsidRPr="00C012F6">
        <w:rPr>
          <w:rFonts w:ascii="Arial" w:hAnsi="Arial"/>
          <w:sz w:val="22"/>
        </w:rPr>
        <w:t>.</w:t>
      </w:r>
    </w:p>
    <w:p w14:paraId="64D2B1BD" w14:textId="77777777" w:rsidR="0000609E" w:rsidRPr="00C012F6" w:rsidRDefault="0000609E" w:rsidP="00DE162D">
      <w:pPr>
        <w:ind w:left="1701" w:hanging="425"/>
        <w:contextualSpacing/>
        <w:jc w:val="both"/>
        <w:rPr>
          <w:rFonts w:ascii="Arial" w:hAnsi="Arial"/>
          <w:sz w:val="22"/>
        </w:rPr>
      </w:pPr>
    </w:p>
    <w:p w14:paraId="01F986EA" w14:textId="77777777" w:rsidR="00B54A53" w:rsidRPr="00C012F6" w:rsidRDefault="00B54A53" w:rsidP="00DE162D">
      <w:pPr>
        <w:ind w:left="1701" w:hanging="425"/>
        <w:contextualSpacing/>
        <w:jc w:val="both"/>
        <w:rPr>
          <w:rFonts w:ascii="Arial" w:hAnsi="Arial"/>
          <w:sz w:val="22"/>
        </w:rPr>
      </w:pPr>
    </w:p>
    <w:p w14:paraId="5CB97E05" w14:textId="77777777" w:rsidR="0000609E" w:rsidRDefault="008C6C33" w:rsidP="0000609E">
      <w:pPr>
        <w:pStyle w:val="Nadpis2"/>
        <w:rPr>
          <w:rFonts w:ascii="Arial" w:hAnsi="Arial"/>
        </w:rPr>
      </w:pPr>
      <w:r w:rsidRPr="00C012F6">
        <w:rPr>
          <w:rFonts w:ascii="Arial" w:hAnsi="Arial"/>
          <w:noProof/>
        </w:rPr>
        <mc:AlternateContent>
          <mc:Choice Requires="wps">
            <w:drawing>
              <wp:anchor distT="0" distB="0" distL="114300" distR="114300" simplePos="0" relativeHeight="251662336" behindDoc="1" locked="0" layoutInCell="0" allowOverlap="1" wp14:anchorId="04ECB55E" wp14:editId="07F689E1">
                <wp:simplePos x="0" y="0"/>
                <wp:positionH relativeFrom="column">
                  <wp:posOffset>-152400</wp:posOffset>
                </wp:positionH>
                <wp:positionV relativeFrom="paragraph">
                  <wp:posOffset>66675</wp:posOffset>
                </wp:positionV>
                <wp:extent cx="6496050" cy="552450"/>
                <wp:effectExtent l="0" t="0" r="3810" b="190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52450"/>
                        </a:xfrm>
                        <a:prstGeom prst="rect">
                          <a:avLst/>
                        </a:prstGeom>
                        <a:noFill/>
                        <a:ln>
                          <a:noFill/>
                        </a:ln>
                        <a:extLst>
                          <a:ext uri="{909E8E84-426E-40DD-AFC4-6F175D3DCCD1}">
                            <a14:hiddenFill xmlns:a14="http://schemas.microsoft.com/office/drawing/2010/main">
                              <a:solidFill>
                                <a:srgbClr val="BFBFB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0A9D2" id="Rectangle 11" o:spid="_x0000_s1026" style="position:absolute;margin-left:-12pt;margin-top:5.25pt;width:511.5pt;height: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" o:allowincell="f" filled="f" fillcolor="#bfbfbf" stroked="f" strokeweight="0"/>
            </w:pict>
          </mc:Fallback>
        </mc:AlternateContent>
      </w:r>
      <w:r w:rsidR="0000609E" w:rsidRPr="00C012F6">
        <w:rPr>
          <w:rFonts w:ascii="Arial" w:hAnsi="Arial"/>
        </w:rPr>
        <w:t>Čl. V.</w:t>
      </w:r>
    </w:p>
    <w:p w14:paraId="4019173C" w14:textId="77777777" w:rsidR="00BB3260" w:rsidRPr="00BB3260" w:rsidRDefault="00BB3260" w:rsidP="00BB3260"/>
    <w:p w14:paraId="53247CCE" w14:textId="77777777" w:rsidR="0000609E" w:rsidRPr="00C012F6" w:rsidRDefault="0000609E" w:rsidP="0000609E">
      <w:pPr>
        <w:pStyle w:val="Nadpis2"/>
        <w:rPr>
          <w:rFonts w:ascii="Arial" w:hAnsi="Arial"/>
          <w:b w:val="0"/>
        </w:rPr>
      </w:pPr>
      <w:r w:rsidRPr="00C012F6">
        <w:rPr>
          <w:rFonts w:ascii="Arial" w:hAnsi="Arial"/>
        </w:rPr>
        <w:t>Pojištění</w:t>
      </w:r>
    </w:p>
    <w:p w14:paraId="39D4C666" w14:textId="77777777" w:rsidR="00B54A53" w:rsidRPr="00C012F6" w:rsidRDefault="00B54A53" w:rsidP="00DE162D">
      <w:pPr>
        <w:ind w:left="1701" w:hanging="425"/>
        <w:contextualSpacing/>
        <w:jc w:val="both"/>
        <w:rPr>
          <w:rFonts w:ascii="Arial" w:hAnsi="Arial" w:cs="Arial"/>
          <w:sz w:val="22"/>
        </w:rPr>
      </w:pPr>
    </w:p>
    <w:p w14:paraId="4888759F" w14:textId="71893FD6" w:rsidR="00FE1284" w:rsidRPr="00C012F6" w:rsidRDefault="00FE1284" w:rsidP="00FE1284">
      <w:pPr>
        <w:pStyle w:val="Zkladntextodsazen2"/>
        <w:numPr>
          <w:ilvl w:val="0"/>
          <w:numId w:val="10"/>
        </w:numPr>
        <w:tabs>
          <w:tab w:val="clear" w:pos="426"/>
          <w:tab w:val="clear" w:pos="720"/>
        </w:tabs>
        <w:spacing w:before="120"/>
        <w:ind w:left="426" w:hanging="426"/>
        <w:rPr>
          <w:rFonts w:ascii="Arial" w:hAnsi="Arial"/>
          <w:sz w:val="22"/>
        </w:rPr>
      </w:pPr>
      <w:r w:rsidRPr="00C012F6">
        <w:rPr>
          <w:rFonts w:ascii="Arial" w:hAnsi="Arial"/>
          <w:sz w:val="22"/>
        </w:rPr>
        <w:t xml:space="preserve">Poskytovatel se zavazuje, že po dobu trvání Smlouvy bude udržovat celkový rozsah pojištění své odpovědnosti za škodu, za kterou odpovídá v souvislosti s poskytováním služeb, ve výši </w:t>
      </w:r>
      <w:r w:rsidR="008F6887" w:rsidRPr="00C012F6">
        <w:rPr>
          <w:rFonts w:ascii="Arial" w:hAnsi="Arial"/>
          <w:sz w:val="22"/>
        </w:rPr>
        <w:t>5 000 000</w:t>
      </w:r>
      <w:r w:rsidRPr="00C012F6">
        <w:rPr>
          <w:rFonts w:ascii="Arial" w:hAnsi="Arial"/>
          <w:sz w:val="22"/>
        </w:rPr>
        <w:t xml:space="preserve">,- Kč. </w:t>
      </w:r>
    </w:p>
    <w:p w14:paraId="48090184" w14:textId="77777777" w:rsidR="00FE1284" w:rsidRPr="00C012F6" w:rsidRDefault="00FE1284" w:rsidP="00FE1284">
      <w:pPr>
        <w:ind w:left="567"/>
        <w:contextualSpacing/>
        <w:jc w:val="both"/>
        <w:rPr>
          <w:rFonts w:ascii="Arial" w:hAnsi="Arial"/>
          <w:sz w:val="22"/>
        </w:rPr>
      </w:pPr>
    </w:p>
    <w:p w14:paraId="3615362B" w14:textId="1BA71996" w:rsidR="00FE1284" w:rsidRPr="00C012F6" w:rsidRDefault="00FE1284" w:rsidP="00FE1284">
      <w:pPr>
        <w:pStyle w:val="Zkladntextodsazen2"/>
        <w:numPr>
          <w:ilvl w:val="0"/>
          <w:numId w:val="10"/>
        </w:numPr>
        <w:tabs>
          <w:tab w:val="clear" w:pos="426"/>
          <w:tab w:val="clear" w:pos="720"/>
        </w:tabs>
        <w:spacing w:before="120"/>
        <w:ind w:left="426" w:hanging="426"/>
        <w:rPr>
          <w:rFonts w:ascii="Arial" w:hAnsi="Arial"/>
          <w:sz w:val="22"/>
        </w:rPr>
      </w:pPr>
      <w:r w:rsidRPr="00C012F6">
        <w:rPr>
          <w:rFonts w:ascii="Arial" w:hAnsi="Arial"/>
          <w:sz w:val="22"/>
        </w:rPr>
        <w:t xml:space="preserve">Poskytovatel je povinen předložit kdykoliv po dobu trvání </w:t>
      </w:r>
      <w:r w:rsidR="00373B53" w:rsidRPr="00C012F6">
        <w:rPr>
          <w:rFonts w:ascii="Arial" w:hAnsi="Arial"/>
          <w:sz w:val="22"/>
        </w:rPr>
        <w:t>Smlouvy</w:t>
      </w:r>
      <w:r w:rsidRPr="00C012F6">
        <w:rPr>
          <w:rFonts w:ascii="Arial" w:hAnsi="Arial"/>
          <w:sz w:val="22"/>
        </w:rPr>
        <w:t xml:space="preserve"> na předchozí písemnou žádost </w:t>
      </w:r>
      <w:r w:rsidRPr="00C012F6">
        <w:rPr>
          <w:rFonts w:ascii="Arial" w:hAnsi="Arial" w:cs="Arial"/>
          <w:sz w:val="22"/>
          <w:szCs w:val="22"/>
        </w:rPr>
        <w:t>Objednatele</w:t>
      </w:r>
      <w:r w:rsidRPr="00C012F6">
        <w:rPr>
          <w:rFonts w:ascii="Arial" w:hAnsi="Arial"/>
          <w:sz w:val="22"/>
        </w:rPr>
        <w:t xml:space="preserve"> uzavřenou pojistnou smlouvu, pojistku nebo potvrzení příslušné pojišťovny prokazující existenci svého pojištění, vč. potvrzení pojistitele o zaplacení pojistného Poskytovatelem, nejpozději do deseti (10) kalendářních dnů od doručení písemné žádosti Objednatele.  </w:t>
      </w:r>
    </w:p>
    <w:p w14:paraId="0F423099" w14:textId="77777777" w:rsidR="00FE1284" w:rsidRPr="00C012F6" w:rsidRDefault="00FE1284" w:rsidP="00FE1284">
      <w:pPr>
        <w:ind w:left="567"/>
        <w:contextualSpacing/>
        <w:jc w:val="both"/>
        <w:rPr>
          <w:rFonts w:ascii="Arial" w:hAnsi="Arial"/>
          <w:sz w:val="22"/>
        </w:rPr>
      </w:pPr>
    </w:p>
    <w:p w14:paraId="7D64D129" w14:textId="5D4D861C" w:rsidR="00425AC6" w:rsidRPr="00C012F6" w:rsidRDefault="00425AC6" w:rsidP="00425AC6">
      <w:pPr>
        <w:pStyle w:val="Zkladntextodsazen2"/>
        <w:numPr>
          <w:ilvl w:val="0"/>
          <w:numId w:val="10"/>
        </w:numPr>
        <w:tabs>
          <w:tab w:val="clear" w:pos="426"/>
          <w:tab w:val="clear" w:pos="720"/>
        </w:tabs>
        <w:spacing w:before="120"/>
        <w:ind w:left="426" w:hanging="426"/>
        <w:rPr>
          <w:rFonts w:ascii="Arial" w:hAnsi="Arial"/>
          <w:sz w:val="22"/>
        </w:rPr>
      </w:pPr>
      <w:r w:rsidRPr="00C012F6">
        <w:rPr>
          <w:rFonts w:ascii="Arial" w:hAnsi="Arial"/>
          <w:sz w:val="22"/>
        </w:rPr>
        <w:t xml:space="preserve">Náklady na pojištění jsou již zahrnuty v ceně dle článku VI této </w:t>
      </w:r>
      <w:r w:rsidR="00373B53" w:rsidRPr="00C012F6">
        <w:rPr>
          <w:rFonts w:ascii="Arial" w:hAnsi="Arial"/>
          <w:sz w:val="22"/>
        </w:rPr>
        <w:t>Smlouvy</w:t>
      </w:r>
      <w:r w:rsidRPr="00C012F6">
        <w:rPr>
          <w:rFonts w:ascii="Arial" w:hAnsi="Arial"/>
          <w:sz w:val="22"/>
        </w:rPr>
        <w:t>. Případnou újmu, která nebude kryta pojištěním v plném rozsahu, je Poskytovatel povinen Objednateli uhradit.</w:t>
      </w:r>
    </w:p>
    <w:p w14:paraId="564A1293" w14:textId="77777777" w:rsidR="0000609E" w:rsidRPr="00C012F6" w:rsidRDefault="0000609E" w:rsidP="00C552C3">
      <w:pPr>
        <w:jc w:val="both"/>
        <w:rPr>
          <w:sz w:val="22"/>
          <w:szCs w:val="22"/>
        </w:rPr>
      </w:pPr>
    </w:p>
    <w:p w14:paraId="72B77415" w14:textId="77777777" w:rsidR="0000609E" w:rsidRPr="00C012F6" w:rsidRDefault="0000609E" w:rsidP="00C552C3">
      <w:pPr>
        <w:jc w:val="both"/>
        <w:rPr>
          <w:rFonts w:ascii="Arial" w:hAnsi="Arial" w:cs="Arial"/>
          <w:sz w:val="22"/>
          <w:szCs w:val="22"/>
        </w:rPr>
      </w:pPr>
    </w:p>
    <w:p w14:paraId="02ED2BF0" w14:textId="77777777" w:rsidR="00386471" w:rsidRDefault="008C6C33">
      <w:pPr>
        <w:pStyle w:val="Nadpis2"/>
        <w:rPr>
          <w:rFonts w:ascii="Arial" w:hAnsi="Arial"/>
        </w:rPr>
      </w:pPr>
      <w:r w:rsidRPr="00C012F6">
        <w:rPr>
          <w:rFonts w:ascii="Arial" w:hAnsi="Arial"/>
          <w:noProof/>
        </w:rPr>
        <mc:AlternateContent>
          <mc:Choice Requires="wps">
            <w:drawing>
              <wp:anchor distT="0" distB="0" distL="114300" distR="114300" simplePos="0" relativeHeight="251659264" behindDoc="1" locked="0" layoutInCell="0" allowOverlap="1" wp14:anchorId="18142F18" wp14:editId="595F6197">
                <wp:simplePos x="0" y="0"/>
                <wp:positionH relativeFrom="column">
                  <wp:posOffset>-152400</wp:posOffset>
                </wp:positionH>
                <wp:positionV relativeFrom="paragraph">
                  <wp:posOffset>66675</wp:posOffset>
                </wp:positionV>
                <wp:extent cx="6496050" cy="552450"/>
                <wp:effectExtent l="0" t="0" r="3810" b="12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52450"/>
                        </a:xfrm>
                        <a:prstGeom prst="rect">
                          <a:avLst/>
                        </a:prstGeom>
                        <a:noFill/>
                        <a:ln>
                          <a:noFill/>
                        </a:ln>
                        <a:extLst>
                          <a:ext uri="{909E8E84-426E-40DD-AFC4-6F175D3DCCD1}">
                            <a14:hiddenFill xmlns:a14="http://schemas.microsoft.com/office/drawing/2010/main">
                              <a:solidFill>
                                <a:srgbClr val="BFBFB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247F" id="Rectangle 8" o:spid="_x0000_s1026" style="position:absolute;margin-left:-12pt;margin-top:5.25pt;width:511.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" o:allowincell="f" filled="f" fillcolor="#bfbfbf" stroked="f" strokeweight="0"/>
            </w:pict>
          </mc:Fallback>
        </mc:AlternateContent>
      </w:r>
      <w:r w:rsidR="00386471" w:rsidRPr="00C012F6">
        <w:rPr>
          <w:rFonts w:ascii="Arial" w:hAnsi="Arial"/>
        </w:rPr>
        <w:t>Čl. VI.</w:t>
      </w:r>
    </w:p>
    <w:p w14:paraId="1D9D3868" w14:textId="77777777" w:rsidR="00BB3260" w:rsidRPr="00BB3260" w:rsidRDefault="00BB3260" w:rsidP="00BB3260"/>
    <w:p w14:paraId="5FBB55A6" w14:textId="77777777" w:rsidR="00386471" w:rsidRPr="00C012F6" w:rsidRDefault="00386471">
      <w:pPr>
        <w:pStyle w:val="Nadpis2"/>
        <w:rPr>
          <w:rFonts w:ascii="Arial" w:hAnsi="Arial"/>
          <w:b w:val="0"/>
        </w:rPr>
      </w:pPr>
      <w:r w:rsidRPr="00C012F6">
        <w:rPr>
          <w:rFonts w:ascii="Arial" w:hAnsi="Arial"/>
        </w:rPr>
        <w:t>Cena</w:t>
      </w:r>
    </w:p>
    <w:p w14:paraId="30D1BBBE" w14:textId="77777777" w:rsidR="00386471" w:rsidRPr="00C012F6" w:rsidRDefault="00386471">
      <w:pPr>
        <w:jc w:val="both"/>
        <w:rPr>
          <w:rFonts w:ascii="Arial" w:hAnsi="Arial" w:cs="Arial"/>
          <w:sz w:val="22"/>
          <w:szCs w:val="22"/>
        </w:rPr>
      </w:pPr>
    </w:p>
    <w:p w14:paraId="791C2ADB" w14:textId="605EC459" w:rsidR="00D75A3D" w:rsidRPr="00C012F6" w:rsidRDefault="00386471" w:rsidP="00B41D4E">
      <w:pPr>
        <w:pStyle w:val="Zkladntextodsazen2"/>
        <w:numPr>
          <w:ilvl w:val="0"/>
          <w:numId w:val="10"/>
        </w:numPr>
        <w:tabs>
          <w:tab w:val="clear" w:pos="426"/>
          <w:tab w:val="clear" w:pos="720"/>
        </w:tabs>
        <w:spacing w:before="120"/>
        <w:ind w:left="426" w:hanging="426"/>
        <w:rPr>
          <w:rFonts w:ascii="Arial" w:hAnsi="Arial"/>
          <w:sz w:val="22"/>
        </w:rPr>
      </w:pPr>
      <w:r w:rsidRPr="00C012F6">
        <w:rPr>
          <w:rFonts w:ascii="Arial" w:hAnsi="Arial"/>
          <w:sz w:val="22"/>
        </w:rPr>
        <w:t xml:space="preserve">Celková cena za plnění předmětu </w:t>
      </w:r>
      <w:r w:rsidR="00373B53" w:rsidRPr="00C012F6">
        <w:rPr>
          <w:rFonts w:ascii="Arial" w:hAnsi="Arial" w:cs="Arial"/>
          <w:sz w:val="22"/>
          <w:szCs w:val="22"/>
        </w:rPr>
        <w:t>Smlouvy</w:t>
      </w:r>
      <w:r w:rsidR="00F93C78" w:rsidRPr="00C012F6">
        <w:rPr>
          <w:rFonts w:ascii="Arial" w:hAnsi="Arial"/>
          <w:sz w:val="22"/>
        </w:rPr>
        <w:t xml:space="preserve"> </w:t>
      </w:r>
      <w:r w:rsidR="00480D29" w:rsidRPr="00C012F6">
        <w:rPr>
          <w:rFonts w:ascii="Arial" w:hAnsi="Arial"/>
          <w:sz w:val="22"/>
        </w:rPr>
        <w:t xml:space="preserve">činí </w:t>
      </w:r>
      <w:r w:rsidR="00A33369" w:rsidRPr="00C012F6">
        <w:rPr>
          <w:rFonts w:ascii="Arial" w:hAnsi="Arial"/>
          <w:sz w:val="22"/>
        </w:rPr>
        <w:t xml:space="preserve">maximálně </w:t>
      </w:r>
      <w:r w:rsidR="00C874CF">
        <w:rPr>
          <w:rFonts w:ascii="Arial" w:hAnsi="Arial"/>
          <w:sz w:val="22"/>
        </w:rPr>
        <w:t>15 998 400</w:t>
      </w:r>
      <w:r w:rsidR="00480D29" w:rsidRPr="00C012F6">
        <w:rPr>
          <w:rFonts w:ascii="Arial" w:hAnsi="Arial"/>
          <w:sz w:val="22"/>
        </w:rPr>
        <w:t>,- Kč bez DPH.</w:t>
      </w:r>
      <w:r w:rsidR="00DC7DB0" w:rsidRPr="00C012F6">
        <w:rPr>
          <w:rFonts w:ascii="Arial" w:hAnsi="Arial"/>
          <w:sz w:val="22"/>
        </w:rPr>
        <w:t xml:space="preserve"> </w:t>
      </w:r>
      <w:r w:rsidR="00D75A3D" w:rsidRPr="00C012F6">
        <w:rPr>
          <w:rFonts w:ascii="Arial" w:hAnsi="Arial"/>
          <w:sz w:val="22"/>
        </w:rPr>
        <w:t xml:space="preserve">DPH ve výši </w:t>
      </w:r>
      <w:r w:rsidR="00C874CF">
        <w:rPr>
          <w:rFonts w:ascii="Arial" w:hAnsi="Arial"/>
          <w:sz w:val="22"/>
        </w:rPr>
        <w:t>21</w:t>
      </w:r>
      <w:r w:rsidR="00D75A3D" w:rsidRPr="00C012F6">
        <w:rPr>
          <w:rFonts w:ascii="Arial" w:hAnsi="Arial"/>
          <w:sz w:val="22"/>
        </w:rPr>
        <w:t xml:space="preserve">% činí </w:t>
      </w:r>
      <w:r w:rsidR="00C874CF">
        <w:rPr>
          <w:rFonts w:ascii="Arial" w:hAnsi="Arial"/>
          <w:sz w:val="22"/>
        </w:rPr>
        <w:t>3 359 664</w:t>
      </w:r>
      <w:r w:rsidR="00D75A3D" w:rsidRPr="00C012F6">
        <w:rPr>
          <w:rFonts w:ascii="Arial" w:hAnsi="Arial"/>
          <w:sz w:val="22"/>
        </w:rPr>
        <w:t xml:space="preserve">,- Kč. Cena celkem včetně DPH činí </w:t>
      </w:r>
      <w:r w:rsidR="00C874CF">
        <w:rPr>
          <w:rFonts w:ascii="Arial" w:hAnsi="Arial"/>
          <w:sz w:val="22"/>
        </w:rPr>
        <w:t>19 358 064</w:t>
      </w:r>
      <w:r w:rsidR="00D75A3D" w:rsidRPr="00C012F6">
        <w:rPr>
          <w:rFonts w:ascii="Arial" w:hAnsi="Arial"/>
          <w:sz w:val="22"/>
        </w:rPr>
        <w:t>,- Kč.</w:t>
      </w:r>
    </w:p>
    <w:p w14:paraId="48A514A9" w14:textId="430E9416" w:rsidR="00386471" w:rsidRPr="00C012F6" w:rsidRDefault="009F6C91" w:rsidP="00B41D4E">
      <w:pPr>
        <w:pStyle w:val="Zkladntextodsazen2"/>
        <w:numPr>
          <w:ilvl w:val="0"/>
          <w:numId w:val="10"/>
        </w:numPr>
        <w:tabs>
          <w:tab w:val="clear" w:pos="426"/>
          <w:tab w:val="clear" w:pos="720"/>
        </w:tabs>
        <w:spacing w:before="120"/>
        <w:ind w:left="426" w:hanging="426"/>
        <w:rPr>
          <w:rFonts w:ascii="Arial" w:hAnsi="Arial"/>
          <w:sz w:val="22"/>
        </w:rPr>
      </w:pPr>
      <w:r w:rsidRPr="00C012F6">
        <w:rPr>
          <w:rFonts w:ascii="Arial" w:hAnsi="Arial" w:cs="Arial"/>
          <w:sz w:val="22"/>
          <w:szCs w:val="22"/>
        </w:rPr>
        <w:t xml:space="preserve">Poskytovatel </w:t>
      </w:r>
      <w:r w:rsidR="00DC7DB0" w:rsidRPr="00C012F6">
        <w:rPr>
          <w:rFonts w:ascii="Arial" w:hAnsi="Arial"/>
          <w:sz w:val="22"/>
        </w:rPr>
        <w:t xml:space="preserve">výslovně prohlašuje a ujišťuje Objednatele, že tato cena již v sobě zahrnuje veškeré náklady </w:t>
      </w:r>
      <w:r w:rsidRPr="00C012F6">
        <w:rPr>
          <w:rFonts w:ascii="Arial" w:hAnsi="Arial" w:cs="Arial"/>
          <w:sz w:val="22"/>
          <w:szCs w:val="22"/>
        </w:rPr>
        <w:t>Poskytovatel</w:t>
      </w:r>
      <w:r w:rsidR="00DC7DB0" w:rsidRPr="00C012F6">
        <w:rPr>
          <w:rFonts w:ascii="Arial" w:hAnsi="Arial"/>
          <w:sz w:val="22"/>
        </w:rPr>
        <w:t xml:space="preserve">e spojené s plněním dle této </w:t>
      </w:r>
      <w:r w:rsidR="00373B53" w:rsidRPr="00C012F6">
        <w:rPr>
          <w:rFonts w:ascii="Arial" w:hAnsi="Arial" w:cs="Arial"/>
          <w:sz w:val="22"/>
          <w:szCs w:val="22"/>
        </w:rPr>
        <w:t>Smlouvy</w:t>
      </w:r>
      <w:r w:rsidR="00DC7DB0" w:rsidRPr="00C012F6">
        <w:rPr>
          <w:rFonts w:ascii="Arial" w:hAnsi="Arial"/>
          <w:sz w:val="22"/>
        </w:rPr>
        <w:t>. Sjednaná cena je cenou konečnou, nejvýše přípustnou a nemůže být změněna.</w:t>
      </w:r>
    </w:p>
    <w:p w14:paraId="0016700A" w14:textId="3FCC1453" w:rsidR="00480D29" w:rsidRPr="00C012F6" w:rsidRDefault="00480D29" w:rsidP="00B41D4E">
      <w:pPr>
        <w:pStyle w:val="Zkladntextodsazen2"/>
        <w:numPr>
          <w:ilvl w:val="0"/>
          <w:numId w:val="10"/>
        </w:numPr>
        <w:tabs>
          <w:tab w:val="clear" w:pos="426"/>
          <w:tab w:val="clear" w:pos="720"/>
        </w:tabs>
        <w:spacing w:before="120"/>
        <w:ind w:left="426" w:hanging="426"/>
        <w:rPr>
          <w:rFonts w:ascii="Arial" w:hAnsi="Arial"/>
          <w:sz w:val="22"/>
        </w:rPr>
      </w:pPr>
      <w:r w:rsidRPr="00C012F6">
        <w:rPr>
          <w:rFonts w:ascii="Arial" w:hAnsi="Arial"/>
          <w:sz w:val="22"/>
        </w:rPr>
        <w:t xml:space="preserve">Celková cena za plnění předmětu </w:t>
      </w:r>
      <w:r w:rsidR="00373B53" w:rsidRPr="00C012F6">
        <w:rPr>
          <w:rFonts w:ascii="Arial" w:hAnsi="Arial" w:cs="Arial"/>
          <w:sz w:val="22"/>
          <w:szCs w:val="22"/>
        </w:rPr>
        <w:t>Smlouvy</w:t>
      </w:r>
      <w:r w:rsidR="00F93C78" w:rsidRPr="00C012F6">
        <w:rPr>
          <w:rFonts w:ascii="Arial" w:hAnsi="Arial"/>
          <w:sz w:val="22"/>
        </w:rPr>
        <w:t xml:space="preserve"> </w:t>
      </w:r>
      <w:r w:rsidRPr="00C012F6">
        <w:rPr>
          <w:rFonts w:ascii="Arial" w:hAnsi="Arial"/>
          <w:sz w:val="22"/>
        </w:rPr>
        <w:t>je součtem paušální</w:t>
      </w:r>
      <w:r w:rsidR="00D75A3D" w:rsidRPr="00C012F6">
        <w:rPr>
          <w:rFonts w:ascii="Arial" w:hAnsi="Arial"/>
          <w:sz w:val="22"/>
        </w:rPr>
        <w:t>ch</w:t>
      </w:r>
      <w:r w:rsidRPr="00C012F6">
        <w:rPr>
          <w:rFonts w:ascii="Arial" w:hAnsi="Arial"/>
          <w:sz w:val="22"/>
        </w:rPr>
        <w:t xml:space="preserve"> </w:t>
      </w:r>
      <w:r w:rsidRPr="00C012F6">
        <w:rPr>
          <w:rFonts w:ascii="Arial" w:hAnsi="Arial" w:cs="Arial"/>
          <w:sz w:val="22"/>
          <w:szCs w:val="22"/>
        </w:rPr>
        <w:t>a variabilní</w:t>
      </w:r>
      <w:r w:rsidR="00D75A3D" w:rsidRPr="00C012F6">
        <w:rPr>
          <w:rFonts w:ascii="Arial" w:hAnsi="Arial" w:cs="Arial"/>
          <w:sz w:val="22"/>
          <w:szCs w:val="22"/>
        </w:rPr>
        <w:t>ch</w:t>
      </w:r>
      <w:r w:rsidRPr="00C012F6">
        <w:rPr>
          <w:rFonts w:ascii="Arial" w:hAnsi="Arial" w:cs="Arial"/>
          <w:sz w:val="22"/>
          <w:szCs w:val="22"/>
        </w:rPr>
        <w:t xml:space="preserve"> cen</w:t>
      </w:r>
      <w:r w:rsidRPr="00C012F6">
        <w:rPr>
          <w:rFonts w:ascii="Arial" w:hAnsi="Arial"/>
          <w:sz w:val="22"/>
        </w:rPr>
        <w:t>.</w:t>
      </w:r>
    </w:p>
    <w:p w14:paraId="77D4DE89" w14:textId="77777777" w:rsidR="00B41D4E" w:rsidRPr="00C012F6" w:rsidRDefault="00B41D4E" w:rsidP="00B41D4E">
      <w:pPr>
        <w:pStyle w:val="Zkladntextodsazen2"/>
        <w:tabs>
          <w:tab w:val="clear" w:pos="426"/>
        </w:tabs>
        <w:ind w:left="0" w:firstLine="0"/>
        <w:rPr>
          <w:rFonts w:ascii="Arial" w:hAnsi="Arial"/>
          <w:sz w:val="22"/>
        </w:rPr>
      </w:pPr>
    </w:p>
    <w:p w14:paraId="3C6A22BC" w14:textId="683E9E76" w:rsidR="00B41D4E" w:rsidRPr="00C012F6" w:rsidRDefault="00B41D4E" w:rsidP="00B41D4E">
      <w:pPr>
        <w:numPr>
          <w:ilvl w:val="0"/>
          <w:numId w:val="10"/>
        </w:numPr>
        <w:tabs>
          <w:tab w:val="clear" w:pos="720"/>
          <w:tab w:val="num" w:pos="426"/>
        </w:tabs>
        <w:ind w:left="426" w:hanging="426"/>
        <w:jc w:val="both"/>
        <w:rPr>
          <w:rFonts w:ascii="Arial" w:hAnsi="Arial" w:cs="Arial"/>
          <w:sz w:val="22"/>
          <w:szCs w:val="22"/>
        </w:rPr>
      </w:pPr>
      <w:r w:rsidRPr="00C012F6">
        <w:rPr>
          <w:rFonts w:ascii="Arial" w:hAnsi="Arial" w:cs="Arial"/>
          <w:sz w:val="22"/>
          <w:szCs w:val="22"/>
        </w:rPr>
        <w:t>Paušální cena za služb</w:t>
      </w:r>
      <w:r w:rsidR="00B4619A" w:rsidRPr="00C012F6">
        <w:rPr>
          <w:rFonts w:ascii="Arial" w:hAnsi="Arial" w:cs="Arial"/>
          <w:sz w:val="22"/>
          <w:szCs w:val="22"/>
        </w:rPr>
        <w:t>y</w:t>
      </w:r>
      <w:r w:rsidRPr="00C012F6">
        <w:rPr>
          <w:rFonts w:ascii="Arial" w:hAnsi="Arial" w:cs="Arial"/>
          <w:sz w:val="22"/>
          <w:szCs w:val="22"/>
        </w:rPr>
        <w:t xml:space="preserve"> </w:t>
      </w:r>
      <w:r w:rsidR="001F0A75" w:rsidRPr="00C012F6">
        <w:rPr>
          <w:rFonts w:ascii="Arial" w:hAnsi="Arial" w:cs="Arial"/>
          <w:sz w:val="22"/>
          <w:szCs w:val="22"/>
        </w:rPr>
        <w:t xml:space="preserve">dle čl. II. odst. 1. písm. a), </w:t>
      </w:r>
      <w:r w:rsidR="00B4619A" w:rsidRPr="00C012F6">
        <w:rPr>
          <w:rFonts w:ascii="Arial" w:hAnsi="Arial" w:cs="Arial"/>
          <w:sz w:val="22"/>
          <w:szCs w:val="22"/>
        </w:rPr>
        <w:t xml:space="preserve">tj. </w:t>
      </w:r>
      <w:r w:rsidR="00480D29" w:rsidRPr="00C012F6">
        <w:rPr>
          <w:rFonts w:ascii="Arial" w:hAnsi="Arial"/>
          <w:sz w:val="22"/>
        </w:rPr>
        <w:t>HelpDesk</w:t>
      </w:r>
      <w:r w:rsidR="001F0A75" w:rsidRPr="00C012F6">
        <w:rPr>
          <w:rFonts w:ascii="Arial" w:hAnsi="Arial"/>
          <w:sz w:val="22"/>
        </w:rPr>
        <w:t>,</w:t>
      </w:r>
      <w:r w:rsidR="00B4619A" w:rsidRPr="00C012F6">
        <w:rPr>
          <w:rFonts w:ascii="Arial" w:hAnsi="Arial"/>
          <w:sz w:val="22"/>
        </w:rPr>
        <w:t xml:space="preserve"> </w:t>
      </w:r>
      <w:r w:rsidR="00480D29" w:rsidRPr="00C012F6">
        <w:rPr>
          <w:rFonts w:ascii="Arial" w:hAnsi="Arial" w:cs="Arial"/>
          <w:sz w:val="22"/>
          <w:szCs w:val="22"/>
        </w:rPr>
        <w:t>činí v jednotlivých letech:</w:t>
      </w:r>
    </w:p>
    <w:p w14:paraId="4EC35C3D" w14:textId="7F5A61AB" w:rsidR="00351594" w:rsidRPr="00C012F6" w:rsidRDefault="009B1E71" w:rsidP="00351594">
      <w:pPr>
        <w:numPr>
          <w:ilvl w:val="0"/>
          <w:numId w:val="24"/>
        </w:numPr>
        <w:tabs>
          <w:tab w:val="clear" w:pos="720"/>
          <w:tab w:val="left" w:pos="360"/>
          <w:tab w:val="num" w:pos="993"/>
        </w:tabs>
        <w:autoSpaceDE w:val="0"/>
        <w:autoSpaceDN w:val="0"/>
        <w:adjustRightInd w:val="0"/>
        <w:spacing w:before="120"/>
        <w:ind w:left="993" w:hanging="284"/>
        <w:jc w:val="both"/>
        <w:rPr>
          <w:rFonts w:ascii="Arial" w:hAnsi="Arial" w:cs="Arial"/>
          <w:iCs/>
          <w:sz w:val="22"/>
          <w:szCs w:val="22"/>
        </w:rPr>
      </w:pPr>
      <w:r w:rsidRPr="00C012F6">
        <w:rPr>
          <w:rFonts w:ascii="Arial" w:hAnsi="Arial" w:cs="Arial"/>
          <w:iCs/>
          <w:sz w:val="22"/>
          <w:szCs w:val="22"/>
        </w:rPr>
        <w:t>1. rok</w:t>
      </w:r>
      <w:r w:rsidR="00351594" w:rsidRPr="00C012F6">
        <w:rPr>
          <w:rFonts w:ascii="Arial" w:hAnsi="Arial" w:cs="Arial"/>
          <w:iCs/>
          <w:sz w:val="22"/>
          <w:szCs w:val="22"/>
        </w:rPr>
        <w:t xml:space="preserve"> - náklady ve výši</w:t>
      </w:r>
      <w:r w:rsidR="008B4F73" w:rsidRPr="00C012F6">
        <w:rPr>
          <w:rFonts w:ascii="Arial" w:hAnsi="Arial" w:cs="Arial"/>
          <w:iCs/>
          <w:sz w:val="22"/>
          <w:szCs w:val="22"/>
        </w:rPr>
        <w:t xml:space="preserve"> </w:t>
      </w:r>
      <w:r w:rsidR="00D55138">
        <w:rPr>
          <w:rFonts w:ascii="Arial" w:hAnsi="Arial" w:cs="Arial"/>
          <w:iCs/>
          <w:sz w:val="22"/>
          <w:szCs w:val="22"/>
        </w:rPr>
        <w:t>999 600</w:t>
      </w:r>
      <w:r w:rsidR="00351594" w:rsidRPr="00C012F6">
        <w:rPr>
          <w:rFonts w:ascii="Arial" w:hAnsi="Arial" w:cs="Arial"/>
          <w:iCs/>
          <w:sz w:val="22"/>
          <w:szCs w:val="22"/>
        </w:rPr>
        <w:t xml:space="preserve">,- Kč bez DPH, </w:t>
      </w:r>
    </w:p>
    <w:p w14:paraId="37B6771D" w14:textId="6875D887" w:rsidR="00351594" w:rsidRPr="00C012F6" w:rsidRDefault="009B1E71" w:rsidP="00351594">
      <w:pPr>
        <w:numPr>
          <w:ilvl w:val="0"/>
          <w:numId w:val="24"/>
        </w:numPr>
        <w:tabs>
          <w:tab w:val="clear" w:pos="720"/>
          <w:tab w:val="left" w:pos="360"/>
          <w:tab w:val="num" w:pos="993"/>
        </w:tabs>
        <w:autoSpaceDE w:val="0"/>
        <w:autoSpaceDN w:val="0"/>
        <w:adjustRightInd w:val="0"/>
        <w:spacing w:before="120"/>
        <w:ind w:left="993" w:hanging="284"/>
        <w:jc w:val="both"/>
        <w:rPr>
          <w:rFonts w:ascii="Arial" w:hAnsi="Arial" w:cs="Arial"/>
          <w:iCs/>
          <w:sz w:val="22"/>
          <w:szCs w:val="22"/>
        </w:rPr>
      </w:pPr>
      <w:r w:rsidRPr="00C012F6">
        <w:rPr>
          <w:rFonts w:ascii="Arial" w:hAnsi="Arial" w:cs="Arial"/>
          <w:iCs/>
          <w:sz w:val="22"/>
          <w:szCs w:val="22"/>
        </w:rPr>
        <w:t>2. rok</w:t>
      </w:r>
      <w:r w:rsidR="00351594" w:rsidRPr="00C012F6">
        <w:rPr>
          <w:rFonts w:ascii="Arial" w:hAnsi="Arial" w:cs="Arial"/>
          <w:iCs/>
          <w:sz w:val="22"/>
          <w:szCs w:val="22"/>
        </w:rPr>
        <w:t xml:space="preserve"> - náklady ve výši</w:t>
      </w:r>
      <w:r w:rsidR="008B4F73" w:rsidRPr="00C012F6">
        <w:rPr>
          <w:rFonts w:ascii="Arial" w:hAnsi="Arial" w:cs="Arial"/>
          <w:iCs/>
          <w:sz w:val="22"/>
          <w:szCs w:val="22"/>
        </w:rPr>
        <w:t xml:space="preserve"> </w:t>
      </w:r>
      <w:r w:rsidR="00D55138">
        <w:rPr>
          <w:rFonts w:ascii="Arial" w:hAnsi="Arial" w:cs="Arial"/>
          <w:iCs/>
          <w:sz w:val="22"/>
          <w:szCs w:val="22"/>
        </w:rPr>
        <w:t>999 600</w:t>
      </w:r>
      <w:r w:rsidR="00351594" w:rsidRPr="00C012F6">
        <w:rPr>
          <w:rFonts w:ascii="Arial" w:hAnsi="Arial" w:cs="Arial"/>
          <w:iCs/>
          <w:sz w:val="22"/>
          <w:szCs w:val="22"/>
        </w:rPr>
        <w:t>,- Kč bez DPH,</w:t>
      </w:r>
    </w:p>
    <w:p w14:paraId="02AD5A9F" w14:textId="5C6D888D" w:rsidR="00BB2B5D" w:rsidRPr="00C012F6" w:rsidRDefault="00BB2B5D" w:rsidP="00351594">
      <w:pPr>
        <w:numPr>
          <w:ilvl w:val="0"/>
          <w:numId w:val="24"/>
        </w:numPr>
        <w:tabs>
          <w:tab w:val="clear" w:pos="720"/>
          <w:tab w:val="left" w:pos="360"/>
          <w:tab w:val="num" w:pos="993"/>
        </w:tabs>
        <w:autoSpaceDE w:val="0"/>
        <w:autoSpaceDN w:val="0"/>
        <w:adjustRightInd w:val="0"/>
        <w:spacing w:before="120"/>
        <w:ind w:left="993" w:hanging="284"/>
        <w:jc w:val="both"/>
        <w:rPr>
          <w:rFonts w:ascii="Arial" w:hAnsi="Arial" w:cs="Arial"/>
          <w:iCs/>
          <w:sz w:val="22"/>
          <w:szCs w:val="22"/>
        </w:rPr>
      </w:pPr>
      <w:r w:rsidRPr="00C012F6">
        <w:rPr>
          <w:rFonts w:ascii="Arial" w:hAnsi="Arial" w:cs="Arial"/>
          <w:iCs/>
          <w:sz w:val="22"/>
          <w:szCs w:val="22"/>
        </w:rPr>
        <w:t xml:space="preserve">3. rok - náklady ve výši </w:t>
      </w:r>
      <w:r w:rsidR="00D55138">
        <w:rPr>
          <w:rFonts w:ascii="Arial" w:hAnsi="Arial" w:cs="Arial"/>
          <w:iCs/>
          <w:sz w:val="22"/>
          <w:szCs w:val="22"/>
        </w:rPr>
        <w:t>999 600</w:t>
      </w:r>
      <w:r w:rsidRPr="00C012F6">
        <w:rPr>
          <w:rFonts w:ascii="Arial" w:hAnsi="Arial" w:cs="Arial"/>
          <w:iCs/>
          <w:sz w:val="22"/>
          <w:szCs w:val="22"/>
        </w:rPr>
        <w:t>,- Kč bez DPH.</w:t>
      </w:r>
    </w:p>
    <w:p w14:paraId="04ADC1DB" w14:textId="4EE904E4" w:rsidR="00CC4F3D" w:rsidRPr="00C012F6" w:rsidRDefault="00CC4F3D" w:rsidP="00351594">
      <w:pPr>
        <w:numPr>
          <w:ilvl w:val="0"/>
          <w:numId w:val="24"/>
        </w:numPr>
        <w:tabs>
          <w:tab w:val="clear" w:pos="720"/>
          <w:tab w:val="left" w:pos="360"/>
          <w:tab w:val="num" w:pos="993"/>
        </w:tabs>
        <w:autoSpaceDE w:val="0"/>
        <w:autoSpaceDN w:val="0"/>
        <w:adjustRightInd w:val="0"/>
        <w:spacing w:before="120"/>
        <w:ind w:left="993" w:hanging="284"/>
        <w:jc w:val="both"/>
        <w:rPr>
          <w:rFonts w:ascii="Arial" w:hAnsi="Arial" w:cs="Arial"/>
          <w:iCs/>
          <w:sz w:val="22"/>
          <w:szCs w:val="22"/>
        </w:rPr>
      </w:pPr>
      <w:r w:rsidRPr="00C012F6">
        <w:rPr>
          <w:rFonts w:ascii="Arial" w:hAnsi="Arial" w:cs="Arial"/>
          <w:iCs/>
          <w:sz w:val="22"/>
          <w:szCs w:val="22"/>
        </w:rPr>
        <w:t xml:space="preserve">4. rok - náklady ve výši </w:t>
      </w:r>
      <w:r w:rsidR="00D55138">
        <w:rPr>
          <w:rFonts w:ascii="Arial" w:hAnsi="Arial" w:cs="Arial"/>
          <w:iCs/>
          <w:sz w:val="22"/>
          <w:szCs w:val="22"/>
        </w:rPr>
        <w:t>999 600</w:t>
      </w:r>
      <w:r w:rsidRPr="00C012F6">
        <w:rPr>
          <w:rFonts w:ascii="Arial" w:hAnsi="Arial" w:cs="Arial"/>
          <w:iCs/>
          <w:sz w:val="22"/>
          <w:szCs w:val="22"/>
        </w:rPr>
        <w:t>,- Kč bez DPH</w:t>
      </w:r>
    </w:p>
    <w:p w14:paraId="6E045D0A" w14:textId="77777777" w:rsidR="00351594" w:rsidRPr="00C012F6" w:rsidRDefault="00351594" w:rsidP="00DC7DB0">
      <w:pPr>
        <w:tabs>
          <w:tab w:val="left" w:pos="709"/>
        </w:tabs>
        <w:autoSpaceDE w:val="0"/>
        <w:autoSpaceDN w:val="0"/>
        <w:adjustRightInd w:val="0"/>
        <w:spacing w:before="120"/>
        <w:ind w:left="709"/>
        <w:jc w:val="both"/>
        <w:rPr>
          <w:rFonts w:ascii="Arial" w:hAnsi="Arial" w:cs="Arial"/>
          <w:iCs/>
          <w:sz w:val="22"/>
          <w:szCs w:val="22"/>
        </w:rPr>
      </w:pPr>
      <w:r w:rsidRPr="00C012F6">
        <w:rPr>
          <w:rFonts w:ascii="Arial" w:hAnsi="Arial" w:cs="Arial"/>
          <w:iCs/>
          <w:sz w:val="22"/>
          <w:szCs w:val="22"/>
        </w:rPr>
        <w:lastRenderedPageBreak/>
        <w:t>Paušální cena bude hrazena formou pravidelného měsíčního paušálu jako 1/12 roční paušální ceny za poskytované služby.</w:t>
      </w:r>
    </w:p>
    <w:p w14:paraId="387229BE" w14:textId="77777777" w:rsidR="00B4619A" w:rsidRPr="00C012F6" w:rsidRDefault="00B4619A" w:rsidP="00DC7DB0">
      <w:pPr>
        <w:tabs>
          <w:tab w:val="left" w:pos="709"/>
        </w:tabs>
        <w:autoSpaceDE w:val="0"/>
        <w:autoSpaceDN w:val="0"/>
        <w:adjustRightInd w:val="0"/>
        <w:spacing w:before="120"/>
        <w:ind w:left="709"/>
        <w:jc w:val="both"/>
        <w:rPr>
          <w:rFonts w:ascii="Arial" w:hAnsi="Arial" w:cs="Arial"/>
          <w:iCs/>
          <w:sz w:val="22"/>
          <w:szCs w:val="22"/>
        </w:rPr>
      </w:pPr>
    </w:p>
    <w:p w14:paraId="0EB82116" w14:textId="159996CE" w:rsidR="00351594" w:rsidRPr="00C012F6" w:rsidRDefault="00351594" w:rsidP="00B4619A">
      <w:pPr>
        <w:numPr>
          <w:ilvl w:val="0"/>
          <w:numId w:val="10"/>
        </w:numPr>
        <w:tabs>
          <w:tab w:val="clear" w:pos="720"/>
          <w:tab w:val="num" w:pos="426"/>
        </w:tabs>
        <w:ind w:left="426" w:hanging="426"/>
        <w:jc w:val="both"/>
        <w:rPr>
          <w:rFonts w:ascii="Arial" w:hAnsi="Arial" w:cs="Arial"/>
          <w:iCs/>
          <w:sz w:val="22"/>
          <w:szCs w:val="22"/>
        </w:rPr>
      </w:pPr>
      <w:r w:rsidRPr="00C012F6">
        <w:rPr>
          <w:rFonts w:ascii="Arial" w:hAnsi="Arial" w:cs="Arial"/>
          <w:sz w:val="22"/>
          <w:szCs w:val="22"/>
        </w:rPr>
        <w:t>Variabilní</w:t>
      </w:r>
      <w:r w:rsidRPr="00C012F6">
        <w:rPr>
          <w:rFonts w:ascii="Arial" w:hAnsi="Arial" w:cs="Arial"/>
          <w:iCs/>
          <w:sz w:val="22"/>
          <w:szCs w:val="22"/>
        </w:rPr>
        <w:t xml:space="preserve"> cena za služby poskytované podle </w:t>
      </w:r>
      <w:r w:rsidRPr="00C012F6">
        <w:rPr>
          <w:rFonts w:ascii="Arial" w:hAnsi="Arial" w:cs="Arial"/>
          <w:sz w:val="22"/>
          <w:szCs w:val="22"/>
        </w:rPr>
        <w:t>čl. II</w:t>
      </w:r>
      <w:r w:rsidR="00D75A3D" w:rsidRPr="00C012F6">
        <w:rPr>
          <w:rFonts w:ascii="Arial" w:hAnsi="Arial" w:cs="Arial"/>
          <w:sz w:val="22"/>
          <w:szCs w:val="22"/>
        </w:rPr>
        <w:t>.</w:t>
      </w:r>
      <w:r w:rsidRPr="00C012F6">
        <w:rPr>
          <w:rFonts w:ascii="Arial" w:hAnsi="Arial" w:cs="Arial"/>
          <w:sz w:val="22"/>
          <w:szCs w:val="22"/>
        </w:rPr>
        <w:t xml:space="preserve"> odst. 1</w:t>
      </w:r>
      <w:r w:rsidR="00D75A3D" w:rsidRPr="00C012F6">
        <w:rPr>
          <w:rFonts w:ascii="Arial" w:hAnsi="Arial" w:cs="Arial"/>
          <w:sz w:val="22"/>
          <w:szCs w:val="22"/>
        </w:rPr>
        <w:t>. písm.</w:t>
      </w:r>
      <w:r w:rsidR="00CA2A10" w:rsidRPr="00C012F6">
        <w:rPr>
          <w:rFonts w:ascii="Arial" w:hAnsi="Arial" w:cs="Arial"/>
          <w:sz w:val="22"/>
          <w:szCs w:val="22"/>
        </w:rPr>
        <w:t xml:space="preserve"> b), </w:t>
      </w:r>
      <w:r w:rsidR="00D75A3D" w:rsidRPr="00C012F6">
        <w:rPr>
          <w:rFonts w:ascii="Arial" w:hAnsi="Arial" w:cs="Arial"/>
          <w:sz w:val="22"/>
          <w:szCs w:val="22"/>
        </w:rPr>
        <w:t xml:space="preserve"> c)</w:t>
      </w:r>
      <w:r w:rsidRPr="00C012F6">
        <w:rPr>
          <w:rFonts w:ascii="Arial" w:hAnsi="Arial" w:cs="Arial"/>
          <w:sz w:val="22"/>
          <w:szCs w:val="22"/>
        </w:rPr>
        <w:t xml:space="preserve"> </w:t>
      </w:r>
      <w:r w:rsidR="00D75A3D" w:rsidRPr="00C012F6">
        <w:rPr>
          <w:rFonts w:ascii="Arial" w:hAnsi="Arial" w:cs="Arial"/>
          <w:sz w:val="22"/>
          <w:szCs w:val="22"/>
        </w:rPr>
        <w:t>tj.</w:t>
      </w:r>
      <w:r w:rsidR="007A278D" w:rsidRPr="00C012F6">
        <w:rPr>
          <w:rFonts w:ascii="Arial" w:hAnsi="Arial" w:cs="Arial"/>
          <w:sz w:val="22"/>
          <w:szCs w:val="22"/>
        </w:rPr>
        <w:t xml:space="preserve"> </w:t>
      </w:r>
      <w:r w:rsidR="007A278D" w:rsidRPr="00C012F6">
        <w:rPr>
          <w:rFonts w:ascii="Arial" w:hAnsi="Arial"/>
          <w:sz w:val="22"/>
        </w:rPr>
        <w:t>odstraňování poruch komunikačních systémů v místě instalace a </w:t>
      </w:r>
      <w:r w:rsidR="00D75A3D" w:rsidRPr="00C012F6">
        <w:rPr>
          <w:rFonts w:ascii="Arial" w:hAnsi="Arial" w:cs="Arial"/>
          <w:sz w:val="22"/>
          <w:szCs w:val="22"/>
        </w:rPr>
        <w:t xml:space="preserve"> opravy jednotlivých vadných dílů, které budou fakturovány dle ceníku oprav a nových dílů (viz Příloha č. 3) samostatně nad rámec ceny služeb dle čl. VI. odst.</w:t>
      </w:r>
      <w:r w:rsidR="004A031D" w:rsidRPr="00C012F6">
        <w:rPr>
          <w:rFonts w:ascii="Arial" w:hAnsi="Arial" w:cs="Arial"/>
          <w:sz w:val="22"/>
          <w:szCs w:val="22"/>
        </w:rPr>
        <w:t>7</w:t>
      </w:r>
      <w:r w:rsidR="00D75A3D" w:rsidRPr="00C012F6">
        <w:rPr>
          <w:rFonts w:ascii="Arial" w:hAnsi="Arial" w:cs="Arial"/>
          <w:sz w:val="22"/>
          <w:szCs w:val="22"/>
        </w:rPr>
        <w:t>.</w:t>
      </w:r>
      <w:r w:rsidR="0024428B" w:rsidRPr="00C012F6">
        <w:rPr>
          <w:rFonts w:ascii="Arial" w:hAnsi="Arial" w:cs="Arial"/>
          <w:sz w:val="22"/>
          <w:szCs w:val="22"/>
        </w:rPr>
        <w:t xml:space="preserve"> Maximální</w:t>
      </w:r>
      <w:r w:rsidR="00D75A3D" w:rsidRPr="00C012F6">
        <w:rPr>
          <w:rFonts w:ascii="Arial" w:hAnsi="Arial" w:cs="Arial"/>
          <w:sz w:val="22"/>
          <w:szCs w:val="22"/>
        </w:rPr>
        <w:t xml:space="preserve"> </w:t>
      </w:r>
      <w:r w:rsidR="0024428B" w:rsidRPr="00C012F6">
        <w:rPr>
          <w:rFonts w:ascii="Arial" w:hAnsi="Arial" w:cs="Arial"/>
          <w:sz w:val="22"/>
          <w:szCs w:val="22"/>
        </w:rPr>
        <w:t>v</w:t>
      </w:r>
      <w:r w:rsidR="00D75A3D" w:rsidRPr="00C012F6">
        <w:rPr>
          <w:rFonts w:ascii="Arial" w:hAnsi="Arial" w:cs="Arial"/>
          <w:sz w:val="22"/>
          <w:szCs w:val="22"/>
        </w:rPr>
        <w:t>ariabilní cena činí v jednotlivých letech:</w:t>
      </w:r>
    </w:p>
    <w:p w14:paraId="48DA1246" w14:textId="7A660757" w:rsidR="00351594" w:rsidRPr="00C012F6" w:rsidRDefault="009B1E71" w:rsidP="00351594">
      <w:pPr>
        <w:numPr>
          <w:ilvl w:val="0"/>
          <w:numId w:val="26"/>
        </w:numPr>
        <w:tabs>
          <w:tab w:val="left" w:pos="360"/>
        </w:tabs>
        <w:autoSpaceDE w:val="0"/>
        <w:autoSpaceDN w:val="0"/>
        <w:adjustRightInd w:val="0"/>
        <w:spacing w:before="120"/>
        <w:ind w:left="993" w:hanging="284"/>
        <w:jc w:val="both"/>
        <w:rPr>
          <w:rFonts w:ascii="Arial" w:hAnsi="Arial" w:cs="Arial"/>
          <w:iCs/>
          <w:sz w:val="22"/>
          <w:szCs w:val="22"/>
        </w:rPr>
      </w:pPr>
      <w:r w:rsidRPr="00C012F6">
        <w:rPr>
          <w:rFonts w:ascii="Arial" w:hAnsi="Arial" w:cs="Arial"/>
          <w:iCs/>
          <w:sz w:val="22"/>
          <w:szCs w:val="22"/>
        </w:rPr>
        <w:t>1. rok</w:t>
      </w:r>
      <w:r w:rsidR="00351594" w:rsidRPr="00C012F6">
        <w:rPr>
          <w:rFonts w:ascii="Arial" w:hAnsi="Arial" w:cs="Arial"/>
          <w:iCs/>
          <w:sz w:val="22"/>
          <w:szCs w:val="22"/>
        </w:rPr>
        <w:t xml:space="preserve"> - náklady ve výši </w:t>
      </w:r>
      <w:r w:rsidR="00EA0D65" w:rsidRPr="00C012F6">
        <w:rPr>
          <w:rFonts w:ascii="Arial" w:hAnsi="Arial" w:cs="Arial"/>
          <w:iCs/>
          <w:sz w:val="22"/>
          <w:szCs w:val="22"/>
        </w:rPr>
        <w:t>3</w:t>
      </w:r>
      <w:r w:rsidR="00F53993" w:rsidRPr="00C012F6">
        <w:rPr>
          <w:rFonts w:ascii="Arial" w:hAnsi="Arial" w:cs="Arial"/>
          <w:iCs/>
          <w:sz w:val="22"/>
          <w:szCs w:val="22"/>
        </w:rPr>
        <w:t>.</w:t>
      </w:r>
      <w:r w:rsidR="00EA0D65" w:rsidRPr="00C012F6">
        <w:rPr>
          <w:rFonts w:ascii="Arial" w:hAnsi="Arial" w:cs="Arial"/>
          <w:iCs/>
          <w:sz w:val="22"/>
          <w:szCs w:val="22"/>
        </w:rPr>
        <w:t> 000 000</w:t>
      </w:r>
      <w:r w:rsidR="00351594" w:rsidRPr="00C012F6">
        <w:rPr>
          <w:rFonts w:ascii="Arial" w:hAnsi="Arial" w:cs="Arial"/>
          <w:iCs/>
          <w:sz w:val="22"/>
          <w:szCs w:val="22"/>
        </w:rPr>
        <w:t xml:space="preserve">,- Kč bez DPH, </w:t>
      </w:r>
    </w:p>
    <w:p w14:paraId="70FBD3A1" w14:textId="37348F30" w:rsidR="00351594" w:rsidRPr="00C012F6" w:rsidRDefault="009B1E71" w:rsidP="00351594">
      <w:pPr>
        <w:numPr>
          <w:ilvl w:val="0"/>
          <w:numId w:val="26"/>
        </w:numPr>
        <w:tabs>
          <w:tab w:val="left" w:pos="360"/>
        </w:tabs>
        <w:autoSpaceDE w:val="0"/>
        <w:autoSpaceDN w:val="0"/>
        <w:adjustRightInd w:val="0"/>
        <w:spacing w:before="120"/>
        <w:ind w:left="993" w:hanging="284"/>
        <w:jc w:val="both"/>
        <w:rPr>
          <w:rFonts w:ascii="Arial" w:hAnsi="Arial" w:cs="Arial"/>
          <w:iCs/>
          <w:sz w:val="22"/>
          <w:szCs w:val="22"/>
        </w:rPr>
      </w:pPr>
      <w:r w:rsidRPr="00C012F6">
        <w:rPr>
          <w:rFonts w:ascii="Arial" w:hAnsi="Arial" w:cs="Arial"/>
          <w:iCs/>
          <w:sz w:val="22"/>
          <w:szCs w:val="22"/>
        </w:rPr>
        <w:t>2. rok</w:t>
      </w:r>
      <w:r w:rsidR="00351594" w:rsidRPr="00C012F6">
        <w:rPr>
          <w:rFonts w:ascii="Arial" w:hAnsi="Arial" w:cs="Arial"/>
          <w:iCs/>
          <w:sz w:val="22"/>
          <w:szCs w:val="22"/>
        </w:rPr>
        <w:t xml:space="preserve"> - náklady ve výši </w:t>
      </w:r>
      <w:r w:rsidR="00EA0D65" w:rsidRPr="00C012F6">
        <w:rPr>
          <w:rFonts w:ascii="Arial" w:hAnsi="Arial" w:cs="Arial"/>
          <w:iCs/>
          <w:sz w:val="22"/>
          <w:szCs w:val="22"/>
        </w:rPr>
        <w:t>3</w:t>
      </w:r>
      <w:r w:rsidR="00F53993" w:rsidRPr="00C012F6">
        <w:rPr>
          <w:rFonts w:ascii="Arial" w:hAnsi="Arial" w:cs="Arial"/>
          <w:iCs/>
          <w:sz w:val="22"/>
          <w:szCs w:val="22"/>
        </w:rPr>
        <w:t>.</w:t>
      </w:r>
      <w:r w:rsidR="00EA0D65" w:rsidRPr="00C012F6">
        <w:rPr>
          <w:rFonts w:ascii="Arial" w:hAnsi="Arial" w:cs="Arial"/>
          <w:iCs/>
          <w:sz w:val="22"/>
          <w:szCs w:val="22"/>
        </w:rPr>
        <w:t> 000 000</w:t>
      </w:r>
      <w:r w:rsidR="00EC560B" w:rsidRPr="00C012F6">
        <w:rPr>
          <w:rFonts w:ascii="Arial" w:hAnsi="Arial" w:cs="Arial"/>
          <w:iCs/>
          <w:sz w:val="22"/>
          <w:szCs w:val="22"/>
        </w:rPr>
        <w:t xml:space="preserve">,- </w:t>
      </w:r>
      <w:r w:rsidR="00351594" w:rsidRPr="00C012F6">
        <w:rPr>
          <w:rFonts w:ascii="Arial" w:hAnsi="Arial" w:cs="Arial"/>
          <w:iCs/>
          <w:sz w:val="22"/>
          <w:szCs w:val="22"/>
        </w:rPr>
        <w:t>Kč bez DPH,</w:t>
      </w:r>
    </w:p>
    <w:p w14:paraId="3ED5CEBA" w14:textId="76660491" w:rsidR="00CC4F3D" w:rsidRPr="00C012F6" w:rsidRDefault="00BB2B5D" w:rsidP="00351594">
      <w:pPr>
        <w:numPr>
          <w:ilvl w:val="0"/>
          <w:numId w:val="26"/>
        </w:numPr>
        <w:tabs>
          <w:tab w:val="left" w:pos="360"/>
        </w:tabs>
        <w:autoSpaceDE w:val="0"/>
        <w:autoSpaceDN w:val="0"/>
        <w:adjustRightInd w:val="0"/>
        <w:spacing w:before="120"/>
        <w:ind w:left="993" w:hanging="284"/>
        <w:jc w:val="both"/>
        <w:rPr>
          <w:rFonts w:ascii="Arial" w:hAnsi="Arial" w:cs="Arial"/>
          <w:iCs/>
          <w:sz w:val="22"/>
          <w:szCs w:val="22"/>
        </w:rPr>
      </w:pPr>
      <w:r w:rsidRPr="00C012F6">
        <w:rPr>
          <w:rFonts w:ascii="Arial" w:hAnsi="Arial" w:cs="Arial"/>
          <w:iCs/>
          <w:sz w:val="22"/>
          <w:szCs w:val="22"/>
        </w:rPr>
        <w:t xml:space="preserve">3. rok - náklady ve výši </w:t>
      </w:r>
      <w:r w:rsidR="00EA0D65" w:rsidRPr="00C012F6">
        <w:rPr>
          <w:rFonts w:ascii="Arial" w:hAnsi="Arial" w:cs="Arial"/>
          <w:iCs/>
          <w:sz w:val="22"/>
          <w:szCs w:val="22"/>
        </w:rPr>
        <w:t>3</w:t>
      </w:r>
      <w:r w:rsidR="00F53993" w:rsidRPr="00C012F6">
        <w:rPr>
          <w:rFonts w:ascii="Arial" w:hAnsi="Arial" w:cs="Arial"/>
          <w:iCs/>
          <w:sz w:val="22"/>
          <w:szCs w:val="22"/>
        </w:rPr>
        <w:t>.</w:t>
      </w:r>
      <w:r w:rsidR="00EA0D65" w:rsidRPr="00C012F6">
        <w:rPr>
          <w:rFonts w:ascii="Arial" w:hAnsi="Arial" w:cs="Arial"/>
          <w:iCs/>
          <w:sz w:val="22"/>
          <w:szCs w:val="22"/>
        </w:rPr>
        <w:t> 000 000</w:t>
      </w:r>
      <w:r w:rsidRPr="00C012F6">
        <w:rPr>
          <w:rFonts w:ascii="Arial" w:hAnsi="Arial" w:cs="Arial"/>
          <w:iCs/>
          <w:sz w:val="22"/>
          <w:szCs w:val="22"/>
        </w:rPr>
        <w:t>,- Kč bez DPH</w:t>
      </w:r>
      <w:r w:rsidR="00CC4F3D" w:rsidRPr="00C012F6">
        <w:rPr>
          <w:rFonts w:ascii="Arial" w:hAnsi="Arial" w:cs="Arial"/>
          <w:iCs/>
          <w:sz w:val="22"/>
          <w:szCs w:val="22"/>
        </w:rPr>
        <w:t>,</w:t>
      </w:r>
    </w:p>
    <w:p w14:paraId="2D9B143F" w14:textId="42CA309A" w:rsidR="00BB2B5D" w:rsidRPr="00C012F6" w:rsidRDefault="00CC4F3D" w:rsidP="00351594">
      <w:pPr>
        <w:numPr>
          <w:ilvl w:val="0"/>
          <w:numId w:val="26"/>
        </w:numPr>
        <w:tabs>
          <w:tab w:val="left" w:pos="360"/>
        </w:tabs>
        <w:autoSpaceDE w:val="0"/>
        <w:autoSpaceDN w:val="0"/>
        <w:adjustRightInd w:val="0"/>
        <w:spacing w:before="120"/>
        <w:ind w:left="993" w:hanging="284"/>
        <w:jc w:val="both"/>
        <w:rPr>
          <w:rFonts w:ascii="Arial" w:hAnsi="Arial" w:cs="Arial"/>
          <w:iCs/>
          <w:sz w:val="22"/>
          <w:szCs w:val="22"/>
        </w:rPr>
      </w:pPr>
      <w:r w:rsidRPr="00C012F6">
        <w:rPr>
          <w:rFonts w:ascii="Arial" w:hAnsi="Arial" w:cs="Arial"/>
          <w:iCs/>
          <w:sz w:val="22"/>
          <w:szCs w:val="22"/>
        </w:rPr>
        <w:t xml:space="preserve">4. rok - náklady ve výši </w:t>
      </w:r>
      <w:r w:rsidR="00EA0D65" w:rsidRPr="00C012F6">
        <w:rPr>
          <w:rFonts w:ascii="Arial" w:hAnsi="Arial" w:cs="Arial"/>
          <w:iCs/>
          <w:sz w:val="22"/>
          <w:szCs w:val="22"/>
        </w:rPr>
        <w:t>3</w:t>
      </w:r>
      <w:r w:rsidR="00F53993" w:rsidRPr="00C012F6">
        <w:rPr>
          <w:rFonts w:ascii="Arial" w:hAnsi="Arial" w:cs="Arial"/>
          <w:iCs/>
          <w:sz w:val="22"/>
          <w:szCs w:val="22"/>
        </w:rPr>
        <w:t>.</w:t>
      </w:r>
      <w:r w:rsidR="00EA0D65" w:rsidRPr="00C012F6">
        <w:rPr>
          <w:rFonts w:ascii="Arial" w:hAnsi="Arial" w:cs="Arial"/>
          <w:iCs/>
          <w:sz w:val="22"/>
          <w:szCs w:val="22"/>
        </w:rPr>
        <w:t> 000 000</w:t>
      </w:r>
      <w:r w:rsidRPr="00C012F6">
        <w:rPr>
          <w:rFonts w:ascii="Arial" w:hAnsi="Arial" w:cs="Arial"/>
          <w:iCs/>
          <w:sz w:val="22"/>
          <w:szCs w:val="22"/>
        </w:rPr>
        <w:t>,- Kč bez DPH</w:t>
      </w:r>
      <w:r w:rsidR="00BB2B5D" w:rsidRPr="00C012F6">
        <w:rPr>
          <w:rFonts w:ascii="Arial" w:hAnsi="Arial" w:cs="Arial"/>
          <w:iCs/>
          <w:sz w:val="22"/>
          <w:szCs w:val="22"/>
        </w:rPr>
        <w:t>.</w:t>
      </w:r>
    </w:p>
    <w:p w14:paraId="07F2BD48" w14:textId="77777777" w:rsidR="00351594" w:rsidRPr="00C012F6" w:rsidRDefault="00351594" w:rsidP="00203E7F">
      <w:pPr>
        <w:tabs>
          <w:tab w:val="left" w:pos="360"/>
        </w:tabs>
        <w:autoSpaceDE w:val="0"/>
        <w:autoSpaceDN w:val="0"/>
        <w:adjustRightInd w:val="0"/>
        <w:spacing w:before="120"/>
        <w:jc w:val="both"/>
        <w:rPr>
          <w:rFonts w:ascii="Arial" w:hAnsi="Arial" w:cs="Arial"/>
          <w:iCs/>
          <w:sz w:val="22"/>
          <w:szCs w:val="22"/>
        </w:rPr>
      </w:pPr>
    </w:p>
    <w:p w14:paraId="065414F4" w14:textId="218F7F4D" w:rsidR="00996C4D" w:rsidRPr="00C012F6" w:rsidRDefault="00351594" w:rsidP="00DC7DB0">
      <w:pPr>
        <w:autoSpaceDE w:val="0"/>
        <w:autoSpaceDN w:val="0"/>
        <w:adjustRightInd w:val="0"/>
        <w:ind w:left="709"/>
        <w:jc w:val="both"/>
        <w:rPr>
          <w:rFonts w:ascii="Arial" w:hAnsi="Arial" w:cs="Arial"/>
          <w:sz w:val="22"/>
          <w:szCs w:val="22"/>
        </w:rPr>
      </w:pPr>
      <w:r w:rsidRPr="00C012F6">
        <w:rPr>
          <w:rFonts w:ascii="Arial" w:hAnsi="Arial" w:cs="Arial"/>
          <w:iCs/>
          <w:sz w:val="22"/>
          <w:szCs w:val="22"/>
        </w:rPr>
        <w:t xml:space="preserve">Variabilní cena bude hrazena na základě reálných potřeb </w:t>
      </w:r>
      <w:r w:rsidR="00443533" w:rsidRPr="00C012F6">
        <w:rPr>
          <w:rFonts w:ascii="Arial" w:hAnsi="Arial" w:cs="Arial"/>
          <w:iCs/>
          <w:sz w:val="22"/>
          <w:szCs w:val="22"/>
        </w:rPr>
        <w:t>Objednatel</w:t>
      </w:r>
      <w:r w:rsidRPr="00C012F6">
        <w:rPr>
          <w:rFonts w:ascii="Arial" w:hAnsi="Arial" w:cs="Arial"/>
          <w:iCs/>
          <w:sz w:val="22"/>
          <w:szCs w:val="22"/>
        </w:rPr>
        <w:t xml:space="preserve">e na zajištění oprav </w:t>
      </w:r>
      <w:r w:rsidR="00D75A3D" w:rsidRPr="00C012F6">
        <w:rPr>
          <w:rFonts w:ascii="Arial" w:hAnsi="Arial" w:cs="Arial"/>
          <w:iCs/>
          <w:sz w:val="22"/>
          <w:szCs w:val="22"/>
        </w:rPr>
        <w:t>a dodání nových</w:t>
      </w:r>
      <w:r w:rsidR="00994C99" w:rsidRPr="00C012F6">
        <w:rPr>
          <w:rFonts w:ascii="Arial" w:hAnsi="Arial" w:cs="Arial"/>
          <w:iCs/>
          <w:sz w:val="22"/>
          <w:szCs w:val="22"/>
        </w:rPr>
        <w:t xml:space="preserve"> </w:t>
      </w:r>
      <w:r w:rsidR="006136EF" w:rsidRPr="00C012F6">
        <w:rPr>
          <w:rFonts w:ascii="Arial" w:hAnsi="Arial" w:cs="Arial"/>
          <w:iCs/>
          <w:sz w:val="22"/>
          <w:szCs w:val="22"/>
        </w:rPr>
        <w:t>dílů</w:t>
      </w:r>
      <w:r w:rsidR="0086640B" w:rsidRPr="00C012F6">
        <w:rPr>
          <w:rFonts w:ascii="Arial" w:hAnsi="Arial" w:cs="Arial"/>
          <w:iCs/>
          <w:sz w:val="22"/>
          <w:szCs w:val="22"/>
        </w:rPr>
        <w:t>, popř.</w:t>
      </w:r>
      <w:r w:rsidR="0086640B" w:rsidRPr="00C012F6">
        <w:rPr>
          <w:rFonts w:ascii="Arial" w:hAnsi="Arial" w:cs="Arial"/>
          <w:sz w:val="22"/>
          <w:szCs w:val="22"/>
        </w:rPr>
        <w:t xml:space="preserve"> dalších </w:t>
      </w:r>
      <w:r w:rsidR="0093416B" w:rsidRPr="00C012F6">
        <w:rPr>
          <w:rFonts w:ascii="Arial" w:hAnsi="Arial" w:cs="Arial"/>
          <w:sz w:val="22"/>
          <w:szCs w:val="22"/>
        </w:rPr>
        <w:t xml:space="preserve">prací na základě </w:t>
      </w:r>
      <w:r w:rsidR="00A33369" w:rsidRPr="00C012F6">
        <w:rPr>
          <w:rFonts w:ascii="Arial" w:hAnsi="Arial" w:cs="Arial"/>
          <w:sz w:val="22"/>
          <w:szCs w:val="22"/>
        </w:rPr>
        <w:t>požadavků na opravu</w:t>
      </w:r>
      <w:r w:rsidR="00996C4D" w:rsidRPr="00C012F6">
        <w:rPr>
          <w:rFonts w:ascii="Arial" w:hAnsi="Arial" w:cs="Arial"/>
          <w:sz w:val="22"/>
          <w:szCs w:val="22"/>
        </w:rPr>
        <w:t xml:space="preserve"> </w:t>
      </w:r>
      <w:r w:rsidR="00607D2D" w:rsidRPr="00C012F6">
        <w:rPr>
          <w:rFonts w:ascii="Arial" w:hAnsi="Arial" w:cs="Arial"/>
          <w:sz w:val="22"/>
          <w:szCs w:val="22"/>
        </w:rPr>
        <w:t xml:space="preserve">poruchy </w:t>
      </w:r>
      <w:r w:rsidR="0093416B" w:rsidRPr="00C012F6">
        <w:rPr>
          <w:rFonts w:ascii="Arial" w:hAnsi="Arial" w:cs="Arial"/>
          <w:sz w:val="22"/>
          <w:szCs w:val="22"/>
        </w:rPr>
        <w:t xml:space="preserve">Objednatele </w:t>
      </w:r>
      <w:r w:rsidR="000220C4" w:rsidRPr="00C012F6">
        <w:rPr>
          <w:rFonts w:ascii="Arial" w:hAnsi="Arial" w:cs="Arial"/>
          <w:sz w:val="22"/>
          <w:szCs w:val="22"/>
        </w:rPr>
        <w:t>v závislosti na počtu odpracovaných hodin</w:t>
      </w:r>
      <w:r w:rsidR="0086640B" w:rsidRPr="00C012F6">
        <w:rPr>
          <w:rFonts w:ascii="Arial" w:hAnsi="Arial" w:cs="Arial"/>
          <w:sz w:val="22"/>
          <w:szCs w:val="22"/>
        </w:rPr>
        <w:t xml:space="preserve"> a</w:t>
      </w:r>
      <w:r w:rsidR="000220C4" w:rsidRPr="00C012F6">
        <w:rPr>
          <w:rFonts w:ascii="Arial" w:hAnsi="Arial" w:cs="Arial"/>
          <w:sz w:val="22"/>
          <w:szCs w:val="22"/>
        </w:rPr>
        <w:t xml:space="preserve"> ujetých kilometrů</w:t>
      </w:r>
      <w:r w:rsidR="00996C4D" w:rsidRPr="00C012F6">
        <w:rPr>
          <w:rFonts w:ascii="Arial" w:hAnsi="Arial" w:cs="Arial"/>
          <w:sz w:val="22"/>
          <w:szCs w:val="22"/>
        </w:rPr>
        <w:t>.</w:t>
      </w:r>
    </w:p>
    <w:p w14:paraId="7925A8B0" w14:textId="77777777" w:rsidR="00817E56" w:rsidRPr="00C012F6" w:rsidRDefault="00817E56" w:rsidP="00DC7DB0">
      <w:pPr>
        <w:autoSpaceDE w:val="0"/>
        <w:autoSpaceDN w:val="0"/>
        <w:adjustRightInd w:val="0"/>
        <w:ind w:left="709"/>
        <w:jc w:val="both"/>
        <w:rPr>
          <w:rFonts w:ascii="Arial" w:hAnsi="Arial" w:cs="Arial"/>
          <w:sz w:val="22"/>
          <w:szCs w:val="22"/>
        </w:rPr>
      </w:pPr>
    </w:p>
    <w:p w14:paraId="62B4850B" w14:textId="6B21B6B3" w:rsidR="00996C4D" w:rsidRPr="00C012F6" w:rsidRDefault="009F6C91" w:rsidP="00DC7DB0">
      <w:pPr>
        <w:autoSpaceDE w:val="0"/>
        <w:autoSpaceDN w:val="0"/>
        <w:adjustRightInd w:val="0"/>
        <w:ind w:left="709"/>
        <w:jc w:val="both"/>
        <w:rPr>
          <w:rFonts w:ascii="Arial" w:hAnsi="Arial" w:cs="Arial"/>
          <w:sz w:val="22"/>
          <w:szCs w:val="22"/>
        </w:rPr>
      </w:pPr>
      <w:r w:rsidRPr="00C012F6">
        <w:rPr>
          <w:rFonts w:ascii="Arial" w:hAnsi="Arial" w:cs="Arial"/>
          <w:sz w:val="22"/>
          <w:szCs w:val="22"/>
        </w:rPr>
        <w:t xml:space="preserve">Poskytovatel </w:t>
      </w:r>
      <w:r w:rsidR="00996C4D" w:rsidRPr="00C012F6">
        <w:rPr>
          <w:rFonts w:ascii="Arial" w:hAnsi="Arial" w:cs="Arial"/>
          <w:sz w:val="22"/>
          <w:szCs w:val="22"/>
        </w:rPr>
        <w:t>garantuje</w:t>
      </w:r>
      <w:r w:rsidR="00817E56" w:rsidRPr="00C012F6">
        <w:rPr>
          <w:rFonts w:ascii="Arial" w:hAnsi="Arial" w:cs="Arial"/>
          <w:sz w:val="22"/>
          <w:szCs w:val="22"/>
        </w:rPr>
        <w:t>:</w:t>
      </w:r>
    </w:p>
    <w:p w14:paraId="4260DDDF" w14:textId="175DDA2C" w:rsidR="00996C4D" w:rsidRPr="00C012F6" w:rsidRDefault="00996C4D" w:rsidP="00817E56">
      <w:pPr>
        <w:pStyle w:val="odstavec"/>
        <w:spacing w:before="0" w:after="0"/>
        <w:ind w:left="993" w:right="141" w:hanging="284"/>
        <w:jc w:val="both"/>
        <w:rPr>
          <w:rFonts w:ascii="Arial" w:hAnsi="Arial"/>
          <w:sz w:val="22"/>
        </w:rPr>
      </w:pPr>
      <w:r w:rsidRPr="00C012F6">
        <w:rPr>
          <w:rFonts w:ascii="Arial" w:hAnsi="Arial"/>
          <w:sz w:val="22"/>
        </w:rPr>
        <w:t>a) cenu za hodinu práce</w:t>
      </w:r>
      <w:r w:rsidR="00817E56" w:rsidRPr="00C012F6">
        <w:rPr>
          <w:rFonts w:ascii="Arial" w:hAnsi="Arial"/>
          <w:sz w:val="22"/>
        </w:rPr>
        <w:t xml:space="preserve"> (čas strávený opravou/výměnou v souladu s čl. II odst. 1 písm. b) a c) </w:t>
      </w:r>
      <w:r w:rsidR="00373B53" w:rsidRPr="00C012F6">
        <w:rPr>
          <w:rFonts w:ascii="Arial" w:hAnsi="Arial" w:cs="Arial"/>
          <w:sz w:val="22"/>
          <w:szCs w:val="22"/>
        </w:rPr>
        <w:t>Smlouvy</w:t>
      </w:r>
      <w:r w:rsidR="00817E56" w:rsidRPr="00C012F6">
        <w:rPr>
          <w:rFonts w:ascii="Arial" w:hAnsi="Arial"/>
          <w:sz w:val="22"/>
        </w:rPr>
        <w:t xml:space="preserve"> odsouhlasený Objednatelem)</w:t>
      </w:r>
      <w:r w:rsidRPr="00C012F6">
        <w:rPr>
          <w:rFonts w:ascii="Arial" w:hAnsi="Arial"/>
          <w:sz w:val="22"/>
        </w:rPr>
        <w:t xml:space="preserve"> ve výši </w:t>
      </w:r>
      <w:r w:rsidR="00D55138">
        <w:rPr>
          <w:rFonts w:ascii="Arial" w:hAnsi="Arial"/>
          <w:sz w:val="22"/>
        </w:rPr>
        <w:t>2 150</w:t>
      </w:r>
      <w:r w:rsidRPr="00C012F6">
        <w:rPr>
          <w:rFonts w:ascii="Arial" w:hAnsi="Arial"/>
          <w:sz w:val="22"/>
        </w:rPr>
        <w:t>,- Kč bez DPH</w:t>
      </w:r>
      <w:r w:rsidR="00817E56" w:rsidRPr="00C012F6">
        <w:rPr>
          <w:rFonts w:ascii="Arial" w:hAnsi="Arial"/>
          <w:sz w:val="22"/>
        </w:rPr>
        <w:t>; tato cena nebude zahrnovat čas strávený na cestě do místa instalace/opravy</w:t>
      </w:r>
      <w:r w:rsidR="00212F4C" w:rsidRPr="00C012F6">
        <w:rPr>
          <w:rFonts w:ascii="Arial" w:hAnsi="Arial"/>
          <w:sz w:val="22"/>
        </w:rPr>
        <w:t xml:space="preserve"> a zpět</w:t>
      </w:r>
    </w:p>
    <w:p w14:paraId="45F8F50F" w14:textId="77777777" w:rsidR="00817E56" w:rsidRPr="00C012F6" w:rsidRDefault="00817E56" w:rsidP="00996C4D">
      <w:pPr>
        <w:autoSpaceDE w:val="0"/>
        <w:autoSpaceDN w:val="0"/>
        <w:adjustRightInd w:val="0"/>
        <w:ind w:left="709"/>
        <w:jc w:val="both"/>
        <w:rPr>
          <w:rFonts w:ascii="Arial" w:hAnsi="Arial"/>
          <w:sz w:val="22"/>
        </w:rPr>
      </w:pPr>
    </w:p>
    <w:p w14:paraId="2B790310" w14:textId="433DDFF1" w:rsidR="003B7D40" w:rsidRPr="00C012F6" w:rsidRDefault="00996C4D" w:rsidP="00583B19">
      <w:pPr>
        <w:autoSpaceDE w:val="0"/>
        <w:autoSpaceDN w:val="0"/>
        <w:adjustRightInd w:val="0"/>
        <w:ind w:left="709"/>
        <w:jc w:val="both"/>
        <w:rPr>
          <w:rFonts w:ascii="Arial" w:hAnsi="Arial" w:cs="Arial"/>
          <w:sz w:val="22"/>
          <w:szCs w:val="22"/>
        </w:rPr>
      </w:pPr>
      <w:r w:rsidRPr="00C012F6">
        <w:rPr>
          <w:rFonts w:ascii="Arial" w:hAnsi="Arial"/>
          <w:sz w:val="22"/>
        </w:rPr>
        <w:t xml:space="preserve">b) cenu za jízdní náklady ve výši </w:t>
      </w:r>
      <w:r w:rsidR="00D55138">
        <w:rPr>
          <w:rFonts w:ascii="Arial" w:hAnsi="Arial"/>
          <w:sz w:val="22"/>
        </w:rPr>
        <w:t>17</w:t>
      </w:r>
      <w:r w:rsidRPr="00C012F6">
        <w:rPr>
          <w:rFonts w:ascii="Arial" w:hAnsi="Arial"/>
          <w:sz w:val="22"/>
        </w:rPr>
        <w:t>,- Kč bez DPH za 1 (jeden) km</w:t>
      </w:r>
      <w:r w:rsidR="00817E56" w:rsidRPr="00C012F6">
        <w:rPr>
          <w:rFonts w:ascii="Arial" w:hAnsi="Arial"/>
          <w:sz w:val="22"/>
        </w:rPr>
        <w:t>; Objednatel hradí max. vzdálenost 400 km pro cestu do místa instalace/opravy a zpět</w:t>
      </w:r>
      <w:r w:rsidR="00583B19" w:rsidRPr="00C012F6">
        <w:rPr>
          <w:rFonts w:ascii="Arial" w:hAnsi="Arial"/>
          <w:sz w:val="22"/>
        </w:rPr>
        <w:t>.</w:t>
      </w:r>
      <w:r w:rsidR="00817E56" w:rsidRPr="00C012F6">
        <w:rPr>
          <w:rFonts w:ascii="Arial" w:hAnsi="Arial"/>
          <w:sz w:val="22"/>
        </w:rPr>
        <w:t xml:space="preserve"> </w:t>
      </w:r>
    </w:p>
    <w:p w14:paraId="5C77499D" w14:textId="77777777" w:rsidR="00386471" w:rsidRPr="00C012F6" w:rsidRDefault="00386471" w:rsidP="00996C4D">
      <w:pPr>
        <w:pStyle w:val="Zkladntextodsazen3"/>
        <w:ind w:left="0" w:firstLine="0"/>
        <w:jc w:val="both"/>
        <w:rPr>
          <w:rFonts w:ascii="Arial" w:hAnsi="Arial"/>
          <w:sz w:val="22"/>
        </w:rPr>
      </w:pPr>
    </w:p>
    <w:p w14:paraId="003DE806" w14:textId="1927A4BB" w:rsidR="00BE0B92" w:rsidRPr="00C012F6" w:rsidRDefault="0093416B" w:rsidP="0025246B">
      <w:pPr>
        <w:ind w:left="426"/>
        <w:jc w:val="both"/>
        <w:rPr>
          <w:rFonts w:ascii="Arial" w:hAnsi="Arial"/>
          <w:sz w:val="22"/>
        </w:rPr>
      </w:pPr>
      <w:r w:rsidRPr="00C012F6">
        <w:rPr>
          <w:rFonts w:ascii="Arial" w:hAnsi="Arial"/>
          <w:sz w:val="22"/>
        </w:rPr>
        <w:t>Bližší cenová specifik</w:t>
      </w:r>
      <w:r w:rsidR="00583C10" w:rsidRPr="00C012F6">
        <w:rPr>
          <w:rFonts w:ascii="Arial" w:hAnsi="Arial"/>
          <w:sz w:val="22"/>
        </w:rPr>
        <w:t>ace</w:t>
      </w:r>
      <w:r w:rsidR="0025246B" w:rsidRPr="00C012F6">
        <w:rPr>
          <w:rFonts w:ascii="Arial" w:hAnsi="Arial"/>
          <w:sz w:val="22"/>
        </w:rPr>
        <w:t xml:space="preserve"> oprav a nových dílů</w:t>
      </w:r>
      <w:r w:rsidR="00583C10" w:rsidRPr="00C012F6">
        <w:rPr>
          <w:rFonts w:ascii="Arial" w:hAnsi="Arial"/>
          <w:sz w:val="22"/>
        </w:rPr>
        <w:t xml:space="preserve"> je uvedena v Příloze č. 3</w:t>
      </w:r>
      <w:r w:rsidRPr="00C012F6">
        <w:rPr>
          <w:rFonts w:ascii="Arial" w:hAnsi="Arial"/>
          <w:sz w:val="22"/>
        </w:rPr>
        <w:t>.</w:t>
      </w:r>
      <w:r w:rsidR="0025246B" w:rsidRPr="00C012F6">
        <w:rPr>
          <w:rFonts w:ascii="Arial" w:hAnsi="Arial"/>
          <w:sz w:val="22"/>
        </w:rPr>
        <w:t xml:space="preserve"> Nové díly neuvedené v této příloze budou Objednatelem objednávány za ceny dle aktuálního ceníku Poskytovatele.   </w:t>
      </w:r>
    </w:p>
    <w:p w14:paraId="61FAE194" w14:textId="77777777" w:rsidR="005D7222" w:rsidRPr="00C012F6" w:rsidRDefault="005D7222" w:rsidP="00622B64">
      <w:pPr>
        <w:pStyle w:val="Zkladntextodsazen3"/>
        <w:ind w:left="0" w:firstLine="0"/>
        <w:jc w:val="both"/>
        <w:rPr>
          <w:rFonts w:ascii="Arial" w:hAnsi="Arial"/>
          <w:sz w:val="22"/>
        </w:rPr>
      </w:pPr>
    </w:p>
    <w:p w14:paraId="3389BEEE" w14:textId="77777777" w:rsidR="00BB3260" w:rsidRDefault="00BB3260">
      <w:pPr>
        <w:pStyle w:val="Nadpis2"/>
        <w:rPr>
          <w:rFonts w:ascii="Arial" w:hAnsi="Arial"/>
        </w:rPr>
      </w:pPr>
    </w:p>
    <w:p w14:paraId="70ACDBD5" w14:textId="77777777" w:rsidR="00187A33" w:rsidRDefault="008C6C33">
      <w:pPr>
        <w:pStyle w:val="Nadpis2"/>
        <w:rPr>
          <w:rFonts w:ascii="Arial" w:hAnsi="Arial"/>
        </w:rPr>
      </w:pPr>
      <w:r w:rsidRPr="00C012F6">
        <w:rPr>
          <w:rFonts w:ascii="Arial" w:hAnsi="Arial"/>
          <w:noProof/>
        </w:rPr>
        <mc:AlternateContent>
          <mc:Choice Requires="wps">
            <w:drawing>
              <wp:anchor distT="0" distB="0" distL="114300" distR="114300" simplePos="0" relativeHeight="251661312" behindDoc="1" locked="0" layoutInCell="0" allowOverlap="1" wp14:anchorId="3B2FCEB3" wp14:editId="341971A2">
                <wp:simplePos x="0" y="0"/>
                <wp:positionH relativeFrom="column">
                  <wp:posOffset>-152400</wp:posOffset>
                </wp:positionH>
                <wp:positionV relativeFrom="paragraph">
                  <wp:posOffset>-66675</wp:posOffset>
                </wp:positionV>
                <wp:extent cx="6496050" cy="552450"/>
                <wp:effectExtent l="0" t="3175" r="381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52450"/>
                        </a:xfrm>
                        <a:prstGeom prst="rect">
                          <a:avLst/>
                        </a:prstGeom>
                        <a:noFill/>
                        <a:ln>
                          <a:noFill/>
                        </a:ln>
                        <a:extLst>
                          <a:ext uri="{909E8E84-426E-40DD-AFC4-6F175D3DCCD1}">
                            <a14:hiddenFill xmlns:a14="http://schemas.microsoft.com/office/drawing/2010/main">
                              <a:solidFill>
                                <a:srgbClr val="BFBFB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CD58B" id="Rectangle 10" o:spid="_x0000_s1026" style="position:absolute;margin-left:-12pt;margin-top:-5.25pt;width:511.5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" o:allowincell="f" filled="f" fillcolor="#bfbfbf" stroked="f" strokeweight="0"/>
            </w:pict>
          </mc:Fallback>
        </mc:AlternateContent>
      </w:r>
      <w:r w:rsidR="00386471" w:rsidRPr="00C012F6">
        <w:rPr>
          <w:rFonts w:ascii="Arial" w:hAnsi="Arial"/>
        </w:rPr>
        <w:t>Čl. VII.</w:t>
      </w:r>
    </w:p>
    <w:p w14:paraId="466E7F6F" w14:textId="77777777" w:rsidR="00BB3260" w:rsidRPr="00BB3260" w:rsidRDefault="00BB3260" w:rsidP="00BB3260"/>
    <w:p w14:paraId="327A6647" w14:textId="21A64B11" w:rsidR="00386471" w:rsidRPr="00C012F6" w:rsidRDefault="002C7805">
      <w:pPr>
        <w:pStyle w:val="Nadpis2"/>
        <w:rPr>
          <w:sz w:val="28"/>
        </w:rPr>
      </w:pPr>
      <w:r w:rsidRPr="00C012F6">
        <w:rPr>
          <w:rFonts w:ascii="Arial" w:hAnsi="Arial"/>
        </w:rPr>
        <w:t>Akceptace služeb</w:t>
      </w:r>
    </w:p>
    <w:p w14:paraId="1CB27ADA" w14:textId="77777777" w:rsidR="00386471" w:rsidRPr="00C012F6" w:rsidRDefault="00386471">
      <w:pPr>
        <w:jc w:val="both"/>
        <w:rPr>
          <w:rFonts w:ascii="Arial" w:hAnsi="Arial" w:cs="Arial"/>
          <w:sz w:val="22"/>
          <w:szCs w:val="22"/>
        </w:rPr>
      </w:pPr>
    </w:p>
    <w:p w14:paraId="3DD3A6F0" w14:textId="02EC4C56" w:rsidR="006A3064" w:rsidRPr="00C012F6" w:rsidRDefault="006A3064" w:rsidP="00BD642D">
      <w:pPr>
        <w:ind w:left="426"/>
        <w:jc w:val="both"/>
        <w:rPr>
          <w:rFonts w:ascii="Arial" w:hAnsi="Arial"/>
          <w:sz w:val="22"/>
        </w:rPr>
      </w:pPr>
      <w:r w:rsidRPr="00C012F6">
        <w:rPr>
          <w:rFonts w:ascii="Arial" w:hAnsi="Arial"/>
          <w:sz w:val="22"/>
        </w:rPr>
        <w:t xml:space="preserve">Poskytovatel splní svou povinnost řádně poskytnout služby dnem, kdy jsou všechny činnosti dle této </w:t>
      </w:r>
      <w:r w:rsidR="00373B53" w:rsidRPr="00C012F6">
        <w:rPr>
          <w:rFonts w:ascii="Arial" w:hAnsi="Arial"/>
          <w:sz w:val="22"/>
        </w:rPr>
        <w:t>Smlouvy</w:t>
      </w:r>
      <w:r w:rsidRPr="00C012F6">
        <w:rPr>
          <w:rFonts w:ascii="Arial" w:hAnsi="Arial"/>
          <w:sz w:val="22"/>
        </w:rPr>
        <w:t xml:space="preserve"> řádně vykonány a provedení ověření </w:t>
      </w:r>
      <w:r w:rsidR="009B3419" w:rsidRPr="00C012F6">
        <w:rPr>
          <w:rFonts w:ascii="Arial" w:hAnsi="Arial"/>
          <w:sz w:val="22"/>
        </w:rPr>
        <w:t xml:space="preserve">funkčnosti </w:t>
      </w:r>
      <w:r w:rsidRPr="00C012F6">
        <w:rPr>
          <w:rFonts w:ascii="Arial" w:hAnsi="Arial"/>
          <w:sz w:val="22"/>
        </w:rPr>
        <w:t>stvrzeno podpisem akceptačního protokolu</w:t>
      </w:r>
      <w:r w:rsidR="00A71462">
        <w:rPr>
          <w:rFonts w:ascii="Arial" w:hAnsi="Arial"/>
          <w:sz w:val="22"/>
        </w:rPr>
        <w:t xml:space="preserve"> (</w:t>
      </w:r>
      <w:r w:rsidR="00F36642">
        <w:rPr>
          <w:rFonts w:ascii="Arial" w:hAnsi="Arial"/>
          <w:sz w:val="22"/>
        </w:rPr>
        <w:t xml:space="preserve">tj. </w:t>
      </w:r>
      <w:r w:rsidR="00A71462">
        <w:rPr>
          <w:rFonts w:ascii="Arial" w:hAnsi="Arial"/>
          <w:sz w:val="22"/>
        </w:rPr>
        <w:t>pracovního výkazu technika</w:t>
      </w:r>
      <w:r w:rsidR="00F36642">
        <w:rPr>
          <w:rFonts w:ascii="Arial" w:hAnsi="Arial"/>
          <w:sz w:val="22"/>
        </w:rPr>
        <w:t xml:space="preserve"> nebo dodacího listu</w:t>
      </w:r>
      <w:r w:rsidR="00A71462">
        <w:rPr>
          <w:rFonts w:ascii="Arial" w:hAnsi="Arial"/>
          <w:sz w:val="22"/>
        </w:rPr>
        <w:t>)</w:t>
      </w:r>
      <w:r w:rsidRPr="00C012F6">
        <w:rPr>
          <w:rFonts w:ascii="Arial" w:hAnsi="Arial"/>
          <w:sz w:val="22"/>
        </w:rPr>
        <w:t xml:space="preserve"> </w:t>
      </w:r>
      <w:r w:rsidR="00F36642">
        <w:rPr>
          <w:rFonts w:ascii="Arial" w:hAnsi="Arial"/>
          <w:sz w:val="22"/>
        </w:rPr>
        <w:t xml:space="preserve">(dále jen „Akceptační protokol“) </w:t>
      </w:r>
      <w:r w:rsidRPr="00C012F6">
        <w:rPr>
          <w:rFonts w:ascii="Arial" w:hAnsi="Arial"/>
          <w:sz w:val="22"/>
        </w:rPr>
        <w:t>oprávněnými zástupci obou Smluvních stran.</w:t>
      </w:r>
    </w:p>
    <w:p w14:paraId="291CCD10" w14:textId="77777777" w:rsidR="00BD642D" w:rsidRDefault="00BD642D" w:rsidP="00BD642D">
      <w:pPr>
        <w:pStyle w:val="NAKITslovanseznam"/>
        <w:numPr>
          <w:ilvl w:val="0"/>
          <w:numId w:val="0"/>
        </w:numPr>
        <w:jc w:val="center"/>
        <w:rPr>
          <w:b/>
          <w:color w:val="auto"/>
        </w:rPr>
      </w:pPr>
    </w:p>
    <w:p w14:paraId="181BB066" w14:textId="77777777" w:rsidR="00BB3260" w:rsidRPr="00C012F6" w:rsidRDefault="00BB3260" w:rsidP="00BD642D">
      <w:pPr>
        <w:pStyle w:val="NAKITslovanseznam"/>
        <w:numPr>
          <w:ilvl w:val="0"/>
          <w:numId w:val="0"/>
        </w:numPr>
        <w:jc w:val="center"/>
        <w:rPr>
          <w:b/>
          <w:color w:val="auto"/>
        </w:rPr>
      </w:pPr>
    </w:p>
    <w:p w14:paraId="05AB750F" w14:textId="4D9FA9B4" w:rsidR="006A3064" w:rsidRDefault="00333517" w:rsidP="00844AEB">
      <w:pPr>
        <w:pStyle w:val="NAKITslovanseznam"/>
        <w:numPr>
          <w:ilvl w:val="0"/>
          <w:numId w:val="0"/>
        </w:numPr>
        <w:jc w:val="center"/>
        <w:rPr>
          <w:b/>
          <w:color w:val="auto"/>
        </w:rPr>
      </w:pPr>
      <w:r w:rsidRPr="00C012F6">
        <w:rPr>
          <w:b/>
          <w:color w:val="auto"/>
        </w:rPr>
        <w:t>Čl. VIII</w:t>
      </w:r>
      <w:r w:rsidR="00BB3260">
        <w:rPr>
          <w:b/>
          <w:color w:val="auto"/>
        </w:rPr>
        <w:t>.</w:t>
      </w:r>
    </w:p>
    <w:p w14:paraId="794B022E" w14:textId="77777777" w:rsidR="00BB3260" w:rsidRPr="00C012F6" w:rsidRDefault="00BB3260" w:rsidP="00844AEB">
      <w:pPr>
        <w:pStyle w:val="NAKITslovanseznam"/>
        <w:numPr>
          <w:ilvl w:val="0"/>
          <w:numId w:val="0"/>
        </w:numPr>
        <w:jc w:val="center"/>
        <w:rPr>
          <w:b/>
          <w:color w:val="auto"/>
        </w:rPr>
      </w:pPr>
    </w:p>
    <w:p w14:paraId="1DB68071" w14:textId="77777777" w:rsidR="006A3064" w:rsidRPr="00C012F6" w:rsidRDefault="006A3064" w:rsidP="00844AEB">
      <w:pPr>
        <w:pStyle w:val="NAKITslovanseznam"/>
        <w:numPr>
          <w:ilvl w:val="0"/>
          <w:numId w:val="0"/>
        </w:numPr>
        <w:ind w:left="454" w:right="-11"/>
        <w:contextualSpacing w:val="0"/>
        <w:jc w:val="center"/>
        <w:rPr>
          <w:b/>
          <w:color w:val="auto"/>
        </w:rPr>
      </w:pPr>
      <w:r w:rsidRPr="00C012F6">
        <w:rPr>
          <w:b/>
          <w:color w:val="auto"/>
        </w:rPr>
        <w:t>Platební podmínky</w:t>
      </w:r>
    </w:p>
    <w:p w14:paraId="7D6A272B" w14:textId="57B48D24" w:rsidR="006A3064" w:rsidRPr="00C012F6" w:rsidRDefault="006A3064" w:rsidP="00BD642D">
      <w:pPr>
        <w:numPr>
          <w:ilvl w:val="0"/>
          <w:numId w:val="3"/>
        </w:numPr>
        <w:tabs>
          <w:tab w:val="clear" w:pos="360"/>
          <w:tab w:val="num" w:pos="426"/>
        </w:tabs>
        <w:spacing w:before="120"/>
        <w:ind w:left="425" w:hanging="425"/>
        <w:jc w:val="both"/>
        <w:rPr>
          <w:rFonts w:ascii="Arial" w:hAnsi="Arial"/>
          <w:sz w:val="22"/>
        </w:rPr>
      </w:pPr>
      <w:r w:rsidRPr="00C012F6">
        <w:rPr>
          <w:rFonts w:ascii="Arial" w:hAnsi="Arial"/>
          <w:sz w:val="22"/>
        </w:rPr>
        <w:t xml:space="preserve">Poskytovatel je oprávněn vystavit daňový doklad (fakturu) nejdříve po řádném provedení služeb dle článku </w:t>
      </w:r>
      <w:r w:rsidR="000C690E" w:rsidRPr="00C012F6">
        <w:rPr>
          <w:rFonts w:ascii="Arial" w:hAnsi="Arial"/>
          <w:sz w:val="22"/>
        </w:rPr>
        <w:t>II</w:t>
      </w:r>
      <w:r w:rsidRPr="00C012F6">
        <w:rPr>
          <w:rFonts w:ascii="Arial" w:hAnsi="Arial"/>
          <w:sz w:val="22"/>
        </w:rPr>
        <w:t xml:space="preserve"> odst. 2.1 </w:t>
      </w:r>
      <w:r w:rsidR="00373B53" w:rsidRPr="00C012F6">
        <w:rPr>
          <w:rFonts w:ascii="Arial" w:hAnsi="Arial"/>
          <w:sz w:val="22"/>
        </w:rPr>
        <w:t>Smlouvy</w:t>
      </w:r>
      <w:r w:rsidRPr="00C012F6">
        <w:rPr>
          <w:rFonts w:ascii="Arial" w:hAnsi="Arial"/>
          <w:sz w:val="22"/>
        </w:rPr>
        <w:t xml:space="preserve">, tj. nejdříve po podpisu Akceptačního protokolu oprávněnými zástupci obou Smluvních stran. Den podpisu Akceptačního protokolu Objednatelem je dnem uskutečnění zdanitelného plnění. </w:t>
      </w:r>
    </w:p>
    <w:p w14:paraId="6C6D9EB2" w14:textId="66EA5EB6" w:rsidR="006A3064" w:rsidRPr="00C012F6" w:rsidRDefault="006A3064" w:rsidP="00BD642D">
      <w:pPr>
        <w:numPr>
          <w:ilvl w:val="0"/>
          <w:numId w:val="3"/>
        </w:numPr>
        <w:tabs>
          <w:tab w:val="clear" w:pos="360"/>
          <w:tab w:val="num" w:pos="426"/>
        </w:tabs>
        <w:spacing w:before="120"/>
        <w:ind w:left="425" w:hanging="425"/>
        <w:jc w:val="both"/>
        <w:rPr>
          <w:rFonts w:ascii="Arial" w:hAnsi="Arial"/>
          <w:sz w:val="22"/>
        </w:rPr>
      </w:pPr>
      <w:r w:rsidRPr="00C012F6">
        <w:rPr>
          <w:rFonts w:ascii="Arial" w:hAnsi="Arial"/>
          <w:sz w:val="22"/>
        </w:rPr>
        <w:t>Daňový doklad (faktura) vystavený Poskytovatelem musí obsahovat náležitosti řádného daňového dokladu podle příslušných právních předpisů, zejména pak zákona č. 235/2004 Sb., o dani z přidané hodnoty, ve znění pozdějších předpisů, a zejména tyto údaje:</w:t>
      </w:r>
    </w:p>
    <w:p w14:paraId="48405817" w14:textId="77777777" w:rsidR="00BD642D" w:rsidRPr="00C012F6" w:rsidRDefault="00BD642D" w:rsidP="00BD642D">
      <w:pPr>
        <w:spacing w:before="120"/>
        <w:ind w:left="425"/>
        <w:jc w:val="both"/>
        <w:rPr>
          <w:rFonts w:ascii="Arial" w:hAnsi="Arial"/>
          <w:sz w:val="22"/>
        </w:rPr>
      </w:pPr>
    </w:p>
    <w:p w14:paraId="446DF917" w14:textId="788C8329" w:rsidR="006A3064" w:rsidRPr="00C012F6" w:rsidRDefault="006A3064" w:rsidP="00BD642D">
      <w:pPr>
        <w:pStyle w:val="NAKITslovanseznam"/>
        <w:numPr>
          <w:ilvl w:val="1"/>
          <w:numId w:val="24"/>
        </w:numPr>
        <w:tabs>
          <w:tab w:val="clear" w:pos="1440"/>
          <w:tab w:val="num" w:pos="1134"/>
        </w:tabs>
        <w:spacing w:after="120"/>
        <w:ind w:hanging="1014"/>
        <w:contextualSpacing w:val="0"/>
        <w:jc w:val="both"/>
        <w:rPr>
          <w:rFonts w:eastAsia="Times New Roman" w:cs="Times New Roman"/>
          <w:color w:val="auto"/>
          <w:szCs w:val="20"/>
          <w:lang w:eastAsia="cs-CZ"/>
        </w:rPr>
      </w:pPr>
      <w:r w:rsidRPr="00C012F6">
        <w:rPr>
          <w:rFonts w:eastAsia="Times New Roman" w:cs="Times New Roman"/>
          <w:color w:val="auto"/>
          <w:szCs w:val="20"/>
          <w:lang w:eastAsia="cs-CZ"/>
        </w:rPr>
        <w:t xml:space="preserve">číslo </w:t>
      </w:r>
      <w:r w:rsidR="00373B53" w:rsidRPr="00C012F6">
        <w:rPr>
          <w:rFonts w:eastAsia="Times New Roman" w:cs="Times New Roman"/>
          <w:color w:val="auto"/>
          <w:szCs w:val="20"/>
          <w:lang w:eastAsia="cs-CZ"/>
        </w:rPr>
        <w:t>Smlouvy</w:t>
      </w:r>
      <w:r w:rsidRPr="00C012F6">
        <w:rPr>
          <w:rFonts w:eastAsia="Times New Roman" w:cs="Times New Roman"/>
          <w:color w:val="auto"/>
          <w:szCs w:val="20"/>
          <w:lang w:eastAsia="cs-CZ"/>
        </w:rPr>
        <w:t>;</w:t>
      </w:r>
    </w:p>
    <w:p w14:paraId="49F9CCE2" w14:textId="0F15B04A" w:rsidR="006A3064" w:rsidRPr="00C012F6" w:rsidRDefault="006A3064" w:rsidP="00BD642D">
      <w:pPr>
        <w:pStyle w:val="NAKITslovanseznam"/>
        <w:numPr>
          <w:ilvl w:val="1"/>
          <w:numId w:val="24"/>
        </w:numPr>
        <w:tabs>
          <w:tab w:val="clear" w:pos="1440"/>
          <w:tab w:val="num" w:pos="1134"/>
        </w:tabs>
        <w:spacing w:after="120"/>
        <w:ind w:hanging="1014"/>
        <w:contextualSpacing w:val="0"/>
        <w:jc w:val="both"/>
        <w:rPr>
          <w:rFonts w:eastAsia="Times New Roman" w:cs="Times New Roman"/>
          <w:color w:val="auto"/>
          <w:szCs w:val="20"/>
          <w:lang w:eastAsia="cs-CZ"/>
        </w:rPr>
      </w:pPr>
      <w:r w:rsidRPr="00C012F6">
        <w:rPr>
          <w:rFonts w:eastAsia="Times New Roman" w:cs="Times New Roman"/>
          <w:color w:val="auto"/>
          <w:szCs w:val="20"/>
          <w:lang w:eastAsia="cs-CZ"/>
        </w:rPr>
        <w:t>číslo Evidenční objednávky</w:t>
      </w:r>
      <w:r w:rsidR="004A031D" w:rsidRPr="00C012F6">
        <w:rPr>
          <w:rFonts w:eastAsia="Times New Roman" w:cs="Times New Roman"/>
          <w:color w:val="auto"/>
          <w:szCs w:val="20"/>
          <w:lang w:eastAsia="cs-CZ"/>
        </w:rPr>
        <w:t xml:space="preserve"> (EOBJ)</w:t>
      </w:r>
      <w:r w:rsidRPr="00C012F6">
        <w:rPr>
          <w:rFonts w:eastAsia="Times New Roman" w:cs="Times New Roman"/>
          <w:color w:val="auto"/>
          <w:szCs w:val="20"/>
          <w:lang w:eastAsia="cs-CZ"/>
        </w:rPr>
        <w:t>;</w:t>
      </w:r>
    </w:p>
    <w:p w14:paraId="0F35D8AA" w14:textId="77777777" w:rsidR="006A3064" w:rsidRPr="00C012F6" w:rsidRDefault="006A3064" w:rsidP="00BD642D">
      <w:pPr>
        <w:pStyle w:val="NAKITslovanseznam"/>
        <w:numPr>
          <w:ilvl w:val="1"/>
          <w:numId w:val="24"/>
        </w:numPr>
        <w:tabs>
          <w:tab w:val="clear" w:pos="1440"/>
          <w:tab w:val="num" w:pos="1134"/>
        </w:tabs>
        <w:spacing w:after="120"/>
        <w:ind w:hanging="1014"/>
        <w:contextualSpacing w:val="0"/>
        <w:jc w:val="both"/>
        <w:rPr>
          <w:rFonts w:eastAsia="Times New Roman" w:cs="Times New Roman"/>
          <w:color w:val="auto"/>
          <w:szCs w:val="20"/>
          <w:lang w:eastAsia="cs-CZ"/>
        </w:rPr>
      </w:pPr>
      <w:r w:rsidRPr="00C012F6">
        <w:rPr>
          <w:rFonts w:eastAsia="Times New Roman" w:cs="Times New Roman"/>
          <w:color w:val="auto"/>
          <w:szCs w:val="20"/>
          <w:lang w:eastAsia="cs-CZ"/>
        </w:rPr>
        <w:t>identifikační údaje Objednatele a Poskytovatele;</w:t>
      </w:r>
    </w:p>
    <w:p w14:paraId="1FC5AE14" w14:textId="77777777" w:rsidR="006A3064" w:rsidRPr="00C012F6" w:rsidRDefault="006A3064" w:rsidP="00BD642D">
      <w:pPr>
        <w:pStyle w:val="NAKITslovanseznam"/>
        <w:numPr>
          <w:ilvl w:val="1"/>
          <w:numId w:val="24"/>
        </w:numPr>
        <w:tabs>
          <w:tab w:val="clear" w:pos="1440"/>
          <w:tab w:val="num" w:pos="1134"/>
        </w:tabs>
        <w:spacing w:after="120"/>
        <w:ind w:hanging="1014"/>
        <w:contextualSpacing w:val="0"/>
        <w:jc w:val="both"/>
        <w:rPr>
          <w:rFonts w:eastAsia="Times New Roman" w:cs="Times New Roman"/>
          <w:color w:val="auto"/>
          <w:szCs w:val="20"/>
          <w:lang w:eastAsia="cs-CZ"/>
        </w:rPr>
      </w:pPr>
      <w:r w:rsidRPr="00C012F6">
        <w:rPr>
          <w:rFonts w:eastAsia="Times New Roman" w:cs="Times New Roman"/>
          <w:color w:val="auto"/>
          <w:szCs w:val="20"/>
          <w:lang w:eastAsia="cs-CZ"/>
        </w:rPr>
        <w:t>místo a datum podpisu Akceptačního protokolu;</w:t>
      </w:r>
    </w:p>
    <w:p w14:paraId="7DB3F134" w14:textId="77777777" w:rsidR="006A3064" w:rsidRPr="00C012F6" w:rsidRDefault="006A3064" w:rsidP="00BD642D">
      <w:pPr>
        <w:pStyle w:val="NAKITslovanseznam"/>
        <w:numPr>
          <w:ilvl w:val="1"/>
          <w:numId w:val="24"/>
        </w:numPr>
        <w:tabs>
          <w:tab w:val="clear" w:pos="1440"/>
          <w:tab w:val="num" w:pos="1134"/>
        </w:tabs>
        <w:spacing w:after="120"/>
        <w:ind w:hanging="1014"/>
        <w:contextualSpacing w:val="0"/>
        <w:jc w:val="both"/>
        <w:rPr>
          <w:rFonts w:eastAsia="Times New Roman" w:cs="Times New Roman"/>
          <w:color w:val="auto"/>
          <w:szCs w:val="20"/>
          <w:lang w:eastAsia="cs-CZ"/>
        </w:rPr>
      </w:pPr>
      <w:r w:rsidRPr="00C012F6">
        <w:rPr>
          <w:rFonts w:eastAsia="Times New Roman" w:cs="Times New Roman"/>
          <w:color w:val="auto"/>
          <w:szCs w:val="20"/>
          <w:lang w:eastAsia="cs-CZ"/>
        </w:rPr>
        <w:t>popis fakturovaného plnění;</w:t>
      </w:r>
    </w:p>
    <w:p w14:paraId="7B396414" w14:textId="15C5A425" w:rsidR="006A3064" w:rsidRPr="00C012F6" w:rsidRDefault="006A3064" w:rsidP="00BD642D">
      <w:pPr>
        <w:pStyle w:val="NAKITslovanseznam"/>
        <w:numPr>
          <w:ilvl w:val="1"/>
          <w:numId w:val="24"/>
        </w:numPr>
        <w:tabs>
          <w:tab w:val="clear" w:pos="1440"/>
          <w:tab w:val="num" w:pos="1134"/>
        </w:tabs>
        <w:spacing w:after="120"/>
        <w:ind w:hanging="1014"/>
        <w:contextualSpacing w:val="0"/>
        <w:jc w:val="both"/>
        <w:rPr>
          <w:rFonts w:eastAsia="Times New Roman" w:cs="Times New Roman"/>
          <w:color w:val="auto"/>
          <w:szCs w:val="20"/>
          <w:lang w:eastAsia="cs-CZ"/>
        </w:rPr>
      </w:pPr>
      <w:r w:rsidRPr="00C012F6">
        <w:rPr>
          <w:rFonts w:eastAsia="Times New Roman" w:cs="Times New Roman"/>
          <w:color w:val="auto"/>
          <w:szCs w:val="20"/>
          <w:lang w:eastAsia="cs-CZ"/>
        </w:rPr>
        <w:t>platební podmínky v souladu s</w:t>
      </w:r>
      <w:r w:rsidR="009B3419" w:rsidRPr="00C012F6">
        <w:rPr>
          <w:rFonts w:eastAsia="Times New Roman" w:cs="Times New Roman"/>
          <w:color w:val="auto"/>
          <w:szCs w:val="20"/>
          <w:lang w:eastAsia="cs-CZ"/>
        </w:rPr>
        <w:t>e</w:t>
      </w:r>
      <w:r w:rsidRPr="00C012F6">
        <w:rPr>
          <w:rFonts w:eastAsia="Times New Roman" w:cs="Times New Roman"/>
          <w:color w:val="auto"/>
          <w:szCs w:val="20"/>
          <w:lang w:eastAsia="cs-CZ"/>
        </w:rPr>
        <w:t xml:space="preserve"> </w:t>
      </w:r>
      <w:r w:rsidR="00373B53" w:rsidRPr="00C012F6">
        <w:rPr>
          <w:rFonts w:eastAsia="Times New Roman" w:cs="Times New Roman"/>
          <w:color w:val="auto"/>
          <w:szCs w:val="20"/>
          <w:lang w:eastAsia="cs-CZ"/>
        </w:rPr>
        <w:t>Smlouvou</w:t>
      </w:r>
      <w:r w:rsidRPr="00C012F6">
        <w:rPr>
          <w:rFonts w:eastAsia="Times New Roman" w:cs="Times New Roman"/>
          <w:color w:val="auto"/>
          <w:szCs w:val="20"/>
          <w:lang w:eastAsia="cs-CZ"/>
        </w:rPr>
        <w:t>;</w:t>
      </w:r>
    </w:p>
    <w:p w14:paraId="63C14DC6" w14:textId="383F8EAE" w:rsidR="006A3064" w:rsidRPr="00C012F6" w:rsidRDefault="00BD642D" w:rsidP="00BD642D">
      <w:pPr>
        <w:pStyle w:val="NAKITOdstavec"/>
        <w:tabs>
          <w:tab w:val="num" w:pos="1134"/>
        </w:tabs>
        <w:spacing w:after="120"/>
        <w:ind w:left="708" w:hanging="1014"/>
        <w:jc w:val="both"/>
        <w:rPr>
          <w:b/>
          <w:caps/>
          <w:color w:val="auto"/>
        </w:rPr>
      </w:pPr>
      <w:r w:rsidRPr="00C012F6">
        <w:rPr>
          <w:color w:val="auto"/>
        </w:rPr>
        <w:tab/>
      </w:r>
      <w:r w:rsidR="006A3064" w:rsidRPr="00C012F6">
        <w:rPr>
          <w:color w:val="auto"/>
        </w:rPr>
        <w:t>Přílohou daňového dokladu bude kopie Akceptačního pro</w:t>
      </w:r>
      <w:r w:rsidR="006A3064" w:rsidRPr="00C012F6">
        <w:rPr>
          <w:rFonts w:eastAsia="Calibri"/>
          <w:color w:val="auto"/>
        </w:rPr>
        <w:t>tokolu</w:t>
      </w:r>
      <w:r w:rsidR="00A71462">
        <w:rPr>
          <w:rFonts w:eastAsia="Calibri"/>
          <w:color w:val="auto"/>
        </w:rPr>
        <w:t xml:space="preserve"> (Pracovního výkazu technika).</w:t>
      </w:r>
    </w:p>
    <w:p w14:paraId="09D17E2C" w14:textId="77777777" w:rsidR="006A3064" w:rsidRPr="00C012F6" w:rsidRDefault="006A3064" w:rsidP="00BD642D">
      <w:pPr>
        <w:numPr>
          <w:ilvl w:val="0"/>
          <w:numId w:val="3"/>
        </w:numPr>
        <w:tabs>
          <w:tab w:val="clear" w:pos="360"/>
          <w:tab w:val="num" w:pos="426"/>
        </w:tabs>
        <w:spacing w:before="120"/>
        <w:ind w:left="425" w:hanging="425"/>
        <w:jc w:val="both"/>
        <w:rPr>
          <w:rFonts w:ascii="Arial" w:hAnsi="Arial"/>
          <w:sz w:val="22"/>
        </w:rPr>
      </w:pPr>
      <w:r w:rsidRPr="00C012F6">
        <w:rPr>
          <w:rFonts w:ascii="Arial" w:hAnsi="Arial"/>
          <w:sz w:val="22"/>
        </w:rPr>
        <w:t>V případě, že Poskytovatel splňuje podmínku § 81 odst. 2 písm. b) zákona č. 435/2004 Sb., o zaměstnanosti, ve znění pozdějších předpisů, je povinen tuto skutečnost oznámit v rámci vystaveného daňového dokladu.</w:t>
      </w:r>
    </w:p>
    <w:p w14:paraId="44E21E46" w14:textId="372A8BC8" w:rsidR="006A3064" w:rsidRPr="00C012F6" w:rsidRDefault="006A3064" w:rsidP="00BD642D">
      <w:pPr>
        <w:numPr>
          <w:ilvl w:val="0"/>
          <w:numId w:val="3"/>
        </w:numPr>
        <w:tabs>
          <w:tab w:val="clear" w:pos="360"/>
          <w:tab w:val="num" w:pos="426"/>
        </w:tabs>
        <w:spacing w:before="120"/>
        <w:ind w:left="425" w:hanging="425"/>
        <w:jc w:val="both"/>
        <w:rPr>
          <w:rFonts w:ascii="Arial" w:hAnsi="Arial"/>
          <w:sz w:val="22"/>
        </w:rPr>
      </w:pPr>
      <w:r w:rsidRPr="00C012F6">
        <w:rPr>
          <w:rFonts w:ascii="Arial" w:hAnsi="Arial"/>
          <w:sz w:val="22"/>
        </w:rPr>
        <w:t xml:space="preserve">Poskytovatel odešle vystavený daňový doklad (fakturu) doporučeným dopisem nejdéle do pěti (5) kalendářních dnů od jeho vystavení </w:t>
      </w:r>
      <w:r w:rsidR="00BD642D" w:rsidRPr="00C012F6">
        <w:rPr>
          <w:rFonts w:ascii="Arial" w:hAnsi="Arial"/>
          <w:sz w:val="22"/>
        </w:rPr>
        <w:t>a to</w:t>
      </w:r>
      <w:r w:rsidRPr="00C012F6">
        <w:rPr>
          <w:rFonts w:ascii="Arial" w:hAnsi="Arial"/>
          <w:sz w:val="22"/>
        </w:rPr>
        <w:t>:</w:t>
      </w:r>
    </w:p>
    <w:p w14:paraId="0231A8F5" w14:textId="77777777" w:rsidR="00BD642D" w:rsidRPr="00C012F6" w:rsidRDefault="00BD642D" w:rsidP="00BD642D">
      <w:pPr>
        <w:pStyle w:val="NAKITslovanseznam"/>
        <w:numPr>
          <w:ilvl w:val="0"/>
          <w:numId w:val="0"/>
        </w:numPr>
        <w:tabs>
          <w:tab w:val="left" w:pos="1134"/>
        </w:tabs>
        <w:spacing w:after="120"/>
        <w:ind w:left="360" w:right="-11"/>
        <w:contextualSpacing w:val="0"/>
        <w:rPr>
          <w:color w:val="auto"/>
        </w:rPr>
      </w:pPr>
    </w:p>
    <w:p w14:paraId="1A50639E" w14:textId="076DE64B" w:rsidR="00BD642D" w:rsidRPr="00C012F6" w:rsidRDefault="00BD642D" w:rsidP="00BD642D">
      <w:pPr>
        <w:pStyle w:val="NAKITslovanseznam"/>
        <w:numPr>
          <w:ilvl w:val="0"/>
          <w:numId w:val="51"/>
        </w:numPr>
        <w:spacing w:after="120"/>
        <w:ind w:right="-11"/>
        <w:contextualSpacing w:val="0"/>
        <w:rPr>
          <w:color w:val="auto"/>
        </w:rPr>
      </w:pPr>
      <w:r w:rsidRPr="00C012F6">
        <w:rPr>
          <w:color w:val="auto"/>
        </w:rPr>
        <w:t>elektronicky:</w:t>
      </w:r>
    </w:p>
    <w:p w14:paraId="190A6909" w14:textId="77777777" w:rsidR="00BD642D" w:rsidRPr="00C012F6" w:rsidRDefault="00BD642D" w:rsidP="00BD642D">
      <w:pPr>
        <w:pStyle w:val="NAKITslovanseznam"/>
        <w:numPr>
          <w:ilvl w:val="0"/>
          <w:numId w:val="0"/>
        </w:numPr>
        <w:spacing w:after="120"/>
        <w:ind w:left="1105" w:right="-11"/>
        <w:contextualSpacing w:val="0"/>
        <w:jc w:val="both"/>
        <w:rPr>
          <w:color w:val="auto"/>
        </w:rPr>
      </w:pPr>
      <w:r w:rsidRPr="00C012F6">
        <w:rPr>
          <w:rFonts w:eastAsia="Times New Roman" w:cs="Times New Roman"/>
          <w:color w:val="auto"/>
          <w:szCs w:val="20"/>
          <w:lang w:eastAsia="cs-CZ"/>
        </w:rPr>
        <w:t xml:space="preserve">za předpokladu splnění veškerých podmínek vyplývajících z příslušných právních předpisů, zejména z ustanovení § 34 zákona o DPH, ve formátu </w:t>
      </w:r>
      <w:proofErr w:type="spellStart"/>
      <w:r w:rsidRPr="00C012F6">
        <w:rPr>
          <w:rFonts w:eastAsia="Times New Roman" w:cs="Times New Roman"/>
          <w:color w:val="auto"/>
          <w:szCs w:val="20"/>
          <w:lang w:eastAsia="cs-CZ"/>
        </w:rPr>
        <w:t>pdf</w:t>
      </w:r>
      <w:proofErr w:type="spellEnd"/>
      <w:r w:rsidRPr="00C012F6">
        <w:rPr>
          <w:rFonts w:eastAsia="Times New Roman" w:cs="Times New Roman"/>
          <w:color w:val="auto"/>
          <w:szCs w:val="20"/>
          <w:lang w:eastAsia="cs-CZ"/>
        </w:rPr>
        <w:t>., opatřený elektronickým podpisem (elektronická faktura) spolu s dalšími přílohami (pokud jsou smluvně požadovány), jako přílohu emailové zprávy na e-mailovou adresu Objednatele nebo do datové schránky Objednatele.</w:t>
      </w:r>
    </w:p>
    <w:p w14:paraId="3F6C406E" w14:textId="77777777" w:rsidR="00BD642D" w:rsidRPr="00C012F6" w:rsidRDefault="00BD642D" w:rsidP="00BD642D">
      <w:pPr>
        <w:spacing w:after="120" w:line="276" w:lineRule="auto"/>
        <w:ind w:left="993" w:firstLine="112"/>
        <w:rPr>
          <w:rFonts w:ascii="Arial" w:eastAsiaTheme="minorHAnsi" w:hAnsi="Arial" w:cstheme="minorBidi"/>
          <w:sz w:val="22"/>
          <w:szCs w:val="22"/>
          <w:lang w:eastAsia="en-US"/>
        </w:rPr>
      </w:pPr>
      <w:r w:rsidRPr="00C012F6">
        <w:rPr>
          <w:rFonts w:ascii="Arial" w:eastAsiaTheme="minorHAnsi" w:hAnsi="Arial" w:cstheme="minorBidi"/>
          <w:sz w:val="22"/>
          <w:szCs w:val="22"/>
          <w:lang w:eastAsia="en-US"/>
        </w:rPr>
        <w:t xml:space="preserve">ID Datové schránky: </w:t>
      </w:r>
      <w:proofErr w:type="spellStart"/>
      <w:r w:rsidRPr="00C012F6">
        <w:rPr>
          <w:rFonts w:ascii="Arial" w:eastAsiaTheme="minorHAnsi" w:hAnsi="Arial" w:cstheme="minorBidi"/>
          <w:sz w:val="22"/>
          <w:szCs w:val="22"/>
          <w:lang w:eastAsia="en-US"/>
        </w:rPr>
        <w:t>hkrkpwn</w:t>
      </w:r>
      <w:proofErr w:type="spellEnd"/>
    </w:p>
    <w:p w14:paraId="36F0A4B6" w14:textId="77777777" w:rsidR="00BD642D" w:rsidRPr="00C012F6" w:rsidRDefault="00BD642D" w:rsidP="00BD642D">
      <w:pPr>
        <w:spacing w:after="120" w:line="276" w:lineRule="auto"/>
        <w:ind w:left="992" w:right="289" w:firstLine="113"/>
        <w:rPr>
          <w:rFonts w:ascii="Arial" w:eastAsiaTheme="minorHAnsi" w:hAnsi="Arial" w:cstheme="minorBidi"/>
          <w:sz w:val="22"/>
          <w:szCs w:val="22"/>
          <w:lang w:eastAsia="en-US"/>
        </w:rPr>
      </w:pPr>
      <w:r w:rsidRPr="00C012F6">
        <w:rPr>
          <w:rFonts w:ascii="Arial" w:eastAsiaTheme="minorHAnsi" w:hAnsi="Arial" w:cstheme="minorBidi"/>
          <w:sz w:val="22"/>
          <w:szCs w:val="22"/>
          <w:lang w:eastAsia="en-US"/>
        </w:rPr>
        <w:t>e-mail: faktury@nakit.cz</w:t>
      </w:r>
    </w:p>
    <w:p w14:paraId="48EBB169" w14:textId="77777777" w:rsidR="00BD642D" w:rsidRPr="00C012F6" w:rsidRDefault="00BD642D" w:rsidP="00BD642D">
      <w:pPr>
        <w:pStyle w:val="NAKITslovanseznam"/>
        <w:numPr>
          <w:ilvl w:val="0"/>
          <w:numId w:val="0"/>
        </w:numPr>
        <w:spacing w:after="120"/>
        <w:ind w:left="1105" w:right="-11"/>
        <w:contextualSpacing w:val="0"/>
        <w:jc w:val="both"/>
        <w:rPr>
          <w:color w:val="auto"/>
        </w:rPr>
      </w:pPr>
      <w:r w:rsidRPr="00C012F6">
        <w:rPr>
          <w:color w:val="auto"/>
        </w:rPr>
        <w:t>Elektronická faktura se považuje za doručenou dnem odeslání e-mailové zprávy, obsahující jako přílohu elektronickou fakturu, na e-mailovou adresu Objednatele nebo dle pravidel doručování do datových schránek.</w:t>
      </w:r>
    </w:p>
    <w:p w14:paraId="6C775593" w14:textId="37071C1E" w:rsidR="006A3064" w:rsidRPr="00C012F6" w:rsidRDefault="006A3064" w:rsidP="007A69E2">
      <w:pPr>
        <w:numPr>
          <w:ilvl w:val="0"/>
          <w:numId w:val="3"/>
        </w:numPr>
        <w:tabs>
          <w:tab w:val="clear" w:pos="360"/>
          <w:tab w:val="num" w:pos="426"/>
        </w:tabs>
        <w:spacing w:before="120"/>
        <w:ind w:left="425" w:hanging="425"/>
        <w:jc w:val="both"/>
        <w:rPr>
          <w:rFonts w:ascii="Arial" w:hAnsi="Arial"/>
          <w:sz w:val="22"/>
        </w:rPr>
      </w:pPr>
      <w:r w:rsidRPr="00C012F6">
        <w:rPr>
          <w:rFonts w:ascii="Arial" w:hAnsi="Arial"/>
          <w:sz w:val="22"/>
        </w:rPr>
        <w:t xml:space="preserve">Platba bude provedena v české měně formou bankovního převodu na účet Poskytovatele uvedený v záhlaví této </w:t>
      </w:r>
      <w:r w:rsidR="00373B53" w:rsidRPr="00C012F6">
        <w:rPr>
          <w:rFonts w:ascii="Arial" w:hAnsi="Arial"/>
          <w:sz w:val="22"/>
        </w:rPr>
        <w:t>Smlouvy</w:t>
      </w:r>
      <w:r w:rsidRPr="00C012F6">
        <w:rPr>
          <w:rFonts w:ascii="Arial" w:hAnsi="Arial"/>
          <w:sz w:val="22"/>
        </w:rPr>
        <w:t xml:space="preserve">. </w:t>
      </w:r>
    </w:p>
    <w:p w14:paraId="391AE622" w14:textId="58382CA0" w:rsidR="006A3064" w:rsidRPr="00C012F6" w:rsidRDefault="006A3064" w:rsidP="007A69E2">
      <w:pPr>
        <w:numPr>
          <w:ilvl w:val="0"/>
          <w:numId w:val="3"/>
        </w:numPr>
        <w:tabs>
          <w:tab w:val="clear" w:pos="360"/>
          <w:tab w:val="num" w:pos="426"/>
        </w:tabs>
        <w:spacing w:before="120"/>
        <w:ind w:left="425" w:hanging="425"/>
        <w:jc w:val="both"/>
        <w:rPr>
          <w:rFonts w:ascii="Arial" w:hAnsi="Arial"/>
          <w:sz w:val="22"/>
        </w:rPr>
      </w:pPr>
      <w:r w:rsidRPr="00C012F6">
        <w:rPr>
          <w:rFonts w:ascii="Arial" w:hAnsi="Arial"/>
          <w:sz w:val="22"/>
        </w:rPr>
        <w:t xml:space="preserve">Splatnost faktury vystavené na základě této </w:t>
      </w:r>
      <w:r w:rsidR="00373B53" w:rsidRPr="00C012F6">
        <w:rPr>
          <w:rFonts w:ascii="Arial" w:hAnsi="Arial"/>
          <w:sz w:val="22"/>
        </w:rPr>
        <w:t>Smlouvy</w:t>
      </w:r>
      <w:r w:rsidRPr="00C012F6">
        <w:rPr>
          <w:rFonts w:ascii="Arial" w:hAnsi="Arial"/>
          <w:sz w:val="22"/>
        </w:rPr>
        <w:t xml:space="preserve"> činí třicet (30) kalendářních dnů od jejího doručení Objednateli. </w:t>
      </w:r>
    </w:p>
    <w:p w14:paraId="57FB7866" w14:textId="77777777" w:rsidR="006A3064" w:rsidRPr="00C012F6" w:rsidRDefault="006A3064" w:rsidP="007A69E2">
      <w:pPr>
        <w:numPr>
          <w:ilvl w:val="0"/>
          <w:numId w:val="3"/>
        </w:numPr>
        <w:tabs>
          <w:tab w:val="clear" w:pos="360"/>
          <w:tab w:val="num" w:pos="426"/>
        </w:tabs>
        <w:spacing w:before="120"/>
        <w:ind w:left="425" w:hanging="425"/>
        <w:jc w:val="both"/>
        <w:rPr>
          <w:rFonts w:ascii="Arial" w:hAnsi="Arial"/>
          <w:sz w:val="22"/>
        </w:rPr>
      </w:pPr>
      <w:r w:rsidRPr="00C012F6">
        <w:rPr>
          <w:rFonts w:ascii="Arial" w:hAnsi="Arial"/>
          <w:sz w:val="22"/>
        </w:rPr>
        <w:t>V případě, že faktura nebude obsahovat některou náležitost nebo bude obsahovat nesprávné údaje, je Objednatel oprávněn ji ve lhůtě splatnosti vrátit Poskytovateli. Lhůta pro její splatnost se tímto přerušuje a nová lhůta v délce třicet (30) kalendářních dnů počne plynout od data doručení nově vystavené/opravené faktury Poskytovatelem.</w:t>
      </w:r>
    </w:p>
    <w:p w14:paraId="6546B6EC" w14:textId="77777777" w:rsidR="006A3064" w:rsidRPr="00C012F6" w:rsidRDefault="006A3064" w:rsidP="007A69E2">
      <w:pPr>
        <w:numPr>
          <w:ilvl w:val="0"/>
          <w:numId w:val="3"/>
        </w:numPr>
        <w:tabs>
          <w:tab w:val="clear" w:pos="360"/>
          <w:tab w:val="num" w:pos="426"/>
        </w:tabs>
        <w:spacing w:before="120"/>
        <w:ind w:left="425" w:hanging="425"/>
        <w:jc w:val="both"/>
        <w:rPr>
          <w:rFonts w:ascii="Arial" w:hAnsi="Arial"/>
          <w:sz w:val="22"/>
        </w:rPr>
      </w:pPr>
      <w:r w:rsidRPr="00C012F6">
        <w:rPr>
          <w:rFonts w:ascii="Arial" w:hAnsi="Arial"/>
          <w:sz w:val="22"/>
        </w:rPr>
        <w:t>Objednatel neposkytuje Poskytovateli jakékoliv zálohy na cenu za služby.</w:t>
      </w:r>
    </w:p>
    <w:p w14:paraId="64E45BB7" w14:textId="773ECEBD" w:rsidR="006A3064" w:rsidRPr="00C012F6" w:rsidRDefault="006A3064" w:rsidP="007A69E2">
      <w:pPr>
        <w:numPr>
          <w:ilvl w:val="0"/>
          <w:numId w:val="3"/>
        </w:numPr>
        <w:tabs>
          <w:tab w:val="clear" w:pos="360"/>
          <w:tab w:val="num" w:pos="426"/>
        </w:tabs>
        <w:spacing w:before="120"/>
        <w:ind w:left="425" w:hanging="425"/>
        <w:jc w:val="both"/>
        <w:rPr>
          <w:rFonts w:ascii="Arial" w:hAnsi="Arial"/>
          <w:sz w:val="22"/>
        </w:rPr>
      </w:pPr>
      <w:r w:rsidRPr="00C012F6">
        <w:rPr>
          <w:rFonts w:ascii="Arial" w:hAnsi="Arial"/>
          <w:sz w:val="22"/>
        </w:rPr>
        <w:t xml:space="preserve">Smluvní strany se dohodly, že pokud bude v okamžiku uskutečnění zdanitelného plnění správcem daně zveřejněna způsobem umožňujícím dálkový přístup skutečnost, že poskytovatel zdanitelného plnění (dále též „Poskytovatel“) je nespolehlivým plátcem ve smyslu § 106a zákona č. 235/2004 Sb. o dani z přidané hodnoty, ve znění pozdějších předpisů (dále jen „zákon o DPH“), nebo má-li být platba za zdanitelné plnění uskutečněné Poskytovatelem v tuzemsku zcela nebo z části poukázána na bankovní účet vedený poskytovatelem platebních služeb mimo </w:t>
      </w:r>
      <w:r w:rsidRPr="00C012F6">
        <w:rPr>
          <w:rFonts w:ascii="Arial" w:hAnsi="Arial"/>
          <w:sz w:val="22"/>
        </w:rPr>
        <w:lastRenderedPageBreak/>
        <w:t xml:space="preserve">tuzemsko, je příjemce zdanitelného plnění (dále též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w:t>
      </w:r>
      <w:r w:rsidR="00373B53" w:rsidRPr="00C012F6">
        <w:rPr>
          <w:rFonts w:ascii="Arial" w:hAnsi="Arial"/>
          <w:sz w:val="22"/>
        </w:rPr>
        <w:t>Smlouvy</w:t>
      </w:r>
      <w:r w:rsidRPr="00C012F6">
        <w:rPr>
          <w:rFonts w:ascii="Arial" w:hAnsi="Arial"/>
          <w:sz w:val="22"/>
        </w:rPr>
        <w:t xml:space="preserve"> bude považována za řádnou úhradu ceny plnění poskytnutého dle této </w:t>
      </w:r>
      <w:r w:rsidR="00373B53" w:rsidRPr="00C012F6">
        <w:rPr>
          <w:rFonts w:ascii="Arial" w:hAnsi="Arial"/>
          <w:sz w:val="22"/>
        </w:rPr>
        <w:t>Smlouvy</w:t>
      </w:r>
      <w:r w:rsidRPr="00C012F6">
        <w:rPr>
          <w:rFonts w:ascii="Arial" w:hAnsi="Arial"/>
          <w:sz w:val="22"/>
        </w:rPr>
        <w:t>.</w:t>
      </w:r>
    </w:p>
    <w:p w14:paraId="279F6F79" w14:textId="77777777" w:rsidR="006A3064" w:rsidRPr="00C012F6" w:rsidRDefault="006A3064" w:rsidP="007A69E2">
      <w:pPr>
        <w:numPr>
          <w:ilvl w:val="0"/>
          <w:numId w:val="3"/>
        </w:numPr>
        <w:tabs>
          <w:tab w:val="clear" w:pos="360"/>
          <w:tab w:val="num" w:pos="426"/>
        </w:tabs>
        <w:spacing w:before="120"/>
        <w:ind w:left="425" w:hanging="425"/>
        <w:jc w:val="both"/>
        <w:rPr>
          <w:rFonts w:ascii="Arial" w:hAnsi="Arial"/>
          <w:sz w:val="22"/>
        </w:rPr>
      </w:pPr>
      <w:r w:rsidRPr="00C012F6">
        <w:rPr>
          <w:rFonts w:ascii="Arial" w:hAnsi="Arial"/>
          <w:sz w:val="22"/>
        </w:rP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doručení opraveného daňového dokladu s uvedením správného bankovního účtu Poskytovatele, tj. bankovního účtu zveřejněného správcem daně.</w:t>
      </w:r>
    </w:p>
    <w:p w14:paraId="2A842F54" w14:textId="77777777" w:rsidR="00157A66" w:rsidRPr="00C012F6" w:rsidRDefault="00157A66" w:rsidP="003B7D40">
      <w:pPr>
        <w:spacing w:before="120"/>
        <w:jc w:val="both"/>
        <w:rPr>
          <w:rFonts w:ascii="Arial" w:hAnsi="Arial"/>
          <w:sz w:val="22"/>
        </w:rPr>
      </w:pPr>
    </w:p>
    <w:p w14:paraId="2C18701A" w14:textId="77777777" w:rsidR="005D7222" w:rsidRPr="00C012F6" w:rsidRDefault="005D7222">
      <w:pPr>
        <w:jc w:val="both"/>
        <w:rPr>
          <w:rFonts w:ascii="Arial" w:hAnsi="Arial"/>
          <w:sz w:val="22"/>
        </w:rPr>
      </w:pPr>
    </w:p>
    <w:p w14:paraId="40914CF8" w14:textId="557A43D1" w:rsidR="00386471" w:rsidRDefault="008C6C33">
      <w:pPr>
        <w:pStyle w:val="Nadpis1"/>
        <w:jc w:val="center"/>
        <w:rPr>
          <w:rFonts w:ascii="Arial" w:hAnsi="Arial"/>
          <w:sz w:val="24"/>
          <w:u w:val="none"/>
        </w:rPr>
      </w:pPr>
      <w:r w:rsidRPr="00C012F6">
        <w:rPr>
          <w:rFonts w:ascii="Arial" w:hAnsi="Arial"/>
          <w:noProof/>
          <w:sz w:val="24"/>
          <w:u w:val="none"/>
        </w:rPr>
        <mc:AlternateContent>
          <mc:Choice Requires="wps">
            <w:drawing>
              <wp:anchor distT="0" distB="0" distL="114300" distR="114300" simplePos="0" relativeHeight="251656192" behindDoc="1" locked="0" layoutInCell="0" allowOverlap="1" wp14:anchorId="4F292E11" wp14:editId="79D91053">
                <wp:simplePos x="0" y="0"/>
                <wp:positionH relativeFrom="column">
                  <wp:posOffset>-66675</wp:posOffset>
                </wp:positionH>
                <wp:positionV relativeFrom="paragraph">
                  <wp:posOffset>95250</wp:posOffset>
                </wp:positionV>
                <wp:extent cx="6496050" cy="552450"/>
                <wp:effectExtent l="0" t="127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52450"/>
                        </a:xfrm>
                        <a:prstGeom prst="rect">
                          <a:avLst/>
                        </a:prstGeom>
                        <a:noFill/>
                        <a:ln>
                          <a:noFill/>
                        </a:ln>
                        <a:extLst>
                          <a:ext uri="{909E8E84-426E-40DD-AFC4-6F175D3DCCD1}">
                            <a14:hiddenFill xmlns:a14="http://schemas.microsoft.com/office/drawing/2010/main">
                              <a:solidFill>
                                <a:srgbClr val="BFBFB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FAE5F" id="Rectangle 5" o:spid="_x0000_s1026" style="position:absolute;margin-left:-5.25pt;margin-top:7.5pt;width:511.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" o:allowincell="f" filled="f" fillcolor="#bfbfbf" stroked="f" strokeweight="0"/>
            </w:pict>
          </mc:Fallback>
        </mc:AlternateContent>
      </w:r>
      <w:r w:rsidR="0088199E" w:rsidRPr="00C012F6">
        <w:rPr>
          <w:rFonts w:ascii="Arial" w:hAnsi="Arial"/>
          <w:sz w:val="24"/>
          <w:u w:val="none"/>
        </w:rPr>
        <w:t>Č</w:t>
      </w:r>
      <w:r w:rsidR="005D7222" w:rsidRPr="00C012F6">
        <w:rPr>
          <w:rFonts w:ascii="Arial" w:hAnsi="Arial"/>
          <w:sz w:val="24"/>
          <w:u w:val="none"/>
        </w:rPr>
        <w:t>l</w:t>
      </w:r>
      <w:r w:rsidR="0088199E" w:rsidRPr="00C012F6">
        <w:rPr>
          <w:rFonts w:ascii="Arial" w:hAnsi="Arial"/>
          <w:sz w:val="24"/>
          <w:u w:val="none"/>
        </w:rPr>
        <w:t xml:space="preserve">. </w:t>
      </w:r>
      <w:r w:rsidR="00333517" w:rsidRPr="00C012F6">
        <w:rPr>
          <w:rFonts w:ascii="Arial" w:hAnsi="Arial"/>
          <w:sz w:val="24"/>
          <w:u w:val="none"/>
        </w:rPr>
        <w:t>IX</w:t>
      </w:r>
      <w:r w:rsidR="00386471" w:rsidRPr="00C012F6">
        <w:rPr>
          <w:rFonts w:ascii="Arial" w:hAnsi="Arial"/>
          <w:sz w:val="24"/>
          <w:u w:val="none"/>
        </w:rPr>
        <w:t>.</w:t>
      </w:r>
    </w:p>
    <w:p w14:paraId="013E3623" w14:textId="77777777" w:rsidR="00BB3260" w:rsidRPr="00BB3260" w:rsidRDefault="00BB3260" w:rsidP="00BB3260"/>
    <w:p w14:paraId="2142906D" w14:textId="77777777" w:rsidR="00386471" w:rsidRPr="00C012F6" w:rsidRDefault="00386471">
      <w:pPr>
        <w:pStyle w:val="Nadpis1"/>
        <w:jc w:val="center"/>
        <w:rPr>
          <w:rFonts w:ascii="Arial" w:hAnsi="Arial"/>
          <w:sz w:val="24"/>
          <w:u w:val="none"/>
        </w:rPr>
      </w:pPr>
      <w:r w:rsidRPr="00C012F6">
        <w:rPr>
          <w:rFonts w:ascii="Arial" w:hAnsi="Arial"/>
          <w:sz w:val="24"/>
          <w:u w:val="none"/>
        </w:rPr>
        <w:t>Sankční ujednání</w:t>
      </w:r>
    </w:p>
    <w:p w14:paraId="11AB6045" w14:textId="77777777" w:rsidR="00386471" w:rsidRPr="00C012F6" w:rsidRDefault="00386471" w:rsidP="00187A33">
      <w:pPr>
        <w:jc w:val="both"/>
        <w:rPr>
          <w:rFonts w:ascii="Arial" w:hAnsi="Arial" w:cs="Arial"/>
          <w:sz w:val="22"/>
          <w:szCs w:val="22"/>
        </w:rPr>
      </w:pPr>
    </w:p>
    <w:p w14:paraId="7698F328" w14:textId="641B6BCA" w:rsidR="00386471" w:rsidRPr="00C012F6" w:rsidRDefault="00D03693" w:rsidP="007A69E2">
      <w:pPr>
        <w:pStyle w:val="Odstavecseseznamem"/>
        <w:numPr>
          <w:ilvl w:val="0"/>
          <w:numId w:val="54"/>
        </w:numPr>
        <w:spacing w:before="100" w:beforeAutospacing="1" w:after="100" w:afterAutospacing="1" w:line="276" w:lineRule="auto"/>
        <w:ind w:left="425" w:hanging="425"/>
        <w:rPr>
          <w:rFonts w:ascii="Arial" w:hAnsi="Arial"/>
          <w:sz w:val="22"/>
          <w:szCs w:val="20"/>
        </w:rPr>
      </w:pPr>
      <w:r w:rsidRPr="00C012F6">
        <w:rPr>
          <w:rFonts w:ascii="Arial" w:hAnsi="Arial"/>
          <w:sz w:val="22"/>
          <w:szCs w:val="20"/>
        </w:rPr>
        <w:t>Při nesplnění časového limitu pro odstranění poruch podle čl. I</w:t>
      </w:r>
      <w:r w:rsidR="00D46882" w:rsidRPr="00C012F6">
        <w:rPr>
          <w:rFonts w:ascii="Arial" w:hAnsi="Arial"/>
          <w:sz w:val="22"/>
          <w:szCs w:val="20"/>
        </w:rPr>
        <w:t>I</w:t>
      </w:r>
      <w:r w:rsidRPr="00C012F6">
        <w:rPr>
          <w:rFonts w:ascii="Arial" w:hAnsi="Arial"/>
          <w:sz w:val="22"/>
          <w:szCs w:val="20"/>
        </w:rPr>
        <w:t xml:space="preserve">. odst. </w:t>
      </w:r>
      <w:r w:rsidR="00D46882" w:rsidRPr="00C012F6">
        <w:rPr>
          <w:rFonts w:ascii="Arial" w:hAnsi="Arial"/>
          <w:sz w:val="22"/>
          <w:szCs w:val="20"/>
        </w:rPr>
        <w:t>2.2</w:t>
      </w:r>
      <w:r w:rsidRPr="00C012F6">
        <w:rPr>
          <w:rFonts w:ascii="Arial" w:hAnsi="Arial"/>
          <w:sz w:val="22"/>
          <w:szCs w:val="20"/>
        </w:rPr>
        <w:t xml:space="preserve"> je </w:t>
      </w:r>
      <w:r w:rsidR="009F6C91" w:rsidRPr="00C012F6">
        <w:rPr>
          <w:rFonts w:ascii="Arial" w:hAnsi="Arial"/>
          <w:sz w:val="22"/>
          <w:szCs w:val="20"/>
        </w:rPr>
        <w:t>Poskytovatel</w:t>
      </w:r>
      <w:r w:rsidRPr="00C012F6">
        <w:rPr>
          <w:rFonts w:ascii="Arial" w:hAnsi="Arial"/>
          <w:sz w:val="22"/>
          <w:szCs w:val="20"/>
        </w:rPr>
        <w:t xml:space="preserve"> povinen zaplatit smluvní pokutu ve výši 2000,- Kč za každou neodstraněnou poruchu a každou, i započatou, hodinu přesahující stanovený limit; horní hranice sankce není omezena.</w:t>
      </w:r>
      <w:r w:rsidR="00D46882" w:rsidRPr="00C012F6">
        <w:rPr>
          <w:rFonts w:ascii="Arial" w:hAnsi="Arial"/>
          <w:sz w:val="22"/>
          <w:szCs w:val="20"/>
        </w:rPr>
        <w:t xml:space="preserve"> </w:t>
      </w:r>
    </w:p>
    <w:p w14:paraId="0B0306C4" w14:textId="77777777" w:rsidR="007A69E2" w:rsidRPr="00C012F6" w:rsidRDefault="007A69E2" w:rsidP="007A69E2">
      <w:pPr>
        <w:pStyle w:val="Odstavecseseznamem"/>
        <w:spacing w:before="100" w:beforeAutospacing="1" w:after="100" w:afterAutospacing="1" w:line="276" w:lineRule="auto"/>
        <w:ind w:left="425"/>
        <w:rPr>
          <w:rFonts w:ascii="Arial" w:hAnsi="Arial"/>
          <w:sz w:val="22"/>
          <w:szCs w:val="20"/>
        </w:rPr>
      </w:pPr>
    </w:p>
    <w:p w14:paraId="219C25E7" w14:textId="28C568E1" w:rsidR="00F82103" w:rsidRPr="00C012F6" w:rsidRDefault="00D03693" w:rsidP="00F82103">
      <w:pPr>
        <w:pStyle w:val="Odstavecseseznamem"/>
        <w:numPr>
          <w:ilvl w:val="0"/>
          <w:numId w:val="54"/>
        </w:numPr>
        <w:spacing w:before="100" w:beforeAutospacing="1" w:after="100" w:afterAutospacing="1" w:line="276" w:lineRule="auto"/>
        <w:ind w:left="425" w:hanging="425"/>
        <w:rPr>
          <w:rFonts w:ascii="Arial" w:hAnsi="Arial"/>
          <w:sz w:val="22"/>
          <w:szCs w:val="20"/>
        </w:rPr>
      </w:pPr>
      <w:r w:rsidRPr="00C012F6">
        <w:rPr>
          <w:rFonts w:ascii="Arial" w:hAnsi="Arial"/>
          <w:sz w:val="22"/>
          <w:szCs w:val="20"/>
        </w:rPr>
        <w:t>Při nesplnění časového limitu pro odstranění poruch</w:t>
      </w:r>
      <w:r w:rsidR="00E9624F" w:rsidRPr="00C012F6">
        <w:rPr>
          <w:rFonts w:ascii="Arial" w:hAnsi="Arial"/>
          <w:sz w:val="22"/>
          <w:szCs w:val="20"/>
        </w:rPr>
        <w:t xml:space="preserve"> a provedení oprav</w:t>
      </w:r>
      <w:r w:rsidRPr="00C012F6">
        <w:rPr>
          <w:rFonts w:ascii="Arial" w:hAnsi="Arial"/>
          <w:sz w:val="22"/>
          <w:szCs w:val="20"/>
        </w:rPr>
        <w:t xml:space="preserve"> </w:t>
      </w:r>
      <w:r w:rsidR="004255D6" w:rsidRPr="00C012F6">
        <w:rPr>
          <w:rFonts w:ascii="Arial" w:hAnsi="Arial"/>
          <w:sz w:val="22"/>
          <w:szCs w:val="20"/>
        </w:rPr>
        <w:t xml:space="preserve">dle </w:t>
      </w:r>
      <w:r w:rsidRPr="00C012F6">
        <w:rPr>
          <w:rFonts w:ascii="Arial" w:hAnsi="Arial"/>
          <w:sz w:val="22"/>
          <w:szCs w:val="20"/>
        </w:rPr>
        <w:t xml:space="preserve">čl. </w:t>
      </w:r>
      <w:r w:rsidR="00D46882" w:rsidRPr="00C012F6">
        <w:rPr>
          <w:rFonts w:ascii="Arial" w:hAnsi="Arial"/>
          <w:sz w:val="22"/>
          <w:szCs w:val="20"/>
        </w:rPr>
        <w:t>II</w:t>
      </w:r>
      <w:r w:rsidRPr="00C012F6">
        <w:rPr>
          <w:rFonts w:ascii="Arial" w:hAnsi="Arial"/>
          <w:sz w:val="22"/>
          <w:szCs w:val="20"/>
        </w:rPr>
        <w:t>. odst. 2.</w:t>
      </w:r>
      <w:r w:rsidR="00D46882" w:rsidRPr="00C012F6">
        <w:rPr>
          <w:rFonts w:ascii="Arial" w:hAnsi="Arial"/>
          <w:sz w:val="22"/>
          <w:szCs w:val="20"/>
        </w:rPr>
        <w:t>3</w:t>
      </w:r>
      <w:r w:rsidR="00FF7E17" w:rsidRPr="00C012F6">
        <w:rPr>
          <w:rFonts w:ascii="Arial" w:hAnsi="Arial"/>
          <w:sz w:val="22"/>
          <w:szCs w:val="20"/>
        </w:rPr>
        <w:t>,</w:t>
      </w:r>
      <w:r w:rsidRPr="00C012F6">
        <w:rPr>
          <w:rFonts w:ascii="Arial" w:hAnsi="Arial"/>
          <w:sz w:val="22"/>
          <w:szCs w:val="20"/>
        </w:rPr>
        <w:t xml:space="preserve"> </w:t>
      </w:r>
      <w:r w:rsidR="00D46882" w:rsidRPr="00C012F6">
        <w:rPr>
          <w:rFonts w:ascii="Arial" w:hAnsi="Arial"/>
          <w:sz w:val="22"/>
          <w:szCs w:val="20"/>
        </w:rPr>
        <w:t>2.</w:t>
      </w:r>
      <w:r w:rsidR="002E577D" w:rsidRPr="00C012F6">
        <w:rPr>
          <w:rFonts w:ascii="Arial" w:hAnsi="Arial"/>
          <w:sz w:val="22"/>
          <w:szCs w:val="20"/>
        </w:rPr>
        <w:t xml:space="preserve">5 </w:t>
      </w:r>
      <w:r w:rsidR="00BE0B92" w:rsidRPr="00C012F6">
        <w:rPr>
          <w:rFonts w:ascii="Arial" w:hAnsi="Arial"/>
          <w:sz w:val="22"/>
          <w:szCs w:val="20"/>
        </w:rPr>
        <w:t>a 2.</w:t>
      </w:r>
      <w:r w:rsidR="00EF0FE7" w:rsidRPr="00C012F6">
        <w:rPr>
          <w:rFonts w:ascii="Arial" w:hAnsi="Arial"/>
          <w:sz w:val="22"/>
          <w:szCs w:val="20"/>
        </w:rPr>
        <w:t>7</w:t>
      </w:r>
      <w:r w:rsidRPr="00C012F6">
        <w:rPr>
          <w:rFonts w:ascii="Arial" w:hAnsi="Arial"/>
          <w:sz w:val="22"/>
          <w:szCs w:val="20"/>
        </w:rPr>
        <w:t xml:space="preserve"> je </w:t>
      </w:r>
      <w:r w:rsidR="008619B6" w:rsidRPr="00C012F6">
        <w:rPr>
          <w:rFonts w:ascii="Arial" w:hAnsi="Arial"/>
          <w:sz w:val="22"/>
          <w:szCs w:val="20"/>
        </w:rPr>
        <w:t>P</w:t>
      </w:r>
      <w:r w:rsidR="005C4EB6" w:rsidRPr="00C012F6">
        <w:rPr>
          <w:rFonts w:ascii="Arial" w:hAnsi="Arial"/>
          <w:sz w:val="22"/>
          <w:szCs w:val="20"/>
        </w:rPr>
        <w:t>o</w:t>
      </w:r>
      <w:r w:rsidR="008619B6" w:rsidRPr="00C012F6">
        <w:rPr>
          <w:rFonts w:ascii="Arial" w:hAnsi="Arial"/>
          <w:sz w:val="22"/>
          <w:szCs w:val="20"/>
        </w:rPr>
        <w:t xml:space="preserve">skytovatel </w:t>
      </w:r>
      <w:r w:rsidRPr="00C012F6">
        <w:rPr>
          <w:rFonts w:ascii="Arial" w:hAnsi="Arial"/>
          <w:sz w:val="22"/>
          <w:szCs w:val="20"/>
        </w:rPr>
        <w:t>povinen zaplatit smluvní pokutu ve výši 3000,- Kč za každou neodstraněnou poruchu a každý, i započatý, den přesahující stanovený limit</w:t>
      </w:r>
      <w:r w:rsidR="002E577D" w:rsidRPr="00C012F6">
        <w:rPr>
          <w:rFonts w:ascii="Arial" w:hAnsi="Arial"/>
          <w:sz w:val="22"/>
          <w:szCs w:val="20"/>
        </w:rPr>
        <w:t xml:space="preserve"> u každé poruchy</w:t>
      </w:r>
      <w:r w:rsidRPr="00C012F6">
        <w:rPr>
          <w:rFonts w:ascii="Arial" w:hAnsi="Arial"/>
          <w:sz w:val="22"/>
          <w:szCs w:val="20"/>
        </w:rPr>
        <w:t>; horní hranice sankce není omezena.</w:t>
      </w:r>
    </w:p>
    <w:p w14:paraId="1763E484" w14:textId="3949C341" w:rsidR="00EE0025" w:rsidRPr="00C012F6" w:rsidRDefault="00386471" w:rsidP="007A69E2">
      <w:pPr>
        <w:pStyle w:val="Odstavecseseznamem"/>
        <w:numPr>
          <w:ilvl w:val="0"/>
          <w:numId w:val="54"/>
        </w:numPr>
        <w:spacing w:before="100" w:beforeAutospacing="1" w:after="100" w:afterAutospacing="1" w:line="276" w:lineRule="auto"/>
        <w:ind w:left="425" w:hanging="425"/>
        <w:rPr>
          <w:rFonts w:ascii="Arial" w:hAnsi="Arial"/>
          <w:sz w:val="22"/>
          <w:szCs w:val="20"/>
        </w:rPr>
      </w:pPr>
      <w:r w:rsidRPr="00C012F6">
        <w:rPr>
          <w:rFonts w:ascii="Arial" w:hAnsi="Arial"/>
          <w:sz w:val="22"/>
          <w:szCs w:val="20"/>
        </w:rPr>
        <w:t xml:space="preserve">Bude-li </w:t>
      </w:r>
      <w:r w:rsidR="00443533" w:rsidRPr="00C012F6">
        <w:rPr>
          <w:rFonts w:ascii="Arial" w:hAnsi="Arial"/>
          <w:sz w:val="22"/>
          <w:szCs w:val="20"/>
        </w:rPr>
        <w:t>Objednatel</w:t>
      </w:r>
      <w:r w:rsidRPr="00C012F6">
        <w:rPr>
          <w:rFonts w:ascii="Arial" w:hAnsi="Arial"/>
          <w:sz w:val="22"/>
          <w:szCs w:val="20"/>
        </w:rPr>
        <w:t xml:space="preserve"> s prodlevou úhrady </w:t>
      </w:r>
      <w:r w:rsidR="00EE0025" w:rsidRPr="00C012F6">
        <w:rPr>
          <w:rFonts w:ascii="Arial" w:hAnsi="Arial"/>
          <w:sz w:val="22"/>
          <w:szCs w:val="20"/>
        </w:rPr>
        <w:t>řádně</w:t>
      </w:r>
      <w:r w:rsidRPr="00C012F6">
        <w:rPr>
          <w:rFonts w:ascii="Arial" w:hAnsi="Arial"/>
          <w:sz w:val="22"/>
          <w:szCs w:val="20"/>
        </w:rPr>
        <w:t xml:space="preserve"> vystavené a </w:t>
      </w:r>
      <w:r w:rsidR="00443533" w:rsidRPr="00C012F6">
        <w:rPr>
          <w:rFonts w:ascii="Arial" w:hAnsi="Arial"/>
          <w:sz w:val="22"/>
          <w:szCs w:val="20"/>
        </w:rPr>
        <w:t>Objednatel</w:t>
      </w:r>
      <w:r w:rsidRPr="00C012F6">
        <w:rPr>
          <w:rFonts w:ascii="Arial" w:hAnsi="Arial"/>
          <w:sz w:val="22"/>
          <w:szCs w:val="20"/>
        </w:rPr>
        <w:t xml:space="preserve">i doručené faktury, má </w:t>
      </w:r>
      <w:r w:rsidR="008619B6" w:rsidRPr="00C012F6">
        <w:rPr>
          <w:rFonts w:ascii="Arial" w:hAnsi="Arial"/>
          <w:sz w:val="22"/>
          <w:szCs w:val="20"/>
        </w:rPr>
        <w:t xml:space="preserve">Poskytovatel </w:t>
      </w:r>
      <w:r w:rsidRPr="00C012F6">
        <w:rPr>
          <w:rFonts w:ascii="Arial" w:hAnsi="Arial"/>
          <w:sz w:val="22"/>
          <w:szCs w:val="20"/>
        </w:rPr>
        <w:t xml:space="preserve">nárok na zaplacení úroku z prodlení </w:t>
      </w:r>
      <w:r w:rsidR="00EE0025" w:rsidRPr="00C012F6">
        <w:rPr>
          <w:rFonts w:ascii="Arial" w:hAnsi="Arial"/>
          <w:sz w:val="22"/>
          <w:szCs w:val="20"/>
        </w:rPr>
        <w:t xml:space="preserve">dle nařízení vlády č. </w:t>
      </w:r>
      <w:r w:rsidR="0080223E" w:rsidRPr="00C012F6">
        <w:rPr>
          <w:rFonts w:ascii="Arial" w:hAnsi="Arial"/>
          <w:sz w:val="22"/>
          <w:szCs w:val="20"/>
        </w:rPr>
        <w:t>351/2013</w:t>
      </w:r>
      <w:r w:rsidR="00EE0025" w:rsidRPr="00C012F6">
        <w:rPr>
          <w:rFonts w:ascii="Arial" w:hAnsi="Arial"/>
          <w:sz w:val="22"/>
          <w:szCs w:val="20"/>
        </w:rPr>
        <w:t xml:space="preserve"> Sb., </w:t>
      </w:r>
      <w:r w:rsidR="0080223E" w:rsidRPr="00C012F6">
        <w:rPr>
          <w:rFonts w:ascii="Arial" w:hAnsi="Arial"/>
          <w:sz w:val="22"/>
          <w:szCs w:val="20"/>
        </w:rPr>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r w:rsidRPr="00C012F6">
        <w:rPr>
          <w:rFonts w:ascii="Arial" w:hAnsi="Arial"/>
          <w:sz w:val="22"/>
          <w:szCs w:val="20"/>
        </w:rPr>
        <w:t>.</w:t>
      </w:r>
      <w:r w:rsidR="00D46882" w:rsidRPr="00C012F6">
        <w:rPr>
          <w:rFonts w:ascii="Arial" w:hAnsi="Arial"/>
          <w:sz w:val="22"/>
          <w:szCs w:val="20"/>
        </w:rPr>
        <w:t xml:space="preserve"> </w:t>
      </w:r>
    </w:p>
    <w:p w14:paraId="79A7E323" w14:textId="77777777" w:rsidR="007A69E2" w:rsidRPr="00C012F6" w:rsidRDefault="007A69E2" w:rsidP="007A69E2">
      <w:pPr>
        <w:pStyle w:val="Odstavecseseznamem"/>
        <w:spacing w:before="100" w:beforeAutospacing="1" w:after="100" w:afterAutospacing="1" w:line="276" w:lineRule="auto"/>
        <w:ind w:left="425"/>
        <w:rPr>
          <w:rFonts w:ascii="Arial" w:hAnsi="Arial"/>
          <w:sz w:val="22"/>
          <w:szCs w:val="20"/>
        </w:rPr>
      </w:pPr>
    </w:p>
    <w:p w14:paraId="3CE4087F" w14:textId="38E63217" w:rsidR="007A69E2" w:rsidRPr="00C012F6" w:rsidRDefault="00EE0025" w:rsidP="007A69E2">
      <w:pPr>
        <w:pStyle w:val="Odstavecseseznamem"/>
        <w:numPr>
          <w:ilvl w:val="0"/>
          <w:numId w:val="54"/>
        </w:numPr>
        <w:spacing w:before="100" w:beforeAutospacing="1" w:after="100" w:afterAutospacing="1" w:line="276" w:lineRule="auto"/>
        <w:ind w:left="425" w:hanging="425"/>
        <w:rPr>
          <w:rFonts w:ascii="Arial" w:hAnsi="Arial"/>
          <w:sz w:val="22"/>
          <w:szCs w:val="20"/>
        </w:rPr>
      </w:pPr>
      <w:r w:rsidRPr="00C012F6">
        <w:rPr>
          <w:rFonts w:ascii="Arial" w:hAnsi="Arial"/>
          <w:sz w:val="22"/>
          <w:szCs w:val="20"/>
        </w:rPr>
        <w:t xml:space="preserve">V případě, že dojde k porušení povinnosti </w:t>
      </w:r>
      <w:r w:rsidR="008619B6" w:rsidRPr="00C012F6">
        <w:rPr>
          <w:rFonts w:ascii="Arial" w:hAnsi="Arial"/>
          <w:sz w:val="22"/>
          <w:szCs w:val="20"/>
        </w:rPr>
        <w:t>Poskytovatele</w:t>
      </w:r>
      <w:r w:rsidRPr="00C012F6">
        <w:rPr>
          <w:rFonts w:ascii="Arial" w:hAnsi="Arial"/>
          <w:sz w:val="22"/>
          <w:szCs w:val="20"/>
        </w:rPr>
        <w:t xml:space="preserve">, která zakládá nárok Objednatele k okamžitému odstoupení od </w:t>
      </w:r>
      <w:r w:rsidR="00373B53" w:rsidRPr="00C012F6">
        <w:rPr>
          <w:rFonts w:ascii="Arial" w:hAnsi="Arial"/>
          <w:sz w:val="22"/>
          <w:szCs w:val="20"/>
        </w:rPr>
        <w:t>Smlouvy</w:t>
      </w:r>
      <w:r w:rsidRPr="00C012F6">
        <w:rPr>
          <w:rFonts w:ascii="Arial" w:hAnsi="Arial"/>
          <w:sz w:val="22"/>
          <w:szCs w:val="20"/>
        </w:rPr>
        <w:t xml:space="preserve">, je Objednatel bez ohledu na skutečnost, zda využije svého práva na odstoupení od </w:t>
      </w:r>
      <w:r w:rsidR="00373B53" w:rsidRPr="00C012F6">
        <w:rPr>
          <w:rFonts w:ascii="Arial" w:hAnsi="Arial"/>
          <w:sz w:val="22"/>
          <w:szCs w:val="20"/>
        </w:rPr>
        <w:t>Smlouvy</w:t>
      </w:r>
      <w:r w:rsidRPr="00C012F6">
        <w:rPr>
          <w:rFonts w:ascii="Arial" w:hAnsi="Arial"/>
          <w:sz w:val="22"/>
          <w:szCs w:val="20"/>
        </w:rPr>
        <w:t xml:space="preserve">, oprávněn účtovat </w:t>
      </w:r>
      <w:r w:rsidR="008619B6" w:rsidRPr="00C012F6">
        <w:rPr>
          <w:rFonts w:ascii="Arial" w:hAnsi="Arial"/>
          <w:sz w:val="22"/>
          <w:szCs w:val="20"/>
        </w:rPr>
        <w:t xml:space="preserve">Poskytovateli </w:t>
      </w:r>
      <w:r w:rsidRPr="00C012F6">
        <w:rPr>
          <w:rFonts w:ascii="Arial" w:hAnsi="Arial"/>
          <w:sz w:val="22"/>
          <w:szCs w:val="20"/>
        </w:rPr>
        <w:t xml:space="preserve">smluvní pokutu ve výši </w:t>
      </w:r>
      <w:r w:rsidR="009F29DC" w:rsidRPr="00C012F6">
        <w:rPr>
          <w:rFonts w:ascii="Arial" w:hAnsi="Arial"/>
          <w:sz w:val="22"/>
          <w:szCs w:val="20"/>
        </w:rPr>
        <w:t>500.000</w:t>
      </w:r>
      <w:r w:rsidRPr="00C012F6">
        <w:rPr>
          <w:rFonts w:ascii="Arial" w:hAnsi="Arial"/>
          <w:sz w:val="22"/>
          <w:szCs w:val="20"/>
        </w:rPr>
        <w:t>,- Kč za každý jednotlivý případ porušení takové povinnosti.</w:t>
      </w:r>
      <w:r w:rsidR="007A69E2" w:rsidRPr="00C012F6">
        <w:rPr>
          <w:rFonts w:ascii="Arial" w:hAnsi="Arial"/>
          <w:sz w:val="22"/>
          <w:szCs w:val="20"/>
        </w:rPr>
        <w:t xml:space="preserve"> </w:t>
      </w:r>
    </w:p>
    <w:p w14:paraId="00F0E082" w14:textId="721C70F2" w:rsidR="009F29DC" w:rsidRPr="00C012F6" w:rsidRDefault="009F29DC" w:rsidP="007A69E2">
      <w:pPr>
        <w:pStyle w:val="Odstavecseseznamem"/>
        <w:numPr>
          <w:ilvl w:val="0"/>
          <w:numId w:val="54"/>
        </w:numPr>
        <w:spacing w:before="100" w:beforeAutospacing="1" w:after="100" w:afterAutospacing="1" w:line="276" w:lineRule="auto"/>
        <w:ind w:left="425" w:hanging="425"/>
        <w:rPr>
          <w:rFonts w:ascii="Arial" w:hAnsi="Arial"/>
          <w:sz w:val="22"/>
          <w:szCs w:val="20"/>
        </w:rPr>
      </w:pPr>
      <w:r w:rsidRPr="00C012F6">
        <w:rPr>
          <w:rFonts w:ascii="Arial" w:hAnsi="Arial"/>
          <w:sz w:val="22"/>
          <w:szCs w:val="20"/>
        </w:rPr>
        <w:t>V případě prodlení s povinností dle čl. V. odst. 2</w:t>
      </w:r>
      <w:r w:rsidR="00E9624F" w:rsidRPr="00C012F6">
        <w:rPr>
          <w:rFonts w:ascii="Arial" w:hAnsi="Arial"/>
          <w:sz w:val="22"/>
          <w:szCs w:val="20"/>
        </w:rPr>
        <w:t>.</w:t>
      </w:r>
      <w:r w:rsidRPr="00C012F6">
        <w:rPr>
          <w:rFonts w:ascii="Arial" w:hAnsi="Arial"/>
          <w:sz w:val="22"/>
          <w:szCs w:val="20"/>
        </w:rPr>
        <w:t xml:space="preserve"> je Objednatel oprávněn účtovat </w:t>
      </w:r>
      <w:r w:rsidR="008619B6" w:rsidRPr="00C012F6">
        <w:rPr>
          <w:rFonts w:ascii="Arial" w:hAnsi="Arial"/>
          <w:sz w:val="22"/>
          <w:szCs w:val="20"/>
        </w:rPr>
        <w:t xml:space="preserve">Poskytovateli </w:t>
      </w:r>
      <w:r w:rsidRPr="00C012F6">
        <w:rPr>
          <w:rFonts w:ascii="Arial" w:hAnsi="Arial"/>
          <w:sz w:val="22"/>
          <w:szCs w:val="20"/>
        </w:rPr>
        <w:t>smluvní pokutu ve výši 10.000,- Kč za každý den prodlení</w:t>
      </w:r>
      <w:r w:rsidR="009B3419" w:rsidRPr="00C012F6">
        <w:rPr>
          <w:rFonts w:ascii="Arial" w:hAnsi="Arial"/>
          <w:sz w:val="22"/>
          <w:szCs w:val="20"/>
        </w:rPr>
        <w:t>, a to i opakovaně</w:t>
      </w:r>
      <w:r w:rsidRPr="00C012F6">
        <w:rPr>
          <w:rFonts w:ascii="Arial" w:hAnsi="Arial"/>
          <w:sz w:val="22"/>
          <w:szCs w:val="20"/>
        </w:rPr>
        <w:t>.</w:t>
      </w:r>
    </w:p>
    <w:p w14:paraId="4DF6BA40" w14:textId="22C3B85D" w:rsidR="00F20C43" w:rsidRPr="00C012F6" w:rsidRDefault="00F20C43" w:rsidP="00F20C43">
      <w:pPr>
        <w:pStyle w:val="Odstavecseseznamem"/>
        <w:numPr>
          <w:ilvl w:val="0"/>
          <w:numId w:val="54"/>
        </w:numPr>
        <w:spacing w:before="100" w:beforeAutospacing="1" w:after="100" w:afterAutospacing="1" w:line="276" w:lineRule="auto"/>
        <w:ind w:left="425" w:hanging="425"/>
        <w:rPr>
          <w:rFonts w:ascii="Arial" w:hAnsi="Arial"/>
          <w:sz w:val="22"/>
          <w:szCs w:val="20"/>
        </w:rPr>
      </w:pPr>
      <w:r w:rsidRPr="00C012F6">
        <w:rPr>
          <w:rFonts w:ascii="Arial" w:hAnsi="Arial"/>
          <w:sz w:val="22"/>
          <w:szCs w:val="20"/>
        </w:rPr>
        <w:t xml:space="preserve">V případě prodlení s povinností dle čl. IV. odst. 10. je Objednatel oprávněn účtovat </w:t>
      </w:r>
      <w:r w:rsidR="008619B6" w:rsidRPr="00C012F6">
        <w:rPr>
          <w:rFonts w:ascii="Arial" w:hAnsi="Arial"/>
          <w:sz w:val="22"/>
          <w:szCs w:val="20"/>
        </w:rPr>
        <w:t>Poskytovateli</w:t>
      </w:r>
      <w:r w:rsidRPr="00C012F6">
        <w:rPr>
          <w:rFonts w:ascii="Arial" w:hAnsi="Arial"/>
          <w:sz w:val="22"/>
          <w:szCs w:val="20"/>
        </w:rPr>
        <w:t xml:space="preserve"> smluvní pokutu ve výši 10.000,- Kč za každý den prodlení, a to i opakovaně.</w:t>
      </w:r>
    </w:p>
    <w:p w14:paraId="33E18A35" w14:textId="4825F6E3" w:rsidR="00EE0025" w:rsidRPr="00C012F6" w:rsidRDefault="00EE0025" w:rsidP="007A69E2">
      <w:pPr>
        <w:pStyle w:val="Odstavecseseznamem"/>
        <w:numPr>
          <w:ilvl w:val="0"/>
          <w:numId w:val="54"/>
        </w:numPr>
        <w:spacing w:before="100" w:beforeAutospacing="1" w:after="100" w:afterAutospacing="1" w:line="276" w:lineRule="auto"/>
        <w:ind w:left="425" w:hanging="425"/>
        <w:rPr>
          <w:rFonts w:ascii="Arial" w:hAnsi="Arial"/>
          <w:sz w:val="22"/>
          <w:szCs w:val="20"/>
        </w:rPr>
      </w:pPr>
      <w:r w:rsidRPr="00C012F6">
        <w:rPr>
          <w:rFonts w:ascii="Arial" w:hAnsi="Arial"/>
          <w:sz w:val="22"/>
          <w:szCs w:val="20"/>
        </w:rPr>
        <w:lastRenderedPageBreak/>
        <w:t xml:space="preserve">Za každé jednotlivé porušení povinnosti týkající se mlčenlivosti nebo ochrany obchodního tajemství, je Objednatel oprávněn požadovat od </w:t>
      </w:r>
      <w:r w:rsidR="008619B6" w:rsidRPr="00C012F6">
        <w:rPr>
          <w:rFonts w:ascii="Arial" w:hAnsi="Arial"/>
          <w:sz w:val="22"/>
          <w:szCs w:val="20"/>
        </w:rPr>
        <w:t xml:space="preserve">Poskytovatele </w:t>
      </w:r>
      <w:r w:rsidRPr="00C012F6">
        <w:rPr>
          <w:rFonts w:ascii="Arial" w:hAnsi="Arial"/>
          <w:sz w:val="22"/>
          <w:szCs w:val="20"/>
        </w:rPr>
        <w:t>zaplacení smluvní pokuty ve výši 100.000,- Kč.</w:t>
      </w:r>
    </w:p>
    <w:p w14:paraId="6E7FE8D2" w14:textId="77777777" w:rsidR="00EE0025" w:rsidRPr="00C012F6" w:rsidRDefault="00EE0025" w:rsidP="007A69E2">
      <w:pPr>
        <w:pStyle w:val="Odstavecseseznamem"/>
        <w:numPr>
          <w:ilvl w:val="0"/>
          <w:numId w:val="54"/>
        </w:numPr>
        <w:spacing w:before="100" w:beforeAutospacing="1" w:after="100" w:afterAutospacing="1" w:line="276" w:lineRule="auto"/>
        <w:ind w:left="425" w:hanging="425"/>
        <w:rPr>
          <w:rFonts w:ascii="Arial" w:hAnsi="Arial"/>
          <w:sz w:val="22"/>
          <w:szCs w:val="20"/>
        </w:rPr>
      </w:pPr>
      <w:r w:rsidRPr="00C012F6">
        <w:rPr>
          <w:rFonts w:ascii="Arial" w:hAnsi="Arial"/>
          <w:sz w:val="22"/>
          <w:szCs w:val="20"/>
        </w:rPr>
        <w:t xml:space="preserve">Uplatněním jakékoliv smluvní pokuty není nijak dotčeno právo na náhradu vzniklé škody a ušlý zisk v celém rozsahu způsobené škody.  </w:t>
      </w:r>
    </w:p>
    <w:p w14:paraId="3C13B644" w14:textId="77777777" w:rsidR="00724CA4" w:rsidRPr="00C012F6" w:rsidRDefault="00EE0025" w:rsidP="007A69E2">
      <w:pPr>
        <w:pStyle w:val="Odstavecseseznamem"/>
        <w:numPr>
          <w:ilvl w:val="0"/>
          <w:numId w:val="54"/>
        </w:numPr>
        <w:spacing w:before="100" w:beforeAutospacing="1" w:after="100" w:afterAutospacing="1" w:line="276" w:lineRule="auto"/>
        <w:ind w:left="425" w:hanging="425"/>
        <w:rPr>
          <w:rFonts w:ascii="Arial" w:hAnsi="Arial"/>
          <w:sz w:val="22"/>
          <w:szCs w:val="20"/>
        </w:rPr>
      </w:pPr>
      <w:r w:rsidRPr="00C012F6">
        <w:rPr>
          <w:rFonts w:ascii="Arial" w:hAnsi="Arial"/>
          <w:sz w:val="22"/>
          <w:szCs w:val="20"/>
        </w:rPr>
        <w:t xml:space="preserve">Vyúčtování smluvní pokuty musí být zasláno doporučeně s dodejkou. Smluvní pokuta je splatná ve lhůtě 30 kalendářních dnů ode dne doručení vyúčtování. </w:t>
      </w:r>
    </w:p>
    <w:p w14:paraId="5DEE8F88" w14:textId="296AAC63" w:rsidR="00386471" w:rsidRPr="00C012F6" w:rsidRDefault="00724CA4" w:rsidP="00A0496D">
      <w:pPr>
        <w:pStyle w:val="Odstavecseseznamem"/>
        <w:numPr>
          <w:ilvl w:val="0"/>
          <w:numId w:val="54"/>
        </w:numPr>
        <w:spacing w:before="100" w:beforeAutospacing="1" w:after="100" w:afterAutospacing="1" w:line="276" w:lineRule="auto"/>
        <w:ind w:left="425" w:hanging="425"/>
        <w:rPr>
          <w:rFonts w:ascii="Arial" w:hAnsi="Arial"/>
          <w:sz w:val="22"/>
          <w:szCs w:val="20"/>
        </w:rPr>
      </w:pPr>
      <w:r w:rsidRPr="00C012F6">
        <w:rPr>
          <w:rFonts w:ascii="Arial" w:hAnsi="Arial"/>
          <w:sz w:val="22"/>
          <w:szCs w:val="20"/>
        </w:rPr>
        <w:t xml:space="preserve">Objednatel je v případě uplatnění smluvní pokuty vůči </w:t>
      </w:r>
      <w:r w:rsidR="008619B6" w:rsidRPr="00C012F6">
        <w:rPr>
          <w:rFonts w:ascii="Arial" w:hAnsi="Arial"/>
          <w:sz w:val="22"/>
          <w:szCs w:val="20"/>
        </w:rPr>
        <w:t xml:space="preserve">Poskytovateli </w:t>
      </w:r>
      <w:r w:rsidRPr="00C012F6">
        <w:rPr>
          <w:rFonts w:ascii="Arial" w:hAnsi="Arial"/>
          <w:sz w:val="22"/>
          <w:szCs w:val="20"/>
        </w:rPr>
        <w:t xml:space="preserve">dle této </w:t>
      </w:r>
      <w:r w:rsidR="00373B53" w:rsidRPr="00C012F6">
        <w:rPr>
          <w:rFonts w:ascii="Arial" w:hAnsi="Arial"/>
          <w:sz w:val="22"/>
          <w:szCs w:val="20"/>
        </w:rPr>
        <w:t>Smlouvy</w:t>
      </w:r>
      <w:r w:rsidR="00F93C78" w:rsidRPr="00C012F6">
        <w:rPr>
          <w:rFonts w:ascii="Arial" w:hAnsi="Arial"/>
          <w:sz w:val="22"/>
          <w:szCs w:val="20"/>
        </w:rPr>
        <w:t xml:space="preserve"> </w:t>
      </w:r>
      <w:r w:rsidRPr="00C012F6">
        <w:rPr>
          <w:rFonts w:ascii="Arial" w:hAnsi="Arial"/>
          <w:sz w:val="22"/>
          <w:szCs w:val="20"/>
        </w:rPr>
        <w:t xml:space="preserve">v případě neuhrazení smluvní pokuty ze strany </w:t>
      </w:r>
      <w:r w:rsidR="008619B6" w:rsidRPr="00C012F6">
        <w:rPr>
          <w:rFonts w:ascii="Arial" w:hAnsi="Arial"/>
          <w:sz w:val="22"/>
          <w:szCs w:val="20"/>
        </w:rPr>
        <w:t xml:space="preserve">Poskytovatele </w:t>
      </w:r>
      <w:r w:rsidRPr="00C012F6">
        <w:rPr>
          <w:rFonts w:ascii="Arial" w:hAnsi="Arial"/>
          <w:sz w:val="22"/>
          <w:szCs w:val="20"/>
        </w:rPr>
        <w:t>oprávněn využít institut započtení vzájemných pohledávek</w:t>
      </w:r>
      <w:r w:rsidR="00CD6453" w:rsidRPr="00C012F6">
        <w:rPr>
          <w:rFonts w:ascii="Arial" w:hAnsi="Arial"/>
          <w:sz w:val="22"/>
          <w:szCs w:val="20"/>
        </w:rPr>
        <w:t>.</w:t>
      </w:r>
    </w:p>
    <w:p w14:paraId="24054939" w14:textId="77777777" w:rsidR="00F77582" w:rsidRPr="00C012F6" w:rsidRDefault="00F77582" w:rsidP="00A0496D">
      <w:pPr>
        <w:jc w:val="both"/>
        <w:rPr>
          <w:rFonts w:ascii="Arial" w:hAnsi="Arial"/>
          <w:sz w:val="24"/>
        </w:rPr>
      </w:pPr>
    </w:p>
    <w:p w14:paraId="79D6C9FF" w14:textId="1850F287" w:rsidR="00386471" w:rsidRPr="00C012F6" w:rsidRDefault="008C6C33">
      <w:pPr>
        <w:pStyle w:val="Nadpis2"/>
        <w:rPr>
          <w:rFonts w:ascii="Arial" w:hAnsi="Arial"/>
        </w:rPr>
      </w:pPr>
      <w:r w:rsidRPr="00C012F6">
        <w:rPr>
          <w:rFonts w:ascii="Arial" w:hAnsi="Arial"/>
          <w:noProof/>
        </w:rPr>
        <mc:AlternateContent>
          <mc:Choice Requires="wps">
            <w:drawing>
              <wp:anchor distT="0" distB="0" distL="114300" distR="114300" simplePos="0" relativeHeight="251657216" behindDoc="1" locked="0" layoutInCell="0" allowOverlap="1" wp14:anchorId="17542B4D" wp14:editId="130DF939">
                <wp:simplePos x="0" y="0"/>
                <wp:positionH relativeFrom="column">
                  <wp:posOffset>-66675</wp:posOffset>
                </wp:positionH>
                <wp:positionV relativeFrom="paragraph">
                  <wp:posOffset>-66675</wp:posOffset>
                </wp:positionV>
                <wp:extent cx="6496050" cy="552450"/>
                <wp:effectExtent l="0" t="0" r="3810" b="254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52450"/>
                        </a:xfrm>
                        <a:prstGeom prst="rect">
                          <a:avLst/>
                        </a:prstGeom>
                        <a:noFill/>
                        <a:ln>
                          <a:noFill/>
                        </a:ln>
                        <a:extLst>
                          <a:ext uri="{909E8E84-426E-40DD-AFC4-6F175D3DCCD1}">
                            <a14:hiddenFill xmlns:a14="http://schemas.microsoft.com/office/drawing/2010/main">
                              <a:solidFill>
                                <a:srgbClr val="BFBFB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FBA4" id="Rectangle 6" o:spid="_x0000_s1026" style="position:absolute;margin-left:-5.25pt;margin-top:-5.25pt;width:511.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" o:allowincell="f" filled="f" fillcolor="#bfbfbf" stroked="f" strokeweight="0"/>
            </w:pict>
          </mc:Fallback>
        </mc:AlternateContent>
      </w:r>
      <w:r w:rsidR="00470533" w:rsidRPr="00C012F6">
        <w:rPr>
          <w:rFonts w:ascii="Arial" w:hAnsi="Arial"/>
        </w:rPr>
        <w:t xml:space="preserve">Čl. </w:t>
      </w:r>
      <w:r w:rsidR="00386471" w:rsidRPr="00C012F6">
        <w:rPr>
          <w:rFonts w:ascii="Arial" w:hAnsi="Arial"/>
        </w:rPr>
        <w:t>X.</w:t>
      </w:r>
    </w:p>
    <w:p w14:paraId="401047FA" w14:textId="77777777" w:rsidR="00386471" w:rsidRPr="00C012F6" w:rsidRDefault="00386471">
      <w:pPr>
        <w:pStyle w:val="Nadpis2"/>
        <w:rPr>
          <w:rFonts w:ascii="Arial" w:hAnsi="Arial"/>
        </w:rPr>
      </w:pPr>
      <w:r w:rsidRPr="00C012F6">
        <w:rPr>
          <w:rFonts w:ascii="Arial" w:hAnsi="Arial"/>
        </w:rPr>
        <w:t>Oprávněn</w:t>
      </w:r>
      <w:r w:rsidR="00D74CF9" w:rsidRPr="00C012F6">
        <w:rPr>
          <w:rFonts w:ascii="Arial" w:hAnsi="Arial"/>
        </w:rPr>
        <w:t>é</w:t>
      </w:r>
      <w:r w:rsidRPr="00C012F6">
        <w:rPr>
          <w:rFonts w:ascii="Arial" w:hAnsi="Arial"/>
        </w:rPr>
        <w:t xml:space="preserve"> </w:t>
      </w:r>
      <w:r w:rsidR="00D74CF9" w:rsidRPr="00C012F6">
        <w:rPr>
          <w:rFonts w:ascii="Arial" w:hAnsi="Arial"/>
        </w:rPr>
        <w:t>osoby</w:t>
      </w:r>
      <w:r w:rsidRPr="00C012F6">
        <w:rPr>
          <w:rFonts w:ascii="Arial" w:hAnsi="Arial"/>
        </w:rPr>
        <w:t xml:space="preserve"> </w:t>
      </w:r>
      <w:r w:rsidR="00D74CF9" w:rsidRPr="00C012F6">
        <w:rPr>
          <w:rFonts w:ascii="Arial" w:hAnsi="Arial"/>
        </w:rPr>
        <w:t>S</w:t>
      </w:r>
      <w:r w:rsidRPr="00C012F6">
        <w:rPr>
          <w:rFonts w:ascii="Arial" w:hAnsi="Arial"/>
        </w:rPr>
        <w:t>mluvních stran</w:t>
      </w:r>
      <w:r w:rsidR="0020386B" w:rsidRPr="00C012F6">
        <w:rPr>
          <w:rFonts w:ascii="Arial" w:hAnsi="Arial"/>
        </w:rPr>
        <w:t>, záruka</w:t>
      </w:r>
    </w:p>
    <w:p w14:paraId="4BA623E7" w14:textId="77777777" w:rsidR="00386471" w:rsidRPr="00C012F6" w:rsidRDefault="00386471" w:rsidP="00A0496D">
      <w:pPr>
        <w:rPr>
          <w:rFonts w:ascii="Arial" w:hAnsi="Arial" w:cs="Arial"/>
          <w:sz w:val="22"/>
          <w:szCs w:val="22"/>
        </w:rPr>
      </w:pPr>
    </w:p>
    <w:p w14:paraId="3FBC25D7" w14:textId="7C6407D6" w:rsidR="0000609E" w:rsidRPr="00C012F6" w:rsidRDefault="0000609E" w:rsidP="0000609E">
      <w:pPr>
        <w:numPr>
          <w:ilvl w:val="0"/>
          <w:numId w:val="16"/>
        </w:numPr>
        <w:tabs>
          <w:tab w:val="clear" w:pos="720"/>
          <w:tab w:val="num" w:pos="426"/>
        </w:tabs>
        <w:ind w:left="426" w:hanging="426"/>
        <w:jc w:val="both"/>
        <w:rPr>
          <w:rFonts w:ascii="Arial" w:hAnsi="Arial" w:cs="Arial"/>
          <w:sz w:val="22"/>
          <w:szCs w:val="22"/>
        </w:rPr>
      </w:pPr>
      <w:r w:rsidRPr="00C012F6">
        <w:rPr>
          <w:rFonts w:ascii="Arial" w:hAnsi="Arial" w:cs="Arial"/>
          <w:sz w:val="22"/>
          <w:szCs w:val="22"/>
        </w:rPr>
        <w:t>O</w:t>
      </w:r>
      <w:r w:rsidR="00E9624F" w:rsidRPr="00C012F6">
        <w:rPr>
          <w:rFonts w:ascii="Arial" w:hAnsi="Arial" w:cs="Arial"/>
          <w:sz w:val="22"/>
          <w:szCs w:val="22"/>
        </w:rPr>
        <w:t>právněnými</w:t>
      </w:r>
      <w:r w:rsidRPr="00C012F6">
        <w:rPr>
          <w:rFonts w:ascii="Arial" w:hAnsi="Arial" w:cs="Arial"/>
          <w:sz w:val="22"/>
          <w:szCs w:val="22"/>
        </w:rPr>
        <w:t xml:space="preserve"> osobami </w:t>
      </w:r>
      <w:r w:rsidRPr="00C012F6">
        <w:rPr>
          <w:rFonts w:ascii="Arial" w:hAnsi="Arial"/>
          <w:sz w:val="22"/>
          <w:szCs w:val="22"/>
        </w:rPr>
        <w:t>Objednatele</w:t>
      </w:r>
      <w:r w:rsidRPr="00C012F6">
        <w:rPr>
          <w:rFonts w:ascii="Arial" w:hAnsi="Arial" w:cs="Arial"/>
          <w:sz w:val="22"/>
          <w:szCs w:val="22"/>
        </w:rPr>
        <w:t xml:space="preserve"> a </w:t>
      </w:r>
      <w:r w:rsidR="008619B6" w:rsidRPr="00C012F6">
        <w:rPr>
          <w:rFonts w:ascii="Arial" w:hAnsi="Arial" w:cs="Arial"/>
          <w:sz w:val="22"/>
          <w:szCs w:val="22"/>
        </w:rPr>
        <w:t xml:space="preserve">Poskytovatele </w:t>
      </w:r>
      <w:r w:rsidRPr="00C012F6">
        <w:rPr>
          <w:rFonts w:ascii="Arial" w:hAnsi="Arial" w:cs="Arial"/>
          <w:sz w:val="22"/>
          <w:szCs w:val="22"/>
        </w:rPr>
        <w:t xml:space="preserve">ve </w:t>
      </w:r>
      <w:r w:rsidRPr="00C012F6">
        <w:rPr>
          <w:rFonts w:ascii="Arial" w:hAnsi="Arial" w:cs="Arial"/>
          <w:sz w:val="22"/>
          <w:szCs w:val="22"/>
          <w:u w:val="single"/>
        </w:rPr>
        <w:t>věcech obchodních a smluvních</w:t>
      </w:r>
      <w:r w:rsidRPr="00C012F6">
        <w:rPr>
          <w:rFonts w:ascii="Arial" w:hAnsi="Arial" w:cs="Arial"/>
          <w:sz w:val="22"/>
          <w:szCs w:val="22"/>
        </w:rPr>
        <w:t xml:space="preserve"> pro účely této </w:t>
      </w:r>
      <w:r w:rsidR="00373B53" w:rsidRPr="00C012F6">
        <w:rPr>
          <w:rFonts w:ascii="Arial" w:hAnsi="Arial" w:cs="Arial"/>
          <w:sz w:val="22"/>
          <w:szCs w:val="22"/>
        </w:rPr>
        <w:t>Smlouvy</w:t>
      </w:r>
      <w:r w:rsidR="00F93C78" w:rsidRPr="00C012F6">
        <w:rPr>
          <w:rFonts w:ascii="Arial" w:hAnsi="Arial" w:cs="Arial"/>
          <w:sz w:val="22"/>
          <w:szCs w:val="22"/>
        </w:rPr>
        <w:t xml:space="preserve"> </w:t>
      </w:r>
      <w:r w:rsidRPr="00C012F6">
        <w:rPr>
          <w:rFonts w:ascii="Arial" w:hAnsi="Arial" w:cs="Arial"/>
          <w:sz w:val="22"/>
          <w:szCs w:val="22"/>
        </w:rPr>
        <w:t>jsou:</w:t>
      </w:r>
    </w:p>
    <w:p w14:paraId="3004898A" w14:textId="36803583" w:rsidR="00CD6781" w:rsidRDefault="00CD6781" w:rsidP="00CD6781">
      <w:pPr>
        <w:pStyle w:val="ACNormln"/>
        <w:ind w:left="360"/>
        <w:rPr>
          <w:rFonts w:ascii="Arial" w:hAnsi="Arial" w:cs="Arial"/>
          <w:szCs w:val="22"/>
        </w:rPr>
      </w:pPr>
      <w:r w:rsidRPr="00C012F6">
        <w:rPr>
          <w:rFonts w:ascii="Arial" w:hAnsi="Arial" w:cs="Arial"/>
          <w:szCs w:val="22"/>
        </w:rPr>
        <w:t>Za Objednatele:</w:t>
      </w:r>
      <w:r w:rsidRPr="00C012F6">
        <w:rPr>
          <w:rFonts w:ascii="Arial" w:hAnsi="Arial" w:cs="Arial"/>
          <w:szCs w:val="22"/>
        </w:rPr>
        <w:tab/>
      </w:r>
    </w:p>
    <w:p w14:paraId="6F91AAE5" w14:textId="5796FF90" w:rsidR="00025911" w:rsidRDefault="00025911" w:rsidP="00CD6781">
      <w:pPr>
        <w:pStyle w:val="ACNormln"/>
        <w:ind w:left="360"/>
        <w:rPr>
          <w:rFonts w:ascii="Arial" w:hAnsi="Arial" w:cs="Arial"/>
          <w:szCs w:val="22"/>
        </w:rPr>
      </w:pPr>
    </w:p>
    <w:p w14:paraId="56D72B73" w14:textId="77777777" w:rsidR="00025911" w:rsidRPr="00C012F6" w:rsidRDefault="00025911" w:rsidP="00CD6781">
      <w:pPr>
        <w:pStyle w:val="ACNormln"/>
        <w:ind w:left="360"/>
        <w:rPr>
          <w:rFonts w:ascii="Arial" w:hAnsi="Arial" w:cs="Arial"/>
          <w:szCs w:val="22"/>
        </w:rPr>
      </w:pPr>
    </w:p>
    <w:p w14:paraId="34426C2C" w14:textId="4255F7E5" w:rsidR="00CD6781" w:rsidRPr="00C012F6" w:rsidRDefault="00CD6781" w:rsidP="00CD6781">
      <w:pPr>
        <w:pStyle w:val="ACNormln"/>
        <w:ind w:left="360"/>
        <w:rPr>
          <w:rFonts w:ascii="Arial" w:hAnsi="Arial" w:cs="Arial"/>
          <w:szCs w:val="22"/>
        </w:rPr>
      </w:pPr>
      <w:r w:rsidRPr="00C012F6">
        <w:rPr>
          <w:rFonts w:ascii="Arial" w:hAnsi="Arial" w:cs="Arial"/>
          <w:szCs w:val="22"/>
        </w:rPr>
        <w:t xml:space="preserve">Za </w:t>
      </w:r>
      <w:r w:rsidR="008619B6" w:rsidRPr="00C012F6">
        <w:rPr>
          <w:rFonts w:ascii="Arial" w:hAnsi="Arial" w:cs="Arial"/>
          <w:szCs w:val="22"/>
        </w:rPr>
        <w:t>Poskytovatele</w:t>
      </w:r>
      <w:r w:rsidRPr="00C012F6">
        <w:rPr>
          <w:rFonts w:ascii="Arial" w:hAnsi="Arial" w:cs="Arial"/>
          <w:szCs w:val="22"/>
        </w:rPr>
        <w:t>:</w:t>
      </w:r>
      <w:r w:rsidRPr="00C012F6">
        <w:rPr>
          <w:rFonts w:ascii="Arial" w:hAnsi="Arial" w:cs="Arial"/>
          <w:szCs w:val="22"/>
        </w:rPr>
        <w:tab/>
      </w:r>
    </w:p>
    <w:p w14:paraId="7755E6CF" w14:textId="64FE112A" w:rsidR="00CD6781" w:rsidRPr="00C012F6" w:rsidRDefault="00CD6781" w:rsidP="00025911">
      <w:pPr>
        <w:pStyle w:val="ACNormln"/>
        <w:ind w:left="360"/>
        <w:rPr>
          <w:rFonts w:ascii="Arial" w:hAnsi="Arial" w:cs="Arial"/>
          <w:szCs w:val="22"/>
        </w:rPr>
      </w:pPr>
      <w:r w:rsidRPr="00C012F6">
        <w:rPr>
          <w:rFonts w:ascii="Arial" w:hAnsi="Arial" w:cs="Arial"/>
          <w:szCs w:val="22"/>
        </w:rPr>
        <w:tab/>
      </w:r>
      <w:r w:rsidRPr="00C012F6">
        <w:rPr>
          <w:rFonts w:ascii="Arial" w:hAnsi="Arial" w:cs="Arial"/>
          <w:szCs w:val="22"/>
        </w:rPr>
        <w:tab/>
      </w:r>
      <w:r w:rsidRPr="00C012F6">
        <w:rPr>
          <w:rFonts w:ascii="Arial" w:hAnsi="Arial" w:cs="Arial"/>
          <w:szCs w:val="22"/>
        </w:rPr>
        <w:tab/>
      </w:r>
    </w:p>
    <w:p w14:paraId="35847F9F" w14:textId="01E56C1A" w:rsidR="00E9624F" w:rsidRDefault="00E9624F" w:rsidP="0000609E">
      <w:pPr>
        <w:pStyle w:val="ACNormln"/>
        <w:rPr>
          <w:rFonts w:ascii="Arial" w:hAnsi="Arial" w:cs="Arial"/>
          <w:szCs w:val="22"/>
        </w:rPr>
      </w:pPr>
    </w:p>
    <w:p w14:paraId="5970CDE0" w14:textId="77777777" w:rsidR="00025911" w:rsidRPr="00C012F6" w:rsidRDefault="00025911" w:rsidP="0000609E">
      <w:pPr>
        <w:pStyle w:val="ACNormln"/>
        <w:rPr>
          <w:rFonts w:ascii="Arial" w:hAnsi="Arial" w:cs="Arial"/>
          <w:szCs w:val="22"/>
        </w:rPr>
      </w:pPr>
    </w:p>
    <w:p w14:paraId="3720CA4F" w14:textId="1D52DC9A" w:rsidR="00386471" w:rsidRPr="00C012F6" w:rsidRDefault="00386471" w:rsidP="002E577D">
      <w:pPr>
        <w:numPr>
          <w:ilvl w:val="0"/>
          <w:numId w:val="16"/>
        </w:numPr>
        <w:tabs>
          <w:tab w:val="clear" w:pos="720"/>
          <w:tab w:val="num" w:pos="426"/>
        </w:tabs>
        <w:ind w:left="426" w:hanging="426"/>
        <w:jc w:val="both"/>
        <w:rPr>
          <w:rFonts w:ascii="Arial" w:hAnsi="Arial"/>
          <w:sz w:val="22"/>
          <w:szCs w:val="22"/>
        </w:rPr>
      </w:pPr>
      <w:r w:rsidRPr="00C012F6">
        <w:rPr>
          <w:rFonts w:ascii="Arial" w:hAnsi="Arial"/>
          <w:sz w:val="22"/>
          <w:szCs w:val="22"/>
        </w:rPr>
        <w:t>Oprávněn</w:t>
      </w:r>
      <w:r w:rsidR="00D92827" w:rsidRPr="00C012F6">
        <w:rPr>
          <w:rFonts w:ascii="Arial" w:hAnsi="Arial"/>
          <w:sz w:val="22"/>
          <w:szCs w:val="22"/>
        </w:rPr>
        <w:t>é</w:t>
      </w:r>
      <w:r w:rsidRPr="00C012F6">
        <w:rPr>
          <w:rFonts w:ascii="Arial" w:hAnsi="Arial"/>
          <w:sz w:val="22"/>
          <w:szCs w:val="22"/>
        </w:rPr>
        <w:t xml:space="preserve"> </w:t>
      </w:r>
      <w:r w:rsidR="00D92827" w:rsidRPr="00C012F6">
        <w:rPr>
          <w:rFonts w:ascii="Arial" w:hAnsi="Arial"/>
          <w:sz w:val="22"/>
          <w:szCs w:val="22"/>
        </w:rPr>
        <w:t>osoby</w:t>
      </w:r>
      <w:r w:rsidRPr="00C012F6">
        <w:rPr>
          <w:rFonts w:ascii="Arial" w:hAnsi="Arial"/>
          <w:sz w:val="22"/>
          <w:szCs w:val="22"/>
        </w:rPr>
        <w:t xml:space="preserve"> </w:t>
      </w:r>
      <w:r w:rsidR="0020386B" w:rsidRPr="00C012F6">
        <w:rPr>
          <w:rFonts w:ascii="Arial" w:hAnsi="Arial"/>
          <w:sz w:val="22"/>
          <w:szCs w:val="22"/>
        </w:rPr>
        <w:t>S</w:t>
      </w:r>
      <w:r w:rsidRPr="00C012F6">
        <w:rPr>
          <w:rFonts w:ascii="Arial" w:hAnsi="Arial"/>
          <w:sz w:val="22"/>
          <w:szCs w:val="22"/>
        </w:rPr>
        <w:t xml:space="preserve">mluvních stran </w:t>
      </w:r>
      <w:r w:rsidR="0000609E" w:rsidRPr="00C012F6">
        <w:rPr>
          <w:rFonts w:ascii="Arial" w:hAnsi="Arial"/>
          <w:sz w:val="22"/>
          <w:szCs w:val="22"/>
        </w:rPr>
        <w:t xml:space="preserve">ve </w:t>
      </w:r>
      <w:r w:rsidR="0000609E" w:rsidRPr="00C012F6">
        <w:rPr>
          <w:rFonts w:ascii="Arial" w:hAnsi="Arial"/>
          <w:sz w:val="22"/>
          <w:szCs w:val="22"/>
          <w:u w:val="single"/>
        </w:rPr>
        <w:t>věcech technických</w:t>
      </w:r>
      <w:r w:rsidR="0000609E" w:rsidRPr="00C012F6">
        <w:rPr>
          <w:rFonts w:ascii="Arial" w:hAnsi="Arial"/>
          <w:sz w:val="22"/>
          <w:szCs w:val="22"/>
        </w:rPr>
        <w:t xml:space="preserve"> </w:t>
      </w:r>
      <w:r w:rsidRPr="00C012F6">
        <w:rPr>
          <w:rFonts w:ascii="Arial" w:hAnsi="Arial"/>
          <w:sz w:val="22"/>
          <w:szCs w:val="22"/>
        </w:rPr>
        <w:t>určen</w:t>
      </w:r>
      <w:r w:rsidR="00D92827" w:rsidRPr="00C012F6">
        <w:rPr>
          <w:rFonts w:ascii="Arial" w:hAnsi="Arial"/>
          <w:sz w:val="22"/>
          <w:szCs w:val="22"/>
        </w:rPr>
        <w:t>é</w:t>
      </w:r>
      <w:r w:rsidRPr="00C012F6">
        <w:rPr>
          <w:rFonts w:ascii="Arial" w:hAnsi="Arial"/>
          <w:sz w:val="22"/>
          <w:szCs w:val="22"/>
        </w:rPr>
        <w:t xml:space="preserve"> pro plnění předmětu této </w:t>
      </w:r>
      <w:r w:rsidR="00373B53" w:rsidRPr="00C012F6">
        <w:rPr>
          <w:rFonts w:ascii="Arial" w:hAnsi="Arial" w:cs="Arial"/>
          <w:sz w:val="22"/>
          <w:szCs w:val="22"/>
        </w:rPr>
        <w:t>Smlouvy</w:t>
      </w:r>
      <w:r w:rsidR="00F93C78" w:rsidRPr="00C012F6">
        <w:rPr>
          <w:rFonts w:ascii="Arial" w:hAnsi="Arial"/>
          <w:sz w:val="22"/>
          <w:szCs w:val="22"/>
        </w:rPr>
        <w:t xml:space="preserve"> </w:t>
      </w:r>
      <w:r w:rsidRPr="00C012F6">
        <w:rPr>
          <w:rFonts w:ascii="Arial" w:hAnsi="Arial"/>
          <w:sz w:val="22"/>
          <w:szCs w:val="22"/>
        </w:rPr>
        <w:t>jsou uveden</w:t>
      </w:r>
      <w:r w:rsidR="00D92827" w:rsidRPr="00C012F6">
        <w:rPr>
          <w:rFonts w:ascii="Arial" w:hAnsi="Arial"/>
          <w:sz w:val="22"/>
          <w:szCs w:val="22"/>
        </w:rPr>
        <w:t>é</w:t>
      </w:r>
      <w:r w:rsidRPr="00C012F6">
        <w:rPr>
          <w:rFonts w:ascii="Arial" w:hAnsi="Arial"/>
          <w:sz w:val="22"/>
          <w:szCs w:val="22"/>
        </w:rPr>
        <w:t xml:space="preserve"> v </w:t>
      </w:r>
      <w:r w:rsidR="0020386B" w:rsidRPr="00C012F6">
        <w:rPr>
          <w:rFonts w:ascii="Arial" w:hAnsi="Arial"/>
          <w:sz w:val="22"/>
          <w:szCs w:val="22"/>
        </w:rPr>
        <w:t>P</w:t>
      </w:r>
      <w:r w:rsidRPr="00C012F6">
        <w:rPr>
          <w:rFonts w:ascii="Arial" w:hAnsi="Arial"/>
          <w:sz w:val="22"/>
          <w:szCs w:val="22"/>
        </w:rPr>
        <w:t>řílo</w:t>
      </w:r>
      <w:r w:rsidR="00D75A3D" w:rsidRPr="00C012F6">
        <w:rPr>
          <w:rFonts w:ascii="Arial" w:hAnsi="Arial"/>
          <w:sz w:val="22"/>
          <w:szCs w:val="22"/>
        </w:rPr>
        <w:t>ze</w:t>
      </w:r>
      <w:r w:rsidRPr="00C012F6">
        <w:rPr>
          <w:rFonts w:ascii="Arial" w:hAnsi="Arial"/>
          <w:sz w:val="22"/>
          <w:szCs w:val="22"/>
        </w:rPr>
        <w:t xml:space="preserve"> č. </w:t>
      </w:r>
      <w:r w:rsidR="00237ED8" w:rsidRPr="00C012F6">
        <w:rPr>
          <w:rFonts w:ascii="Arial" w:hAnsi="Arial"/>
          <w:sz w:val="22"/>
          <w:szCs w:val="22"/>
        </w:rPr>
        <w:t>4</w:t>
      </w:r>
      <w:r w:rsidRPr="00C012F6">
        <w:rPr>
          <w:rFonts w:ascii="Arial" w:hAnsi="Arial"/>
          <w:sz w:val="22"/>
          <w:szCs w:val="22"/>
        </w:rPr>
        <w:t xml:space="preserve"> této </w:t>
      </w:r>
      <w:r w:rsidR="00373B53" w:rsidRPr="00C012F6">
        <w:rPr>
          <w:rFonts w:ascii="Arial" w:hAnsi="Arial" w:cs="Arial"/>
          <w:sz w:val="22"/>
          <w:szCs w:val="22"/>
        </w:rPr>
        <w:t>Smlouvy</w:t>
      </w:r>
      <w:r w:rsidRPr="00C012F6">
        <w:rPr>
          <w:rFonts w:ascii="Arial" w:hAnsi="Arial"/>
          <w:sz w:val="22"/>
          <w:szCs w:val="22"/>
        </w:rPr>
        <w:t>.</w:t>
      </w:r>
      <w:r w:rsidR="002E577D" w:rsidRPr="00C012F6">
        <w:rPr>
          <w:rFonts w:ascii="Arial" w:hAnsi="Arial"/>
          <w:sz w:val="22"/>
          <w:szCs w:val="22"/>
        </w:rPr>
        <w:t xml:space="preserve"> Pouze odpovědní pracovníci Smluvních stran a/nebo jejich pověření zástupci jsou oprávněni vznášet vůči druhé Smluvní straně požadavky související s plněním této </w:t>
      </w:r>
      <w:r w:rsidR="00373B53" w:rsidRPr="00C012F6">
        <w:rPr>
          <w:rFonts w:ascii="Arial" w:hAnsi="Arial" w:cs="Arial"/>
          <w:sz w:val="22"/>
          <w:szCs w:val="22"/>
        </w:rPr>
        <w:t>Smlouvy</w:t>
      </w:r>
      <w:r w:rsidR="002E577D" w:rsidRPr="00C012F6">
        <w:rPr>
          <w:rFonts w:ascii="Arial" w:hAnsi="Arial"/>
          <w:sz w:val="22"/>
          <w:szCs w:val="22"/>
        </w:rPr>
        <w:t xml:space="preserve"> a k těmto požadavkům se náležitě vyjadřovat.</w:t>
      </w:r>
    </w:p>
    <w:p w14:paraId="0A96FD44" w14:textId="77777777" w:rsidR="002E577D" w:rsidRPr="00C012F6" w:rsidRDefault="002E577D" w:rsidP="00E30187">
      <w:pPr>
        <w:pStyle w:val="Odstavec2"/>
        <w:numPr>
          <w:ilvl w:val="0"/>
          <w:numId w:val="0"/>
        </w:numPr>
        <w:spacing w:line="240" w:lineRule="auto"/>
        <w:ind w:left="1080"/>
        <w:rPr>
          <w:sz w:val="22"/>
          <w:szCs w:val="22"/>
        </w:rPr>
      </w:pPr>
    </w:p>
    <w:p w14:paraId="0A56CBCB" w14:textId="130E093A" w:rsidR="002E577D" w:rsidRPr="00C012F6" w:rsidRDefault="002E577D" w:rsidP="00E30187">
      <w:pPr>
        <w:numPr>
          <w:ilvl w:val="0"/>
          <w:numId w:val="16"/>
        </w:numPr>
        <w:tabs>
          <w:tab w:val="clear" w:pos="720"/>
          <w:tab w:val="num" w:pos="426"/>
        </w:tabs>
        <w:ind w:left="426" w:hanging="426"/>
        <w:jc w:val="both"/>
        <w:rPr>
          <w:rFonts w:ascii="Arial" w:hAnsi="Arial"/>
          <w:sz w:val="22"/>
          <w:szCs w:val="22"/>
        </w:rPr>
      </w:pPr>
      <w:r w:rsidRPr="00C012F6">
        <w:rPr>
          <w:rFonts w:ascii="Arial" w:hAnsi="Arial"/>
          <w:sz w:val="22"/>
          <w:szCs w:val="22"/>
        </w:rPr>
        <w:t xml:space="preserve">Smluvní strany se zavazují po dobu účinnosti této </w:t>
      </w:r>
      <w:r w:rsidR="00373B53" w:rsidRPr="00C012F6">
        <w:rPr>
          <w:rFonts w:ascii="Arial" w:hAnsi="Arial" w:cs="Arial"/>
          <w:sz w:val="22"/>
          <w:szCs w:val="22"/>
        </w:rPr>
        <w:t>Smlouvy</w:t>
      </w:r>
      <w:r w:rsidRPr="00C012F6">
        <w:rPr>
          <w:rFonts w:ascii="Arial" w:hAnsi="Arial"/>
          <w:sz w:val="22"/>
          <w:szCs w:val="22"/>
        </w:rPr>
        <w:t xml:space="preserve"> nezměnit odpovědné pracovníky uvedených v čl. </w:t>
      </w:r>
      <w:r w:rsidR="00BB4169" w:rsidRPr="00C012F6">
        <w:rPr>
          <w:rFonts w:ascii="Arial" w:hAnsi="Arial"/>
          <w:sz w:val="22"/>
          <w:szCs w:val="22"/>
        </w:rPr>
        <w:t>X</w:t>
      </w:r>
      <w:r w:rsidRPr="00C012F6">
        <w:rPr>
          <w:rFonts w:ascii="Arial" w:hAnsi="Arial"/>
          <w:sz w:val="22"/>
          <w:szCs w:val="22"/>
        </w:rPr>
        <w:t xml:space="preserve"> </w:t>
      </w:r>
      <w:r w:rsidR="00583B19" w:rsidRPr="00C012F6">
        <w:rPr>
          <w:rFonts w:ascii="Arial" w:hAnsi="Arial"/>
          <w:sz w:val="22"/>
          <w:szCs w:val="22"/>
        </w:rPr>
        <w:t xml:space="preserve">a </w:t>
      </w:r>
      <w:r w:rsidR="00237ED8" w:rsidRPr="00C012F6">
        <w:rPr>
          <w:rFonts w:ascii="Arial" w:hAnsi="Arial"/>
          <w:sz w:val="22"/>
          <w:szCs w:val="22"/>
        </w:rPr>
        <w:t>v Příloze č. 4</w:t>
      </w:r>
      <w:r w:rsidR="00583B19" w:rsidRPr="00C012F6">
        <w:rPr>
          <w:rFonts w:ascii="Arial" w:hAnsi="Arial"/>
          <w:sz w:val="22"/>
          <w:szCs w:val="22"/>
        </w:rPr>
        <w:t xml:space="preserve"> této </w:t>
      </w:r>
      <w:r w:rsidR="00373B53" w:rsidRPr="00C012F6">
        <w:rPr>
          <w:rFonts w:ascii="Arial" w:hAnsi="Arial" w:cs="Arial"/>
          <w:sz w:val="22"/>
          <w:szCs w:val="22"/>
        </w:rPr>
        <w:t>Smlouvy</w:t>
      </w:r>
      <w:r w:rsidR="00583B19" w:rsidRPr="00C012F6">
        <w:rPr>
          <w:rFonts w:ascii="Arial" w:hAnsi="Arial"/>
          <w:sz w:val="22"/>
          <w:szCs w:val="22"/>
        </w:rPr>
        <w:t xml:space="preserve"> </w:t>
      </w:r>
      <w:r w:rsidRPr="00C012F6">
        <w:rPr>
          <w:rFonts w:ascii="Arial" w:hAnsi="Arial"/>
          <w:sz w:val="22"/>
          <w:szCs w:val="22"/>
        </w:rPr>
        <w:t>bez závažných důvodů. V případě změny odpovědného pracovníka je Smluvní strana povinna neprodleně o této skutečnosti písemně informovat druhou Smluvní stranu bez nutnosti uzavř</w:t>
      </w:r>
      <w:r w:rsidR="00457E0F" w:rsidRPr="00C012F6">
        <w:rPr>
          <w:rFonts w:ascii="Arial" w:hAnsi="Arial"/>
          <w:sz w:val="22"/>
          <w:szCs w:val="22"/>
        </w:rPr>
        <w:t>ení dodat</w:t>
      </w:r>
      <w:r w:rsidRPr="00C012F6">
        <w:rPr>
          <w:rFonts w:ascii="Arial" w:hAnsi="Arial"/>
          <w:sz w:val="22"/>
          <w:szCs w:val="22"/>
        </w:rPr>
        <w:t>k</w:t>
      </w:r>
      <w:r w:rsidR="00457E0F" w:rsidRPr="00C012F6">
        <w:rPr>
          <w:rFonts w:ascii="Arial" w:hAnsi="Arial"/>
          <w:sz w:val="22"/>
          <w:szCs w:val="22"/>
        </w:rPr>
        <w:t>u</w:t>
      </w:r>
      <w:r w:rsidRPr="00C012F6">
        <w:rPr>
          <w:rFonts w:ascii="Arial" w:hAnsi="Arial"/>
          <w:sz w:val="22"/>
          <w:szCs w:val="22"/>
        </w:rPr>
        <w:t xml:space="preserve"> k této </w:t>
      </w:r>
      <w:r w:rsidR="00373B53" w:rsidRPr="00C012F6">
        <w:rPr>
          <w:rFonts w:ascii="Arial" w:hAnsi="Arial" w:cs="Arial"/>
          <w:sz w:val="22"/>
          <w:szCs w:val="22"/>
        </w:rPr>
        <w:t>Smlouvě</w:t>
      </w:r>
      <w:r w:rsidRPr="00C012F6">
        <w:rPr>
          <w:rFonts w:ascii="Arial" w:hAnsi="Arial"/>
          <w:sz w:val="22"/>
          <w:szCs w:val="22"/>
        </w:rPr>
        <w:t>.</w:t>
      </w:r>
    </w:p>
    <w:p w14:paraId="2C17063B" w14:textId="77777777" w:rsidR="002E577D" w:rsidRPr="00C012F6" w:rsidRDefault="002E577D" w:rsidP="00E30187">
      <w:pPr>
        <w:ind w:left="426"/>
        <w:jc w:val="both"/>
        <w:rPr>
          <w:rFonts w:ascii="Arial" w:hAnsi="Arial"/>
          <w:sz w:val="22"/>
          <w:szCs w:val="22"/>
        </w:rPr>
      </w:pPr>
    </w:p>
    <w:p w14:paraId="7FFE007A" w14:textId="77777777" w:rsidR="0020386B" w:rsidRPr="00C012F6" w:rsidRDefault="0020386B" w:rsidP="0020386B">
      <w:pPr>
        <w:ind w:left="426"/>
        <w:jc w:val="both"/>
        <w:rPr>
          <w:rFonts w:ascii="Arial" w:hAnsi="Arial"/>
          <w:sz w:val="22"/>
        </w:rPr>
      </w:pPr>
    </w:p>
    <w:p w14:paraId="4E6548F9" w14:textId="657D7C3F" w:rsidR="00D75A3D" w:rsidRPr="00C012F6" w:rsidRDefault="00457E0F" w:rsidP="00D75A3D">
      <w:pPr>
        <w:numPr>
          <w:ilvl w:val="0"/>
          <w:numId w:val="16"/>
        </w:numPr>
        <w:tabs>
          <w:tab w:val="clear" w:pos="720"/>
          <w:tab w:val="num" w:pos="426"/>
        </w:tabs>
        <w:ind w:left="426" w:hanging="426"/>
        <w:jc w:val="both"/>
        <w:rPr>
          <w:rFonts w:ascii="Arial" w:hAnsi="Arial"/>
          <w:sz w:val="22"/>
        </w:rPr>
      </w:pPr>
      <w:r w:rsidRPr="00C012F6">
        <w:rPr>
          <w:rFonts w:ascii="Arial" w:hAnsi="Arial"/>
          <w:sz w:val="22"/>
        </w:rPr>
        <w:t xml:space="preserve">V rámci </w:t>
      </w:r>
      <w:r w:rsidR="00D75A3D" w:rsidRPr="00C012F6">
        <w:rPr>
          <w:rFonts w:ascii="Arial" w:hAnsi="Arial"/>
          <w:sz w:val="22"/>
        </w:rPr>
        <w:t xml:space="preserve">plnění této </w:t>
      </w:r>
      <w:r w:rsidR="00373B53" w:rsidRPr="00C012F6">
        <w:rPr>
          <w:rFonts w:ascii="Arial" w:hAnsi="Arial" w:cs="Arial"/>
          <w:sz w:val="22"/>
          <w:szCs w:val="22"/>
        </w:rPr>
        <w:t>Smlouvy</w:t>
      </w:r>
      <w:r w:rsidR="00F93C78" w:rsidRPr="00C012F6">
        <w:rPr>
          <w:rFonts w:ascii="Arial" w:hAnsi="Arial"/>
          <w:sz w:val="22"/>
        </w:rPr>
        <w:t xml:space="preserve"> </w:t>
      </w:r>
      <w:r w:rsidR="00D75A3D" w:rsidRPr="00C012F6">
        <w:rPr>
          <w:rFonts w:ascii="Arial" w:hAnsi="Arial"/>
          <w:sz w:val="22"/>
        </w:rPr>
        <w:t xml:space="preserve">poskytne </w:t>
      </w:r>
      <w:r w:rsidR="008619B6" w:rsidRPr="00C012F6">
        <w:rPr>
          <w:rFonts w:ascii="Arial" w:hAnsi="Arial"/>
          <w:sz w:val="22"/>
        </w:rPr>
        <w:t xml:space="preserve">Poskytovatel </w:t>
      </w:r>
      <w:r w:rsidR="00D75A3D" w:rsidRPr="00C012F6">
        <w:rPr>
          <w:rFonts w:ascii="Arial" w:hAnsi="Arial"/>
          <w:sz w:val="22"/>
        </w:rPr>
        <w:t>níže uvedené záruční doby:</w:t>
      </w:r>
    </w:p>
    <w:p w14:paraId="4D9B4651" w14:textId="77777777" w:rsidR="00A77365" w:rsidRPr="00C012F6" w:rsidRDefault="00A77365" w:rsidP="00A77365">
      <w:pPr>
        <w:ind w:left="426"/>
        <w:jc w:val="both"/>
        <w:rPr>
          <w:rFonts w:ascii="Arial" w:hAnsi="Arial"/>
          <w:sz w:val="22"/>
        </w:rPr>
      </w:pPr>
    </w:p>
    <w:p w14:paraId="1EAD4DA7" w14:textId="1FB1307E" w:rsidR="00D75A3D" w:rsidRPr="00C012F6" w:rsidRDefault="00D75A3D" w:rsidP="00D75A3D">
      <w:pPr>
        <w:numPr>
          <w:ilvl w:val="0"/>
          <w:numId w:val="36"/>
        </w:numPr>
        <w:tabs>
          <w:tab w:val="clear" w:pos="1427"/>
          <w:tab w:val="num" w:pos="709"/>
        </w:tabs>
        <w:ind w:left="896" w:hanging="539"/>
        <w:jc w:val="both"/>
        <w:rPr>
          <w:rFonts w:ascii="Arial" w:hAnsi="Arial" w:cs="Arial"/>
          <w:sz w:val="22"/>
          <w:szCs w:val="22"/>
        </w:rPr>
      </w:pPr>
      <w:r w:rsidRPr="00C012F6">
        <w:rPr>
          <w:rFonts w:ascii="Arial" w:hAnsi="Arial" w:cs="Arial"/>
          <w:sz w:val="22"/>
          <w:szCs w:val="22"/>
        </w:rPr>
        <w:t>na práce provedené v místě instalace spojené s opravou poruchy</w:t>
      </w:r>
      <w:r w:rsidRPr="00C012F6">
        <w:rPr>
          <w:rFonts w:ascii="Arial" w:hAnsi="Arial" w:cs="Arial"/>
          <w:sz w:val="22"/>
          <w:szCs w:val="22"/>
        </w:rPr>
        <w:tab/>
        <w:t xml:space="preserve">  </w:t>
      </w:r>
      <w:r w:rsidR="003976CE" w:rsidRPr="00C012F6">
        <w:rPr>
          <w:rFonts w:ascii="Arial" w:hAnsi="Arial" w:cs="Arial"/>
          <w:sz w:val="22"/>
          <w:szCs w:val="22"/>
        </w:rPr>
        <w:tab/>
      </w:r>
      <w:r w:rsidRPr="00C012F6">
        <w:rPr>
          <w:rFonts w:ascii="Arial" w:hAnsi="Arial" w:cs="Arial"/>
          <w:sz w:val="22"/>
          <w:szCs w:val="22"/>
        </w:rPr>
        <w:t>6 měsíců</w:t>
      </w:r>
    </w:p>
    <w:p w14:paraId="7988C74C" w14:textId="0DBCC945" w:rsidR="00D75A3D" w:rsidRPr="00C012F6" w:rsidRDefault="00D75A3D" w:rsidP="00D75A3D">
      <w:pPr>
        <w:numPr>
          <w:ilvl w:val="0"/>
          <w:numId w:val="36"/>
        </w:numPr>
        <w:tabs>
          <w:tab w:val="clear" w:pos="1427"/>
          <w:tab w:val="num" w:pos="709"/>
        </w:tabs>
        <w:ind w:left="896" w:hanging="539"/>
        <w:jc w:val="both"/>
        <w:rPr>
          <w:rFonts w:ascii="Arial" w:hAnsi="Arial" w:cs="Arial"/>
          <w:sz w:val="22"/>
          <w:szCs w:val="22"/>
        </w:rPr>
      </w:pPr>
      <w:r w:rsidRPr="00C012F6">
        <w:rPr>
          <w:rFonts w:ascii="Arial" w:hAnsi="Arial" w:cs="Arial"/>
          <w:sz w:val="22"/>
          <w:szCs w:val="22"/>
        </w:rPr>
        <w:t>na opravené komponenty nebo moduly Objednatele</w:t>
      </w:r>
      <w:r w:rsidRPr="00C012F6">
        <w:rPr>
          <w:rFonts w:ascii="Arial" w:hAnsi="Arial" w:cs="Arial"/>
          <w:sz w:val="22"/>
          <w:szCs w:val="22"/>
        </w:rPr>
        <w:tab/>
      </w:r>
      <w:r w:rsidRPr="00C012F6">
        <w:rPr>
          <w:rFonts w:ascii="Arial" w:hAnsi="Arial" w:cs="Arial"/>
          <w:sz w:val="22"/>
          <w:szCs w:val="22"/>
        </w:rPr>
        <w:tab/>
      </w:r>
      <w:r w:rsidRPr="00C012F6">
        <w:rPr>
          <w:rFonts w:ascii="Arial" w:hAnsi="Arial" w:cs="Arial"/>
          <w:sz w:val="22"/>
          <w:szCs w:val="22"/>
        </w:rPr>
        <w:tab/>
        <w:t>6 měsíců</w:t>
      </w:r>
    </w:p>
    <w:p w14:paraId="0F52A154" w14:textId="4526914F" w:rsidR="00D75A3D" w:rsidRPr="00C012F6" w:rsidRDefault="00D75A3D" w:rsidP="00D75A3D">
      <w:pPr>
        <w:numPr>
          <w:ilvl w:val="0"/>
          <w:numId w:val="36"/>
        </w:numPr>
        <w:tabs>
          <w:tab w:val="clear" w:pos="1427"/>
          <w:tab w:val="num" w:pos="709"/>
        </w:tabs>
        <w:ind w:left="896" w:hanging="539"/>
        <w:jc w:val="both"/>
        <w:rPr>
          <w:rFonts w:ascii="Arial" w:hAnsi="Arial" w:cs="Arial"/>
          <w:sz w:val="22"/>
          <w:szCs w:val="22"/>
        </w:rPr>
      </w:pPr>
      <w:r w:rsidRPr="00C012F6">
        <w:rPr>
          <w:rFonts w:ascii="Arial" w:hAnsi="Arial" w:cs="Arial"/>
          <w:sz w:val="22"/>
          <w:szCs w:val="22"/>
        </w:rPr>
        <w:t xml:space="preserve">na </w:t>
      </w:r>
      <w:r w:rsidR="008619B6" w:rsidRPr="00C012F6">
        <w:rPr>
          <w:rFonts w:ascii="Arial" w:hAnsi="Arial" w:cs="Arial"/>
          <w:sz w:val="22"/>
          <w:szCs w:val="22"/>
        </w:rPr>
        <w:t xml:space="preserve">Poskytovatelem </w:t>
      </w:r>
      <w:r w:rsidRPr="00C012F6">
        <w:rPr>
          <w:rFonts w:ascii="Arial" w:hAnsi="Arial" w:cs="Arial"/>
          <w:sz w:val="22"/>
          <w:szCs w:val="22"/>
        </w:rPr>
        <w:t>dodan</w:t>
      </w:r>
      <w:r w:rsidR="00A250CA" w:rsidRPr="00C012F6">
        <w:rPr>
          <w:rFonts w:ascii="Arial" w:hAnsi="Arial" w:cs="Arial"/>
          <w:sz w:val="22"/>
          <w:szCs w:val="22"/>
        </w:rPr>
        <w:t>é nové komponenty nebo moduly</w:t>
      </w:r>
      <w:r w:rsidR="00A250CA" w:rsidRPr="00C012F6">
        <w:rPr>
          <w:rFonts w:ascii="Arial" w:hAnsi="Arial" w:cs="Arial"/>
          <w:sz w:val="22"/>
          <w:szCs w:val="22"/>
        </w:rPr>
        <w:tab/>
      </w:r>
      <w:r w:rsidR="00A250CA" w:rsidRPr="00C012F6">
        <w:rPr>
          <w:rFonts w:ascii="Arial" w:hAnsi="Arial" w:cs="Arial"/>
          <w:sz w:val="22"/>
          <w:szCs w:val="22"/>
        </w:rPr>
        <w:tab/>
      </w:r>
      <w:r w:rsidRPr="00C012F6">
        <w:rPr>
          <w:rFonts w:ascii="Arial" w:hAnsi="Arial" w:cs="Arial"/>
          <w:sz w:val="22"/>
          <w:szCs w:val="22"/>
        </w:rPr>
        <w:t>36 měsíců</w:t>
      </w:r>
    </w:p>
    <w:p w14:paraId="7003CA96" w14:textId="77777777" w:rsidR="00D75A3D" w:rsidRPr="00C012F6" w:rsidRDefault="00D75A3D" w:rsidP="00D75A3D">
      <w:pPr>
        <w:tabs>
          <w:tab w:val="num" w:pos="709"/>
        </w:tabs>
        <w:ind w:left="896"/>
        <w:jc w:val="both"/>
        <w:rPr>
          <w:rFonts w:ascii="Arial" w:hAnsi="Arial" w:cs="Arial"/>
          <w:sz w:val="22"/>
          <w:szCs w:val="22"/>
        </w:rPr>
      </w:pPr>
    </w:p>
    <w:p w14:paraId="5C7FC9BC" w14:textId="1141A93C" w:rsidR="00D75A3D" w:rsidRPr="00C012F6" w:rsidRDefault="00D75A3D" w:rsidP="00D75A3D">
      <w:pPr>
        <w:numPr>
          <w:ilvl w:val="0"/>
          <w:numId w:val="16"/>
        </w:numPr>
        <w:tabs>
          <w:tab w:val="clear" w:pos="720"/>
          <w:tab w:val="num" w:pos="426"/>
        </w:tabs>
        <w:ind w:left="426" w:hanging="426"/>
        <w:jc w:val="both"/>
        <w:rPr>
          <w:rFonts w:ascii="Arial" w:hAnsi="Arial"/>
          <w:sz w:val="22"/>
        </w:rPr>
      </w:pPr>
      <w:r w:rsidRPr="00C012F6">
        <w:rPr>
          <w:rFonts w:ascii="Arial" w:hAnsi="Arial"/>
          <w:sz w:val="22"/>
        </w:rPr>
        <w:t>Z</w:t>
      </w:r>
      <w:r w:rsidR="00A77365" w:rsidRPr="00C012F6">
        <w:rPr>
          <w:rFonts w:ascii="Arial" w:hAnsi="Arial"/>
          <w:sz w:val="22"/>
        </w:rPr>
        <w:t>áruční doba na provedené práce</w:t>
      </w:r>
      <w:r w:rsidR="006369B0" w:rsidRPr="00C012F6">
        <w:rPr>
          <w:rFonts w:ascii="Arial" w:hAnsi="Arial"/>
          <w:sz w:val="22"/>
        </w:rPr>
        <w:t xml:space="preserve"> </w:t>
      </w:r>
      <w:r w:rsidR="006369B0" w:rsidRPr="00C012F6">
        <w:rPr>
          <w:rFonts w:ascii="Arial" w:hAnsi="Arial" w:cs="Arial"/>
          <w:sz w:val="22"/>
          <w:szCs w:val="22"/>
        </w:rPr>
        <w:t>v místě instalace spojené s opravou poruchy</w:t>
      </w:r>
      <w:r w:rsidR="00A77365" w:rsidRPr="00C012F6">
        <w:rPr>
          <w:rFonts w:ascii="Arial" w:hAnsi="Arial"/>
          <w:sz w:val="22"/>
        </w:rPr>
        <w:t xml:space="preserve">, </w:t>
      </w:r>
      <w:r w:rsidR="006369B0" w:rsidRPr="00C012F6">
        <w:rPr>
          <w:rFonts w:ascii="Arial" w:hAnsi="Arial" w:cs="Arial"/>
          <w:sz w:val="22"/>
          <w:szCs w:val="22"/>
        </w:rPr>
        <w:t>na opravené komponenty nebo moduly Objednatele</w:t>
      </w:r>
      <w:r w:rsidR="006369B0" w:rsidRPr="00C012F6">
        <w:rPr>
          <w:rFonts w:ascii="Arial" w:hAnsi="Arial"/>
          <w:sz w:val="22"/>
        </w:rPr>
        <w:t xml:space="preserve"> </w:t>
      </w:r>
      <w:r w:rsidR="00A77365" w:rsidRPr="00C012F6">
        <w:rPr>
          <w:rFonts w:ascii="Arial" w:hAnsi="Arial"/>
          <w:sz w:val="22"/>
        </w:rPr>
        <w:t xml:space="preserve">a na </w:t>
      </w:r>
      <w:r w:rsidRPr="00C012F6">
        <w:rPr>
          <w:rFonts w:ascii="Arial" w:hAnsi="Arial"/>
          <w:sz w:val="22"/>
        </w:rPr>
        <w:t>dodané nov</w:t>
      </w:r>
      <w:r w:rsidR="00967FBF" w:rsidRPr="00C012F6">
        <w:rPr>
          <w:rFonts w:ascii="Arial" w:hAnsi="Arial"/>
          <w:sz w:val="22"/>
        </w:rPr>
        <w:t>é</w:t>
      </w:r>
      <w:r w:rsidRPr="00C012F6">
        <w:rPr>
          <w:rFonts w:ascii="Arial" w:hAnsi="Arial"/>
          <w:sz w:val="22"/>
        </w:rPr>
        <w:t xml:space="preserve"> </w:t>
      </w:r>
      <w:r w:rsidR="006369B0" w:rsidRPr="00C012F6">
        <w:rPr>
          <w:rFonts w:ascii="Arial" w:hAnsi="Arial" w:cs="Arial"/>
          <w:sz w:val="22"/>
          <w:szCs w:val="22"/>
        </w:rPr>
        <w:t>komponenty nebo moduly</w:t>
      </w:r>
      <w:r w:rsidR="006369B0" w:rsidRPr="00C012F6">
        <w:rPr>
          <w:rFonts w:ascii="Arial" w:hAnsi="Arial"/>
          <w:sz w:val="22"/>
        </w:rPr>
        <w:t xml:space="preserve"> </w:t>
      </w:r>
      <w:r w:rsidRPr="00C012F6">
        <w:rPr>
          <w:rFonts w:ascii="Arial" w:hAnsi="Arial"/>
          <w:sz w:val="22"/>
        </w:rPr>
        <w:t xml:space="preserve">běží ode dne </w:t>
      </w:r>
      <w:r w:rsidR="007D4EF4" w:rsidRPr="00C012F6">
        <w:rPr>
          <w:rFonts w:ascii="Arial" w:hAnsi="Arial"/>
          <w:sz w:val="22"/>
        </w:rPr>
        <w:t>podpisu Akceptačního protokolu</w:t>
      </w:r>
      <w:r w:rsidR="00AD302F">
        <w:rPr>
          <w:rFonts w:ascii="Arial" w:hAnsi="Arial"/>
          <w:sz w:val="22"/>
        </w:rPr>
        <w:t xml:space="preserve"> (Pracovního výkazu technika).</w:t>
      </w:r>
    </w:p>
    <w:p w14:paraId="2D6B2B35" w14:textId="77777777" w:rsidR="00386471" w:rsidRPr="00C012F6" w:rsidRDefault="00386471" w:rsidP="0020386B">
      <w:pPr>
        <w:ind w:left="426"/>
        <w:jc w:val="both"/>
        <w:rPr>
          <w:rFonts w:ascii="Arial" w:hAnsi="Arial"/>
          <w:sz w:val="24"/>
        </w:rPr>
      </w:pPr>
    </w:p>
    <w:p w14:paraId="0365580A" w14:textId="77777777" w:rsidR="00F77582" w:rsidRDefault="00F77582" w:rsidP="00A0496D">
      <w:pPr>
        <w:jc w:val="both"/>
        <w:rPr>
          <w:rFonts w:ascii="Arial" w:hAnsi="Arial"/>
          <w:sz w:val="24"/>
        </w:rPr>
      </w:pPr>
    </w:p>
    <w:p w14:paraId="4A83AD43" w14:textId="29C85A27" w:rsidR="00BB3260" w:rsidRPr="00C012F6" w:rsidRDefault="00BB3260" w:rsidP="00A0496D">
      <w:pPr>
        <w:jc w:val="both"/>
        <w:rPr>
          <w:rFonts w:ascii="Arial" w:hAnsi="Arial"/>
          <w:sz w:val="24"/>
        </w:rPr>
      </w:pPr>
    </w:p>
    <w:p w14:paraId="61EF2B8E" w14:textId="41763F97" w:rsidR="00386471" w:rsidRDefault="00386471">
      <w:pPr>
        <w:pStyle w:val="Nadpis2"/>
        <w:rPr>
          <w:rFonts w:ascii="Arial" w:hAnsi="Arial"/>
        </w:rPr>
      </w:pPr>
      <w:r w:rsidRPr="00C012F6">
        <w:rPr>
          <w:rFonts w:ascii="Arial" w:hAnsi="Arial"/>
        </w:rPr>
        <w:lastRenderedPageBreak/>
        <w:t>Čl. X</w:t>
      </w:r>
      <w:r w:rsidR="00333517" w:rsidRPr="00C012F6">
        <w:rPr>
          <w:rFonts w:ascii="Arial" w:hAnsi="Arial"/>
        </w:rPr>
        <w:t>I</w:t>
      </w:r>
      <w:r w:rsidRPr="00C012F6">
        <w:rPr>
          <w:rFonts w:ascii="Arial" w:hAnsi="Arial"/>
        </w:rPr>
        <w:t>.</w:t>
      </w:r>
    </w:p>
    <w:p w14:paraId="4AAF84BA" w14:textId="77777777" w:rsidR="00BB3260" w:rsidRPr="00BB3260" w:rsidRDefault="00BB3260" w:rsidP="00BB3260"/>
    <w:p w14:paraId="2F66E212" w14:textId="0E06DB03" w:rsidR="00386471" w:rsidRPr="00C012F6" w:rsidRDefault="00386471">
      <w:pPr>
        <w:pStyle w:val="Nadpis2"/>
        <w:rPr>
          <w:rFonts w:ascii="Arial" w:hAnsi="Arial"/>
        </w:rPr>
      </w:pPr>
      <w:r w:rsidRPr="00C012F6">
        <w:rPr>
          <w:rFonts w:ascii="Arial" w:hAnsi="Arial"/>
        </w:rPr>
        <w:t xml:space="preserve">Doba </w:t>
      </w:r>
      <w:r w:rsidR="0020386B" w:rsidRPr="00C012F6">
        <w:rPr>
          <w:rFonts w:ascii="Arial" w:hAnsi="Arial"/>
        </w:rPr>
        <w:t xml:space="preserve">trvání </w:t>
      </w:r>
      <w:r w:rsidR="00373B53" w:rsidRPr="00C012F6">
        <w:rPr>
          <w:rFonts w:ascii="Arial" w:hAnsi="Arial" w:cs="Arial"/>
          <w:sz w:val="22"/>
          <w:szCs w:val="22"/>
        </w:rPr>
        <w:t>Smlouvy</w:t>
      </w:r>
    </w:p>
    <w:p w14:paraId="18FB8D34" w14:textId="77777777" w:rsidR="00386471" w:rsidRPr="00C012F6" w:rsidRDefault="00386471" w:rsidP="00A0496D">
      <w:pPr>
        <w:jc w:val="both"/>
        <w:rPr>
          <w:rFonts w:ascii="Arial" w:hAnsi="Arial" w:cs="Arial"/>
          <w:sz w:val="22"/>
          <w:szCs w:val="22"/>
        </w:rPr>
      </w:pPr>
    </w:p>
    <w:p w14:paraId="6918AF74" w14:textId="2A46CEC5" w:rsidR="00B85BD0" w:rsidRPr="00C012F6" w:rsidRDefault="00724CA4" w:rsidP="00B85BD0">
      <w:pPr>
        <w:pStyle w:val="Odstavecseseznamem1"/>
        <w:widowControl w:val="0"/>
        <w:numPr>
          <w:ilvl w:val="1"/>
          <w:numId w:val="52"/>
        </w:numPr>
        <w:shd w:val="clear" w:color="auto" w:fill="FFFFFF"/>
        <w:tabs>
          <w:tab w:val="left" w:pos="567"/>
        </w:tabs>
        <w:autoSpaceDN w:val="0"/>
        <w:adjustRightInd w:val="0"/>
        <w:spacing w:line="276" w:lineRule="auto"/>
        <w:ind w:left="567" w:hanging="567"/>
        <w:contextualSpacing w:val="0"/>
        <w:rPr>
          <w:rFonts w:ascii="Arial" w:hAnsi="Arial" w:cs="Arial"/>
          <w:sz w:val="22"/>
          <w:szCs w:val="22"/>
        </w:rPr>
      </w:pPr>
      <w:r w:rsidRPr="00C012F6">
        <w:rPr>
          <w:rFonts w:ascii="Arial" w:hAnsi="Arial"/>
          <w:sz w:val="22"/>
        </w:rPr>
        <w:t xml:space="preserve">Tato </w:t>
      </w:r>
      <w:r w:rsidR="00373B53" w:rsidRPr="00C012F6">
        <w:rPr>
          <w:rFonts w:ascii="Arial" w:hAnsi="Arial" w:cs="Arial"/>
          <w:sz w:val="22"/>
          <w:szCs w:val="22"/>
        </w:rPr>
        <w:t xml:space="preserve">Smlouva </w:t>
      </w:r>
      <w:r w:rsidRPr="00C012F6">
        <w:rPr>
          <w:rFonts w:ascii="Arial" w:hAnsi="Arial"/>
          <w:sz w:val="22"/>
        </w:rPr>
        <w:t xml:space="preserve">nabývá platnosti dnem podpisu </w:t>
      </w:r>
      <w:r w:rsidR="0059279C" w:rsidRPr="00C012F6">
        <w:rPr>
          <w:rFonts w:ascii="Arial" w:hAnsi="Arial"/>
          <w:sz w:val="22"/>
        </w:rPr>
        <w:t>oběma</w:t>
      </w:r>
      <w:r w:rsidR="004255D6" w:rsidRPr="00C012F6">
        <w:rPr>
          <w:rFonts w:ascii="Arial" w:hAnsi="Arial"/>
          <w:sz w:val="22"/>
        </w:rPr>
        <w:t xml:space="preserve"> Smluvními stranami a účinnosti dne </w:t>
      </w:r>
      <w:r w:rsidR="000C5026" w:rsidRPr="00C012F6">
        <w:rPr>
          <w:rFonts w:ascii="Arial" w:hAnsi="Arial"/>
          <w:sz w:val="22"/>
        </w:rPr>
        <w:t>0</w:t>
      </w:r>
      <w:r w:rsidR="00457E0F" w:rsidRPr="00C012F6">
        <w:rPr>
          <w:rFonts w:ascii="Arial" w:hAnsi="Arial"/>
          <w:sz w:val="22"/>
        </w:rPr>
        <w:t>1.</w:t>
      </w:r>
      <w:r w:rsidR="000C5026" w:rsidRPr="00C012F6">
        <w:rPr>
          <w:rFonts w:ascii="Arial" w:hAnsi="Arial"/>
          <w:sz w:val="22"/>
        </w:rPr>
        <w:t xml:space="preserve"> 0</w:t>
      </w:r>
      <w:r w:rsidR="00457E0F" w:rsidRPr="00C012F6">
        <w:rPr>
          <w:rFonts w:ascii="Arial" w:hAnsi="Arial"/>
          <w:sz w:val="22"/>
        </w:rPr>
        <w:t>2. 2018</w:t>
      </w:r>
      <w:r w:rsidR="004255D6" w:rsidRPr="00C012F6">
        <w:rPr>
          <w:rFonts w:ascii="Arial" w:hAnsi="Arial"/>
          <w:sz w:val="22"/>
        </w:rPr>
        <w:t>, nejdříve však</w:t>
      </w:r>
      <w:r w:rsidR="007D4EF4" w:rsidRPr="00C012F6">
        <w:rPr>
          <w:rFonts w:ascii="Arial" w:hAnsi="Arial"/>
          <w:sz w:val="22"/>
        </w:rPr>
        <w:t xml:space="preserve"> </w:t>
      </w:r>
      <w:r w:rsidR="00555A6F" w:rsidRPr="00C012F6">
        <w:rPr>
          <w:rFonts w:ascii="Arial" w:hAnsi="Arial"/>
          <w:sz w:val="22"/>
        </w:rPr>
        <w:t>zveřejnění</w:t>
      </w:r>
      <w:r w:rsidR="004255D6" w:rsidRPr="00C012F6">
        <w:rPr>
          <w:rFonts w:ascii="Arial" w:hAnsi="Arial"/>
          <w:sz w:val="22"/>
        </w:rPr>
        <w:t>m</w:t>
      </w:r>
      <w:r w:rsidR="00555A6F" w:rsidRPr="00C012F6">
        <w:rPr>
          <w:rFonts w:ascii="Arial" w:hAnsi="Arial"/>
          <w:sz w:val="22"/>
        </w:rPr>
        <w:t xml:space="preserve"> </w:t>
      </w:r>
      <w:r w:rsidR="00FF024C" w:rsidRPr="00C012F6">
        <w:rPr>
          <w:rFonts w:ascii="Arial" w:hAnsi="Arial" w:cs="Arial"/>
          <w:sz w:val="22"/>
          <w:szCs w:val="22"/>
        </w:rPr>
        <w:t>Smlouvy</w:t>
      </w:r>
      <w:r w:rsidR="00555A6F" w:rsidRPr="00C012F6">
        <w:rPr>
          <w:rFonts w:ascii="Arial" w:hAnsi="Arial"/>
          <w:sz w:val="22"/>
        </w:rPr>
        <w:t xml:space="preserve"> v registru smluv</w:t>
      </w:r>
      <w:r w:rsidR="00F82103" w:rsidRPr="00C012F6">
        <w:rPr>
          <w:rFonts w:ascii="Arial" w:hAnsi="Arial"/>
          <w:sz w:val="22"/>
        </w:rPr>
        <w:t xml:space="preserve"> v souladu s</w:t>
      </w:r>
      <w:r w:rsidR="00457E0F" w:rsidRPr="00C012F6">
        <w:rPr>
          <w:rFonts w:ascii="Arial" w:hAnsi="Arial"/>
          <w:sz w:val="22"/>
        </w:rPr>
        <w:t> zák. č. 340/2015 Sb., o zvláštních podmínkách účinnosti některých smluv, uveřejňováním těchto smluv a o registru smluv v platném znění.</w:t>
      </w:r>
      <w:r w:rsidRPr="00C012F6">
        <w:rPr>
          <w:rFonts w:ascii="Arial" w:hAnsi="Arial"/>
          <w:sz w:val="22"/>
        </w:rPr>
        <w:t xml:space="preserve"> </w:t>
      </w:r>
      <w:r w:rsidR="00386471" w:rsidRPr="00C012F6">
        <w:rPr>
          <w:rFonts w:ascii="Arial" w:hAnsi="Arial"/>
          <w:sz w:val="22"/>
        </w:rPr>
        <w:t xml:space="preserve">Tato </w:t>
      </w:r>
      <w:r w:rsidR="00FF024C" w:rsidRPr="00C012F6">
        <w:rPr>
          <w:rFonts w:ascii="Arial" w:hAnsi="Arial" w:cs="Arial"/>
          <w:sz w:val="22"/>
          <w:szCs w:val="22"/>
        </w:rPr>
        <w:t>Smlouva</w:t>
      </w:r>
      <w:r w:rsidR="00F93C78" w:rsidRPr="00C012F6">
        <w:rPr>
          <w:rFonts w:ascii="Arial" w:hAnsi="Arial"/>
          <w:sz w:val="22"/>
        </w:rPr>
        <w:t xml:space="preserve"> </w:t>
      </w:r>
      <w:r w:rsidR="00386471" w:rsidRPr="00C012F6">
        <w:rPr>
          <w:rFonts w:ascii="Arial" w:hAnsi="Arial"/>
          <w:sz w:val="22"/>
        </w:rPr>
        <w:t xml:space="preserve">je </w:t>
      </w:r>
      <w:r w:rsidR="00B85BD0" w:rsidRPr="00C012F6">
        <w:rPr>
          <w:rFonts w:ascii="Arial" w:hAnsi="Arial" w:cs="Arial"/>
          <w:sz w:val="22"/>
          <w:szCs w:val="22"/>
        </w:rPr>
        <w:t xml:space="preserve">uzavřena na dobu </w:t>
      </w:r>
      <w:r w:rsidR="004255D6" w:rsidRPr="00C012F6">
        <w:rPr>
          <w:rFonts w:ascii="Arial" w:hAnsi="Arial" w:cs="Arial"/>
          <w:sz w:val="22"/>
          <w:szCs w:val="22"/>
        </w:rPr>
        <w:t>čtyř</w:t>
      </w:r>
      <w:r w:rsidR="00F82103" w:rsidRPr="00C012F6">
        <w:rPr>
          <w:rFonts w:ascii="Arial" w:hAnsi="Arial" w:cs="Arial"/>
          <w:sz w:val="22"/>
          <w:szCs w:val="22"/>
        </w:rPr>
        <w:t xml:space="preserve"> let</w:t>
      </w:r>
      <w:r w:rsidR="004E3035" w:rsidRPr="00C012F6">
        <w:rPr>
          <w:rFonts w:ascii="Arial" w:hAnsi="Arial" w:cs="Arial"/>
          <w:sz w:val="22"/>
          <w:szCs w:val="22"/>
        </w:rPr>
        <w:t>, tj. do 31.</w:t>
      </w:r>
      <w:r w:rsidR="00920996" w:rsidRPr="00C012F6">
        <w:rPr>
          <w:rFonts w:ascii="Arial" w:hAnsi="Arial" w:cs="Arial"/>
          <w:sz w:val="22"/>
          <w:szCs w:val="22"/>
        </w:rPr>
        <w:t xml:space="preserve"> 0</w:t>
      </w:r>
      <w:r w:rsidR="003939A6" w:rsidRPr="00C012F6">
        <w:rPr>
          <w:rFonts w:ascii="Arial" w:hAnsi="Arial" w:cs="Arial"/>
          <w:sz w:val="22"/>
          <w:szCs w:val="22"/>
        </w:rPr>
        <w:t>1</w:t>
      </w:r>
      <w:r w:rsidR="004E3035" w:rsidRPr="00C012F6">
        <w:rPr>
          <w:rFonts w:ascii="Arial" w:hAnsi="Arial" w:cs="Arial"/>
          <w:sz w:val="22"/>
          <w:szCs w:val="22"/>
        </w:rPr>
        <w:t>.</w:t>
      </w:r>
      <w:r w:rsidR="00920996" w:rsidRPr="00C012F6">
        <w:rPr>
          <w:rFonts w:ascii="Arial" w:hAnsi="Arial" w:cs="Arial"/>
          <w:sz w:val="22"/>
          <w:szCs w:val="22"/>
        </w:rPr>
        <w:t xml:space="preserve"> </w:t>
      </w:r>
      <w:r w:rsidR="004E3035" w:rsidRPr="00C012F6">
        <w:rPr>
          <w:rFonts w:ascii="Arial" w:hAnsi="Arial" w:cs="Arial"/>
          <w:sz w:val="22"/>
          <w:szCs w:val="22"/>
        </w:rPr>
        <w:t>2022</w:t>
      </w:r>
      <w:r w:rsidR="00F82103" w:rsidRPr="00C012F6">
        <w:rPr>
          <w:rFonts w:ascii="Arial" w:hAnsi="Arial" w:cs="Arial"/>
          <w:sz w:val="22"/>
          <w:szCs w:val="22"/>
        </w:rPr>
        <w:t>.</w:t>
      </w:r>
    </w:p>
    <w:p w14:paraId="3DAE20BC" w14:textId="77777777" w:rsidR="00B85BD0" w:rsidRPr="00C012F6" w:rsidRDefault="00B85BD0" w:rsidP="00B85BD0">
      <w:pPr>
        <w:pStyle w:val="Odstavecseseznamem1"/>
        <w:widowControl w:val="0"/>
        <w:shd w:val="clear" w:color="auto" w:fill="FFFFFF"/>
        <w:tabs>
          <w:tab w:val="left" w:pos="567"/>
        </w:tabs>
        <w:autoSpaceDN w:val="0"/>
        <w:adjustRightInd w:val="0"/>
        <w:spacing w:line="276" w:lineRule="auto"/>
        <w:ind w:left="567"/>
        <w:contextualSpacing w:val="0"/>
        <w:rPr>
          <w:rFonts w:ascii="Arial" w:hAnsi="Arial" w:cs="Arial"/>
          <w:sz w:val="22"/>
          <w:szCs w:val="22"/>
        </w:rPr>
      </w:pPr>
    </w:p>
    <w:p w14:paraId="08A794E9" w14:textId="1C84A5A7" w:rsidR="00B85BD0" w:rsidRPr="00C012F6" w:rsidRDefault="00B85BD0" w:rsidP="00B85BD0">
      <w:pPr>
        <w:pStyle w:val="Odstavecseseznamem1"/>
        <w:widowControl w:val="0"/>
        <w:numPr>
          <w:ilvl w:val="1"/>
          <w:numId w:val="52"/>
        </w:numPr>
        <w:shd w:val="clear" w:color="auto" w:fill="FFFFFF"/>
        <w:tabs>
          <w:tab w:val="left" w:pos="567"/>
        </w:tabs>
        <w:autoSpaceDN w:val="0"/>
        <w:adjustRightInd w:val="0"/>
        <w:spacing w:line="276" w:lineRule="auto"/>
        <w:ind w:left="567" w:hanging="567"/>
        <w:contextualSpacing w:val="0"/>
        <w:rPr>
          <w:rFonts w:ascii="Arial" w:hAnsi="Arial" w:cs="Arial"/>
          <w:sz w:val="22"/>
          <w:szCs w:val="22"/>
        </w:rPr>
      </w:pPr>
      <w:r w:rsidRPr="00C012F6">
        <w:rPr>
          <w:rFonts w:ascii="Arial" w:hAnsi="Arial" w:cs="Arial"/>
          <w:sz w:val="22"/>
          <w:szCs w:val="22"/>
        </w:rPr>
        <w:t>Smlouva může být ukončena dohodou Smluvních stran v písemné formě, přičemž účinky ukončení Smlouvy nastanou k okamžiku stanovenému v takovéto dohodě. Nebude-li takovýto okamžik dohodou stanoven, pak tyto účinky nastanou ke dni účinnosti takovéto dohody.</w:t>
      </w:r>
    </w:p>
    <w:p w14:paraId="0564D45E" w14:textId="5CBE3943" w:rsidR="00386471" w:rsidRPr="00C012F6" w:rsidRDefault="00386471" w:rsidP="00B85BD0">
      <w:pPr>
        <w:tabs>
          <w:tab w:val="left" w:pos="426"/>
        </w:tabs>
        <w:jc w:val="both"/>
        <w:rPr>
          <w:rFonts w:ascii="Arial" w:hAnsi="Arial"/>
          <w:sz w:val="22"/>
        </w:rPr>
      </w:pPr>
    </w:p>
    <w:p w14:paraId="0833D0C6" w14:textId="1576CA6B" w:rsidR="00FF4ED1" w:rsidRPr="00C012F6" w:rsidRDefault="00724CA4" w:rsidP="00B85BD0">
      <w:pPr>
        <w:pStyle w:val="Odstavecseseznamem1"/>
        <w:widowControl w:val="0"/>
        <w:numPr>
          <w:ilvl w:val="1"/>
          <w:numId w:val="52"/>
        </w:numPr>
        <w:shd w:val="clear" w:color="auto" w:fill="FFFFFF"/>
        <w:tabs>
          <w:tab w:val="left" w:pos="567"/>
        </w:tabs>
        <w:autoSpaceDN w:val="0"/>
        <w:adjustRightInd w:val="0"/>
        <w:spacing w:line="276" w:lineRule="auto"/>
        <w:ind w:left="567" w:hanging="567"/>
        <w:contextualSpacing w:val="0"/>
        <w:rPr>
          <w:rFonts w:ascii="Arial" w:hAnsi="Arial"/>
          <w:sz w:val="22"/>
        </w:rPr>
      </w:pPr>
      <w:r w:rsidRPr="00C012F6">
        <w:rPr>
          <w:rFonts w:ascii="Arial" w:hAnsi="Arial"/>
          <w:sz w:val="22"/>
        </w:rPr>
        <w:t xml:space="preserve">Účinnost této </w:t>
      </w:r>
      <w:r w:rsidR="00FF024C" w:rsidRPr="00C012F6">
        <w:rPr>
          <w:rFonts w:ascii="Arial" w:hAnsi="Arial" w:cs="Arial"/>
          <w:sz w:val="22"/>
          <w:szCs w:val="22"/>
        </w:rPr>
        <w:t xml:space="preserve">Smlouvy </w:t>
      </w:r>
      <w:r w:rsidRPr="00C012F6">
        <w:rPr>
          <w:rFonts w:ascii="Arial" w:hAnsi="Arial"/>
          <w:sz w:val="22"/>
        </w:rPr>
        <w:t>lze předčasně ukončit písemnou dohodou Smluvních stran, výpovědí a dále odstoupením z dův</w:t>
      </w:r>
      <w:r w:rsidR="002A3C17" w:rsidRPr="00C012F6">
        <w:rPr>
          <w:rFonts w:ascii="Arial" w:hAnsi="Arial"/>
          <w:sz w:val="22"/>
        </w:rPr>
        <w:t xml:space="preserve">odů uvedených v zákoně nebo v </w:t>
      </w:r>
      <w:r w:rsidR="00FF024C" w:rsidRPr="00C012F6">
        <w:rPr>
          <w:rFonts w:ascii="Arial" w:hAnsi="Arial"/>
          <w:sz w:val="22"/>
        </w:rPr>
        <w:t>Smlouv</w:t>
      </w:r>
      <w:r w:rsidR="00BD1A37" w:rsidRPr="00C012F6">
        <w:rPr>
          <w:rFonts w:ascii="Arial" w:hAnsi="Arial"/>
          <w:sz w:val="22"/>
        </w:rPr>
        <w:t>ě,</w:t>
      </w:r>
      <w:r w:rsidRPr="00C012F6">
        <w:rPr>
          <w:rFonts w:ascii="Arial" w:hAnsi="Arial"/>
          <w:sz w:val="22"/>
        </w:rPr>
        <w:t xml:space="preserve"> zejména</w:t>
      </w:r>
      <w:r w:rsidR="00AA4BB5" w:rsidRPr="00C012F6">
        <w:rPr>
          <w:rFonts w:ascii="Arial" w:hAnsi="Arial"/>
          <w:sz w:val="22"/>
        </w:rPr>
        <w:t xml:space="preserve"> ze strany</w:t>
      </w:r>
      <w:r w:rsidRPr="00C012F6">
        <w:rPr>
          <w:rFonts w:ascii="Arial" w:hAnsi="Arial"/>
          <w:sz w:val="22"/>
        </w:rPr>
        <w:t xml:space="preserve">: </w:t>
      </w:r>
    </w:p>
    <w:p w14:paraId="46DCFF5D" w14:textId="77777777" w:rsidR="00386471" w:rsidRPr="00C012F6" w:rsidRDefault="00386471" w:rsidP="00D46882">
      <w:pPr>
        <w:tabs>
          <w:tab w:val="left" w:pos="851"/>
        </w:tabs>
        <w:ind w:left="851" w:hanging="284"/>
        <w:jc w:val="both"/>
        <w:rPr>
          <w:rFonts w:ascii="Arial" w:hAnsi="Arial"/>
          <w:sz w:val="22"/>
        </w:rPr>
      </w:pPr>
    </w:p>
    <w:p w14:paraId="273D7EE9" w14:textId="1B74F68B" w:rsidR="00D46882" w:rsidRPr="00C012F6" w:rsidRDefault="00AA4BB5" w:rsidP="00AA4BB5">
      <w:pPr>
        <w:numPr>
          <w:ilvl w:val="0"/>
          <w:numId w:val="32"/>
        </w:numPr>
        <w:tabs>
          <w:tab w:val="left" w:pos="851"/>
        </w:tabs>
        <w:jc w:val="both"/>
        <w:rPr>
          <w:rFonts w:ascii="Arial" w:hAnsi="Arial"/>
          <w:sz w:val="22"/>
        </w:rPr>
      </w:pPr>
      <w:r w:rsidRPr="00C012F6">
        <w:rPr>
          <w:rFonts w:ascii="Arial" w:hAnsi="Arial"/>
          <w:sz w:val="22"/>
        </w:rPr>
        <w:t xml:space="preserve">Objednatele, pokud </w:t>
      </w:r>
      <w:r w:rsidR="008619B6" w:rsidRPr="00C012F6">
        <w:rPr>
          <w:rFonts w:ascii="Arial" w:hAnsi="Arial"/>
          <w:sz w:val="22"/>
        </w:rPr>
        <w:t xml:space="preserve">Poskytovatel </w:t>
      </w:r>
      <w:r w:rsidRPr="00C012F6">
        <w:rPr>
          <w:rFonts w:ascii="Arial" w:hAnsi="Arial"/>
          <w:sz w:val="22"/>
        </w:rPr>
        <w:t xml:space="preserve">bude déle než </w:t>
      </w:r>
      <w:r w:rsidR="00BE0B92" w:rsidRPr="00C012F6">
        <w:rPr>
          <w:rFonts w:ascii="Arial" w:hAnsi="Arial"/>
          <w:sz w:val="22"/>
        </w:rPr>
        <w:t>5</w:t>
      </w:r>
      <w:r w:rsidR="002A3C17" w:rsidRPr="00C012F6">
        <w:rPr>
          <w:rFonts w:ascii="Arial" w:hAnsi="Arial"/>
          <w:sz w:val="22"/>
        </w:rPr>
        <w:t xml:space="preserve"> </w:t>
      </w:r>
      <w:r w:rsidRPr="00C012F6">
        <w:rPr>
          <w:rFonts w:ascii="Arial" w:hAnsi="Arial"/>
          <w:sz w:val="22"/>
        </w:rPr>
        <w:t xml:space="preserve">hodin v prodlení </w:t>
      </w:r>
      <w:r w:rsidR="00D44FC4" w:rsidRPr="00C012F6">
        <w:rPr>
          <w:rFonts w:ascii="Arial" w:hAnsi="Arial"/>
          <w:sz w:val="22"/>
        </w:rPr>
        <w:t>s odstraněním poruch dle čl. II</w:t>
      </w:r>
      <w:r w:rsidRPr="00C012F6">
        <w:rPr>
          <w:rFonts w:ascii="Arial" w:hAnsi="Arial"/>
          <w:sz w:val="22"/>
        </w:rPr>
        <w:t xml:space="preserve">. odst. 2.2 </w:t>
      </w:r>
      <w:r w:rsidR="00FF024C" w:rsidRPr="00C012F6">
        <w:rPr>
          <w:rFonts w:ascii="Arial" w:hAnsi="Arial" w:cs="Arial"/>
          <w:sz w:val="22"/>
          <w:szCs w:val="22"/>
        </w:rPr>
        <w:t>Smlouvy</w:t>
      </w:r>
      <w:r w:rsidRPr="00C012F6">
        <w:rPr>
          <w:rFonts w:ascii="Arial" w:hAnsi="Arial"/>
          <w:sz w:val="22"/>
        </w:rPr>
        <w:t>, nebo bude opakovaně</w:t>
      </w:r>
      <w:r w:rsidR="00956A05" w:rsidRPr="00C012F6">
        <w:rPr>
          <w:rFonts w:ascii="Arial" w:hAnsi="Arial"/>
          <w:sz w:val="22"/>
        </w:rPr>
        <w:t xml:space="preserve"> </w:t>
      </w:r>
      <w:r w:rsidRPr="00C012F6">
        <w:rPr>
          <w:rFonts w:ascii="Arial" w:hAnsi="Arial"/>
          <w:sz w:val="22"/>
        </w:rPr>
        <w:t>v prodlení se stanovenými lhůtami,</w:t>
      </w:r>
    </w:p>
    <w:p w14:paraId="7D3A683D" w14:textId="77777777" w:rsidR="00AA4BB5" w:rsidRPr="00C012F6" w:rsidRDefault="00AA4BB5" w:rsidP="00AA4BB5">
      <w:pPr>
        <w:tabs>
          <w:tab w:val="left" w:pos="851"/>
        </w:tabs>
        <w:ind w:left="1287"/>
        <w:jc w:val="both"/>
        <w:rPr>
          <w:rFonts w:ascii="Arial" w:hAnsi="Arial"/>
          <w:sz w:val="22"/>
        </w:rPr>
      </w:pPr>
    </w:p>
    <w:p w14:paraId="44BDE3D2" w14:textId="7122F807" w:rsidR="00AA4BB5" w:rsidRPr="00C012F6" w:rsidRDefault="00AA4BB5" w:rsidP="00AA4BB5">
      <w:pPr>
        <w:numPr>
          <w:ilvl w:val="0"/>
          <w:numId w:val="32"/>
        </w:numPr>
        <w:tabs>
          <w:tab w:val="left" w:pos="851"/>
        </w:tabs>
        <w:jc w:val="both"/>
        <w:rPr>
          <w:rFonts w:ascii="Arial" w:hAnsi="Arial"/>
          <w:sz w:val="22"/>
        </w:rPr>
      </w:pPr>
      <w:r w:rsidRPr="00C012F6">
        <w:rPr>
          <w:rFonts w:ascii="Arial" w:hAnsi="Arial"/>
          <w:sz w:val="22"/>
        </w:rPr>
        <w:t xml:space="preserve">Objednatele, pokud </w:t>
      </w:r>
      <w:r w:rsidR="008619B6" w:rsidRPr="00C012F6">
        <w:rPr>
          <w:rFonts w:ascii="Arial" w:hAnsi="Arial"/>
          <w:sz w:val="22"/>
        </w:rPr>
        <w:t xml:space="preserve">Poskytovatel </w:t>
      </w:r>
      <w:r w:rsidRPr="00C012F6">
        <w:rPr>
          <w:rFonts w:ascii="Arial" w:hAnsi="Arial"/>
          <w:sz w:val="22"/>
        </w:rPr>
        <w:t xml:space="preserve">bude déle než </w:t>
      </w:r>
      <w:r w:rsidR="002A3C17" w:rsidRPr="00C012F6">
        <w:rPr>
          <w:rFonts w:ascii="Arial" w:hAnsi="Arial"/>
          <w:sz w:val="22"/>
        </w:rPr>
        <w:t>5</w:t>
      </w:r>
      <w:r w:rsidRPr="00C012F6">
        <w:rPr>
          <w:rFonts w:ascii="Arial" w:hAnsi="Arial"/>
          <w:sz w:val="22"/>
        </w:rPr>
        <w:t xml:space="preserve"> dnů v prodlení s odstraněním poruch dle čl</w:t>
      </w:r>
      <w:r w:rsidR="002A3C17" w:rsidRPr="00C012F6">
        <w:rPr>
          <w:rFonts w:ascii="Arial" w:hAnsi="Arial"/>
          <w:sz w:val="22"/>
        </w:rPr>
        <w:t>. II. odst. 2.3, 2.</w:t>
      </w:r>
      <w:r w:rsidR="00555A6F" w:rsidRPr="00C012F6">
        <w:rPr>
          <w:rFonts w:ascii="Arial" w:hAnsi="Arial"/>
          <w:sz w:val="22"/>
        </w:rPr>
        <w:t>5</w:t>
      </w:r>
      <w:r w:rsidR="00BE0B92" w:rsidRPr="00C012F6">
        <w:rPr>
          <w:rFonts w:ascii="Arial" w:hAnsi="Arial"/>
          <w:sz w:val="22"/>
        </w:rPr>
        <w:t>,</w:t>
      </w:r>
      <w:r w:rsidR="002A3C17" w:rsidRPr="00C012F6">
        <w:rPr>
          <w:rFonts w:ascii="Arial" w:hAnsi="Arial"/>
          <w:sz w:val="22"/>
        </w:rPr>
        <w:t xml:space="preserve"> </w:t>
      </w:r>
      <w:r w:rsidR="00BE0B92" w:rsidRPr="00C012F6">
        <w:rPr>
          <w:rFonts w:ascii="Arial" w:hAnsi="Arial"/>
          <w:sz w:val="22"/>
        </w:rPr>
        <w:t>a 2.</w:t>
      </w:r>
      <w:r w:rsidR="00555A6F" w:rsidRPr="00C012F6">
        <w:rPr>
          <w:rFonts w:ascii="Arial" w:hAnsi="Arial"/>
          <w:sz w:val="22"/>
        </w:rPr>
        <w:t xml:space="preserve">7 </w:t>
      </w:r>
      <w:r w:rsidR="00FF024C" w:rsidRPr="00C012F6">
        <w:rPr>
          <w:rFonts w:ascii="Arial" w:hAnsi="Arial" w:cs="Arial"/>
          <w:sz w:val="22"/>
          <w:szCs w:val="22"/>
        </w:rPr>
        <w:t>Smlouvy</w:t>
      </w:r>
      <w:r w:rsidRPr="00C012F6">
        <w:rPr>
          <w:rFonts w:ascii="Arial" w:hAnsi="Arial"/>
          <w:sz w:val="22"/>
        </w:rPr>
        <w:t>, nebo bude opakovaně v prodlení se stanovenými lhůtami,</w:t>
      </w:r>
    </w:p>
    <w:p w14:paraId="43D9CC46" w14:textId="77777777" w:rsidR="00AA4BB5" w:rsidRPr="00C012F6" w:rsidRDefault="00AA4BB5" w:rsidP="00AA4BB5">
      <w:pPr>
        <w:tabs>
          <w:tab w:val="left" w:pos="851"/>
        </w:tabs>
        <w:ind w:left="1287"/>
        <w:jc w:val="both"/>
        <w:rPr>
          <w:rFonts w:ascii="Arial" w:hAnsi="Arial"/>
          <w:sz w:val="22"/>
        </w:rPr>
      </w:pPr>
    </w:p>
    <w:p w14:paraId="157E833B" w14:textId="47AA67CD" w:rsidR="00AA4BB5" w:rsidRPr="00C012F6" w:rsidRDefault="008619B6" w:rsidP="00AA4BB5">
      <w:pPr>
        <w:numPr>
          <w:ilvl w:val="0"/>
          <w:numId w:val="32"/>
        </w:numPr>
        <w:tabs>
          <w:tab w:val="left" w:pos="851"/>
        </w:tabs>
        <w:jc w:val="both"/>
        <w:rPr>
          <w:rFonts w:ascii="Arial" w:hAnsi="Arial"/>
          <w:sz w:val="22"/>
        </w:rPr>
      </w:pPr>
      <w:r w:rsidRPr="00C012F6">
        <w:rPr>
          <w:rFonts w:ascii="Arial" w:hAnsi="Arial"/>
          <w:sz w:val="22"/>
        </w:rPr>
        <w:t>Poskytovatele</w:t>
      </w:r>
      <w:r w:rsidR="00AA4BB5" w:rsidRPr="00C012F6">
        <w:rPr>
          <w:rFonts w:ascii="Arial" w:hAnsi="Arial"/>
          <w:sz w:val="22"/>
        </w:rPr>
        <w:t xml:space="preserve">, pokud Objednatel bude přes písemné upozornění </w:t>
      </w:r>
      <w:r w:rsidRPr="00C012F6">
        <w:rPr>
          <w:rFonts w:ascii="Arial" w:hAnsi="Arial"/>
          <w:sz w:val="22"/>
        </w:rPr>
        <w:t xml:space="preserve">Poskytovatele </w:t>
      </w:r>
      <w:r w:rsidR="00AA4BB5" w:rsidRPr="00C012F6">
        <w:rPr>
          <w:rFonts w:ascii="Arial" w:hAnsi="Arial"/>
          <w:sz w:val="22"/>
        </w:rPr>
        <w:t xml:space="preserve">déle než 20 </w:t>
      </w:r>
      <w:r w:rsidR="003C5CC8" w:rsidRPr="00C012F6">
        <w:rPr>
          <w:rFonts w:ascii="Arial" w:hAnsi="Arial"/>
          <w:sz w:val="22"/>
        </w:rPr>
        <w:t xml:space="preserve">pracovních </w:t>
      </w:r>
      <w:r w:rsidR="00AA4BB5" w:rsidRPr="00C012F6">
        <w:rPr>
          <w:rFonts w:ascii="Arial" w:hAnsi="Arial"/>
          <w:sz w:val="22"/>
        </w:rPr>
        <w:t xml:space="preserve">dnů od písemného upozornění </w:t>
      </w:r>
      <w:r w:rsidRPr="00C012F6">
        <w:rPr>
          <w:rFonts w:ascii="Arial" w:hAnsi="Arial"/>
          <w:sz w:val="22"/>
        </w:rPr>
        <w:t xml:space="preserve">Poskytovatele </w:t>
      </w:r>
      <w:r w:rsidR="00AA4BB5" w:rsidRPr="00C012F6">
        <w:rPr>
          <w:rFonts w:ascii="Arial" w:hAnsi="Arial"/>
          <w:sz w:val="22"/>
        </w:rPr>
        <w:t xml:space="preserve">v prodlení s plněním své platební povinnosti vůči </w:t>
      </w:r>
      <w:r w:rsidRPr="00C012F6">
        <w:rPr>
          <w:rFonts w:ascii="Arial" w:hAnsi="Arial"/>
          <w:sz w:val="22"/>
        </w:rPr>
        <w:t>Poskytovateli</w:t>
      </w:r>
      <w:r w:rsidR="00DF6CEC" w:rsidRPr="00C012F6">
        <w:rPr>
          <w:rFonts w:ascii="Arial" w:hAnsi="Arial"/>
          <w:sz w:val="22"/>
        </w:rPr>
        <w:t>,</w:t>
      </w:r>
    </w:p>
    <w:p w14:paraId="317D3431" w14:textId="77777777" w:rsidR="00AA4BB5" w:rsidRPr="00C012F6" w:rsidRDefault="00AA4BB5" w:rsidP="00AA4BB5">
      <w:pPr>
        <w:tabs>
          <w:tab w:val="left" w:pos="851"/>
        </w:tabs>
        <w:ind w:left="1287"/>
        <w:jc w:val="both"/>
        <w:rPr>
          <w:rFonts w:ascii="Arial" w:hAnsi="Arial"/>
          <w:sz w:val="22"/>
        </w:rPr>
      </w:pPr>
    </w:p>
    <w:p w14:paraId="2B4819C3" w14:textId="6F5D052D" w:rsidR="00386471" w:rsidRPr="00C012F6" w:rsidRDefault="00AA4BB5" w:rsidP="00AA4BB5">
      <w:pPr>
        <w:numPr>
          <w:ilvl w:val="0"/>
          <w:numId w:val="32"/>
        </w:numPr>
        <w:tabs>
          <w:tab w:val="left" w:pos="851"/>
        </w:tabs>
        <w:jc w:val="both"/>
        <w:rPr>
          <w:rFonts w:ascii="Arial" w:hAnsi="Arial"/>
          <w:sz w:val="22"/>
        </w:rPr>
      </w:pPr>
      <w:r w:rsidRPr="00C012F6">
        <w:rPr>
          <w:rFonts w:ascii="Arial" w:hAnsi="Arial"/>
          <w:sz w:val="22"/>
        </w:rPr>
        <w:t xml:space="preserve">Objednatele, je-li </w:t>
      </w:r>
      <w:r w:rsidR="008619B6" w:rsidRPr="00C012F6">
        <w:rPr>
          <w:rFonts w:ascii="Arial" w:hAnsi="Arial"/>
          <w:sz w:val="22"/>
        </w:rPr>
        <w:t xml:space="preserve">Poskytovatel </w:t>
      </w:r>
      <w:r w:rsidRPr="00C012F6">
        <w:rPr>
          <w:rFonts w:ascii="Arial" w:hAnsi="Arial"/>
          <w:sz w:val="22"/>
        </w:rPr>
        <w:t>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08111F24" w14:textId="77777777" w:rsidR="00D46882" w:rsidRPr="00C012F6" w:rsidRDefault="00D46882" w:rsidP="00D46882">
      <w:pPr>
        <w:tabs>
          <w:tab w:val="left" w:pos="851"/>
        </w:tabs>
        <w:ind w:left="851" w:hanging="284"/>
        <w:jc w:val="both"/>
        <w:rPr>
          <w:rFonts w:ascii="Arial" w:hAnsi="Arial"/>
          <w:sz w:val="22"/>
        </w:rPr>
      </w:pPr>
    </w:p>
    <w:p w14:paraId="13E45EA1" w14:textId="5BD89D46" w:rsidR="007D334C" w:rsidRPr="00C012F6" w:rsidRDefault="007D334C" w:rsidP="00B85BD0">
      <w:pPr>
        <w:pStyle w:val="Odstavecseseznamem1"/>
        <w:widowControl w:val="0"/>
        <w:numPr>
          <w:ilvl w:val="1"/>
          <w:numId w:val="52"/>
        </w:numPr>
        <w:shd w:val="clear" w:color="auto" w:fill="FFFFFF"/>
        <w:tabs>
          <w:tab w:val="left" w:pos="567"/>
        </w:tabs>
        <w:autoSpaceDN w:val="0"/>
        <w:adjustRightInd w:val="0"/>
        <w:spacing w:line="276" w:lineRule="auto"/>
        <w:ind w:left="567" w:hanging="567"/>
        <w:contextualSpacing w:val="0"/>
        <w:rPr>
          <w:rFonts w:ascii="Arial" w:hAnsi="Arial"/>
          <w:sz w:val="22"/>
        </w:rPr>
      </w:pPr>
      <w:r w:rsidRPr="00C012F6">
        <w:rPr>
          <w:rFonts w:ascii="Arial" w:hAnsi="Arial"/>
          <w:sz w:val="22"/>
        </w:rPr>
        <w:t xml:space="preserve">Odstoupení je účinné od okamžiku, kdy je doručeno písemné prohlášení Objednatele o odstoupení od </w:t>
      </w:r>
      <w:r w:rsidR="00FF024C" w:rsidRPr="00C012F6">
        <w:rPr>
          <w:rFonts w:ascii="Arial" w:hAnsi="Arial"/>
          <w:sz w:val="22"/>
        </w:rPr>
        <w:t>Smlouvy</w:t>
      </w:r>
      <w:r w:rsidR="00F93C78" w:rsidRPr="00C012F6">
        <w:rPr>
          <w:rFonts w:ascii="Arial" w:hAnsi="Arial"/>
          <w:sz w:val="22"/>
        </w:rPr>
        <w:t xml:space="preserve"> </w:t>
      </w:r>
      <w:r w:rsidRPr="00C012F6">
        <w:rPr>
          <w:rFonts w:ascii="Arial" w:hAnsi="Arial"/>
          <w:sz w:val="22"/>
        </w:rPr>
        <w:t xml:space="preserve">druhé Smluvní straně. V případě odstoupení od </w:t>
      </w:r>
      <w:r w:rsidR="00FF024C" w:rsidRPr="00C012F6">
        <w:rPr>
          <w:rFonts w:ascii="Arial" w:hAnsi="Arial"/>
          <w:sz w:val="22"/>
        </w:rPr>
        <w:t>Smlouvy</w:t>
      </w:r>
      <w:r w:rsidR="00F93C78" w:rsidRPr="00C012F6">
        <w:rPr>
          <w:rFonts w:ascii="Arial" w:hAnsi="Arial"/>
          <w:sz w:val="22"/>
        </w:rPr>
        <w:t xml:space="preserve"> </w:t>
      </w:r>
      <w:r w:rsidRPr="00C012F6">
        <w:rPr>
          <w:rFonts w:ascii="Arial" w:hAnsi="Arial"/>
          <w:sz w:val="22"/>
        </w:rPr>
        <w:t xml:space="preserve">si Smluvní strany nebudou vracet plnění řádně poskytnutá ke dni účinnosti odstoupení od </w:t>
      </w:r>
      <w:r w:rsidR="00FF024C" w:rsidRPr="00C012F6">
        <w:rPr>
          <w:rFonts w:ascii="Arial" w:hAnsi="Arial"/>
          <w:sz w:val="22"/>
        </w:rPr>
        <w:t>Smlouvy</w:t>
      </w:r>
      <w:r w:rsidRPr="00C012F6">
        <w:rPr>
          <w:rFonts w:ascii="Arial" w:hAnsi="Arial"/>
          <w:sz w:val="22"/>
        </w:rPr>
        <w:t>.</w:t>
      </w:r>
    </w:p>
    <w:p w14:paraId="198A5EB8" w14:textId="77777777" w:rsidR="00D44FC4" w:rsidRPr="00C012F6" w:rsidRDefault="00D44FC4" w:rsidP="00D44FC4">
      <w:pPr>
        <w:pStyle w:val="Odstavecseseznamem1"/>
        <w:widowControl w:val="0"/>
        <w:shd w:val="clear" w:color="auto" w:fill="FFFFFF"/>
        <w:tabs>
          <w:tab w:val="left" w:pos="567"/>
        </w:tabs>
        <w:autoSpaceDN w:val="0"/>
        <w:adjustRightInd w:val="0"/>
        <w:spacing w:line="276" w:lineRule="auto"/>
        <w:ind w:left="567"/>
        <w:contextualSpacing w:val="0"/>
        <w:rPr>
          <w:rFonts w:ascii="Arial" w:hAnsi="Arial"/>
          <w:sz w:val="22"/>
        </w:rPr>
      </w:pPr>
    </w:p>
    <w:p w14:paraId="3B0F02F5" w14:textId="4D09F89C" w:rsidR="00386471" w:rsidRPr="00C012F6" w:rsidRDefault="00583B19" w:rsidP="00B85BD0">
      <w:pPr>
        <w:pStyle w:val="Odstavecseseznamem1"/>
        <w:widowControl w:val="0"/>
        <w:numPr>
          <w:ilvl w:val="1"/>
          <w:numId w:val="52"/>
        </w:numPr>
        <w:shd w:val="clear" w:color="auto" w:fill="FFFFFF"/>
        <w:tabs>
          <w:tab w:val="left" w:pos="567"/>
        </w:tabs>
        <w:autoSpaceDN w:val="0"/>
        <w:adjustRightInd w:val="0"/>
        <w:spacing w:line="276" w:lineRule="auto"/>
        <w:ind w:left="567" w:hanging="567"/>
        <w:contextualSpacing w:val="0"/>
        <w:rPr>
          <w:rFonts w:ascii="Arial" w:hAnsi="Arial"/>
          <w:sz w:val="22"/>
        </w:rPr>
      </w:pPr>
      <w:r w:rsidRPr="00C012F6">
        <w:rPr>
          <w:rFonts w:ascii="Arial" w:hAnsi="Arial"/>
          <w:sz w:val="22"/>
        </w:rPr>
        <w:t>Objednatel</w:t>
      </w:r>
      <w:r w:rsidR="00724CA4" w:rsidRPr="00C012F6">
        <w:rPr>
          <w:rFonts w:ascii="Arial" w:hAnsi="Arial"/>
          <w:sz w:val="22"/>
        </w:rPr>
        <w:t xml:space="preserve"> je oprávněn</w:t>
      </w:r>
      <w:r w:rsidRPr="00C012F6">
        <w:rPr>
          <w:rFonts w:ascii="Arial" w:hAnsi="Arial"/>
          <w:sz w:val="22"/>
        </w:rPr>
        <w:t xml:space="preserve"> tuto</w:t>
      </w:r>
      <w:r w:rsidR="00724CA4" w:rsidRPr="00C012F6">
        <w:rPr>
          <w:rFonts w:ascii="Arial" w:hAnsi="Arial"/>
          <w:sz w:val="22"/>
        </w:rPr>
        <w:t xml:space="preserve"> </w:t>
      </w:r>
      <w:r w:rsidR="00FF024C" w:rsidRPr="00C012F6">
        <w:rPr>
          <w:rFonts w:ascii="Arial" w:hAnsi="Arial"/>
          <w:sz w:val="22"/>
        </w:rPr>
        <w:t>Smlouvu</w:t>
      </w:r>
      <w:r w:rsidR="00F93C78" w:rsidRPr="00C012F6">
        <w:rPr>
          <w:rFonts w:ascii="Arial" w:hAnsi="Arial"/>
          <w:sz w:val="22"/>
        </w:rPr>
        <w:t xml:space="preserve"> </w:t>
      </w:r>
      <w:r w:rsidR="00724CA4" w:rsidRPr="00C012F6">
        <w:rPr>
          <w:rFonts w:ascii="Arial" w:hAnsi="Arial"/>
          <w:sz w:val="22"/>
        </w:rPr>
        <w:t>vypovědět</w:t>
      </w:r>
      <w:r w:rsidRPr="00C012F6">
        <w:rPr>
          <w:rFonts w:ascii="Arial" w:hAnsi="Arial"/>
          <w:sz w:val="22"/>
        </w:rPr>
        <w:t xml:space="preserve"> bez udání důvodu</w:t>
      </w:r>
      <w:r w:rsidR="00724CA4" w:rsidRPr="00C012F6">
        <w:rPr>
          <w:rFonts w:ascii="Arial" w:hAnsi="Arial"/>
          <w:sz w:val="22"/>
        </w:rPr>
        <w:t xml:space="preserve">. </w:t>
      </w:r>
      <w:r w:rsidR="00FF024C" w:rsidRPr="00C012F6">
        <w:rPr>
          <w:rFonts w:ascii="Arial" w:hAnsi="Arial"/>
          <w:sz w:val="22"/>
        </w:rPr>
        <w:t>Smlouv</w:t>
      </w:r>
      <w:r w:rsidR="00BD1A37" w:rsidRPr="00C012F6">
        <w:rPr>
          <w:rFonts w:ascii="Arial" w:hAnsi="Arial"/>
          <w:sz w:val="22"/>
        </w:rPr>
        <w:t>u</w:t>
      </w:r>
      <w:r w:rsidR="00F93C78" w:rsidRPr="00C012F6">
        <w:rPr>
          <w:rFonts w:ascii="Arial" w:hAnsi="Arial"/>
          <w:sz w:val="22"/>
        </w:rPr>
        <w:t xml:space="preserve"> </w:t>
      </w:r>
      <w:r w:rsidR="00724CA4" w:rsidRPr="00C012F6">
        <w:rPr>
          <w:rFonts w:ascii="Arial" w:hAnsi="Arial"/>
          <w:sz w:val="22"/>
        </w:rPr>
        <w:t xml:space="preserve">lze takto vypovědět nejdříve </w:t>
      </w:r>
      <w:r w:rsidR="004255D6" w:rsidRPr="00C012F6">
        <w:rPr>
          <w:rFonts w:ascii="Arial" w:hAnsi="Arial"/>
          <w:sz w:val="22"/>
        </w:rPr>
        <w:t>po dvou letech</w:t>
      </w:r>
      <w:r w:rsidR="00724CA4" w:rsidRPr="00C012F6">
        <w:rPr>
          <w:rFonts w:ascii="Arial" w:hAnsi="Arial"/>
          <w:sz w:val="22"/>
        </w:rPr>
        <w:t xml:space="preserve"> její účinnosti. Výp</w:t>
      </w:r>
      <w:r w:rsidR="002A3C17" w:rsidRPr="00C012F6">
        <w:rPr>
          <w:rFonts w:ascii="Arial" w:hAnsi="Arial"/>
          <w:sz w:val="22"/>
        </w:rPr>
        <w:t xml:space="preserve">ovědní lhůta činí </w:t>
      </w:r>
      <w:r w:rsidR="00F62290" w:rsidRPr="00C012F6">
        <w:rPr>
          <w:rFonts w:ascii="Arial" w:hAnsi="Arial"/>
          <w:sz w:val="22"/>
        </w:rPr>
        <w:t>šest</w:t>
      </w:r>
      <w:r w:rsidR="004255D6" w:rsidRPr="00C012F6">
        <w:rPr>
          <w:rFonts w:ascii="Arial" w:hAnsi="Arial"/>
          <w:sz w:val="22"/>
        </w:rPr>
        <w:t xml:space="preserve"> (</w:t>
      </w:r>
      <w:r w:rsidR="00F62290" w:rsidRPr="00C012F6">
        <w:rPr>
          <w:rFonts w:ascii="Arial" w:hAnsi="Arial"/>
          <w:sz w:val="22"/>
        </w:rPr>
        <w:t>6</w:t>
      </w:r>
      <w:r w:rsidR="004255D6" w:rsidRPr="00C012F6">
        <w:rPr>
          <w:rFonts w:ascii="Arial" w:hAnsi="Arial"/>
          <w:sz w:val="22"/>
        </w:rPr>
        <w:t xml:space="preserve">) </w:t>
      </w:r>
      <w:r w:rsidR="00724CA4" w:rsidRPr="00C012F6">
        <w:rPr>
          <w:rFonts w:ascii="Arial" w:hAnsi="Arial"/>
          <w:sz w:val="22"/>
        </w:rPr>
        <w:t>měsíc</w:t>
      </w:r>
      <w:r w:rsidR="00F62290" w:rsidRPr="00C012F6">
        <w:rPr>
          <w:rFonts w:ascii="Arial" w:hAnsi="Arial"/>
          <w:sz w:val="22"/>
        </w:rPr>
        <w:t>ů</w:t>
      </w:r>
      <w:r w:rsidR="00724CA4" w:rsidRPr="00C012F6">
        <w:rPr>
          <w:rFonts w:ascii="Arial" w:hAnsi="Arial"/>
          <w:sz w:val="22"/>
        </w:rPr>
        <w:t xml:space="preserve"> a počíná běžet od prvého dne měsíce následujícího po doručení výpovědi </w:t>
      </w:r>
      <w:r w:rsidRPr="00C012F6">
        <w:rPr>
          <w:rFonts w:ascii="Arial" w:hAnsi="Arial"/>
          <w:sz w:val="22"/>
        </w:rPr>
        <w:t>Poskytovateli</w:t>
      </w:r>
      <w:r w:rsidR="00724CA4" w:rsidRPr="00C012F6">
        <w:rPr>
          <w:rFonts w:ascii="Arial" w:hAnsi="Arial"/>
          <w:sz w:val="22"/>
        </w:rPr>
        <w:t>.</w:t>
      </w:r>
    </w:p>
    <w:p w14:paraId="49F13AE2" w14:textId="77777777" w:rsidR="00724CA4" w:rsidRPr="00C012F6" w:rsidRDefault="00724CA4" w:rsidP="00A0496D">
      <w:pPr>
        <w:jc w:val="both"/>
        <w:rPr>
          <w:rFonts w:ascii="Arial" w:hAnsi="Arial" w:cs="Arial"/>
          <w:sz w:val="22"/>
          <w:szCs w:val="22"/>
        </w:rPr>
      </w:pPr>
    </w:p>
    <w:p w14:paraId="466CCDB0" w14:textId="77777777" w:rsidR="00FF4ED1" w:rsidRPr="00C012F6" w:rsidRDefault="00FF4ED1" w:rsidP="00A0496D">
      <w:pPr>
        <w:jc w:val="both"/>
        <w:rPr>
          <w:rFonts w:ascii="Arial" w:hAnsi="Arial" w:cs="Arial"/>
          <w:sz w:val="22"/>
          <w:szCs w:val="22"/>
        </w:rPr>
      </w:pPr>
    </w:p>
    <w:p w14:paraId="571BADC1" w14:textId="70726C87" w:rsidR="00386471" w:rsidRDefault="008C6C33">
      <w:pPr>
        <w:jc w:val="center"/>
        <w:rPr>
          <w:rFonts w:ascii="Arial" w:hAnsi="Arial"/>
          <w:b/>
          <w:sz w:val="24"/>
        </w:rPr>
      </w:pPr>
      <w:r w:rsidRPr="00C012F6">
        <w:rPr>
          <w:rFonts w:ascii="Arial" w:hAnsi="Arial"/>
          <w:b/>
          <w:noProof/>
          <w:sz w:val="24"/>
        </w:rPr>
        <mc:AlternateContent>
          <mc:Choice Requires="wps">
            <w:drawing>
              <wp:anchor distT="0" distB="0" distL="114300" distR="114300" simplePos="0" relativeHeight="251660288" behindDoc="1" locked="0" layoutInCell="0" allowOverlap="1" wp14:anchorId="1A1EC7CA" wp14:editId="29E3602F">
                <wp:simplePos x="0" y="0"/>
                <wp:positionH relativeFrom="column">
                  <wp:posOffset>-247650</wp:posOffset>
                </wp:positionH>
                <wp:positionV relativeFrom="paragraph">
                  <wp:posOffset>9525</wp:posOffset>
                </wp:positionV>
                <wp:extent cx="6496050" cy="552450"/>
                <wp:effectExtent l="0" t="127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52450"/>
                        </a:xfrm>
                        <a:prstGeom prst="rect">
                          <a:avLst/>
                        </a:prstGeom>
                        <a:noFill/>
                        <a:ln>
                          <a:noFill/>
                        </a:ln>
                        <a:extLst>
                          <a:ext uri="{909E8E84-426E-40DD-AFC4-6F175D3DCCD1}">
                            <a14:hiddenFill xmlns:a14="http://schemas.microsoft.com/office/drawing/2010/main">
                              <a:solidFill>
                                <a:srgbClr val="BFBFB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4EFF5" id="Rectangle 9" o:spid="_x0000_s1026" style="position:absolute;margin-left:-19.5pt;margin-top:.75pt;width:511.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" o:allowincell="f" filled="f" fillcolor="#bfbfbf" stroked="f" strokeweight="0"/>
            </w:pict>
          </mc:Fallback>
        </mc:AlternateContent>
      </w:r>
      <w:r w:rsidR="00386471" w:rsidRPr="00C012F6">
        <w:rPr>
          <w:rFonts w:ascii="Arial" w:hAnsi="Arial"/>
          <w:b/>
          <w:sz w:val="24"/>
        </w:rPr>
        <w:t>Čl. XI</w:t>
      </w:r>
      <w:r w:rsidR="00333517" w:rsidRPr="00C012F6">
        <w:rPr>
          <w:rFonts w:ascii="Arial" w:hAnsi="Arial"/>
          <w:b/>
          <w:sz w:val="24"/>
        </w:rPr>
        <w:t>I</w:t>
      </w:r>
      <w:r w:rsidR="00386471" w:rsidRPr="00C012F6">
        <w:rPr>
          <w:rFonts w:ascii="Arial" w:hAnsi="Arial"/>
          <w:b/>
          <w:sz w:val="24"/>
        </w:rPr>
        <w:t>.</w:t>
      </w:r>
    </w:p>
    <w:p w14:paraId="389AB28A" w14:textId="77777777" w:rsidR="00BB3260" w:rsidRPr="00C012F6" w:rsidRDefault="00BB3260">
      <w:pPr>
        <w:jc w:val="center"/>
        <w:rPr>
          <w:rFonts w:ascii="Arial" w:hAnsi="Arial"/>
          <w:b/>
          <w:sz w:val="24"/>
        </w:rPr>
      </w:pPr>
    </w:p>
    <w:p w14:paraId="5BE5B6A1" w14:textId="77777777" w:rsidR="00386471" w:rsidRPr="00C012F6" w:rsidRDefault="00DE162D">
      <w:pPr>
        <w:jc w:val="center"/>
        <w:rPr>
          <w:rFonts w:ascii="Arial" w:hAnsi="Arial"/>
          <w:b/>
          <w:sz w:val="24"/>
        </w:rPr>
      </w:pPr>
      <w:r w:rsidRPr="00C012F6">
        <w:rPr>
          <w:rFonts w:ascii="Arial" w:hAnsi="Arial"/>
          <w:b/>
          <w:sz w:val="24"/>
        </w:rPr>
        <w:t>Nemožnost plnění</w:t>
      </w:r>
    </w:p>
    <w:p w14:paraId="169C1F73" w14:textId="77777777" w:rsidR="00386471" w:rsidRPr="00C012F6" w:rsidRDefault="00386471">
      <w:pPr>
        <w:jc w:val="both"/>
        <w:rPr>
          <w:rFonts w:ascii="Arial" w:hAnsi="Arial" w:cs="Arial"/>
          <w:sz w:val="22"/>
          <w:szCs w:val="22"/>
        </w:rPr>
      </w:pPr>
    </w:p>
    <w:p w14:paraId="300B62CC" w14:textId="766C6CA4" w:rsidR="00555A6F" w:rsidRPr="00C012F6" w:rsidRDefault="00555A6F" w:rsidP="00F82103">
      <w:pPr>
        <w:pStyle w:val="NAKITslovanseznam"/>
        <w:numPr>
          <w:ilvl w:val="0"/>
          <w:numId w:val="44"/>
        </w:numPr>
        <w:jc w:val="both"/>
        <w:rPr>
          <w:color w:val="auto"/>
        </w:rPr>
      </w:pPr>
      <w:r w:rsidRPr="00C012F6">
        <w:rPr>
          <w:color w:val="auto"/>
        </w:rPr>
        <w:t xml:space="preserve">Jestliže vznikne na straně </w:t>
      </w:r>
      <w:r w:rsidR="008619B6" w:rsidRPr="00C012F6">
        <w:rPr>
          <w:color w:val="auto"/>
        </w:rPr>
        <w:t xml:space="preserve">Poskytovatele </w:t>
      </w:r>
      <w:r w:rsidRPr="00C012F6">
        <w:rPr>
          <w:color w:val="auto"/>
        </w:rPr>
        <w:t xml:space="preserve">nemožnost plnění ve smyslu § 2006 a § 2007 Občanského zákoníku, uvědomí </w:t>
      </w:r>
      <w:r w:rsidR="008619B6" w:rsidRPr="00C012F6">
        <w:rPr>
          <w:color w:val="auto"/>
        </w:rPr>
        <w:t xml:space="preserve">Poskytovatel </w:t>
      </w:r>
      <w:r w:rsidRPr="00C012F6">
        <w:rPr>
          <w:color w:val="auto"/>
        </w:rPr>
        <w:t xml:space="preserve">písemně bez zbytečného odkladu, nejpozději však do pěti (5) kalendářních dnů od jejího vzniku, o této skutečnosti a její příčině Objednatele. Pokud </w:t>
      </w:r>
      <w:r w:rsidRPr="00C012F6">
        <w:rPr>
          <w:color w:val="auto"/>
        </w:rPr>
        <w:lastRenderedPageBreak/>
        <w:t xml:space="preserve">není jinak stanoveno písemně Objednatelem, bude </w:t>
      </w:r>
      <w:r w:rsidR="008619B6" w:rsidRPr="00C012F6">
        <w:rPr>
          <w:color w:val="auto"/>
        </w:rPr>
        <w:t xml:space="preserve">Poskytovatel </w:t>
      </w:r>
      <w:r w:rsidRPr="00C012F6">
        <w:rPr>
          <w:color w:val="auto"/>
        </w:rPr>
        <w:t xml:space="preserve">pokračovat v realizaci svých závazků vyplývajících z této </w:t>
      </w:r>
      <w:r w:rsidR="00FF024C" w:rsidRPr="00C012F6">
        <w:rPr>
          <w:rFonts w:cs="Arial"/>
          <w:color w:val="auto"/>
        </w:rPr>
        <w:t>Smlouv</w:t>
      </w:r>
      <w:r w:rsidR="00BD1A37" w:rsidRPr="00C012F6">
        <w:rPr>
          <w:rFonts w:cs="Arial"/>
          <w:color w:val="auto"/>
        </w:rPr>
        <w:t xml:space="preserve">y </w:t>
      </w:r>
      <w:r w:rsidRPr="00C012F6">
        <w:rPr>
          <w:color w:val="auto"/>
        </w:rPr>
        <w:t xml:space="preserve">v rozsahu svých nejlepších možností a schopností a bude hledat alternativní prostředky pro realizaci plnění dle této </w:t>
      </w:r>
      <w:r w:rsidR="00FF024C" w:rsidRPr="00C012F6">
        <w:rPr>
          <w:color w:val="auto"/>
        </w:rPr>
        <w:t>Smlouv</w:t>
      </w:r>
      <w:r w:rsidRPr="00C012F6">
        <w:rPr>
          <w:color w:val="auto"/>
        </w:rPr>
        <w:t xml:space="preserve">y. Pokud by podmínky nemožnosti plnění trvaly déle než třicet (30) kalendářních dní, je Objednatel oprávněn od této </w:t>
      </w:r>
      <w:r w:rsidR="00FF024C" w:rsidRPr="00C012F6">
        <w:rPr>
          <w:rFonts w:cs="Arial"/>
          <w:color w:val="auto"/>
        </w:rPr>
        <w:t>Smlouv</w:t>
      </w:r>
      <w:r w:rsidR="00BD1A37" w:rsidRPr="00C012F6">
        <w:rPr>
          <w:rFonts w:cs="Arial"/>
          <w:color w:val="auto"/>
        </w:rPr>
        <w:t>y</w:t>
      </w:r>
      <w:r w:rsidRPr="00C012F6">
        <w:rPr>
          <w:color w:val="auto"/>
        </w:rPr>
        <w:t xml:space="preserve"> odstoupit.</w:t>
      </w:r>
    </w:p>
    <w:p w14:paraId="3B8BF19A" w14:textId="02C06FB3" w:rsidR="00555A6F" w:rsidRPr="00C012F6" w:rsidRDefault="00555A6F" w:rsidP="00F82103">
      <w:pPr>
        <w:pStyle w:val="NAKITslovanseznam"/>
        <w:numPr>
          <w:ilvl w:val="0"/>
          <w:numId w:val="0"/>
        </w:numPr>
        <w:spacing w:after="120"/>
        <w:contextualSpacing w:val="0"/>
        <w:jc w:val="both"/>
        <w:rPr>
          <w:color w:val="auto"/>
        </w:rPr>
      </w:pPr>
    </w:p>
    <w:p w14:paraId="2B89D5D5" w14:textId="4B9D1933" w:rsidR="00555A6F" w:rsidRPr="00C012F6" w:rsidRDefault="00555A6F" w:rsidP="00F82103">
      <w:pPr>
        <w:pStyle w:val="NAKITslovanseznam"/>
        <w:numPr>
          <w:ilvl w:val="0"/>
          <w:numId w:val="44"/>
        </w:numPr>
        <w:jc w:val="both"/>
        <w:rPr>
          <w:color w:val="auto"/>
        </w:rPr>
      </w:pPr>
      <w:r w:rsidRPr="00C012F6">
        <w:rPr>
          <w:rFonts w:cs="Arial"/>
          <w:color w:val="auto"/>
        </w:rPr>
        <w:t xml:space="preserve">Brání-li některé ze Smluvních stran v plnění </w:t>
      </w:r>
      <w:r w:rsidR="008424D3" w:rsidRPr="00C012F6">
        <w:rPr>
          <w:rFonts w:cs="Arial"/>
          <w:color w:val="auto"/>
        </w:rPr>
        <w:t>povinností ze Smlouvy</w:t>
      </w:r>
      <w:r w:rsidRPr="00C012F6">
        <w:rPr>
          <w:rFonts w:cs="Arial"/>
          <w:color w:val="auto"/>
        </w:rPr>
        <w:t xml:space="preserve"> mimořádná nepředvídatelná a nepřekonatelná překážka vzniklá nezávisle na její vůli ve smyslu ustanovení § 2913 odst. 2 Občanského zákoníku, je Smluvní strana povinna o vzniku, důsledcích a zániku takové překážky druhou Smluvní stranu neprodleně informovat.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w:t>
      </w:r>
    </w:p>
    <w:p w14:paraId="0596AD6A" w14:textId="77777777" w:rsidR="00D359DF" w:rsidRPr="00C012F6" w:rsidRDefault="00D359DF">
      <w:pPr>
        <w:jc w:val="center"/>
        <w:rPr>
          <w:rFonts w:ascii="Arial" w:hAnsi="Arial"/>
          <w:b/>
          <w:sz w:val="24"/>
        </w:rPr>
      </w:pPr>
    </w:p>
    <w:p w14:paraId="28C6FF09" w14:textId="763D3990" w:rsidR="00386471" w:rsidRDefault="008C6C33">
      <w:pPr>
        <w:jc w:val="center"/>
        <w:rPr>
          <w:rFonts w:ascii="Arial" w:hAnsi="Arial"/>
          <w:b/>
          <w:sz w:val="24"/>
        </w:rPr>
      </w:pPr>
      <w:r w:rsidRPr="00C012F6">
        <w:rPr>
          <w:rFonts w:ascii="Arial" w:hAnsi="Arial"/>
          <w:noProof/>
          <w:sz w:val="24"/>
        </w:rPr>
        <mc:AlternateContent>
          <mc:Choice Requires="wps">
            <w:drawing>
              <wp:anchor distT="0" distB="0" distL="114300" distR="114300" simplePos="0" relativeHeight="251658240" behindDoc="1" locked="0" layoutInCell="0" allowOverlap="1" wp14:anchorId="12EDAFB6" wp14:editId="437A9B47">
                <wp:simplePos x="0" y="0"/>
                <wp:positionH relativeFrom="column">
                  <wp:posOffset>-247650</wp:posOffset>
                </wp:positionH>
                <wp:positionV relativeFrom="paragraph">
                  <wp:posOffset>123190</wp:posOffset>
                </wp:positionV>
                <wp:extent cx="6486525" cy="276225"/>
                <wp:effectExtent l="0" t="0" r="3810" b="444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276225"/>
                        </a:xfrm>
                        <a:prstGeom prst="rect">
                          <a:avLst/>
                        </a:prstGeom>
                        <a:noFill/>
                        <a:ln>
                          <a:noFill/>
                        </a:ln>
                        <a:extLst>
                          <a:ext uri="{909E8E84-426E-40DD-AFC4-6F175D3DCCD1}">
                            <a14:hiddenFill xmlns:a14="http://schemas.microsoft.com/office/drawing/2010/main">
                              <a:solidFill>
                                <a:srgbClr val="BFBFB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2102E" id="Rectangle 7" o:spid="_x0000_s1026" style="position:absolute;margin-left:-19.5pt;margin-top:9.7pt;width:510.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" o:allowincell="f" filled="f" fillcolor="#bfbfbf" stroked="f" strokeweight="0"/>
            </w:pict>
          </mc:Fallback>
        </mc:AlternateContent>
      </w:r>
      <w:r w:rsidR="00386471" w:rsidRPr="00C012F6">
        <w:rPr>
          <w:rFonts w:ascii="Arial" w:hAnsi="Arial"/>
          <w:b/>
          <w:sz w:val="24"/>
        </w:rPr>
        <w:t>Čl. XI</w:t>
      </w:r>
      <w:r w:rsidR="00333517" w:rsidRPr="00C012F6">
        <w:rPr>
          <w:rFonts w:ascii="Arial" w:hAnsi="Arial"/>
          <w:b/>
          <w:sz w:val="24"/>
        </w:rPr>
        <w:t>I</w:t>
      </w:r>
      <w:r w:rsidR="00386471" w:rsidRPr="00C012F6">
        <w:rPr>
          <w:rFonts w:ascii="Arial" w:hAnsi="Arial"/>
          <w:b/>
          <w:sz w:val="24"/>
        </w:rPr>
        <w:t>I.</w:t>
      </w:r>
    </w:p>
    <w:p w14:paraId="21C031C0" w14:textId="77777777" w:rsidR="00BB3260" w:rsidRPr="00C012F6" w:rsidRDefault="00BB3260">
      <w:pPr>
        <w:jc w:val="center"/>
        <w:rPr>
          <w:rFonts w:ascii="Arial" w:hAnsi="Arial"/>
          <w:b/>
          <w:sz w:val="24"/>
        </w:rPr>
      </w:pPr>
    </w:p>
    <w:p w14:paraId="7532B6EF" w14:textId="77777777" w:rsidR="00386471" w:rsidRPr="00C012F6" w:rsidRDefault="00386471">
      <w:pPr>
        <w:jc w:val="center"/>
        <w:rPr>
          <w:rFonts w:ascii="Arial" w:hAnsi="Arial"/>
          <w:b/>
          <w:sz w:val="24"/>
        </w:rPr>
      </w:pPr>
      <w:r w:rsidRPr="00C012F6">
        <w:rPr>
          <w:rFonts w:ascii="Arial" w:hAnsi="Arial"/>
          <w:b/>
          <w:sz w:val="24"/>
        </w:rPr>
        <w:t>Závěrečná ustanovení</w:t>
      </w:r>
    </w:p>
    <w:p w14:paraId="35A0F7A5" w14:textId="77777777" w:rsidR="00386471" w:rsidRPr="00C012F6" w:rsidRDefault="008C6C33" w:rsidP="00A0496D">
      <w:pPr>
        <w:jc w:val="both"/>
        <w:rPr>
          <w:rFonts w:ascii="Arial" w:hAnsi="Arial" w:cs="Arial"/>
          <w:sz w:val="22"/>
          <w:szCs w:val="22"/>
        </w:rPr>
      </w:pPr>
      <w:r w:rsidRPr="00C012F6">
        <w:rPr>
          <w:rFonts w:ascii="Arial" w:hAnsi="Arial" w:cs="Arial"/>
          <w:noProof/>
          <w:sz w:val="22"/>
          <w:szCs w:val="22"/>
        </w:rPr>
        <mc:AlternateContent>
          <mc:Choice Requires="wps">
            <w:drawing>
              <wp:anchor distT="0" distB="0" distL="114300" distR="114300" simplePos="0" relativeHeight="251654144" behindDoc="0" locked="0" layoutInCell="0" allowOverlap="1" wp14:anchorId="51A3DB8B" wp14:editId="162A3ACA">
                <wp:simplePos x="0" y="0"/>
                <wp:positionH relativeFrom="column">
                  <wp:posOffset>-342900</wp:posOffset>
                </wp:positionH>
                <wp:positionV relativeFrom="paragraph">
                  <wp:posOffset>-95885</wp:posOffset>
                </wp:positionV>
                <wp:extent cx="6677025" cy="8867775"/>
                <wp:effectExtent l="0" t="2540" r="381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886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D7280" id="Rectangle 3" o:spid="_x0000_s1026" style="position:absolute;margin-left:-27pt;margin-top:-7.55pt;width:525.75pt;height:69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" o:allowincell="f" filled="f" stroked="f" strokeweight="0"/>
            </w:pict>
          </mc:Fallback>
        </mc:AlternateContent>
      </w:r>
    </w:p>
    <w:p w14:paraId="7B49427D" w14:textId="6FE32727" w:rsidR="00953535" w:rsidRPr="00C012F6" w:rsidRDefault="00AA4BB5" w:rsidP="00A0496D">
      <w:pPr>
        <w:numPr>
          <w:ilvl w:val="0"/>
          <w:numId w:val="2"/>
        </w:numPr>
        <w:tabs>
          <w:tab w:val="left" w:pos="426"/>
        </w:tabs>
        <w:ind w:left="426" w:hanging="426"/>
        <w:jc w:val="both"/>
        <w:rPr>
          <w:rFonts w:ascii="Arial" w:hAnsi="Arial"/>
          <w:sz w:val="22"/>
        </w:rPr>
      </w:pPr>
      <w:r w:rsidRPr="00C012F6">
        <w:rPr>
          <w:rFonts w:ascii="Arial" w:hAnsi="Arial"/>
          <w:sz w:val="22"/>
        </w:rPr>
        <w:t xml:space="preserve">Tato </w:t>
      </w:r>
      <w:r w:rsidR="00FF024C" w:rsidRPr="00C012F6">
        <w:rPr>
          <w:rFonts w:ascii="Arial" w:hAnsi="Arial" w:cs="Arial"/>
          <w:sz w:val="22"/>
          <w:szCs w:val="22"/>
        </w:rPr>
        <w:t>Smlouv</w:t>
      </w:r>
      <w:r w:rsidR="00BD1A37" w:rsidRPr="00C012F6">
        <w:rPr>
          <w:rFonts w:ascii="Arial" w:hAnsi="Arial" w:cs="Arial"/>
          <w:sz w:val="22"/>
          <w:szCs w:val="22"/>
        </w:rPr>
        <w:t xml:space="preserve">a </w:t>
      </w:r>
      <w:r w:rsidRPr="00C012F6">
        <w:rPr>
          <w:rFonts w:ascii="Arial" w:hAnsi="Arial"/>
          <w:sz w:val="22"/>
        </w:rPr>
        <w:t>se řídí právním řádem České republiky, zejména příslušnými ustanoveními ob</w:t>
      </w:r>
      <w:r w:rsidR="00BB3260">
        <w:rPr>
          <w:rFonts w:ascii="Arial" w:hAnsi="Arial"/>
          <w:sz w:val="22"/>
        </w:rPr>
        <w:t>čanského</w:t>
      </w:r>
      <w:r w:rsidRPr="00C012F6">
        <w:rPr>
          <w:rFonts w:ascii="Arial" w:hAnsi="Arial"/>
          <w:sz w:val="22"/>
        </w:rPr>
        <w:t xml:space="preserve"> zákoníku a zákona o </w:t>
      </w:r>
      <w:r w:rsidR="00BB3260">
        <w:rPr>
          <w:rFonts w:ascii="Arial" w:hAnsi="Arial"/>
          <w:sz w:val="22"/>
        </w:rPr>
        <w:t xml:space="preserve">zadávání </w:t>
      </w:r>
      <w:r w:rsidRPr="00C012F6">
        <w:rPr>
          <w:rFonts w:ascii="Arial" w:hAnsi="Arial"/>
          <w:sz w:val="22"/>
        </w:rPr>
        <w:t>veřejných zakáz</w:t>
      </w:r>
      <w:r w:rsidR="00BB3260">
        <w:rPr>
          <w:rFonts w:ascii="Arial" w:hAnsi="Arial"/>
          <w:sz w:val="22"/>
        </w:rPr>
        <w:t>ek</w:t>
      </w:r>
      <w:r w:rsidRPr="00C012F6">
        <w:rPr>
          <w:rFonts w:ascii="Arial" w:hAnsi="Arial"/>
          <w:sz w:val="22"/>
        </w:rPr>
        <w:t>, ve znění pozdějších předpisů.</w:t>
      </w:r>
    </w:p>
    <w:p w14:paraId="4488B58A" w14:textId="77777777" w:rsidR="00953535" w:rsidRPr="00C012F6" w:rsidRDefault="00953535" w:rsidP="00953535">
      <w:pPr>
        <w:tabs>
          <w:tab w:val="left" w:pos="426"/>
        </w:tabs>
        <w:ind w:left="426"/>
        <w:jc w:val="both"/>
        <w:rPr>
          <w:rFonts w:ascii="Arial" w:hAnsi="Arial"/>
          <w:sz w:val="22"/>
        </w:rPr>
      </w:pPr>
    </w:p>
    <w:p w14:paraId="4BA939FC" w14:textId="77777777" w:rsidR="00953535" w:rsidRPr="00C012F6" w:rsidRDefault="00953535" w:rsidP="00A0496D">
      <w:pPr>
        <w:numPr>
          <w:ilvl w:val="0"/>
          <w:numId w:val="2"/>
        </w:numPr>
        <w:tabs>
          <w:tab w:val="left" w:pos="426"/>
        </w:tabs>
        <w:ind w:left="426" w:hanging="426"/>
        <w:jc w:val="both"/>
        <w:rPr>
          <w:rFonts w:ascii="Arial" w:hAnsi="Arial"/>
          <w:sz w:val="22"/>
        </w:rPr>
      </w:pPr>
      <w:r w:rsidRPr="00C012F6">
        <w:rPr>
          <w:rFonts w:ascii="Arial" w:hAnsi="Arial"/>
          <w:sz w:val="22"/>
        </w:rPr>
        <w:t>Smluvní strany se dohodly, že místně příslušným soudem pro řešení případných sporů bude soud příslušný dle místa sídla Objednatele.</w:t>
      </w:r>
    </w:p>
    <w:p w14:paraId="362263FF" w14:textId="77777777" w:rsidR="00953535" w:rsidRPr="00C012F6" w:rsidRDefault="00953535" w:rsidP="00953535">
      <w:pPr>
        <w:tabs>
          <w:tab w:val="left" w:pos="426"/>
        </w:tabs>
        <w:ind w:left="426"/>
        <w:jc w:val="both"/>
        <w:rPr>
          <w:rFonts w:ascii="Arial" w:hAnsi="Arial"/>
          <w:sz w:val="22"/>
        </w:rPr>
      </w:pPr>
    </w:p>
    <w:p w14:paraId="6062F33E" w14:textId="78993AE2" w:rsidR="00386471" w:rsidRPr="00C012F6" w:rsidRDefault="00386471" w:rsidP="00A0496D">
      <w:pPr>
        <w:numPr>
          <w:ilvl w:val="0"/>
          <w:numId w:val="2"/>
        </w:numPr>
        <w:tabs>
          <w:tab w:val="left" w:pos="426"/>
        </w:tabs>
        <w:ind w:left="426" w:hanging="426"/>
        <w:jc w:val="both"/>
        <w:rPr>
          <w:rFonts w:ascii="Arial" w:hAnsi="Arial"/>
          <w:sz w:val="22"/>
        </w:rPr>
      </w:pPr>
      <w:r w:rsidRPr="00C012F6">
        <w:rPr>
          <w:rFonts w:ascii="Arial" w:hAnsi="Arial"/>
          <w:sz w:val="22"/>
        </w:rPr>
        <w:t xml:space="preserve">Tuto </w:t>
      </w:r>
      <w:r w:rsidR="00FF024C" w:rsidRPr="00C012F6">
        <w:rPr>
          <w:rFonts w:ascii="Arial" w:hAnsi="Arial" w:cs="Arial"/>
          <w:sz w:val="22"/>
          <w:szCs w:val="22"/>
        </w:rPr>
        <w:t>Smlouv</w:t>
      </w:r>
      <w:r w:rsidR="00F93C78" w:rsidRPr="00C012F6">
        <w:rPr>
          <w:rFonts w:ascii="Arial" w:hAnsi="Arial"/>
          <w:sz w:val="22"/>
        </w:rPr>
        <w:t>u</w:t>
      </w:r>
      <w:r w:rsidR="00CA3B1B" w:rsidRPr="00C012F6">
        <w:rPr>
          <w:rFonts w:ascii="Arial" w:hAnsi="Arial"/>
          <w:sz w:val="22"/>
        </w:rPr>
        <w:t>, není-li uvedeno jinak,</w:t>
      </w:r>
      <w:r w:rsidRPr="00C012F6">
        <w:rPr>
          <w:rFonts w:ascii="Arial" w:hAnsi="Arial"/>
          <w:sz w:val="22"/>
        </w:rPr>
        <w:t xml:space="preserve"> lze měnit či doplňovat pouze písemnými </w:t>
      </w:r>
      <w:r w:rsidR="00953535" w:rsidRPr="00C012F6">
        <w:rPr>
          <w:rFonts w:ascii="Arial" w:hAnsi="Arial"/>
          <w:sz w:val="22"/>
        </w:rPr>
        <w:t xml:space="preserve">vzestupně </w:t>
      </w:r>
      <w:r w:rsidRPr="00C012F6">
        <w:rPr>
          <w:rFonts w:ascii="Arial" w:hAnsi="Arial"/>
          <w:sz w:val="22"/>
        </w:rPr>
        <w:t xml:space="preserve">číslovanými dodatky podepsanými </w:t>
      </w:r>
      <w:r w:rsidR="00CA3B1B" w:rsidRPr="00C012F6">
        <w:rPr>
          <w:rFonts w:ascii="Arial" w:hAnsi="Arial"/>
          <w:sz w:val="22"/>
        </w:rPr>
        <w:t xml:space="preserve">oběma </w:t>
      </w:r>
      <w:r w:rsidR="00953535" w:rsidRPr="00C012F6">
        <w:rPr>
          <w:rFonts w:ascii="Arial" w:hAnsi="Arial"/>
          <w:sz w:val="22"/>
        </w:rPr>
        <w:t>S</w:t>
      </w:r>
      <w:r w:rsidRPr="00C012F6">
        <w:rPr>
          <w:rFonts w:ascii="Arial" w:hAnsi="Arial"/>
          <w:sz w:val="22"/>
        </w:rPr>
        <w:t>mluvními stranami.</w:t>
      </w:r>
      <w:r w:rsidR="00953535" w:rsidRPr="00C012F6">
        <w:rPr>
          <w:rFonts w:ascii="Arial" w:hAnsi="Arial"/>
          <w:sz w:val="22"/>
        </w:rPr>
        <w:t xml:space="preserve"> Podstatná změna textu této </w:t>
      </w:r>
      <w:r w:rsidR="00FF024C" w:rsidRPr="00C012F6">
        <w:rPr>
          <w:rFonts w:ascii="Arial" w:hAnsi="Arial" w:cs="Arial"/>
          <w:sz w:val="22"/>
          <w:szCs w:val="22"/>
        </w:rPr>
        <w:t>Smlouv</w:t>
      </w:r>
      <w:r w:rsidR="00F93C78" w:rsidRPr="00C012F6">
        <w:rPr>
          <w:rFonts w:ascii="Arial" w:hAnsi="Arial"/>
          <w:sz w:val="22"/>
        </w:rPr>
        <w:t xml:space="preserve">y </w:t>
      </w:r>
      <w:r w:rsidR="00953535" w:rsidRPr="00C012F6">
        <w:rPr>
          <w:rFonts w:ascii="Arial" w:hAnsi="Arial"/>
          <w:sz w:val="22"/>
        </w:rPr>
        <w:t xml:space="preserve">nebo změna, která by nebyla připuštěna zákonem o </w:t>
      </w:r>
      <w:r w:rsidR="0064098D">
        <w:rPr>
          <w:rFonts w:ascii="Arial" w:hAnsi="Arial"/>
          <w:sz w:val="22"/>
        </w:rPr>
        <w:t>zadávání veřejných zakázek</w:t>
      </w:r>
      <w:r w:rsidR="00953535" w:rsidRPr="00C012F6">
        <w:rPr>
          <w:rFonts w:ascii="Arial" w:hAnsi="Arial"/>
          <w:sz w:val="22"/>
        </w:rPr>
        <w:t>, ve znění pozdějších předpisů, je vyloučena.</w:t>
      </w:r>
    </w:p>
    <w:p w14:paraId="4F1A87E9" w14:textId="3EC2B9B3" w:rsidR="00FF4ED1" w:rsidRPr="00C012F6" w:rsidRDefault="00FF4ED1" w:rsidP="00FF4ED1">
      <w:pPr>
        <w:tabs>
          <w:tab w:val="left" w:pos="426"/>
        </w:tabs>
        <w:ind w:left="426"/>
        <w:jc w:val="both"/>
        <w:rPr>
          <w:rFonts w:ascii="Arial" w:hAnsi="Arial"/>
          <w:sz w:val="22"/>
        </w:rPr>
      </w:pPr>
    </w:p>
    <w:p w14:paraId="6DCE455A" w14:textId="77777777" w:rsidR="008B1D34" w:rsidRPr="00C012F6" w:rsidRDefault="008B1D34" w:rsidP="008B1D34">
      <w:pPr>
        <w:numPr>
          <w:ilvl w:val="0"/>
          <w:numId w:val="2"/>
        </w:numPr>
        <w:tabs>
          <w:tab w:val="left" w:pos="426"/>
        </w:tabs>
        <w:ind w:left="426" w:hanging="426"/>
        <w:jc w:val="both"/>
        <w:rPr>
          <w:rFonts w:ascii="Arial" w:hAnsi="Arial" w:cs="Arial"/>
          <w:sz w:val="22"/>
          <w:szCs w:val="22"/>
        </w:rPr>
      </w:pPr>
      <w:r w:rsidRPr="00C012F6">
        <w:rPr>
          <w:rFonts w:ascii="Arial" w:hAnsi="Arial" w:cs="Arial"/>
          <w:sz w:val="22"/>
          <w:szCs w:val="22"/>
        </w:rPr>
        <w:t>Smluvní strany se zavazují vyvinout maximální úsilí k odstranění vzájemných sporů, vzniklých na základě této Smlouvy nebo v </w:t>
      </w:r>
      <w:r w:rsidRPr="00C012F6">
        <w:rPr>
          <w:rFonts w:ascii="Arial" w:hAnsi="Arial"/>
          <w:sz w:val="22"/>
        </w:rPr>
        <w:t>souvislosti</w:t>
      </w:r>
      <w:r w:rsidRPr="00C012F6">
        <w:rPr>
          <w:rFonts w:ascii="Arial" w:hAnsi="Arial" w:cs="Arial"/>
          <w:sz w:val="22"/>
          <w:szCs w:val="22"/>
        </w:rPr>
        <w:t xml:space="preserve"> s touto Smlouvou, a k jejich vyřešení zejména prostřednictvím jednání odpovědných pracovníků nebo jiných pověřených subjektů. Nepodaří-li se Smluvním stranám vzájemný spor vyřešit smírně, dohodly se Smluvní strany, že místně příslušným soudem pro řešení případných sporů bude soud příslušný dle místa sídla Objednatele.</w:t>
      </w:r>
    </w:p>
    <w:p w14:paraId="4F5AE9F5" w14:textId="77777777" w:rsidR="008B1D34" w:rsidRPr="00C012F6" w:rsidRDefault="008B1D34" w:rsidP="00FF4ED1">
      <w:pPr>
        <w:tabs>
          <w:tab w:val="left" w:pos="426"/>
        </w:tabs>
        <w:ind w:left="426"/>
        <w:jc w:val="both"/>
        <w:rPr>
          <w:rFonts w:ascii="Arial" w:hAnsi="Arial"/>
          <w:sz w:val="22"/>
        </w:rPr>
      </w:pPr>
    </w:p>
    <w:p w14:paraId="7D051A3C" w14:textId="77777777" w:rsidR="00FF4ED1" w:rsidRPr="00C012F6" w:rsidRDefault="00FF4ED1" w:rsidP="00FF4ED1">
      <w:pPr>
        <w:tabs>
          <w:tab w:val="left" w:pos="426"/>
        </w:tabs>
        <w:ind w:left="426"/>
        <w:jc w:val="both"/>
        <w:rPr>
          <w:rFonts w:ascii="Arial" w:hAnsi="Arial"/>
          <w:sz w:val="22"/>
        </w:rPr>
      </w:pPr>
    </w:p>
    <w:p w14:paraId="47CC59AC" w14:textId="0D0F68CD" w:rsidR="00386471" w:rsidRPr="00C012F6" w:rsidRDefault="00953535" w:rsidP="00FF4ED1">
      <w:pPr>
        <w:numPr>
          <w:ilvl w:val="0"/>
          <w:numId w:val="2"/>
        </w:numPr>
        <w:tabs>
          <w:tab w:val="left" w:pos="426"/>
        </w:tabs>
        <w:ind w:left="425" w:hanging="425"/>
        <w:jc w:val="both"/>
        <w:rPr>
          <w:rFonts w:ascii="Arial" w:hAnsi="Arial"/>
          <w:sz w:val="22"/>
        </w:rPr>
      </w:pPr>
      <w:r w:rsidRPr="00C012F6">
        <w:rPr>
          <w:rFonts w:ascii="Arial" w:hAnsi="Arial"/>
          <w:sz w:val="22"/>
        </w:rPr>
        <w:t xml:space="preserve">Dnem doručení písemností odeslaných na základě této </w:t>
      </w:r>
      <w:r w:rsidR="00FF024C" w:rsidRPr="00C012F6">
        <w:rPr>
          <w:rFonts w:ascii="Arial" w:hAnsi="Arial" w:cs="Arial"/>
          <w:sz w:val="22"/>
          <w:szCs w:val="22"/>
        </w:rPr>
        <w:t>Smlouv</w:t>
      </w:r>
      <w:r w:rsidR="00F93C78" w:rsidRPr="00C012F6">
        <w:rPr>
          <w:rFonts w:ascii="Arial" w:hAnsi="Arial"/>
          <w:sz w:val="22"/>
        </w:rPr>
        <w:t xml:space="preserve">y </w:t>
      </w:r>
      <w:r w:rsidRPr="00C012F6">
        <w:rPr>
          <w:rFonts w:ascii="Arial" w:hAnsi="Arial"/>
          <w:sz w:val="22"/>
        </w:rPr>
        <w:t xml:space="preserve">nebo v souvislosti s touto </w:t>
      </w:r>
      <w:r w:rsidR="00FF024C" w:rsidRPr="00C012F6">
        <w:rPr>
          <w:rFonts w:ascii="Arial" w:hAnsi="Arial" w:cs="Arial"/>
          <w:sz w:val="22"/>
          <w:szCs w:val="22"/>
        </w:rPr>
        <w:t>Smlouv</w:t>
      </w:r>
      <w:r w:rsidR="00BD1A37" w:rsidRPr="00C012F6">
        <w:rPr>
          <w:rFonts w:ascii="Arial" w:hAnsi="Arial" w:cs="Arial"/>
          <w:sz w:val="22"/>
          <w:szCs w:val="22"/>
        </w:rPr>
        <w:t>ou</w:t>
      </w:r>
      <w:r w:rsidRPr="00C012F6">
        <w:rPr>
          <w:rFonts w:ascii="Arial" w:hAnsi="Arial"/>
          <w:sz w:val="22"/>
        </w:rPr>
        <w:t xml:space="preserve">, pokud není prokázán jiný den doručení, se rozumí poslední den lhůty, ve které byla písemnost pro adresáta uložena u provozovatele poštovních služeb a to i tehdy, jestliže se adresát o jejím uložení nedověděl. </w:t>
      </w:r>
    </w:p>
    <w:p w14:paraId="0598E84A" w14:textId="77777777" w:rsidR="00FF4ED1" w:rsidRPr="00C012F6" w:rsidRDefault="00FF4ED1" w:rsidP="00FF4ED1">
      <w:pPr>
        <w:tabs>
          <w:tab w:val="left" w:pos="426"/>
        </w:tabs>
        <w:jc w:val="both"/>
        <w:rPr>
          <w:rFonts w:ascii="Arial" w:hAnsi="Arial"/>
          <w:sz w:val="22"/>
        </w:rPr>
      </w:pPr>
    </w:p>
    <w:p w14:paraId="56141953" w14:textId="3F2A9041" w:rsidR="00953535" w:rsidRPr="00C012F6" w:rsidRDefault="00953535" w:rsidP="00FF4ED1">
      <w:pPr>
        <w:numPr>
          <w:ilvl w:val="0"/>
          <w:numId w:val="2"/>
        </w:numPr>
        <w:tabs>
          <w:tab w:val="left" w:pos="426"/>
        </w:tabs>
        <w:ind w:left="425" w:hanging="425"/>
        <w:jc w:val="both"/>
        <w:rPr>
          <w:rFonts w:ascii="Arial" w:hAnsi="Arial"/>
          <w:sz w:val="22"/>
        </w:rPr>
      </w:pPr>
      <w:r w:rsidRPr="00C012F6">
        <w:rPr>
          <w:rFonts w:ascii="Arial" w:hAnsi="Arial"/>
          <w:sz w:val="22"/>
        </w:rPr>
        <w:t xml:space="preserve">Pokud kterékoli ustanovení této </w:t>
      </w:r>
      <w:r w:rsidR="00FF024C" w:rsidRPr="00C012F6">
        <w:rPr>
          <w:rFonts w:ascii="Arial" w:hAnsi="Arial" w:cs="Arial"/>
          <w:sz w:val="22"/>
          <w:szCs w:val="22"/>
        </w:rPr>
        <w:t>Smlouv</w:t>
      </w:r>
      <w:r w:rsidR="00F93C78" w:rsidRPr="00C012F6">
        <w:rPr>
          <w:rFonts w:ascii="Arial" w:hAnsi="Arial"/>
          <w:sz w:val="22"/>
        </w:rPr>
        <w:t xml:space="preserve">y </w:t>
      </w:r>
      <w:r w:rsidRPr="00C012F6">
        <w:rPr>
          <w:rFonts w:ascii="Arial" w:hAnsi="Arial"/>
          <w:sz w:val="22"/>
        </w:rPr>
        <w:t xml:space="preserve">nebo jeho část je nebo se stane neplatným či nevynutitelným, nebude mít tato neplatnost či nevynutitelnost vliv na platnost či vynutitelnost ostatních ustanovení této </w:t>
      </w:r>
      <w:r w:rsidR="00FF024C" w:rsidRPr="00C012F6">
        <w:rPr>
          <w:rFonts w:ascii="Arial" w:hAnsi="Arial" w:cs="Arial"/>
          <w:sz w:val="22"/>
          <w:szCs w:val="22"/>
        </w:rPr>
        <w:t>Smlouv</w:t>
      </w:r>
      <w:r w:rsidR="00BD1A37" w:rsidRPr="00C012F6">
        <w:rPr>
          <w:rFonts w:ascii="Arial" w:hAnsi="Arial" w:cs="Arial"/>
          <w:sz w:val="22"/>
          <w:szCs w:val="22"/>
        </w:rPr>
        <w:t>y</w:t>
      </w:r>
      <w:r w:rsidR="00F93C78" w:rsidRPr="00C012F6">
        <w:rPr>
          <w:rFonts w:ascii="Arial" w:hAnsi="Arial"/>
          <w:sz w:val="22"/>
        </w:rPr>
        <w:t xml:space="preserve"> </w:t>
      </w:r>
      <w:r w:rsidRPr="00C012F6">
        <w:rPr>
          <w:rFonts w:ascii="Arial" w:hAnsi="Arial"/>
          <w:sz w:val="22"/>
        </w:rPr>
        <w:t xml:space="preserve">nebo jejích částí, pokud nevyplývá přímo z obsahu této </w:t>
      </w:r>
      <w:r w:rsidR="00FF024C" w:rsidRPr="00C012F6">
        <w:rPr>
          <w:rFonts w:ascii="Arial" w:hAnsi="Arial" w:cs="Arial"/>
          <w:sz w:val="22"/>
          <w:szCs w:val="22"/>
        </w:rPr>
        <w:t>Smlouv</w:t>
      </w:r>
      <w:r w:rsidR="00F93C78" w:rsidRPr="00C012F6">
        <w:rPr>
          <w:rFonts w:ascii="Arial" w:hAnsi="Arial"/>
          <w:sz w:val="22"/>
        </w:rPr>
        <w:t>y</w:t>
      </w:r>
      <w:r w:rsidRPr="00C012F6">
        <w:rPr>
          <w:rFonts w:ascii="Arial" w:hAnsi="Arial"/>
          <w:sz w:val="22"/>
        </w:rPr>
        <w:t xml:space="preserve">, že toto ustanovení nebo jeho část nelze oddělit od dalšího obsahu. V takovém případě </w:t>
      </w:r>
      <w:r w:rsidRPr="00C012F6">
        <w:rPr>
          <w:rFonts w:ascii="Arial" w:hAnsi="Arial"/>
          <w:sz w:val="22"/>
        </w:rPr>
        <w:lastRenderedPageBreak/>
        <w:t xml:space="preserve">se obě Smluvní strany zavazují neúčinné a neplatné ustanovení nahradit novým ustanovením, které je svým účelem a významem co nejbližší ustanovení této </w:t>
      </w:r>
      <w:r w:rsidR="00FF024C" w:rsidRPr="00C012F6">
        <w:rPr>
          <w:rFonts w:ascii="Arial" w:hAnsi="Arial" w:cs="Arial"/>
          <w:sz w:val="22"/>
          <w:szCs w:val="22"/>
        </w:rPr>
        <w:t>Smlouv</w:t>
      </w:r>
      <w:r w:rsidR="00F93C78" w:rsidRPr="00C012F6">
        <w:rPr>
          <w:rFonts w:ascii="Arial" w:hAnsi="Arial"/>
          <w:sz w:val="22"/>
        </w:rPr>
        <w:t>y</w:t>
      </w:r>
      <w:r w:rsidRPr="00C012F6">
        <w:rPr>
          <w:rFonts w:ascii="Arial" w:hAnsi="Arial"/>
          <w:sz w:val="22"/>
        </w:rPr>
        <w:t>, jež má být nahrazeno.</w:t>
      </w:r>
    </w:p>
    <w:p w14:paraId="5C1C7911" w14:textId="77777777" w:rsidR="00953535" w:rsidRPr="00C012F6" w:rsidRDefault="00953535" w:rsidP="00953535">
      <w:pPr>
        <w:tabs>
          <w:tab w:val="left" w:pos="426"/>
        </w:tabs>
        <w:ind w:left="425"/>
        <w:jc w:val="both"/>
        <w:rPr>
          <w:rFonts w:ascii="Arial" w:hAnsi="Arial"/>
          <w:sz w:val="22"/>
        </w:rPr>
      </w:pPr>
    </w:p>
    <w:p w14:paraId="4B5D5AF1" w14:textId="7E71D773" w:rsidR="00386471" w:rsidRPr="00C012F6" w:rsidRDefault="00FF024C" w:rsidP="00FF4ED1">
      <w:pPr>
        <w:numPr>
          <w:ilvl w:val="0"/>
          <w:numId w:val="2"/>
        </w:numPr>
        <w:tabs>
          <w:tab w:val="left" w:pos="426"/>
        </w:tabs>
        <w:ind w:left="425" w:hanging="425"/>
        <w:jc w:val="both"/>
        <w:rPr>
          <w:rFonts w:ascii="Arial" w:hAnsi="Arial"/>
          <w:sz w:val="22"/>
        </w:rPr>
      </w:pPr>
      <w:r w:rsidRPr="00C012F6">
        <w:rPr>
          <w:rFonts w:ascii="Arial" w:hAnsi="Arial" w:cs="Arial"/>
          <w:sz w:val="22"/>
          <w:szCs w:val="22"/>
        </w:rPr>
        <w:t>Smlouv</w:t>
      </w:r>
      <w:r w:rsidR="00386471" w:rsidRPr="00C012F6">
        <w:rPr>
          <w:rFonts w:ascii="Arial" w:hAnsi="Arial"/>
          <w:sz w:val="22"/>
        </w:rPr>
        <w:t xml:space="preserve">a </w:t>
      </w:r>
      <w:r w:rsidR="00464913" w:rsidRPr="00C012F6">
        <w:rPr>
          <w:rFonts w:ascii="Arial" w:hAnsi="Arial"/>
          <w:sz w:val="22"/>
        </w:rPr>
        <w:t xml:space="preserve">je vyhotovena </w:t>
      </w:r>
      <w:r w:rsidR="00386471" w:rsidRPr="00C012F6">
        <w:rPr>
          <w:rFonts w:ascii="Arial" w:hAnsi="Arial"/>
          <w:sz w:val="22"/>
        </w:rPr>
        <w:t>ve 4</w:t>
      </w:r>
      <w:r w:rsidR="00464913" w:rsidRPr="00C012F6">
        <w:rPr>
          <w:rFonts w:ascii="Arial" w:hAnsi="Arial"/>
          <w:sz w:val="22"/>
        </w:rPr>
        <w:t> </w:t>
      </w:r>
      <w:r w:rsidR="00386471" w:rsidRPr="00C012F6">
        <w:rPr>
          <w:rFonts w:ascii="Arial" w:hAnsi="Arial"/>
          <w:sz w:val="22"/>
        </w:rPr>
        <w:t>stejnopisech s platností originálu</w:t>
      </w:r>
      <w:r w:rsidR="00464913" w:rsidRPr="00C012F6">
        <w:rPr>
          <w:rFonts w:ascii="Arial" w:hAnsi="Arial"/>
          <w:sz w:val="22"/>
        </w:rPr>
        <w:t xml:space="preserve">, z nichž každá </w:t>
      </w:r>
      <w:r w:rsidR="00953535" w:rsidRPr="00C012F6">
        <w:rPr>
          <w:rFonts w:ascii="Arial" w:hAnsi="Arial"/>
          <w:sz w:val="22"/>
        </w:rPr>
        <w:t xml:space="preserve">Smluvní </w:t>
      </w:r>
      <w:r w:rsidR="00464913" w:rsidRPr="00C012F6">
        <w:rPr>
          <w:rFonts w:ascii="Arial" w:hAnsi="Arial"/>
          <w:sz w:val="22"/>
        </w:rPr>
        <w:t xml:space="preserve">strana obdrží </w:t>
      </w:r>
      <w:r w:rsidR="00CA3B1B" w:rsidRPr="00C012F6">
        <w:rPr>
          <w:rFonts w:ascii="Arial" w:hAnsi="Arial"/>
          <w:sz w:val="22"/>
        </w:rPr>
        <w:t xml:space="preserve">po </w:t>
      </w:r>
      <w:r w:rsidR="00464913" w:rsidRPr="00C012F6">
        <w:rPr>
          <w:rFonts w:ascii="Arial" w:hAnsi="Arial"/>
          <w:sz w:val="22"/>
        </w:rPr>
        <w:t>2 </w:t>
      </w:r>
      <w:r w:rsidR="00386471" w:rsidRPr="00C012F6">
        <w:rPr>
          <w:rFonts w:ascii="Arial" w:hAnsi="Arial"/>
          <w:sz w:val="22"/>
        </w:rPr>
        <w:t>vyhotovení</w:t>
      </w:r>
      <w:r w:rsidR="00464913" w:rsidRPr="00C012F6">
        <w:rPr>
          <w:rFonts w:ascii="Arial" w:hAnsi="Arial"/>
          <w:sz w:val="22"/>
        </w:rPr>
        <w:t>ch</w:t>
      </w:r>
      <w:r w:rsidR="00386471" w:rsidRPr="00C012F6">
        <w:rPr>
          <w:rFonts w:ascii="Arial" w:hAnsi="Arial"/>
          <w:sz w:val="22"/>
        </w:rPr>
        <w:t>.</w:t>
      </w:r>
    </w:p>
    <w:p w14:paraId="57769A41" w14:textId="77777777" w:rsidR="00FF4ED1" w:rsidRPr="00C012F6" w:rsidRDefault="00FF4ED1" w:rsidP="00FF4ED1">
      <w:pPr>
        <w:tabs>
          <w:tab w:val="left" w:pos="426"/>
        </w:tabs>
        <w:jc w:val="both"/>
        <w:rPr>
          <w:rFonts w:ascii="Arial" w:hAnsi="Arial"/>
          <w:sz w:val="22"/>
        </w:rPr>
      </w:pPr>
    </w:p>
    <w:p w14:paraId="7C088D1F" w14:textId="2A946FC1" w:rsidR="00386471" w:rsidRPr="00C012F6" w:rsidRDefault="00386471" w:rsidP="00FF4ED1">
      <w:pPr>
        <w:numPr>
          <w:ilvl w:val="0"/>
          <w:numId w:val="2"/>
        </w:numPr>
        <w:tabs>
          <w:tab w:val="left" w:pos="426"/>
        </w:tabs>
        <w:ind w:left="425" w:hanging="425"/>
        <w:jc w:val="both"/>
        <w:rPr>
          <w:rFonts w:ascii="Arial" w:hAnsi="Arial"/>
          <w:sz w:val="22"/>
        </w:rPr>
      </w:pPr>
      <w:r w:rsidRPr="00C012F6">
        <w:rPr>
          <w:rFonts w:ascii="Arial" w:hAnsi="Arial"/>
          <w:sz w:val="22"/>
        </w:rPr>
        <w:t xml:space="preserve">Smluvní strany prohlašují, že tato </w:t>
      </w:r>
      <w:r w:rsidR="00FF024C" w:rsidRPr="00C012F6">
        <w:rPr>
          <w:rFonts w:ascii="Arial" w:hAnsi="Arial" w:cs="Arial"/>
          <w:sz w:val="22"/>
          <w:szCs w:val="22"/>
        </w:rPr>
        <w:t>Smlouv</w:t>
      </w:r>
      <w:r w:rsidR="00F93C78" w:rsidRPr="00C012F6">
        <w:rPr>
          <w:rFonts w:ascii="Arial" w:hAnsi="Arial"/>
          <w:sz w:val="22"/>
        </w:rPr>
        <w:t xml:space="preserve">a </w:t>
      </w:r>
      <w:r w:rsidRPr="00C012F6">
        <w:rPr>
          <w:rFonts w:ascii="Arial" w:hAnsi="Arial"/>
          <w:sz w:val="22"/>
        </w:rPr>
        <w:t xml:space="preserve">byla uzavřena po vzájemném projednání a je projevem jejich pravé a svobodné vůle, nebyla uzavřena v tísni, ani za nápadně nevýhodných podmínek. Na důkaz svého souhlasu s obsahem této </w:t>
      </w:r>
      <w:r w:rsidR="00FF024C" w:rsidRPr="00C012F6">
        <w:rPr>
          <w:rFonts w:ascii="Arial" w:hAnsi="Arial" w:cs="Arial"/>
          <w:sz w:val="22"/>
          <w:szCs w:val="22"/>
        </w:rPr>
        <w:t>Smlouv</w:t>
      </w:r>
      <w:r w:rsidR="00F93C78" w:rsidRPr="00C012F6">
        <w:rPr>
          <w:rFonts w:ascii="Arial" w:hAnsi="Arial"/>
          <w:sz w:val="22"/>
        </w:rPr>
        <w:t xml:space="preserve">y </w:t>
      </w:r>
      <w:r w:rsidRPr="00C012F6">
        <w:rPr>
          <w:rFonts w:ascii="Arial" w:hAnsi="Arial"/>
          <w:sz w:val="22"/>
        </w:rPr>
        <w:t>připojují smluvní strany svoje podpisy.</w:t>
      </w:r>
    </w:p>
    <w:p w14:paraId="02031B5A" w14:textId="4062F178" w:rsidR="00DD6962" w:rsidRPr="00C012F6" w:rsidRDefault="00DD6962" w:rsidP="00DD6962">
      <w:pPr>
        <w:pStyle w:val="Odstavecseseznamem"/>
        <w:rPr>
          <w:rFonts w:ascii="Arial" w:hAnsi="Arial"/>
          <w:sz w:val="22"/>
        </w:rPr>
      </w:pPr>
    </w:p>
    <w:p w14:paraId="730961AB" w14:textId="223D7553" w:rsidR="00386471" w:rsidRPr="00C012F6" w:rsidRDefault="00386471" w:rsidP="00FF4ED1">
      <w:pPr>
        <w:numPr>
          <w:ilvl w:val="0"/>
          <w:numId w:val="2"/>
        </w:numPr>
        <w:tabs>
          <w:tab w:val="left" w:pos="426"/>
        </w:tabs>
        <w:ind w:left="426" w:hanging="426"/>
        <w:jc w:val="both"/>
        <w:rPr>
          <w:rFonts w:ascii="Arial" w:hAnsi="Arial"/>
          <w:sz w:val="22"/>
        </w:rPr>
      </w:pPr>
      <w:r w:rsidRPr="00C012F6">
        <w:rPr>
          <w:rFonts w:ascii="Arial" w:hAnsi="Arial"/>
          <w:sz w:val="22"/>
        </w:rPr>
        <w:t xml:space="preserve"> Nedílnou součástí této </w:t>
      </w:r>
      <w:r w:rsidR="00AA5DB0" w:rsidRPr="00C012F6">
        <w:rPr>
          <w:rFonts w:ascii="Arial" w:hAnsi="Arial" w:cs="Arial"/>
          <w:sz w:val="22"/>
          <w:szCs w:val="22"/>
        </w:rPr>
        <w:t>Smlouvy</w:t>
      </w:r>
      <w:r w:rsidR="00F93C78" w:rsidRPr="00C012F6">
        <w:rPr>
          <w:rFonts w:ascii="Arial" w:hAnsi="Arial"/>
          <w:sz w:val="22"/>
        </w:rPr>
        <w:t xml:space="preserve"> </w:t>
      </w:r>
      <w:r w:rsidRPr="00C012F6">
        <w:rPr>
          <w:rFonts w:ascii="Arial" w:hAnsi="Arial"/>
          <w:sz w:val="22"/>
        </w:rPr>
        <w:t xml:space="preserve">jsou </w:t>
      </w:r>
      <w:r w:rsidR="00CA3B1B" w:rsidRPr="00C012F6">
        <w:rPr>
          <w:rFonts w:ascii="Arial" w:hAnsi="Arial"/>
          <w:sz w:val="22"/>
        </w:rPr>
        <w:t xml:space="preserve">níže uvedené </w:t>
      </w:r>
      <w:r w:rsidRPr="00C012F6">
        <w:rPr>
          <w:rFonts w:ascii="Arial" w:hAnsi="Arial"/>
          <w:sz w:val="22"/>
        </w:rPr>
        <w:t>přílohy:</w:t>
      </w:r>
    </w:p>
    <w:p w14:paraId="49F4C4BF" w14:textId="10502598" w:rsidR="00386471" w:rsidRPr="00C012F6" w:rsidRDefault="00386471" w:rsidP="002D2DDF">
      <w:pPr>
        <w:spacing w:before="120"/>
        <w:ind w:left="567"/>
        <w:jc w:val="both"/>
        <w:rPr>
          <w:rFonts w:ascii="Arial" w:hAnsi="Arial"/>
          <w:sz w:val="22"/>
        </w:rPr>
      </w:pPr>
      <w:r w:rsidRPr="00C012F6">
        <w:rPr>
          <w:rFonts w:ascii="Arial" w:hAnsi="Arial"/>
          <w:b/>
          <w:sz w:val="22"/>
        </w:rPr>
        <w:t>Příloha č. 1:</w:t>
      </w:r>
      <w:r w:rsidRPr="00C012F6">
        <w:rPr>
          <w:rFonts w:ascii="Arial" w:hAnsi="Arial"/>
          <w:sz w:val="22"/>
        </w:rPr>
        <w:t> </w:t>
      </w:r>
      <w:r w:rsidR="00BE0B92" w:rsidRPr="00C012F6">
        <w:rPr>
          <w:rFonts w:ascii="Arial" w:hAnsi="Arial"/>
          <w:sz w:val="22"/>
        </w:rPr>
        <w:t>Specifikace</w:t>
      </w:r>
      <w:r w:rsidR="00B611B1" w:rsidRPr="00C012F6">
        <w:rPr>
          <w:rFonts w:ascii="Arial" w:hAnsi="Arial"/>
          <w:sz w:val="22"/>
        </w:rPr>
        <w:t xml:space="preserve"> míst plnění</w:t>
      </w:r>
      <w:r w:rsidR="005B7246" w:rsidRPr="00C012F6">
        <w:rPr>
          <w:rFonts w:ascii="Arial" w:hAnsi="Arial"/>
          <w:sz w:val="22"/>
        </w:rPr>
        <w:t xml:space="preserve"> </w:t>
      </w:r>
    </w:p>
    <w:p w14:paraId="4E2CB551" w14:textId="4FA725DF" w:rsidR="00386471" w:rsidRPr="00C012F6" w:rsidRDefault="00386471" w:rsidP="002D2DDF">
      <w:pPr>
        <w:spacing w:before="120"/>
        <w:ind w:left="567"/>
        <w:jc w:val="both"/>
        <w:rPr>
          <w:rFonts w:ascii="Arial" w:hAnsi="Arial"/>
          <w:sz w:val="22"/>
        </w:rPr>
      </w:pPr>
      <w:r w:rsidRPr="00C012F6">
        <w:rPr>
          <w:rFonts w:ascii="Arial" w:hAnsi="Arial"/>
          <w:b/>
          <w:sz w:val="22"/>
        </w:rPr>
        <w:t>Příloha č. 2:</w:t>
      </w:r>
      <w:r w:rsidRPr="00C012F6">
        <w:rPr>
          <w:rFonts w:ascii="Arial" w:hAnsi="Arial"/>
          <w:sz w:val="22"/>
        </w:rPr>
        <w:t> </w:t>
      </w:r>
      <w:r w:rsidR="00BB4169" w:rsidRPr="00C012F6">
        <w:rPr>
          <w:rFonts w:ascii="Arial" w:hAnsi="Arial"/>
          <w:sz w:val="22"/>
        </w:rPr>
        <w:t>Časové limity oprav</w:t>
      </w:r>
      <w:r w:rsidR="00FF024C" w:rsidRPr="00C012F6">
        <w:rPr>
          <w:rFonts w:ascii="Arial" w:hAnsi="Arial"/>
          <w:sz w:val="22"/>
        </w:rPr>
        <w:t xml:space="preserve"> poruchy</w:t>
      </w:r>
    </w:p>
    <w:p w14:paraId="2434CDC7" w14:textId="2015D6E0" w:rsidR="00DE6055" w:rsidRPr="00C012F6" w:rsidRDefault="00CE681E" w:rsidP="002D2DDF">
      <w:pPr>
        <w:spacing w:before="120"/>
        <w:ind w:left="567"/>
        <w:jc w:val="both"/>
        <w:rPr>
          <w:rFonts w:ascii="Arial" w:hAnsi="Arial"/>
          <w:sz w:val="22"/>
        </w:rPr>
      </w:pPr>
      <w:r w:rsidRPr="00C012F6">
        <w:rPr>
          <w:rFonts w:ascii="Arial" w:hAnsi="Arial"/>
          <w:b/>
          <w:sz w:val="22"/>
        </w:rPr>
        <w:t>Příloha č. 3:</w:t>
      </w:r>
      <w:r w:rsidRPr="00C012F6">
        <w:rPr>
          <w:rFonts w:ascii="Arial" w:hAnsi="Arial"/>
          <w:sz w:val="22"/>
        </w:rPr>
        <w:t xml:space="preserve"> </w:t>
      </w:r>
      <w:r w:rsidR="00BE0B92" w:rsidRPr="00C012F6">
        <w:rPr>
          <w:rFonts w:ascii="Arial" w:hAnsi="Arial"/>
          <w:sz w:val="22"/>
        </w:rPr>
        <w:t>Ceník oprav a nových</w:t>
      </w:r>
      <w:r w:rsidR="00DE6055" w:rsidRPr="00C012F6">
        <w:rPr>
          <w:rFonts w:ascii="Arial" w:hAnsi="Arial"/>
          <w:sz w:val="22"/>
        </w:rPr>
        <w:t xml:space="preserve"> dílů</w:t>
      </w:r>
      <w:r w:rsidR="00916F83" w:rsidRPr="00C012F6">
        <w:rPr>
          <w:rFonts w:ascii="Arial" w:hAnsi="Arial"/>
          <w:sz w:val="22"/>
        </w:rPr>
        <w:t xml:space="preserve"> </w:t>
      </w:r>
    </w:p>
    <w:p w14:paraId="2761C3A2" w14:textId="43B990A2" w:rsidR="00386471" w:rsidRPr="00C012F6" w:rsidRDefault="00DE6055" w:rsidP="002D2DDF">
      <w:pPr>
        <w:spacing w:before="120"/>
        <w:ind w:left="567"/>
        <w:jc w:val="both"/>
        <w:rPr>
          <w:rFonts w:ascii="Arial" w:hAnsi="Arial"/>
          <w:sz w:val="22"/>
        </w:rPr>
      </w:pPr>
      <w:r w:rsidRPr="00C012F6">
        <w:rPr>
          <w:rFonts w:ascii="Arial" w:hAnsi="Arial"/>
          <w:b/>
          <w:sz w:val="22"/>
        </w:rPr>
        <w:t xml:space="preserve">Příloha č. </w:t>
      </w:r>
      <w:r w:rsidR="005466F1" w:rsidRPr="00C012F6">
        <w:rPr>
          <w:rFonts w:ascii="Arial" w:hAnsi="Arial"/>
          <w:b/>
          <w:sz w:val="22"/>
        </w:rPr>
        <w:t>4</w:t>
      </w:r>
      <w:r w:rsidR="00386471" w:rsidRPr="00C012F6">
        <w:rPr>
          <w:rFonts w:ascii="Arial" w:hAnsi="Arial"/>
          <w:b/>
          <w:sz w:val="22"/>
        </w:rPr>
        <w:t>:</w:t>
      </w:r>
      <w:r w:rsidR="00230E7F" w:rsidRPr="00C012F6">
        <w:rPr>
          <w:rFonts w:ascii="Arial" w:hAnsi="Arial"/>
          <w:sz w:val="22"/>
        </w:rPr>
        <w:t> </w:t>
      </w:r>
      <w:r w:rsidR="00386471" w:rsidRPr="00C012F6">
        <w:rPr>
          <w:rFonts w:ascii="Arial" w:hAnsi="Arial"/>
          <w:sz w:val="22"/>
        </w:rPr>
        <w:t>Sezna</w:t>
      </w:r>
      <w:r w:rsidR="001B0091" w:rsidRPr="00C012F6">
        <w:rPr>
          <w:rFonts w:ascii="Arial" w:hAnsi="Arial"/>
          <w:sz w:val="22"/>
        </w:rPr>
        <w:t xml:space="preserve">m </w:t>
      </w:r>
      <w:r w:rsidR="001E0B97" w:rsidRPr="00C012F6">
        <w:rPr>
          <w:rFonts w:ascii="Arial" w:hAnsi="Arial"/>
          <w:sz w:val="22"/>
        </w:rPr>
        <w:t>oprávněných</w:t>
      </w:r>
      <w:r w:rsidR="001B0091" w:rsidRPr="00C012F6">
        <w:rPr>
          <w:rFonts w:ascii="Arial" w:hAnsi="Arial"/>
          <w:sz w:val="22"/>
        </w:rPr>
        <w:t xml:space="preserve"> osob </w:t>
      </w:r>
    </w:p>
    <w:p w14:paraId="6C9AECE6" w14:textId="2334F4A4" w:rsidR="00386471" w:rsidRPr="00C012F6" w:rsidRDefault="00DE6055" w:rsidP="002D2DDF">
      <w:pPr>
        <w:spacing w:before="120"/>
        <w:ind w:left="567"/>
        <w:jc w:val="both"/>
        <w:rPr>
          <w:rFonts w:ascii="Arial" w:hAnsi="Arial"/>
          <w:sz w:val="22"/>
        </w:rPr>
      </w:pPr>
      <w:r w:rsidRPr="00C012F6">
        <w:rPr>
          <w:rFonts w:ascii="Arial" w:hAnsi="Arial"/>
          <w:b/>
          <w:sz w:val="22"/>
        </w:rPr>
        <w:t xml:space="preserve">Příloha č. </w:t>
      </w:r>
      <w:r w:rsidR="005466F1" w:rsidRPr="00C012F6">
        <w:rPr>
          <w:rFonts w:ascii="Arial" w:hAnsi="Arial"/>
          <w:b/>
          <w:sz w:val="22"/>
        </w:rPr>
        <w:t>5</w:t>
      </w:r>
      <w:r w:rsidR="00230E7F" w:rsidRPr="00C012F6">
        <w:rPr>
          <w:rFonts w:ascii="Arial" w:hAnsi="Arial"/>
          <w:b/>
          <w:sz w:val="22"/>
        </w:rPr>
        <w:t>:</w:t>
      </w:r>
      <w:r w:rsidR="00230E7F" w:rsidRPr="00C012F6">
        <w:rPr>
          <w:rFonts w:ascii="Arial" w:hAnsi="Arial"/>
          <w:sz w:val="22"/>
        </w:rPr>
        <w:t> </w:t>
      </w:r>
      <w:r w:rsidR="000C690E" w:rsidRPr="00C012F6">
        <w:rPr>
          <w:rFonts w:ascii="Arial" w:hAnsi="Arial"/>
          <w:sz w:val="22"/>
        </w:rPr>
        <w:t>Akceptační</w:t>
      </w:r>
      <w:r w:rsidR="00BE0B92" w:rsidRPr="00C012F6">
        <w:rPr>
          <w:rFonts w:ascii="Arial" w:hAnsi="Arial"/>
          <w:sz w:val="22"/>
        </w:rPr>
        <w:t xml:space="preserve"> protokol</w:t>
      </w:r>
      <w:r w:rsidR="00E64566" w:rsidRPr="00C012F6">
        <w:rPr>
          <w:rFonts w:ascii="Arial" w:hAnsi="Arial"/>
          <w:sz w:val="22"/>
        </w:rPr>
        <w:t xml:space="preserve"> (</w:t>
      </w:r>
      <w:r w:rsidR="0064098D">
        <w:rPr>
          <w:rFonts w:ascii="Arial" w:hAnsi="Arial"/>
          <w:sz w:val="22"/>
        </w:rPr>
        <w:t>Pracovní výkaz technika</w:t>
      </w:r>
      <w:r w:rsidR="008A46A4">
        <w:rPr>
          <w:rFonts w:ascii="Arial" w:hAnsi="Arial"/>
          <w:sz w:val="22"/>
        </w:rPr>
        <w:t>, dodací list</w:t>
      </w:r>
      <w:r w:rsidR="0064098D">
        <w:rPr>
          <w:rFonts w:ascii="Arial" w:hAnsi="Arial"/>
          <w:sz w:val="22"/>
        </w:rPr>
        <w:t>)</w:t>
      </w:r>
    </w:p>
    <w:p w14:paraId="0E7F2599" w14:textId="77777777" w:rsidR="00386471" w:rsidRPr="00C012F6" w:rsidRDefault="00386471">
      <w:pPr>
        <w:jc w:val="both"/>
        <w:rPr>
          <w:rFonts w:ascii="Arial" w:hAnsi="Arial" w:cs="Arial"/>
          <w:sz w:val="22"/>
          <w:szCs w:val="22"/>
        </w:rPr>
      </w:pPr>
    </w:p>
    <w:p w14:paraId="3ED223BE" w14:textId="77777777" w:rsidR="00FF4ED1" w:rsidRPr="00C012F6" w:rsidRDefault="00FF4ED1">
      <w:pPr>
        <w:jc w:val="both"/>
        <w:rPr>
          <w:rFonts w:ascii="Arial" w:hAnsi="Arial" w:cs="Arial"/>
          <w:sz w:val="22"/>
          <w:szCs w:val="22"/>
        </w:rPr>
      </w:pPr>
    </w:p>
    <w:p w14:paraId="1EB1FC9A" w14:textId="77777777" w:rsidR="00FF4ED1" w:rsidRPr="00C012F6" w:rsidRDefault="00FF4ED1">
      <w:pPr>
        <w:jc w:val="both"/>
        <w:rPr>
          <w:rFonts w:ascii="Arial" w:hAnsi="Arial" w:cs="Arial"/>
          <w:sz w:val="22"/>
          <w:szCs w:val="22"/>
        </w:rPr>
      </w:pPr>
    </w:p>
    <w:p w14:paraId="2D346BD9" w14:textId="77777777" w:rsidR="00FF4ED1" w:rsidRPr="00C012F6" w:rsidRDefault="00FF4ED1">
      <w:pPr>
        <w:jc w:val="both"/>
        <w:rPr>
          <w:rFonts w:ascii="Arial" w:hAnsi="Arial" w:cs="Arial"/>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A16F4" w:rsidRPr="00C012F6" w14:paraId="75B1B37C" w14:textId="77777777" w:rsidTr="00A33369">
        <w:tc>
          <w:tcPr>
            <w:tcW w:w="4606" w:type="dxa"/>
            <w:tcBorders>
              <w:top w:val="nil"/>
              <w:left w:val="nil"/>
              <w:bottom w:val="nil"/>
              <w:right w:val="nil"/>
            </w:tcBorders>
          </w:tcPr>
          <w:p w14:paraId="4F1A3DBF" w14:textId="77777777" w:rsidR="007A16F4" w:rsidRPr="00C012F6" w:rsidRDefault="007A16F4" w:rsidP="00A33369">
            <w:pPr>
              <w:pStyle w:val="Zkladntextodsazen3"/>
              <w:spacing w:after="60"/>
              <w:ind w:left="425" w:hanging="425"/>
              <w:rPr>
                <w:rFonts w:ascii="Arial" w:hAnsi="Arial" w:cs="Arial"/>
                <w:bCs/>
                <w:sz w:val="22"/>
                <w:szCs w:val="22"/>
              </w:rPr>
            </w:pPr>
          </w:p>
          <w:p w14:paraId="3CBFA107" w14:textId="77777777" w:rsidR="007A16F4" w:rsidRPr="00C012F6" w:rsidRDefault="007A16F4" w:rsidP="00A33369">
            <w:pPr>
              <w:pStyle w:val="Zkladntextodsazen3"/>
              <w:spacing w:after="60"/>
              <w:ind w:left="425" w:hanging="425"/>
              <w:rPr>
                <w:rFonts w:ascii="Arial" w:hAnsi="Arial" w:cs="Arial"/>
                <w:bCs/>
                <w:sz w:val="22"/>
                <w:szCs w:val="22"/>
              </w:rPr>
            </w:pPr>
            <w:r w:rsidRPr="00C012F6">
              <w:rPr>
                <w:rFonts w:ascii="Arial" w:hAnsi="Arial" w:cs="Arial"/>
                <w:bCs/>
                <w:sz w:val="22"/>
                <w:szCs w:val="22"/>
              </w:rPr>
              <w:t>V Praze dne: _____________</w:t>
            </w:r>
          </w:p>
        </w:tc>
        <w:tc>
          <w:tcPr>
            <w:tcW w:w="4606" w:type="dxa"/>
            <w:tcBorders>
              <w:top w:val="nil"/>
              <w:left w:val="nil"/>
              <w:bottom w:val="nil"/>
              <w:right w:val="nil"/>
            </w:tcBorders>
          </w:tcPr>
          <w:p w14:paraId="1E915ED0" w14:textId="77777777" w:rsidR="007A16F4" w:rsidRPr="00C012F6" w:rsidRDefault="007A16F4" w:rsidP="00A33369">
            <w:pPr>
              <w:pStyle w:val="Zkladntextodsazen3"/>
              <w:spacing w:after="60"/>
              <w:ind w:left="425" w:hanging="425"/>
              <w:rPr>
                <w:rFonts w:ascii="Arial" w:hAnsi="Arial" w:cs="Arial"/>
                <w:bCs/>
                <w:sz w:val="22"/>
                <w:szCs w:val="22"/>
              </w:rPr>
            </w:pPr>
          </w:p>
          <w:p w14:paraId="4EA8294B" w14:textId="392A9A20" w:rsidR="007A16F4" w:rsidRPr="00C012F6" w:rsidRDefault="007A16F4" w:rsidP="00CC0228">
            <w:pPr>
              <w:pStyle w:val="Zkladntextodsazen3"/>
              <w:spacing w:after="60"/>
              <w:ind w:left="425" w:hanging="425"/>
              <w:rPr>
                <w:rFonts w:ascii="Arial" w:hAnsi="Arial" w:cs="Arial"/>
                <w:bCs/>
                <w:sz w:val="22"/>
                <w:szCs w:val="22"/>
              </w:rPr>
            </w:pPr>
            <w:r w:rsidRPr="00C012F6">
              <w:rPr>
                <w:rFonts w:ascii="Arial" w:hAnsi="Arial" w:cs="Arial"/>
                <w:bCs/>
                <w:sz w:val="22"/>
                <w:szCs w:val="22"/>
              </w:rPr>
              <w:t>V</w:t>
            </w:r>
            <w:r w:rsidR="00CC0228" w:rsidRPr="00C012F6">
              <w:rPr>
                <w:rFonts w:ascii="Arial" w:hAnsi="Arial" w:cs="Arial"/>
                <w:bCs/>
                <w:sz w:val="22"/>
                <w:szCs w:val="22"/>
              </w:rPr>
              <w:t xml:space="preserve"> Praze dne </w:t>
            </w:r>
            <w:r w:rsidR="005C1F86" w:rsidRPr="00C012F6">
              <w:rPr>
                <w:rFonts w:ascii="Arial" w:hAnsi="Arial" w:cs="Arial"/>
                <w:bCs/>
                <w:sz w:val="22"/>
                <w:szCs w:val="22"/>
              </w:rPr>
              <w:t xml:space="preserve"> _____________</w:t>
            </w:r>
          </w:p>
          <w:p w14:paraId="2444F485" w14:textId="77777777" w:rsidR="00CC0228" w:rsidRPr="00C012F6" w:rsidRDefault="00CC0228" w:rsidP="00CC0228">
            <w:pPr>
              <w:pStyle w:val="Zkladntextodsazen3"/>
              <w:spacing w:after="60"/>
              <w:ind w:left="425" w:hanging="425"/>
              <w:rPr>
                <w:rFonts w:ascii="Arial" w:hAnsi="Arial" w:cs="Arial"/>
                <w:bCs/>
                <w:sz w:val="22"/>
                <w:szCs w:val="22"/>
              </w:rPr>
            </w:pPr>
          </w:p>
          <w:p w14:paraId="04656232" w14:textId="77777777" w:rsidR="00CC0228" w:rsidRPr="00C012F6" w:rsidRDefault="00CC0228" w:rsidP="00CC0228">
            <w:pPr>
              <w:pStyle w:val="Zkladntextodsazen3"/>
              <w:spacing w:after="60"/>
              <w:ind w:left="425" w:hanging="425"/>
              <w:rPr>
                <w:rFonts w:ascii="Arial" w:hAnsi="Arial" w:cs="Arial"/>
                <w:bCs/>
                <w:sz w:val="22"/>
                <w:szCs w:val="22"/>
              </w:rPr>
            </w:pPr>
          </w:p>
          <w:p w14:paraId="4074BD67" w14:textId="77777777" w:rsidR="00CC0228" w:rsidRPr="00C012F6" w:rsidRDefault="00CC0228" w:rsidP="00CC0228">
            <w:pPr>
              <w:pStyle w:val="Zkladntextodsazen3"/>
              <w:spacing w:after="60"/>
              <w:ind w:left="425" w:hanging="425"/>
              <w:rPr>
                <w:rFonts w:ascii="Arial" w:hAnsi="Arial" w:cs="Arial"/>
                <w:bCs/>
                <w:sz w:val="22"/>
                <w:szCs w:val="22"/>
              </w:rPr>
            </w:pPr>
          </w:p>
          <w:p w14:paraId="5992FCD2" w14:textId="77777777" w:rsidR="00CC0228" w:rsidRPr="00C012F6" w:rsidRDefault="00CC0228" w:rsidP="00CC0228">
            <w:pPr>
              <w:pStyle w:val="Zkladntextodsazen3"/>
              <w:spacing w:after="60"/>
              <w:ind w:left="425" w:hanging="425"/>
              <w:rPr>
                <w:rFonts w:ascii="Arial" w:hAnsi="Arial" w:cs="Arial"/>
                <w:bCs/>
                <w:sz w:val="22"/>
                <w:szCs w:val="22"/>
              </w:rPr>
            </w:pPr>
          </w:p>
          <w:p w14:paraId="76F9ED69" w14:textId="77777777" w:rsidR="00CC0228" w:rsidRPr="00C012F6" w:rsidRDefault="00CC0228" w:rsidP="00CC0228">
            <w:pPr>
              <w:pStyle w:val="Zkladntextodsazen3"/>
              <w:spacing w:after="60"/>
              <w:ind w:left="425" w:hanging="425"/>
              <w:rPr>
                <w:rFonts w:ascii="Arial" w:hAnsi="Arial" w:cs="Arial"/>
                <w:bCs/>
                <w:sz w:val="22"/>
                <w:szCs w:val="22"/>
              </w:rPr>
            </w:pPr>
          </w:p>
          <w:p w14:paraId="49EF2029" w14:textId="017DB57D" w:rsidR="00CC0228" w:rsidRPr="00C012F6" w:rsidRDefault="00CC0228" w:rsidP="00CC0228">
            <w:pPr>
              <w:pStyle w:val="Zkladntextodsazen3"/>
              <w:spacing w:after="60"/>
              <w:ind w:left="425" w:hanging="425"/>
              <w:rPr>
                <w:rFonts w:ascii="Arial" w:hAnsi="Arial" w:cs="Arial"/>
                <w:bCs/>
                <w:sz w:val="22"/>
                <w:szCs w:val="22"/>
              </w:rPr>
            </w:pPr>
          </w:p>
        </w:tc>
      </w:tr>
    </w:tbl>
    <w:p w14:paraId="3D3FA025" w14:textId="77777777" w:rsidR="007A16F4" w:rsidRPr="00C012F6" w:rsidRDefault="007A16F4" w:rsidP="007A16F4">
      <w:pPr>
        <w:pStyle w:val="Zkladntext"/>
        <w:spacing w:after="60"/>
        <w:rPr>
          <w:rFonts w:ascii="Arial" w:hAnsi="Arial" w:cs="Arial"/>
          <w:color w:val="auto"/>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C012F6" w:rsidRPr="00C012F6" w14:paraId="1D03FD4A" w14:textId="77777777" w:rsidTr="00A33369">
        <w:tc>
          <w:tcPr>
            <w:tcW w:w="4606" w:type="dxa"/>
            <w:tcBorders>
              <w:top w:val="nil"/>
              <w:left w:val="nil"/>
              <w:bottom w:val="nil"/>
              <w:right w:val="nil"/>
            </w:tcBorders>
          </w:tcPr>
          <w:p w14:paraId="4CEF8E45" w14:textId="77777777" w:rsidR="007A16F4" w:rsidRPr="00C012F6" w:rsidRDefault="007A16F4" w:rsidP="00A33369">
            <w:pPr>
              <w:pStyle w:val="Zkladntext"/>
              <w:spacing w:after="60"/>
              <w:rPr>
                <w:rFonts w:ascii="Arial" w:hAnsi="Arial" w:cs="Arial"/>
                <w:color w:val="auto"/>
                <w:sz w:val="22"/>
                <w:szCs w:val="22"/>
              </w:rPr>
            </w:pPr>
            <w:r w:rsidRPr="00C012F6">
              <w:rPr>
                <w:rFonts w:ascii="Arial" w:hAnsi="Arial" w:cs="Arial"/>
                <w:color w:val="auto"/>
                <w:sz w:val="22"/>
                <w:szCs w:val="22"/>
              </w:rPr>
              <w:t>___________________________________</w:t>
            </w:r>
          </w:p>
        </w:tc>
        <w:tc>
          <w:tcPr>
            <w:tcW w:w="4606" w:type="dxa"/>
            <w:tcBorders>
              <w:top w:val="nil"/>
              <w:left w:val="nil"/>
              <w:bottom w:val="nil"/>
              <w:right w:val="nil"/>
            </w:tcBorders>
          </w:tcPr>
          <w:p w14:paraId="1D31DD50" w14:textId="77777777" w:rsidR="007A16F4" w:rsidRPr="00C012F6" w:rsidRDefault="007A16F4" w:rsidP="00A33369">
            <w:pPr>
              <w:pStyle w:val="Zkladntext"/>
              <w:spacing w:after="60"/>
              <w:rPr>
                <w:rFonts w:ascii="Arial" w:hAnsi="Arial" w:cs="Arial"/>
                <w:color w:val="auto"/>
                <w:sz w:val="22"/>
                <w:szCs w:val="22"/>
              </w:rPr>
            </w:pPr>
            <w:r w:rsidRPr="00C012F6">
              <w:rPr>
                <w:rFonts w:ascii="Arial" w:hAnsi="Arial" w:cs="Arial"/>
                <w:color w:val="auto"/>
                <w:sz w:val="22"/>
                <w:szCs w:val="22"/>
              </w:rPr>
              <w:t>___________________________________</w:t>
            </w:r>
          </w:p>
        </w:tc>
      </w:tr>
      <w:tr w:rsidR="00C012F6" w:rsidRPr="00C012F6" w14:paraId="1BA39EF7" w14:textId="77777777" w:rsidTr="00A33369">
        <w:trPr>
          <w:trHeight w:val="215"/>
        </w:trPr>
        <w:tc>
          <w:tcPr>
            <w:tcW w:w="4606" w:type="dxa"/>
            <w:tcBorders>
              <w:top w:val="nil"/>
              <w:left w:val="nil"/>
              <w:bottom w:val="nil"/>
              <w:right w:val="nil"/>
            </w:tcBorders>
          </w:tcPr>
          <w:p w14:paraId="3D18AE57" w14:textId="7E075F22" w:rsidR="007A16F4" w:rsidRPr="00C012F6" w:rsidRDefault="007A16F4" w:rsidP="00133546">
            <w:pPr>
              <w:pStyle w:val="Nzev"/>
              <w:jc w:val="both"/>
              <w:rPr>
                <w:rFonts w:ascii="Arial" w:eastAsiaTheme="minorHAnsi" w:hAnsi="Arial" w:cs="Arial"/>
                <w:bCs w:val="0"/>
                <w:sz w:val="22"/>
                <w:szCs w:val="22"/>
                <w:u w:val="none"/>
                <w:lang w:eastAsia="en-US"/>
              </w:rPr>
            </w:pPr>
          </w:p>
        </w:tc>
        <w:tc>
          <w:tcPr>
            <w:tcW w:w="4606" w:type="dxa"/>
            <w:tcBorders>
              <w:top w:val="nil"/>
              <w:left w:val="nil"/>
              <w:bottom w:val="nil"/>
              <w:right w:val="nil"/>
            </w:tcBorders>
          </w:tcPr>
          <w:p w14:paraId="76E50AC1" w14:textId="17AAC973" w:rsidR="007A16F4" w:rsidRPr="00C012F6" w:rsidRDefault="00CC0228" w:rsidP="00A33369">
            <w:pPr>
              <w:pStyle w:val="Nzev"/>
              <w:spacing w:after="60"/>
              <w:jc w:val="both"/>
              <w:rPr>
                <w:rFonts w:ascii="Arial" w:eastAsiaTheme="minorHAnsi" w:hAnsi="Arial" w:cs="Arial"/>
                <w:bCs w:val="0"/>
                <w:sz w:val="22"/>
                <w:szCs w:val="22"/>
                <w:u w:val="none"/>
                <w:lang w:eastAsia="en-US"/>
              </w:rPr>
            </w:pPr>
            <w:r w:rsidRPr="00C012F6">
              <w:rPr>
                <w:rFonts w:ascii="Arial" w:eastAsiaTheme="minorHAnsi" w:hAnsi="Arial" w:cs="Arial"/>
                <w:bCs w:val="0"/>
                <w:sz w:val="22"/>
                <w:szCs w:val="22"/>
                <w:u w:val="none"/>
                <w:lang w:eastAsia="en-US"/>
              </w:rPr>
              <w:t xml:space="preserve">           </w:t>
            </w:r>
          </w:p>
          <w:p w14:paraId="4BDA956F" w14:textId="05789561" w:rsidR="007A16F4" w:rsidRPr="00C012F6" w:rsidRDefault="007A16F4" w:rsidP="00CC0228">
            <w:pPr>
              <w:pStyle w:val="Zkladntext"/>
              <w:spacing w:after="60"/>
              <w:rPr>
                <w:rFonts w:ascii="Arial" w:hAnsi="Arial" w:cs="Arial"/>
                <w:color w:val="auto"/>
                <w:sz w:val="22"/>
                <w:szCs w:val="22"/>
              </w:rPr>
            </w:pPr>
          </w:p>
        </w:tc>
      </w:tr>
      <w:tr w:rsidR="007A16F4" w:rsidRPr="00C012F6" w14:paraId="4FA7FC88" w14:textId="77777777" w:rsidTr="00A33369">
        <w:trPr>
          <w:trHeight w:val="80"/>
        </w:trPr>
        <w:tc>
          <w:tcPr>
            <w:tcW w:w="4606" w:type="dxa"/>
            <w:tcBorders>
              <w:top w:val="nil"/>
              <w:left w:val="nil"/>
              <w:bottom w:val="nil"/>
              <w:right w:val="nil"/>
            </w:tcBorders>
          </w:tcPr>
          <w:p w14:paraId="6F1622D3" w14:textId="2D357571" w:rsidR="007A16F4" w:rsidRPr="00C012F6" w:rsidRDefault="007A16F4" w:rsidP="00A33369">
            <w:pPr>
              <w:pStyle w:val="Zkladntext"/>
              <w:rPr>
                <w:rFonts w:ascii="Arial" w:hAnsi="Arial" w:cs="Arial"/>
                <w:color w:val="auto"/>
                <w:sz w:val="22"/>
                <w:szCs w:val="22"/>
              </w:rPr>
            </w:pPr>
          </w:p>
          <w:p w14:paraId="3F42E23A" w14:textId="77777777" w:rsidR="007A16F4" w:rsidRPr="00C012F6" w:rsidRDefault="007A16F4" w:rsidP="00A33369">
            <w:pPr>
              <w:pStyle w:val="NAKITTitulek4"/>
              <w:spacing w:after="60"/>
              <w:ind w:right="289"/>
              <w:rPr>
                <w:color w:val="auto"/>
                <w:sz w:val="22"/>
                <w:szCs w:val="22"/>
              </w:rPr>
            </w:pPr>
            <w:r w:rsidRPr="00C012F6">
              <w:rPr>
                <w:color w:val="auto"/>
                <w:sz w:val="22"/>
                <w:szCs w:val="22"/>
              </w:rPr>
              <w:t>Národní agentura pro komunikační a informační technologie, s. p.</w:t>
            </w:r>
          </w:p>
        </w:tc>
        <w:tc>
          <w:tcPr>
            <w:tcW w:w="4606" w:type="dxa"/>
            <w:tcBorders>
              <w:top w:val="nil"/>
              <w:left w:val="nil"/>
              <w:bottom w:val="nil"/>
              <w:right w:val="nil"/>
            </w:tcBorders>
          </w:tcPr>
          <w:p w14:paraId="4E7A94B7" w14:textId="021FA4AE" w:rsidR="007A16F4" w:rsidRPr="00C012F6" w:rsidRDefault="00CC0228" w:rsidP="00A33369">
            <w:pPr>
              <w:pStyle w:val="Zkladntext"/>
              <w:spacing w:after="60"/>
              <w:rPr>
                <w:rFonts w:ascii="Arial" w:hAnsi="Arial" w:cs="Arial"/>
                <w:b/>
                <w:color w:val="auto"/>
                <w:sz w:val="22"/>
                <w:szCs w:val="22"/>
              </w:rPr>
            </w:pPr>
            <w:r w:rsidRPr="00C012F6">
              <w:rPr>
                <w:rFonts w:ascii="Arial" w:hAnsi="Arial" w:cs="Arial"/>
                <w:color w:val="auto"/>
                <w:sz w:val="22"/>
                <w:szCs w:val="22"/>
              </w:rPr>
              <w:t xml:space="preserve"> </w:t>
            </w:r>
          </w:p>
        </w:tc>
      </w:tr>
    </w:tbl>
    <w:p w14:paraId="7A8FD541" w14:textId="040E1F2B" w:rsidR="00386471" w:rsidRDefault="00386471" w:rsidP="007A16F4">
      <w:pPr>
        <w:jc w:val="both"/>
        <w:rPr>
          <w:rFonts w:ascii="Arial" w:hAnsi="Arial"/>
          <w:sz w:val="22"/>
        </w:rPr>
      </w:pPr>
    </w:p>
    <w:p w14:paraId="2CCE6D32" w14:textId="063FCFF7" w:rsidR="003D1BAD" w:rsidRDefault="003D1BAD" w:rsidP="007A16F4">
      <w:pPr>
        <w:jc w:val="both"/>
        <w:rPr>
          <w:rFonts w:ascii="Arial" w:hAnsi="Arial"/>
          <w:sz w:val="22"/>
        </w:rPr>
      </w:pPr>
    </w:p>
    <w:p w14:paraId="5919DE11" w14:textId="506919E0" w:rsidR="003D1BAD" w:rsidRDefault="003D1BAD" w:rsidP="007A16F4">
      <w:pPr>
        <w:jc w:val="both"/>
        <w:rPr>
          <w:rFonts w:ascii="Arial" w:hAnsi="Arial"/>
          <w:sz w:val="22"/>
        </w:rPr>
      </w:pPr>
    </w:p>
    <w:p w14:paraId="6B128F33" w14:textId="420C75CA" w:rsidR="003D1BAD" w:rsidRDefault="003D1BAD" w:rsidP="007A16F4">
      <w:pPr>
        <w:jc w:val="both"/>
        <w:rPr>
          <w:rFonts w:ascii="Arial" w:hAnsi="Arial"/>
          <w:sz w:val="22"/>
        </w:rPr>
      </w:pPr>
    </w:p>
    <w:p w14:paraId="730F8D56" w14:textId="36AE1CF8" w:rsidR="003D1BAD" w:rsidRDefault="003D1BAD" w:rsidP="007A16F4">
      <w:pPr>
        <w:jc w:val="both"/>
        <w:rPr>
          <w:rFonts w:ascii="Arial" w:hAnsi="Arial"/>
          <w:sz w:val="22"/>
        </w:rPr>
      </w:pPr>
    </w:p>
    <w:p w14:paraId="509A3254" w14:textId="4689B15C" w:rsidR="003D1BAD" w:rsidRDefault="003D1BAD" w:rsidP="007A16F4">
      <w:pPr>
        <w:jc w:val="both"/>
        <w:rPr>
          <w:rFonts w:ascii="Arial" w:hAnsi="Arial"/>
          <w:sz w:val="22"/>
        </w:rPr>
      </w:pPr>
    </w:p>
    <w:p w14:paraId="2B65DF07" w14:textId="7E29E9C1" w:rsidR="003D1BAD" w:rsidRDefault="003D1BAD" w:rsidP="007A16F4">
      <w:pPr>
        <w:jc w:val="both"/>
        <w:rPr>
          <w:rFonts w:ascii="Arial" w:hAnsi="Arial"/>
          <w:sz w:val="22"/>
        </w:rPr>
      </w:pPr>
    </w:p>
    <w:p w14:paraId="28F985A1" w14:textId="0788365A" w:rsidR="003D1BAD" w:rsidRDefault="003D1BAD" w:rsidP="007A16F4">
      <w:pPr>
        <w:jc w:val="both"/>
        <w:rPr>
          <w:rFonts w:ascii="Arial" w:hAnsi="Arial"/>
          <w:sz w:val="22"/>
        </w:rPr>
      </w:pPr>
    </w:p>
    <w:p w14:paraId="0F99CB67" w14:textId="1A1CE472" w:rsidR="003D1BAD" w:rsidRDefault="003D1BAD" w:rsidP="007A16F4">
      <w:pPr>
        <w:jc w:val="both"/>
        <w:rPr>
          <w:rFonts w:ascii="Arial" w:hAnsi="Arial"/>
          <w:sz w:val="22"/>
        </w:rPr>
      </w:pPr>
    </w:p>
    <w:p w14:paraId="61749B77" w14:textId="517D0AF5" w:rsidR="003D1BAD" w:rsidRDefault="003D1BAD" w:rsidP="007A16F4">
      <w:pPr>
        <w:jc w:val="both"/>
        <w:rPr>
          <w:rFonts w:ascii="Arial" w:hAnsi="Arial"/>
          <w:sz w:val="22"/>
        </w:rPr>
      </w:pPr>
    </w:p>
    <w:p w14:paraId="19487834" w14:textId="0AAFD2CA" w:rsidR="003D1BAD" w:rsidRDefault="003D1BAD" w:rsidP="003D1BAD">
      <w:pPr>
        <w:spacing w:before="120"/>
        <w:rPr>
          <w:rFonts w:ascii="Arial" w:hAnsi="Arial"/>
          <w:sz w:val="22"/>
        </w:rPr>
      </w:pPr>
      <w:r w:rsidRPr="00C012F6">
        <w:rPr>
          <w:rFonts w:ascii="Arial" w:hAnsi="Arial"/>
          <w:b/>
          <w:sz w:val="22"/>
        </w:rPr>
        <w:lastRenderedPageBreak/>
        <w:t>Příloha č. 1:</w:t>
      </w:r>
      <w:r w:rsidRPr="00C012F6">
        <w:rPr>
          <w:rFonts w:ascii="Arial" w:hAnsi="Arial"/>
          <w:sz w:val="22"/>
        </w:rPr>
        <w:t> </w:t>
      </w:r>
      <w:r w:rsidRPr="003D1BAD">
        <w:rPr>
          <w:rFonts w:ascii="Arial" w:hAnsi="Arial"/>
          <w:b/>
          <w:sz w:val="22"/>
        </w:rPr>
        <w:t>Specifikace míst plnění</w:t>
      </w:r>
      <w:r w:rsidRPr="00C012F6">
        <w:rPr>
          <w:rFonts w:ascii="Arial" w:hAnsi="Arial"/>
          <w:sz w:val="22"/>
        </w:rPr>
        <w:t xml:space="preserve"> </w:t>
      </w:r>
      <w:r>
        <w:rPr>
          <w:rFonts w:ascii="Arial" w:hAnsi="Arial"/>
          <w:sz w:val="22"/>
        </w:rPr>
        <w:t>– neuveřejněno</w:t>
      </w:r>
      <w:r w:rsidRPr="003D1BAD">
        <w:rPr>
          <w:rFonts w:ascii="Arial" w:hAnsi="Arial"/>
          <w:sz w:val="22"/>
        </w:rPr>
        <w:t xml:space="preserve"> z důvodu citlivosti uvedených údajů a s tím spojených bezpečnostních rizik</w:t>
      </w:r>
    </w:p>
    <w:p w14:paraId="1636555E" w14:textId="0AAFD2CA" w:rsidR="003D1BAD" w:rsidRDefault="003D1BAD" w:rsidP="003D1BAD">
      <w:pPr>
        <w:spacing w:before="120"/>
        <w:ind w:left="567"/>
        <w:jc w:val="both"/>
        <w:rPr>
          <w:rFonts w:ascii="Arial" w:hAnsi="Arial"/>
          <w:sz w:val="22"/>
        </w:rPr>
      </w:pPr>
    </w:p>
    <w:p w14:paraId="436DCBFB" w14:textId="77777777" w:rsidR="003D1BAD" w:rsidRPr="003D1BAD" w:rsidRDefault="003D1BAD" w:rsidP="003D1BAD">
      <w:pPr>
        <w:rPr>
          <w:rFonts w:ascii="Arial" w:hAnsi="Arial"/>
          <w:b/>
          <w:sz w:val="22"/>
        </w:rPr>
      </w:pPr>
      <w:r w:rsidRPr="003D1BAD">
        <w:rPr>
          <w:rFonts w:ascii="Arial" w:hAnsi="Arial"/>
          <w:b/>
          <w:sz w:val="22"/>
        </w:rPr>
        <w:t>Příloha č. 2 Časové limity oprav poruchy</w:t>
      </w:r>
    </w:p>
    <w:p w14:paraId="66373472" w14:textId="77777777" w:rsidR="003D1BAD" w:rsidRDefault="003D1BAD" w:rsidP="003D1BAD">
      <w:pPr>
        <w:spacing w:line="360" w:lineRule="auto"/>
      </w:pPr>
    </w:p>
    <w:p w14:paraId="6EE3F891" w14:textId="77777777" w:rsidR="003D1BAD" w:rsidRPr="00F36FC5" w:rsidRDefault="003D1BAD" w:rsidP="003D1BAD">
      <w:pPr>
        <w:spacing w:line="360" w:lineRule="auto"/>
        <w:jc w:val="center"/>
        <w:rPr>
          <w:b/>
        </w:rPr>
      </w:pPr>
      <w:r w:rsidRPr="00F36FC5">
        <w:rPr>
          <w:b/>
        </w:rPr>
        <w:t>napájecí soustavy (</w:t>
      </w:r>
      <w:proofErr w:type="spellStart"/>
      <w:r w:rsidRPr="00F36FC5">
        <w:rPr>
          <w:b/>
        </w:rPr>
        <w:t>Benning</w:t>
      </w:r>
      <w:proofErr w:type="spellEnd"/>
      <w:r w:rsidRPr="00F36FC5">
        <w:rPr>
          <w:b/>
        </w:rPr>
        <w:t xml:space="preserve">, Delta, Argus, </w:t>
      </w:r>
      <w:proofErr w:type="spellStart"/>
      <w:r w:rsidRPr="00F36FC5">
        <w:rPr>
          <w:b/>
        </w:rPr>
        <w:t>Alimopus</w:t>
      </w:r>
      <w:proofErr w:type="spellEnd"/>
      <w:r w:rsidRPr="00F36FC5">
        <w:rPr>
          <w:b/>
        </w:rPr>
        <w:t>)</w:t>
      </w:r>
    </w:p>
    <w:tbl>
      <w:tblPr>
        <w:tblStyle w:val="Mkatabulky"/>
        <w:tblW w:w="0" w:type="auto"/>
        <w:tblLook w:val="04A0" w:firstRow="1" w:lastRow="0" w:firstColumn="1" w:lastColumn="0" w:noHBand="0" w:noVBand="1"/>
      </w:tblPr>
      <w:tblGrid>
        <w:gridCol w:w="6091"/>
        <w:gridCol w:w="2971"/>
      </w:tblGrid>
      <w:tr w:rsidR="003D1BAD" w14:paraId="12B228DA" w14:textId="77777777" w:rsidTr="003D1BAD">
        <w:tc>
          <w:tcPr>
            <w:tcW w:w="6091" w:type="dxa"/>
          </w:tcPr>
          <w:p w14:paraId="3AC3B5E2" w14:textId="77777777" w:rsidR="003D1BAD" w:rsidRPr="00F2046F" w:rsidRDefault="003D1BAD" w:rsidP="003D1BAD">
            <w:pPr>
              <w:jc w:val="center"/>
              <w:rPr>
                <w:i/>
                <w:u w:val="single"/>
              </w:rPr>
            </w:pPr>
            <w:r w:rsidRPr="00F2046F">
              <w:rPr>
                <w:i/>
                <w:u w:val="single"/>
              </w:rPr>
              <w:t>Popis závady na zařízení</w:t>
            </w:r>
          </w:p>
        </w:tc>
        <w:tc>
          <w:tcPr>
            <w:tcW w:w="2971" w:type="dxa"/>
          </w:tcPr>
          <w:p w14:paraId="01256577" w14:textId="77777777" w:rsidR="003D1BAD" w:rsidRPr="00F2046F" w:rsidRDefault="003D1BAD" w:rsidP="003D1BAD">
            <w:pPr>
              <w:jc w:val="center"/>
              <w:rPr>
                <w:i/>
                <w:u w:val="single"/>
              </w:rPr>
            </w:pPr>
            <w:r w:rsidRPr="00F2046F">
              <w:rPr>
                <w:i/>
                <w:u w:val="single"/>
              </w:rPr>
              <w:t>Odstranění závady nejpozději do</w:t>
            </w:r>
            <w:r>
              <w:rPr>
                <w:i/>
                <w:u w:val="single"/>
              </w:rPr>
              <w:t>:</w:t>
            </w:r>
          </w:p>
        </w:tc>
      </w:tr>
      <w:tr w:rsidR="003D1BAD" w14:paraId="189382A0" w14:textId="77777777" w:rsidTr="003D1BAD">
        <w:tc>
          <w:tcPr>
            <w:tcW w:w="6091" w:type="dxa"/>
          </w:tcPr>
          <w:p w14:paraId="57D5E386" w14:textId="77777777" w:rsidR="003D1BAD" w:rsidRDefault="003D1BAD" w:rsidP="003D1BAD">
            <w:r>
              <w:t>Porucha napájecího zdroje – zdroj nedodává pro komunikační systém = 48 V, přívodní síťové napájení je v pořádku</w:t>
            </w:r>
          </w:p>
        </w:tc>
        <w:tc>
          <w:tcPr>
            <w:tcW w:w="2971" w:type="dxa"/>
            <w:vAlign w:val="center"/>
          </w:tcPr>
          <w:p w14:paraId="43867717" w14:textId="77777777" w:rsidR="003D1BAD" w:rsidRPr="003D515E" w:rsidRDefault="003D1BAD" w:rsidP="003D1BAD">
            <w:pPr>
              <w:jc w:val="center"/>
              <w:rPr>
                <w:b/>
              </w:rPr>
            </w:pPr>
            <w:r w:rsidRPr="003D515E">
              <w:rPr>
                <w:b/>
              </w:rPr>
              <w:t>6 hodin</w:t>
            </w:r>
          </w:p>
        </w:tc>
      </w:tr>
      <w:tr w:rsidR="003D1BAD" w14:paraId="0FB4D336" w14:textId="77777777" w:rsidTr="003D1BAD">
        <w:tc>
          <w:tcPr>
            <w:tcW w:w="6091" w:type="dxa"/>
          </w:tcPr>
          <w:p w14:paraId="6E0702B9" w14:textId="77777777" w:rsidR="003D1BAD" w:rsidRPr="003D515E" w:rsidRDefault="003D1BAD" w:rsidP="003D1BAD">
            <w:pPr>
              <w:autoSpaceDE w:val="0"/>
              <w:autoSpaceDN w:val="0"/>
              <w:adjustRightInd w:val="0"/>
              <w:rPr>
                <w:rFonts w:ascii="MS Shell Dlg 2" w:hAnsi="MS Shell Dlg 2" w:cs="MS Shell Dlg 2"/>
                <w:sz w:val="17"/>
                <w:szCs w:val="17"/>
              </w:rPr>
            </w:pPr>
            <w:r>
              <w:t xml:space="preserve">Porucha napájecího zdroje – zdroj nedodává pro komunikační systémy zálohové napájení  </w:t>
            </w:r>
            <w:r w:rsidRPr="005A354B">
              <w:rPr>
                <w:rFonts w:ascii="Arial" w:hAnsi="Arial" w:cs="Arial"/>
              </w:rPr>
              <w:t>~</w:t>
            </w:r>
            <w:r>
              <w:rPr>
                <w:rFonts w:ascii="MS Shell Dlg 2" w:hAnsi="MS Shell Dlg 2" w:cs="MS Shell Dlg 2"/>
                <w:sz w:val="17"/>
                <w:szCs w:val="17"/>
              </w:rPr>
              <w:t xml:space="preserve"> </w:t>
            </w:r>
            <w:r w:rsidRPr="003D515E">
              <w:t>230V, staniční baterie jsou v pořádku</w:t>
            </w:r>
          </w:p>
        </w:tc>
        <w:tc>
          <w:tcPr>
            <w:tcW w:w="2971" w:type="dxa"/>
            <w:vAlign w:val="center"/>
          </w:tcPr>
          <w:p w14:paraId="1E0061CE" w14:textId="77777777" w:rsidR="003D1BAD" w:rsidRPr="003D515E" w:rsidRDefault="003D1BAD" w:rsidP="003D1BAD">
            <w:pPr>
              <w:jc w:val="center"/>
              <w:rPr>
                <w:b/>
              </w:rPr>
            </w:pPr>
            <w:r w:rsidRPr="003D515E">
              <w:rPr>
                <w:b/>
              </w:rPr>
              <w:t>12 hodin</w:t>
            </w:r>
          </w:p>
        </w:tc>
      </w:tr>
      <w:tr w:rsidR="003D1BAD" w14:paraId="311C12B5" w14:textId="77777777" w:rsidTr="003D1BAD">
        <w:tc>
          <w:tcPr>
            <w:tcW w:w="6091" w:type="dxa"/>
          </w:tcPr>
          <w:p w14:paraId="27177B03" w14:textId="77777777" w:rsidR="003D1BAD" w:rsidRPr="003D515E" w:rsidRDefault="003D1BAD" w:rsidP="003D1BAD">
            <w:pPr>
              <w:autoSpaceDE w:val="0"/>
              <w:autoSpaceDN w:val="0"/>
              <w:adjustRightInd w:val="0"/>
              <w:rPr>
                <w:rFonts w:ascii="MS Shell Dlg 2" w:hAnsi="MS Shell Dlg 2" w:cs="MS Shell Dlg 2"/>
                <w:sz w:val="17"/>
                <w:szCs w:val="17"/>
              </w:rPr>
            </w:pPr>
            <w:r>
              <w:t xml:space="preserve">Porucha napájecího zdroje – zdroj nedobíjí staniční baterie, dodává napájení = 48, </w:t>
            </w:r>
            <w:r w:rsidRPr="005A354B">
              <w:rPr>
                <w:rFonts w:ascii="Arial" w:hAnsi="Arial" w:cs="Arial"/>
              </w:rPr>
              <w:t>~</w:t>
            </w:r>
            <w:r>
              <w:rPr>
                <w:rFonts w:ascii="MS Shell Dlg 2" w:hAnsi="MS Shell Dlg 2" w:cs="MS Shell Dlg 2"/>
                <w:sz w:val="17"/>
                <w:szCs w:val="17"/>
              </w:rPr>
              <w:t xml:space="preserve"> </w:t>
            </w:r>
            <w:r w:rsidRPr="003D515E">
              <w:t>230V</w:t>
            </w:r>
          </w:p>
        </w:tc>
        <w:tc>
          <w:tcPr>
            <w:tcW w:w="2971" w:type="dxa"/>
            <w:vAlign w:val="center"/>
          </w:tcPr>
          <w:p w14:paraId="4AD6E500" w14:textId="77777777" w:rsidR="003D1BAD" w:rsidRPr="003D515E" w:rsidRDefault="003D1BAD" w:rsidP="003D1BAD">
            <w:pPr>
              <w:jc w:val="center"/>
              <w:rPr>
                <w:b/>
              </w:rPr>
            </w:pPr>
            <w:r w:rsidRPr="003D515E">
              <w:rPr>
                <w:b/>
              </w:rPr>
              <w:t>12 hodin</w:t>
            </w:r>
          </w:p>
        </w:tc>
      </w:tr>
      <w:tr w:rsidR="003D1BAD" w14:paraId="11B34F18" w14:textId="77777777" w:rsidTr="003D1BAD">
        <w:tc>
          <w:tcPr>
            <w:tcW w:w="6091" w:type="dxa"/>
          </w:tcPr>
          <w:p w14:paraId="1D067E33" w14:textId="77777777" w:rsidR="003D1BAD" w:rsidRDefault="003D1BAD" w:rsidP="003D1BAD">
            <w:r>
              <w:t xml:space="preserve">Signalizace poruchy na panelu napájecího zdroje, zdroj nejeví žádnou závažnou závadu, dodává napájení = 48V, </w:t>
            </w:r>
            <w:r w:rsidRPr="005A354B">
              <w:rPr>
                <w:rFonts w:ascii="Arial" w:hAnsi="Arial" w:cs="Arial"/>
              </w:rPr>
              <w:t>~</w:t>
            </w:r>
            <w:r>
              <w:rPr>
                <w:rFonts w:ascii="Arial" w:hAnsi="Arial" w:cs="Arial"/>
              </w:rPr>
              <w:t xml:space="preserve"> </w:t>
            </w:r>
            <w:r w:rsidRPr="003D515E">
              <w:t>230V</w:t>
            </w:r>
          </w:p>
        </w:tc>
        <w:tc>
          <w:tcPr>
            <w:tcW w:w="2971" w:type="dxa"/>
            <w:vAlign w:val="center"/>
          </w:tcPr>
          <w:p w14:paraId="1D243934" w14:textId="77777777" w:rsidR="003D1BAD" w:rsidRPr="003D515E" w:rsidRDefault="003D1BAD" w:rsidP="003D1BAD">
            <w:pPr>
              <w:jc w:val="center"/>
              <w:rPr>
                <w:b/>
              </w:rPr>
            </w:pPr>
            <w:r w:rsidRPr="003D515E">
              <w:rPr>
                <w:b/>
              </w:rPr>
              <w:t>48 hodin</w:t>
            </w:r>
          </w:p>
        </w:tc>
      </w:tr>
    </w:tbl>
    <w:p w14:paraId="26EDFEF9" w14:textId="77777777" w:rsidR="003D1BAD" w:rsidRDefault="003D1BAD" w:rsidP="003D1BAD"/>
    <w:p w14:paraId="135B533A" w14:textId="77777777" w:rsidR="003D1BAD" w:rsidRDefault="003D1BAD" w:rsidP="003D1BAD"/>
    <w:p w14:paraId="31949776" w14:textId="77777777" w:rsidR="003D1BAD" w:rsidRDefault="003D1BAD" w:rsidP="003D1BAD">
      <w:pPr>
        <w:spacing w:line="360" w:lineRule="auto"/>
        <w:jc w:val="center"/>
        <w:rPr>
          <w:b/>
        </w:rPr>
      </w:pPr>
      <w:r w:rsidRPr="00F2046F">
        <w:rPr>
          <w:b/>
        </w:rPr>
        <w:t>technologie Alcatel 4300L</w:t>
      </w:r>
    </w:p>
    <w:tbl>
      <w:tblPr>
        <w:tblStyle w:val="Mkatabulky"/>
        <w:tblW w:w="0" w:type="auto"/>
        <w:tblLook w:val="04A0" w:firstRow="1" w:lastRow="0" w:firstColumn="1" w:lastColumn="0" w:noHBand="0" w:noVBand="1"/>
      </w:tblPr>
      <w:tblGrid>
        <w:gridCol w:w="6091"/>
        <w:gridCol w:w="2971"/>
      </w:tblGrid>
      <w:tr w:rsidR="003D1BAD" w14:paraId="7BE32592" w14:textId="77777777" w:rsidTr="003D1BAD">
        <w:tc>
          <w:tcPr>
            <w:tcW w:w="6091" w:type="dxa"/>
          </w:tcPr>
          <w:p w14:paraId="2C8356F8" w14:textId="77777777" w:rsidR="003D1BAD" w:rsidRPr="00F2046F" w:rsidRDefault="003D1BAD" w:rsidP="003D1BAD">
            <w:pPr>
              <w:jc w:val="center"/>
              <w:rPr>
                <w:i/>
                <w:u w:val="single"/>
              </w:rPr>
            </w:pPr>
            <w:r w:rsidRPr="00F2046F">
              <w:rPr>
                <w:i/>
                <w:u w:val="single"/>
              </w:rPr>
              <w:t>Popis závady na zařízení</w:t>
            </w:r>
          </w:p>
        </w:tc>
        <w:tc>
          <w:tcPr>
            <w:tcW w:w="2971" w:type="dxa"/>
          </w:tcPr>
          <w:p w14:paraId="45AC3E69" w14:textId="77777777" w:rsidR="003D1BAD" w:rsidRPr="00F2046F" w:rsidRDefault="003D1BAD" w:rsidP="003D1BAD">
            <w:pPr>
              <w:jc w:val="center"/>
              <w:rPr>
                <w:i/>
                <w:u w:val="single"/>
              </w:rPr>
            </w:pPr>
            <w:r w:rsidRPr="00F2046F">
              <w:rPr>
                <w:i/>
                <w:u w:val="single"/>
              </w:rPr>
              <w:t>Odstranění závady nejpozději do</w:t>
            </w:r>
            <w:r>
              <w:rPr>
                <w:i/>
                <w:u w:val="single"/>
              </w:rPr>
              <w:t>:</w:t>
            </w:r>
          </w:p>
        </w:tc>
      </w:tr>
      <w:tr w:rsidR="003D1BAD" w14:paraId="365B8138" w14:textId="77777777" w:rsidTr="003D1BAD">
        <w:tc>
          <w:tcPr>
            <w:tcW w:w="6091" w:type="dxa"/>
          </w:tcPr>
          <w:p w14:paraId="542553AA" w14:textId="77777777" w:rsidR="003D1BAD" w:rsidRPr="00A71469" w:rsidRDefault="003D1BAD" w:rsidP="003D1BAD">
            <w:r w:rsidRPr="00A71469">
              <w:t>Porucha</w:t>
            </w:r>
            <w:r>
              <w:t xml:space="preserve"> desek centrálního řízení (tj. procesor, paměti, pevné disky, datové </w:t>
            </w:r>
            <w:proofErr w:type="spellStart"/>
            <w:r>
              <w:t>couplery</w:t>
            </w:r>
            <w:proofErr w:type="spellEnd"/>
            <w:r>
              <w:t>, SCSI zařízení) a spojovací pole u nezálohovaného systému</w:t>
            </w:r>
          </w:p>
        </w:tc>
        <w:tc>
          <w:tcPr>
            <w:tcW w:w="2971" w:type="dxa"/>
            <w:vAlign w:val="center"/>
          </w:tcPr>
          <w:p w14:paraId="370783E4" w14:textId="77777777" w:rsidR="003D1BAD" w:rsidRDefault="003D1BAD" w:rsidP="003D1BAD">
            <w:pPr>
              <w:jc w:val="center"/>
              <w:rPr>
                <w:b/>
              </w:rPr>
            </w:pPr>
            <w:r>
              <w:rPr>
                <w:b/>
              </w:rPr>
              <w:t>6 hodin</w:t>
            </w:r>
          </w:p>
        </w:tc>
      </w:tr>
      <w:tr w:rsidR="003D1BAD" w14:paraId="3D4B465D" w14:textId="77777777" w:rsidTr="003D1BAD">
        <w:tc>
          <w:tcPr>
            <w:tcW w:w="6091" w:type="dxa"/>
          </w:tcPr>
          <w:p w14:paraId="6F790E71" w14:textId="77777777" w:rsidR="003D1BAD" w:rsidRPr="00A71469" w:rsidRDefault="003D1BAD" w:rsidP="003D1BAD">
            <w:r w:rsidRPr="00A71469">
              <w:t xml:space="preserve">Porucha na </w:t>
            </w:r>
            <w:proofErr w:type="spellStart"/>
            <w:r w:rsidRPr="00A71469">
              <w:t>trunk</w:t>
            </w:r>
            <w:proofErr w:type="spellEnd"/>
            <w:r>
              <w:t xml:space="preserve"> </w:t>
            </w:r>
            <w:r w:rsidRPr="00A71469">
              <w:t>rozhraní</w:t>
            </w:r>
            <w:r>
              <w:t xml:space="preserve"> (v případě jediného </w:t>
            </w:r>
            <w:proofErr w:type="spellStart"/>
            <w:r>
              <w:t>trunku</w:t>
            </w:r>
            <w:proofErr w:type="spellEnd"/>
            <w:r>
              <w:t xml:space="preserve"> do ITS MV)</w:t>
            </w:r>
          </w:p>
        </w:tc>
        <w:tc>
          <w:tcPr>
            <w:tcW w:w="2971" w:type="dxa"/>
            <w:vAlign w:val="center"/>
          </w:tcPr>
          <w:p w14:paraId="122C01BC" w14:textId="77777777" w:rsidR="003D1BAD" w:rsidRDefault="003D1BAD" w:rsidP="003D1BAD">
            <w:pPr>
              <w:jc w:val="center"/>
              <w:rPr>
                <w:b/>
              </w:rPr>
            </w:pPr>
            <w:r>
              <w:rPr>
                <w:b/>
              </w:rPr>
              <w:t>6 hodin</w:t>
            </w:r>
          </w:p>
        </w:tc>
      </w:tr>
      <w:tr w:rsidR="003D1BAD" w14:paraId="557A356C" w14:textId="77777777" w:rsidTr="003D1BAD">
        <w:tc>
          <w:tcPr>
            <w:tcW w:w="6091" w:type="dxa"/>
          </w:tcPr>
          <w:p w14:paraId="0BD7390D" w14:textId="77777777" w:rsidR="003D1BAD" w:rsidRPr="00A71469" w:rsidRDefault="003D1BAD" w:rsidP="003D1BAD">
            <w:r>
              <w:t xml:space="preserve">Blíže nespecifikovaná závada, při které je nefunkční více jak 50% alokovaných poboček </w:t>
            </w:r>
          </w:p>
        </w:tc>
        <w:tc>
          <w:tcPr>
            <w:tcW w:w="2971" w:type="dxa"/>
            <w:vAlign w:val="center"/>
          </w:tcPr>
          <w:p w14:paraId="5AB46457" w14:textId="77777777" w:rsidR="003D1BAD" w:rsidRDefault="003D1BAD" w:rsidP="003D1BAD">
            <w:pPr>
              <w:jc w:val="center"/>
              <w:rPr>
                <w:b/>
              </w:rPr>
            </w:pPr>
            <w:r>
              <w:rPr>
                <w:b/>
              </w:rPr>
              <w:t>6 hodin</w:t>
            </w:r>
          </w:p>
        </w:tc>
      </w:tr>
      <w:tr w:rsidR="003D1BAD" w14:paraId="2ECAEB5A" w14:textId="77777777" w:rsidTr="003D1BAD">
        <w:tc>
          <w:tcPr>
            <w:tcW w:w="6091" w:type="dxa"/>
          </w:tcPr>
          <w:p w14:paraId="4C604594" w14:textId="77777777" w:rsidR="003D1BAD" w:rsidRPr="00A71469" w:rsidRDefault="003D1BAD" w:rsidP="003D1BAD">
            <w:r>
              <w:t xml:space="preserve">Porucha </w:t>
            </w:r>
            <w:proofErr w:type="spellStart"/>
            <w:r>
              <w:t>Remote</w:t>
            </w:r>
            <w:proofErr w:type="spellEnd"/>
            <w:r>
              <w:t xml:space="preserve"> Monitoring </w:t>
            </w:r>
            <w:proofErr w:type="spellStart"/>
            <w:r>
              <w:t>System</w:t>
            </w:r>
            <w:proofErr w:type="spellEnd"/>
            <w:r>
              <w:t xml:space="preserve"> (STS)</w:t>
            </w:r>
          </w:p>
        </w:tc>
        <w:tc>
          <w:tcPr>
            <w:tcW w:w="2971" w:type="dxa"/>
            <w:vAlign w:val="center"/>
          </w:tcPr>
          <w:p w14:paraId="245A1456" w14:textId="77777777" w:rsidR="003D1BAD" w:rsidRDefault="003D1BAD" w:rsidP="003D1BAD">
            <w:pPr>
              <w:jc w:val="center"/>
              <w:rPr>
                <w:b/>
              </w:rPr>
            </w:pPr>
            <w:r>
              <w:rPr>
                <w:b/>
              </w:rPr>
              <w:t>18 hodin</w:t>
            </w:r>
          </w:p>
        </w:tc>
      </w:tr>
      <w:tr w:rsidR="003D1BAD" w14:paraId="7CD8CE34" w14:textId="77777777" w:rsidTr="003D1BAD">
        <w:tc>
          <w:tcPr>
            <w:tcW w:w="6091" w:type="dxa"/>
          </w:tcPr>
          <w:p w14:paraId="39B3B9CE" w14:textId="77777777" w:rsidR="003D1BAD" w:rsidRPr="00A71469" w:rsidRDefault="003D1BAD" w:rsidP="003D1BAD">
            <w:r>
              <w:t xml:space="preserve">Porucha desek centrálního řízení (tj. procesor, paměti, pevné disky, datové </w:t>
            </w:r>
            <w:proofErr w:type="spellStart"/>
            <w:r>
              <w:t>couplery</w:t>
            </w:r>
            <w:proofErr w:type="spellEnd"/>
            <w:r>
              <w:t>, SCSI zařízení) a spojovací pole u zálohovaného systému</w:t>
            </w:r>
          </w:p>
        </w:tc>
        <w:tc>
          <w:tcPr>
            <w:tcW w:w="2971" w:type="dxa"/>
            <w:vAlign w:val="center"/>
          </w:tcPr>
          <w:p w14:paraId="3EEBF312" w14:textId="77777777" w:rsidR="003D1BAD" w:rsidRDefault="003D1BAD" w:rsidP="003D1BAD">
            <w:pPr>
              <w:jc w:val="center"/>
              <w:rPr>
                <w:b/>
              </w:rPr>
            </w:pPr>
            <w:r>
              <w:rPr>
                <w:b/>
              </w:rPr>
              <w:t>24 hodin</w:t>
            </w:r>
          </w:p>
        </w:tc>
      </w:tr>
      <w:tr w:rsidR="003D1BAD" w14:paraId="0CF16661" w14:textId="77777777" w:rsidTr="003D1BAD">
        <w:tc>
          <w:tcPr>
            <w:tcW w:w="6091" w:type="dxa"/>
          </w:tcPr>
          <w:p w14:paraId="246BAAD6" w14:textId="77777777" w:rsidR="003D1BAD" w:rsidRDefault="003D1BAD" w:rsidP="003D1BAD">
            <w:r>
              <w:t xml:space="preserve">Závada na </w:t>
            </w:r>
            <w:proofErr w:type="spellStart"/>
            <w:r>
              <w:t>trunk</w:t>
            </w:r>
            <w:proofErr w:type="spellEnd"/>
            <w:r>
              <w:t xml:space="preserve"> rozhraní (v případě více </w:t>
            </w:r>
            <w:proofErr w:type="spellStart"/>
            <w:r>
              <w:t>trunků</w:t>
            </w:r>
            <w:proofErr w:type="spellEnd"/>
            <w:r>
              <w:t xml:space="preserve"> do ITS MV)</w:t>
            </w:r>
          </w:p>
        </w:tc>
        <w:tc>
          <w:tcPr>
            <w:tcW w:w="2971" w:type="dxa"/>
            <w:vAlign w:val="center"/>
          </w:tcPr>
          <w:p w14:paraId="518596A7" w14:textId="77777777" w:rsidR="003D1BAD" w:rsidRDefault="003D1BAD" w:rsidP="003D1BAD">
            <w:pPr>
              <w:jc w:val="center"/>
              <w:rPr>
                <w:b/>
              </w:rPr>
            </w:pPr>
            <w:r>
              <w:rPr>
                <w:b/>
              </w:rPr>
              <w:t>24 hodin</w:t>
            </w:r>
          </w:p>
        </w:tc>
      </w:tr>
      <w:tr w:rsidR="003D1BAD" w14:paraId="002C896F" w14:textId="77777777" w:rsidTr="003D1BAD">
        <w:tc>
          <w:tcPr>
            <w:tcW w:w="6091" w:type="dxa"/>
          </w:tcPr>
          <w:p w14:paraId="23F14552" w14:textId="77777777" w:rsidR="003D1BAD" w:rsidRPr="00A71469" w:rsidRDefault="003D1BAD" w:rsidP="003D1BAD">
            <w:r>
              <w:t>Závada účastnických desek (analog, digitál)</w:t>
            </w:r>
          </w:p>
        </w:tc>
        <w:tc>
          <w:tcPr>
            <w:tcW w:w="2971" w:type="dxa"/>
            <w:vAlign w:val="center"/>
          </w:tcPr>
          <w:p w14:paraId="79FD2976" w14:textId="77777777" w:rsidR="003D1BAD" w:rsidRDefault="003D1BAD" w:rsidP="003D1BAD">
            <w:pPr>
              <w:jc w:val="center"/>
              <w:rPr>
                <w:b/>
              </w:rPr>
            </w:pPr>
            <w:r>
              <w:rPr>
                <w:b/>
              </w:rPr>
              <w:t>24 hodin</w:t>
            </w:r>
          </w:p>
        </w:tc>
      </w:tr>
      <w:tr w:rsidR="003D1BAD" w14:paraId="27822B70" w14:textId="77777777" w:rsidTr="003D1BAD">
        <w:tc>
          <w:tcPr>
            <w:tcW w:w="6091" w:type="dxa"/>
          </w:tcPr>
          <w:p w14:paraId="47A11AA6" w14:textId="77777777" w:rsidR="003D1BAD" w:rsidRPr="00A71469" w:rsidRDefault="003D1BAD" w:rsidP="003D1BAD">
            <w:r>
              <w:t xml:space="preserve">Závada na IR, </w:t>
            </w:r>
            <w:proofErr w:type="spellStart"/>
            <w:r>
              <w:t>convertor</w:t>
            </w:r>
            <w:proofErr w:type="spellEnd"/>
            <w:r>
              <w:t xml:space="preserve">, </w:t>
            </w:r>
            <w:proofErr w:type="spellStart"/>
            <w:r>
              <w:t>Voice</w:t>
            </w:r>
            <w:proofErr w:type="spellEnd"/>
            <w:r>
              <w:t xml:space="preserve"> mail, hlasový průvodce, generátory a detektory tónů</w:t>
            </w:r>
          </w:p>
        </w:tc>
        <w:tc>
          <w:tcPr>
            <w:tcW w:w="2971" w:type="dxa"/>
            <w:vAlign w:val="center"/>
          </w:tcPr>
          <w:p w14:paraId="0A883C68" w14:textId="77777777" w:rsidR="003D1BAD" w:rsidRDefault="003D1BAD" w:rsidP="003D1BAD">
            <w:pPr>
              <w:jc w:val="center"/>
              <w:rPr>
                <w:b/>
              </w:rPr>
            </w:pPr>
            <w:r>
              <w:rPr>
                <w:b/>
              </w:rPr>
              <w:t>36 hodin</w:t>
            </w:r>
          </w:p>
        </w:tc>
      </w:tr>
    </w:tbl>
    <w:p w14:paraId="47C9305E" w14:textId="77777777" w:rsidR="003D1BAD" w:rsidRDefault="003D1BAD" w:rsidP="003D1BAD">
      <w:pPr>
        <w:rPr>
          <w:b/>
        </w:rPr>
      </w:pPr>
    </w:p>
    <w:p w14:paraId="0C516755" w14:textId="77777777" w:rsidR="003D1BAD" w:rsidRDefault="003D1BAD" w:rsidP="003D1BAD">
      <w:pPr>
        <w:rPr>
          <w:b/>
        </w:rPr>
      </w:pPr>
    </w:p>
    <w:p w14:paraId="29F5F1E9" w14:textId="77777777" w:rsidR="003D1BAD" w:rsidRDefault="003D1BAD" w:rsidP="003D1BAD">
      <w:pPr>
        <w:spacing w:line="360" w:lineRule="auto"/>
        <w:jc w:val="center"/>
        <w:rPr>
          <w:b/>
        </w:rPr>
      </w:pPr>
      <w:r>
        <w:rPr>
          <w:b/>
        </w:rPr>
        <w:t>technologie Alcatel 4400, Alcatel OXE, Alcatel OXO</w:t>
      </w:r>
    </w:p>
    <w:tbl>
      <w:tblPr>
        <w:tblStyle w:val="Mkatabulky"/>
        <w:tblW w:w="0" w:type="auto"/>
        <w:tblLook w:val="04A0" w:firstRow="1" w:lastRow="0" w:firstColumn="1" w:lastColumn="0" w:noHBand="0" w:noVBand="1"/>
      </w:tblPr>
      <w:tblGrid>
        <w:gridCol w:w="6091"/>
        <w:gridCol w:w="2971"/>
      </w:tblGrid>
      <w:tr w:rsidR="003D1BAD" w14:paraId="2C14E969" w14:textId="77777777" w:rsidTr="003D1BAD">
        <w:tc>
          <w:tcPr>
            <w:tcW w:w="6091" w:type="dxa"/>
          </w:tcPr>
          <w:p w14:paraId="5B4E3CCD" w14:textId="77777777" w:rsidR="003D1BAD" w:rsidRPr="00F2046F" w:rsidRDefault="003D1BAD" w:rsidP="003D1BAD">
            <w:pPr>
              <w:jc w:val="center"/>
              <w:rPr>
                <w:i/>
                <w:u w:val="single"/>
              </w:rPr>
            </w:pPr>
            <w:r w:rsidRPr="00F2046F">
              <w:rPr>
                <w:i/>
                <w:u w:val="single"/>
              </w:rPr>
              <w:t>Popis závady na zařízení</w:t>
            </w:r>
          </w:p>
        </w:tc>
        <w:tc>
          <w:tcPr>
            <w:tcW w:w="2971" w:type="dxa"/>
          </w:tcPr>
          <w:p w14:paraId="637F7769" w14:textId="77777777" w:rsidR="003D1BAD" w:rsidRPr="00F2046F" w:rsidRDefault="003D1BAD" w:rsidP="003D1BAD">
            <w:pPr>
              <w:jc w:val="center"/>
              <w:rPr>
                <w:i/>
                <w:u w:val="single"/>
              </w:rPr>
            </w:pPr>
            <w:r w:rsidRPr="00F2046F">
              <w:rPr>
                <w:i/>
                <w:u w:val="single"/>
              </w:rPr>
              <w:t>Odstranění závady nejpozději do</w:t>
            </w:r>
            <w:r>
              <w:rPr>
                <w:i/>
                <w:u w:val="single"/>
              </w:rPr>
              <w:t>:</w:t>
            </w:r>
          </w:p>
        </w:tc>
      </w:tr>
      <w:tr w:rsidR="003D1BAD" w14:paraId="38BC52A0" w14:textId="77777777" w:rsidTr="003D1BAD">
        <w:tc>
          <w:tcPr>
            <w:tcW w:w="6091" w:type="dxa"/>
          </w:tcPr>
          <w:p w14:paraId="394B3B0F" w14:textId="77777777" w:rsidR="003D1BAD" w:rsidRPr="00197C87" w:rsidRDefault="003D1BAD" w:rsidP="003D1BAD">
            <w:r w:rsidRPr="00197C87">
              <w:t>Porucha</w:t>
            </w:r>
            <w:r>
              <w:t xml:space="preserve"> desek řízení (CPU, CS, GD, HDD) na nezálohovaném systému</w:t>
            </w:r>
          </w:p>
        </w:tc>
        <w:tc>
          <w:tcPr>
            <w:tcW w:w="2971" w:type="dxa"/>
            <w:vAlign w:val="center"/>
          </w:tcPr>
          <w:p w14:paraId="16258718" w14:textId="77777777" w:rsidR="003D1BAD" w:rsidRDefault="003D1BAD" w:rsidP="003D1BAD">
            <w:pPr>
              <w:jc w:val="center"/>
              <w:rPr>
                <w:b/>
              </w:rPr>
            </w:pPr>
            <w:r>
              <w:rPr>
                <w:b/>
              </w:rPr>
              <w:t>6 hodin</w:t>
            </w:r>
          </w:p>
        </w:tc>
      </w:tr>
      <w:tr w:rsidR="003D1BAD" w14:paraId="0300E336" w14:textId="77777777" w:rsidTr="003D1BAD">
        <w:tc>
          <w:tcPr>
            <w:tcW w:w="6091" w:type="dxa"/>
          </w:tcPr>
          <w:p w14:paraId="2BBA92BA" w14:textId="77777777" w:rsidR="003D1BAD" w:rsidRPr="00197C87" w:rsidRDefault="003D1BAD" w:rsidP="003D1BAD">
            <w:r>
              <w:t xml:space="preserve">Porucha na propojení ACT, </w:t>
            </w:r>
            <w:proofErr w:type="spellStart"/>
            <w:r>
              <w:t>Voice</w:t>
            </w:r>
            <w:proofErr w:type="spellEnd"/>
            <w:r>
              <w:t xml:space="preserve"> Hub, PCS</w:t>
            </w:r>
          </w:p>
        </w:tc>
        <w:tc>
          <w:tcPr>
            <w:tcW w:w="2971" w:type="dxa"/>
            <w:vAlign w:val="center"/>
          </w:tcPr>
          <w:p w14:paraId="2F9BB1CD" w14:textId="77777777" w:rsidR="003D1BAD" w:rsidRDefault="003D1BAD" w:rsidP="003D1BAD">
            <w:pPr>
              <w:jc w:val="center"/>
              <w:rPr>
                <w:b/>
              </w:rPr>
            </w:pPr>
            <w:r>
              <w:rPr>
                <w:b/>
              </w:rPr>
              <w:t>6 hodin</w:t>
            </w:r>
          </w:p>
        </w:tc>
      </w:tr>
      <w:tr w:rsidR="003D1BAD" w14:paraId="0E1879B6" w14:textId="77777777" w:rsidTr="003D1BAD">
        <w:tc>
          <w:tcPr>
            <w:tcW w:w="6091" w:type="dxa"/>
          </w:tcPr>
          <w:p w14:paraId="54194B02" w14:textId="77777777" w:rsidR="003D1BAD" w:rsidRPr="00197C87" w:rsidRDefault="003D1BAD" w:rsidP="003D1BAD">
            <w:r>
              <w:t xml:space="preserve">Porucha na </w:t>
            </w:r>
            <w:proofErr w:type="spellStart"/>
            <w:r>
              <w:t>trunk</w:t>
            </w:r>
            <w:proofErr w:type="spellEnd"/>
            <w:r>
              <w:t xml:space="preserve"> rozhraní (v případě jediného </w:t>
            </w:r>
            <w:proofErr w:type="spellStart"/>
            <w:r>
              <w:t>trunku</w:t>
            </w:r>
            <w:proofErr w:type="spellEnd"/>
            <w:r>
              <w:t xml:space="preserve"> do ITS MV)</w:t>
            </w:r>
          </w:p>
        </w:tc>
        <w:tc>
          <w:tcPr>
            <w:tcW w:w="2971" w:type="dxa"/>
            <w:vAlign w:val="center"/>
          </w:tcPr>
          <w:p w14:paraId="695F7500" w14:textId="77777777" w:rsidR="003D1BAD" w:rsidRDefault="003D1BAD" w:rsidP="003D1BAD">
            <w:pPr>
              <w:jc w:val="center"/>
              <w:rPr>
                <w:b/>
              </w:rPr>
            </w:pPr>
            <w:r>
              <w:rPr>
                <w:b/>
              </w:rPr>
              <w:t>6 hodin</w:t>
            </w:r>
          </w:p>
        </w:tc>
      </w:tr>
      <w:tr w:rsidR="003D1BAD" w14:paraId="65A50D56" w14:textId="77777777" w:rsidTr="003D1BAD">
        <w:tc>
          <w:tcPr>
            <w:tcW w:w="6091" w:type="dxa"/>
          </w:tcPr>
          <w:p w14:paraId="5C02067E" w14:textId="77777777" w:rsidR="003D1BAD" w:rsidRPr="00A71469" w:rsidRDefault="003D1BAD" w:rsidP="003D1BAD">
            <w:r>
              <w:t xml:space="preserve">Blíže nespecifikovaná závada, při které je nefunkční více jak 50% alokovaných poboček </w:t>
            </w:r>
          </w:p>
        </w:tc>
        <w:tc>
          <w:tcPr>
            <w:tcW w:w="2971" w:type="dxa"/>
            <w:vAlign w:val="center"/>
          </w:tcPr>
          <w:p w14:paraId="54C005A2" w14:textId="77777777" w:rsidR="003D1BAD" w:rsidRDefault="003D1BAD" w:rsidP="003D1BAD">
            <w:pPr>
              <w:jc w:val="center"/>
              <w:rPr>
                <w:b/>
              </w:rPr>
            </w:pPr>
            <w:r>
              <w:rPr>
                <w:b/>
              </w:rPr>
              <w:t>6 hodin</w:t>
            </w:r>
          </w:p>
        </w:tc>
      </w:tr>
      <w:tr w:rsidR="003D1BAD" w14:paraId="711AD6E0" w14:textId="77777777" w:rsidTr="003D1BAD">
        <w:tc>
          <w:tcPr>
            <w:tcW w:w="6091" w:type="dxa"/>
          </w:tcPr>
          <w:p w14:paraId="07FD9541" w14:textId="77777777" w:rsidR="003D1BAD" w:rsidRPr="00197C87" w:rsidRDefault="003D1BAD" w:rsidP="003D1BAD">
            <w:r>
              <w:t>Porucha desek řízení u zálohovaného systému</w:t>
            </w:r>
          </w:p>
        </w:tc>
        <w:tc>
          <w:tcPr>
            <w:tcW w:w="2971" w:type="dxa"/>
            <w:vAlign w:val="center"/>
          </w:tcPr>
          <w:p w14:paraId="26539F81" w14:textId="77777777" w:rsidR="003D1BAD" w:rsidRDefault="003D1BAD" w:rsidP="003D1BAD">
            <w:pPr>
              <w:jc w:val="center"/>
              <w:rPr>
                <w:b/>
              </w:rPr>
            </w:pPr>
            <w:r>
              <w:rPr>
                <w:b/>
              </w:rPr>
              <w:t>24 hodin</w:t>
            </w:r>
          </w:p>
        </w:tc>
      </w:tr>
      <w:tr w:rsidR="003D1BAD" w14:paraId="232C6B87" w14:textId="77777777" w:rsidTr="003D1BAD">
        <w:tc>
          <w:tcPr>
            <w:tcW w:w="6091" w:type="dxa"/>
          </w:tcPr>
          <w:p w14:paraId="2DB2465D" w14:textId="77777777" w:rsidR="003D1BAD" w:rsidRDefault="003D1BAD" w:rsidP="003D1BAD">
            <w:r>
              <w:t xml:space="preserve">Závada na </w:t>
            </w:r>
            <w:proofErr w:type="spellStart"/>
            <w:r>
              <w:t>trunk</w:t>
            </w:r>
            <w:proofErr w:type="spellEnd"/>
            <w:r>
              <w:t xml:space="preserve"> rozhraní (v případě více </w:t>
            </w:r>
            <w:proofErr w:type="spellStart"/>
            <w:r>
              <w:t>trunků</w:t>
            </w:r>
            <w:proofErr w:type="spellEnd"/>
            <w:r>
              <w:t xml:space="preserve"> do ITS MV)</w:t>
            </w:r>
          </w:p>
        </w:tc>
        <w:tc>
          <w:tcPr>
            <w:tcW w:w="2971" w:type="dxa"/>
            <w:vAlign w:val="center"/>
          </w:tcPr>
          <w:p w14:paraId="2B422259" w14:textId="77777777" w:rsidR="003D1BAD" w:rsidRDefault="003D1BAD" w:rsidP="003D1BAD">
            <w:pPr>
              <w:jc w:val="center"/>
              <w:rPr>
                <w:b/>
              </w:rPr>
            </w:pPr>
            <w:r>
              <w:rPr>
                <w:b/>
              </w:rPr>
              <w:t>24 hodin</w:t>
            </w:r>
          </w:p>
        </w:tc>
      </w:tr>
      <w:tr w:rsidR="003D1BAD" w14:paraId="7F562B86" w14:textId="77777777" w:rsidTr="003D1BAD">
        <w:tc>
          <w:tcPr>
            <w:tcW w:w="6091" w:type="dxa"/>
          </w:tcPr>
          <w:p w14:paraId="7A25E08C" w14:textId="77777777" w:rsidR="003D1BAD" w:rsidRPr="00197C87" w:rsidRDefault="003D1BAD" w:rsidP="003D1BAD">
            <w:r>
              <w:lastRenderedPageBreak/>
              <w:t>Závada účastnických desek (analog, digitál)</w:t>
            </w:r>
          </w:p>
        </w:tc>
        <w:tc>
          <w:tcPr>
            <w:tcW w:w="2971" w:type="dxa"/>
            <w:vAlign w:val="center"/>
          </w:tcPr>
          <w:p w14:paraId="1A245824" w14:textId="77777777" w:rsidR="003D1BAD" w:rsidRDefault="003D1BAD" w:rsidP="003D1BAD">
            <w:pPr>
              <w:jc w:val="center"/>
              <w:rPr>
                <w:b/>
              </w:rPr>
            </w:pPr>
            <w:r>
              <w:rPr>
                <w:b/>
              </w:rPr>
              <w:t>24 hodin</w:t>
            </w:r>
          </w:p>
        </w:tc>
      </w:tr>
      <w:tr w:rsidR="003D1BAD" w14:paraId="002B071D" w14:textId="77777777" w:rsidTr="003D1BAD">
        <w:tc>
          <w:tcPr>
            <w:tcW w:w="6091" w:type="dxa"/>
          </w:tcPr>
          <w:p w14:paraId="27D0BAB4" w14:textId="77777777" w:rsidR="003D1BAD" w:rsidRDefault="003D1BAD" w:rsidP="003D1BAD">
            <w:r>
              <w:t>Závada na pracovišti spojovatelek</w:t>
            </w:r>
          </w:p>
        </w:tc>
        <w:tc>
          <w:tcPr>
            <w:tcW w:w="2971" w:type="dxa"/>
            <w:vAlign w:val="center"/>
          </w:tcPr>
          <w:p w14:paraId="0D974B28" w14:textId="77777777" w:rsidR="003D1BAD" w:rsidRDefault="003D1BAD" w:rsidP="003D1BAD">
            <w:pPr>
              <w:jc w:val="center"/>
              <w:rPr>
                <w:b/>
              </w:rPr>
            </w:pPr>
            <w:r>
              <w:rPr>
                <w:b/>
              </w:rPr>
              <w:t>24 hodin</w:t>
            </w:r>
          </w:p>
        </w:tc>
      </w:tr>
      <w:tr w:rsidR="003D1BAD" w14:paraId="6CE3FAD2" w14:textId="77777777" w:rsidTr="003D1BAD">
        <w:tc>
          <w:tcPr>
            <w:tcW w:w="6091" w:type="dxa"/>
          </w:tcPr>
          <w:p w14:paraId="0DBCA540" w14:textId="77777777" w:rsidR="003D1BAD" w:rsidRDefault="003D1BAD" w:rsidP="003D1BAD">
            <w:r>
              <w:t>Závada na ostatních systémových deskách</w:t>
            </w:r>
          </w:p>
        </w:tc>
        <w:tc>
          <w:tcPr>
            <w:tcW w:w="2971" w:type="dxa"/>
            <w:vAlign w:val="center"/>
          </w:tcPr>
          <w:p w14:paraId="191C4732" w14:textId="77777777" w:rsidR="003D1BAD" w:rsidRDefault="003D1BAD" w:rsidP="003D1BAD">
            <w:pPr>
              <w:jc w:val="center"/>
              <w:rPr>
                <w:b/>
              </w:rPr>
            </w:pPr>
            <w:r>
              <w:rPr>
                <w:b/>
              </w:rPr>
              <w:t>48 hodin</w:t>
            </w:r>
          </w:p>
        </w:tc>
      </w:tr>
    </w:tbl>
    <w:p w14:paraId="011A3C64" w14:textId="77777777" w:rsidR="003D1BAD" w:rsidRDefault="003D1BAD" w:rsidP="003D1BAD">
      <w:pPr>
        <w:rPr>
          <w:b/>
        </w:rPr>
      </w:pPr>
    </w:p>
    <w:p w14:paraId="668B75CF" w14:textId="77777777" w:rsidR="003D1BAD" w:rsidRDefault="003D1BAD" w:rsidP="003D1BAD">
      <w:pPr>
        <w:rPr>
          <w:b/>
        </w:rPr>
      </w:pPr>
    </w:p>
    <w:p w14:paraId="0F3369DC" w14:textId="77777777" w:rsidR="003D1BAD" w:rsidRDefault="003D1BAD" w:rsidP="003D1BAD">
      <w:pPr>
        <w:spacing w:line="360" w:lineRule="auto"/>
        <w:jc w:val="center"/>
        <w:rPr>
          <w:b/>
        </w:rPr>
      </w:pPr>
      <w:r>
        <w:rPr>
          <w:b/>
        </w:rPr>
        <w:t>ostatní související zařízení</w:t>
      </w:r>
    </w:p>
    <w:tbl>
      <w:tblPr>
        <w:tblStyle w:val="Mkatabulky"/>
        <w:tblW w:w="0" w:type="auto"/>
        <w:tblLook w:val="04A0" w:firstRow="1" w:lastRow="0" w:firstColumn="1" w:lastColumn="0" w:noHBand="0" w:noVBand="1"/>
      </w:tblPr>
      <w:tblGrid>
        <w:gridCol w:w="6091"/>
        <w:gridCol w:w="2971"/>
      </w:tblGrid>
      <w:tr w:rsidR="003D1BAD" w14:paraId="7D963FA0" w14:textId="77777777" w:rsidTr="003D1BAD">
        <w:tc>
          <w:tcPr>
            <w:tcW w:w="6091" w:type="dxa"/>
          </w:tcPr>
          <w:p w14:paraId="4270CBD4" w14:textId="77777777" w:rsidR="003D1BAD" w:rsidRPr="00F2046F" w:rsidRDefault="003D1BAD" w:rsidP="003D1BAD">
            <w:pPr>
              <w:jc w:val="center"/>
              <w:rPr>
                <w:i/>
                <w:u w:val="single"/>
              </w:rPr>
            </w:pPr>
            <w:r w:rsidRPr="00F2046F">
              <w:rPr>
                <w:i/>
                <w:u w:val="single"/>
              </w:rPr>
              <w:t>Popis závady na zařízení</w:t>
            </w:r>
          </w:p>
        </w:tc>
        <w:tc>
          <w:tcPr>
            <w:tcW w:w="2971" w:type="dxa"/>
          </w:tcPr>
          <w:p w14:paraId="7C48529D" w14:textId="77777777" w:rsidR="003D1BAD" w:rsidRPr="00F2046F" w:rsidRDefault="003D1BAD" w:rsidP="003D1BAD">
            <w:pPr>
              <w:jc w:val="center"/>
              <w:rPr>
                <w:i/>
                <w:u w:val="single"/>
              </w:rPr>
            </w:pPr>
            <w:r w:rsidRPr="00F2046F">
              <w:rPr>
                <w:i/>
                <w:u w:val="single"/>
              </w:rPr>
              <w:t>Odstranění závady nejpozději do</w:t>
            </w:r>
            <w:r>
              <w:rPr>
                <w:i/>
                <w:u w:val="single"/>
              </w:rPr>
              <w:t>:</w:t>
            </w:r>
          </w:p>
        </w:tc>
      </w:tr>
      <w:tr w:rsidR="003D1BAD" w14:paraId="03D0BA04" w14:textId="77777777" w:rsidTr="003D1BAD">
        <w:tc>
          <w:tcPr>
            <w:tcW w:w="6091" w:type="dxa"/>
          </w:tcPr>
          <w:p w14:paraId="0813E13A" w14:textId="77777777" w:rsidR="003D1BAD" w:rsidRPr="00A60170" w:rsidRDefault="003D1BAD" w:rsidP="003D1BAD">
            <w:r>
              <w:t xml:space="preserve">Poruchy konferenčních zařízení (ESTER, </w:t>
            </w:r>
            <w:proofErr w:type="spellStart"/>
            <w:r>
              <w:t>Teamwork</w:t>
            </w:r>
            <w:proofErr w:type="spellEnd"/>
            <w:r>
              <w:t>)</w:t>
            </w:r>
          </w:p>
        </w:tc>
        <w:tc>
          <w:tcPr>
            <w:tcW w:w="2971" w:type="dxa"/>
          </w:tcPr>
          <w:p w14:paraId="7DB42A89" w14:textId="77777777" w:rsidR="003D1BAD" w:rsidRDefault="003D1BAD" w:rsidP="003D1BAD">
            <w:pPr>
              <w:rPr>
                <w:b/>
              </w:rPr>
            </w:pPr>
            <w:r>
              <w:rPr>
                <w:b/>
              </w:rPr>
              <w:t>18 hodin</w:t>
            </w:r>
          </w:p>
        </w:tc>
      </w:tr>
      <w:tr w:rsidR="003D1BAD" w14:paraId="4954CE35" w14:textId="77777777" w:rsidTr="003D1BAD">
        <w:tc>
          <w:tcPr>
            <w:tcW w:w="6091" w:type="dxa"/>
          </w:tcPr>
          <w:p w14:paraId="797CE2D2" w14:textId="77777777" w:rsidR="003D1BAD" w:rsidRPr="00A60170" w:rsidRDefault="003D1BAD" w:rsidP="003D1BAD">
            <w:r w:rsidRPr="00A60170">
              <w:t>Poruchy dohledových systémů (A4755, A4760)</w:t>
            </w:r>
          </w:p>
        </w:tc>
        <w:tc>
          <w:tcPr>
            <w:tcW w:w="2971" w:type="dxa"/>
          </w:tcPr>
          <w:p w14:paraId="47169B68" w14:textId="77777777" w:rsidR="003D1BAD" w:rsidRDefault="003D1BAD" w:rsidP="003D1BAD">
            <w:pPr>
              <w:rPr>
                <w:b/>
              </w:rPr>
            </w:pPr>
            <w:r>
              <w:rPr>
                <w:b/>
              </w:rPr>
              <w:t>36 hodin</w:t>
            </w:r>
          </w:p>
        </w:tc>
      </w:tr>
      <w:tr w:rsidR="003D1BAD" w14:paraId="38CF56E2" w14:textId="77777777" w:rsidTr="003D1BAD">
        <w:tc>
          <w:tcPr>
            <w:tcW w:w="6091" w:type="dxa"/>
          </w:tcPr>
          <w:p w14:paraId="55779088" w14:textId="77777777" w:rsidR="003D1BAD" w:rsidRPr="00A60170" w:rsidRDefault="003D1BAD" w:rsidP="003D1BAD">
            <w:r>
              <w:t>Poruchy záznamových zařízení (REDAT)</w:t>
            </w:r>
          </w:p>
        </w:tc>
        <w:tc>
          <w:tcPr>
            <w:tcW w:w="2971" w:type="dxa"/>
          </w:tcPr>
          <w:p w14:paraId="66F0A3F8" w14:textId="77777777" w:rsidR="003D1BAD" w:rsidRDefault="003D1BAD" w:rsidP="003D1BAD">
            <w:pPr>
              <w:rPr>
                <w:b/>
              </w:rPr>
            </w:pPr>
            <w:r>
              <w:rPr>
                <w:b/>
              </w:rPr>
              <w:t>36 hodin</w:t>
            </w:r>
          </w:p>
        </w:tc>
      </w:tr>
      <w:tr w:rsidR="003D1BAD" w14:paraId="6D71F5E6" w14:textId="77777777" w:rsidTr="003D1BAD">
        <w:tc>
          <w:tcPr>
            <w:tcW w:w="6091" w:type="dxa"/>
          </w:tcPr>
          <w:p w14:paraId="0544E443" w14:textId="77777777" w:rsidR="003D1BAD" w:rsidRPr="00A60170" w:rsidRDefault="003D1BAD" w:rsidP="003D1BAD">
            <w:r>
              <w:t xml:space="preserve">Porucha tarifikačních systémů (Centrální tarifikace </w:t>
            </w:r>
            <w:proofErr w:type="spellStart"/>
            <w:r>
              <w:t>Novicom</w:t>
            </w:r>
            <w:proofErr w:type="spellEnd"/>
            <w:r>
              <w:t>)</w:t>
            </w:r>
          </w:p>
        </w:tc>
        <w:tc>
          <w:tcPr>
            <w:tcW w:w="2971" w:type="dxa"/>
          </w:tcPr>
          <w:p w14:paraId="3EF58EBE" w14:textId="77777777" w:rsidR="003D1BAD" w:rsidRDefault="003D1BAD" w:rsidP="003D1BAD">
            <w:pPr>
              <w:rPr>
                <w:b/>
              </w:rPr>
            </w:pPr>
            <w:r>
              <w:rPr>
                <w:b/>
              </w:rPr>
              <w:t>48 hodin</w:t>
            </w:r>
          </w:p>
        </w:tc>
      </w:tr>
    </w:tbl>
    <w:p w14:paraId="47F36174" w14:textId="77777777" w:rsidR="003D1BAD" w:rsidRPr="00F2046F" w:rsidRDefault="003D1BAD" w:rsidP="003D1BAD">
      <w:pPr>
        <w:rPr>
          <w:b/>
        </w:rPr>
      </w:pPr>
    </w:p>
    <w:p w14:paraId="69DFA29A" w14:textId="167A3DEF" w:rsidR="003D1BAD" w:rsidRDefault="003D1BAD" w:rsidP="003D1BAD">
      <w:pPr>
        <w:spacing w:before="120"/>
        <w:ind w:left="567"/>
        <w:jc w:val="both"/>
        <w:rPr>
          <w:rFonts w:ascii="Arial" w:hAnsi="Arial"/>
          <w:sz w:val="22"/>
        </w:rPr>
      </w:pPr>
    </w:p>
    <w:p w14:paraId="6AA6BBFC" w14:textId="19869B4D" w:rsidR="003D1BAD" w:rsidRDefault="003D1BAD" w:rsidP="003D1BAD">
      <w:pPr>
        <w:spacing w:before="120"/>
        <w:ind w:left="567"/>
        <w:jc w:val="both"/>
        <w:rPr>
          <w:rFonts w:ascii="Arial" w:hAnsi="Arial"/>
          <w:sz w:val="22"/>
        </w:rPr>
      </w:pPr>
    </w:p>
    <w:p w14:paraId="5C0089E6" w14:textId="1BB72DD9" w:rsidR="003D1BAD" w:rsidRDefault="003D1BAD" w:rsidP="003D1BAD">
      <w:pPr>
        <w:spacing w:before="120"/>
        <w:ind w:left="567"/>
        <w:jc w:val="both"/>
        <w:rPr>
          <w:rFonts w:ascii="Arial" w:hAnsi="Arial"/>
          <w:sz w:val="22"/>
        </w:rPr>
      </w:pPr>
    </w:p>
    <w:p w14:paraId="5D66A9E2" w14:textId="46902AF4" w:rsidR="003D1BAD" w:rsidRDefault="003D1BAD" w:rsidP="003D1BAD">
      <w:pPr>
        <w:spacing w:before="120"/>
        <w:ind w:left="567"/>
        <w:jc w:val="both"/>
        <w:rPr>
          <w:rFonts w:ascii="Arial" w:hAnsi="Arial"/>
          <w:sz w:val="22"/>
        </w:rPr>
      </w:pPr>
    </w:p>
    <w:p w14:paraId="23CCA30A" w14:textId="7C978CA6" w:rsidR="003D1BAD" w:rsidRDefault="003D1BAD" w:rsidP="003D1BAD">
      <w:pPr>
        <w:spacing w:before="120"/>
        <w:ind w:left="567"/>
        <w:jc w:val="both"/>
        <w:rPr>
          <w:rFonts w:ascii="Arial" w:hAnsi="Arial"/>
          <w:sz w:val="22"/>
        </w:rPr>
      </w:pPr>
    </w:p>
    <w:p w14:paraId="5CFBAA39" w14:textId="3DBE3888" w:rsidR="003D1BAD" w:rsidRDefault="003D1BAD" w:rsidP="003D1BAD">
      <w:pPr>
        <w:spacing w:before="120"/>
        <w:ind w:left="567"/>
        <w:jc w:val="both"/>
        <w:rPr>
          <w:rFonts w:ascii="Arial" w:hAnsi="Arial"/>
          <w:sz w:val="22"/>
        </w:rPr>
      </w:pPr>
    </w:p>
    <w:p w14:paraId="458B7B7E" w14:textId="130D728F" w:rsidR="003D1BAD" w:rsidRDefault="003D1BAD" w:rsidP="003D1BAD">
      <w:pPr>
        <w:spacing w:before="120"/>
        <w:ind w:left="567"/>
        <w:jc w:val="both"/>
        <w:rPr>
          <w:rFonts w:ascii="Arial" w:hAnsi="Arial"/>
          <w:sz w:val="22"/>
        </w:rPr>
      </w:pPr>
    </w:p>
    <w:p w14:paraId="05F08D01" w14:textId="785E038D" w:rsidR="003D1BAD" w:rsidRDefault="003D1BAD" w:rsidP="003D1BAD">
      <w:pPr>
        <w:spacing w:before="120"/>
        <w:ind w:left="567"/>
        <w:jc w:val="both"/>
        <w:rPr>
          <w:rFonts w:ascii="Arial" w:hAnsi="Arial"/>
          <w:sz w:val="22"/>
        </w:rPr>
      </w:pPr>
    </w:p>
    <w:p w14:paraId="49BB2E29" w14:textId="2CE6B123" w:rsidR="003D1BAD" w:rsidRDefault="003D1BAD" w:rsidP="003D1BAD">
      <w:pPr>
        <w:spacing w:before="120"/>
        <w:ind w:left="567"/>
        <w:jc w:val="both"/>
        <w:rPr>
          <w:rFonts w:ascii="Arial" w:hAnsi="Arial"/>
          <w:sz w:val="22"/>
        </w:rPr>
      </w:pPr>
    </w:p>
    <w:p w14:paraId="2926682E" w14:textId="417765BB" w:rsidR="003D1BAD" w:rsidRDefault="003D1BAD" w:rsidP="003D1BAD">
      <w:pPr>
        <w:spacing w:before="120"/>
        <w:ind w:left="567"/>
        <w:jc w:val="both"/>
        <w:rPr>
          <w:rFonts w:ascii="Arial" w:hAnsi="Arial"/>
          <w:sz w:val="22"/>
        </w:rPr>
      </w:pPr>
    </w:p>
    <w:p w14:paraId="1C86998B" w14:textId="72BD1E78" w:rsidR="003D1BAD" w:rsidRDefault="003D1BAD" w:rsidP="003D1BAD">
      <w:pPr>
        <w:spacing w:before="120"/>
        <w:ind w:left="567"/>
        <w:jc w:val="both"/>
        <w:rPr>
          <w:rFonts w:ascii="Arial" w:hAnsi="Arial"/>
          <w:sz w:val="22"/>
        </w:rPr>
      </w:pPr>
    </w:p>
    <w:p w14:paraId="5C46CB8A" w14:textId="22FB6758" w:rsidR="003D1BAD" w:rsidRDefault="003D1BAD" w:rsidP="003D1BAD">
      <w:pPr>
        <w:spacing w:before="120"/>
        <w:ind w:left="567"/>
        <w:jc w:val="both"/>
        <w:rPr>
          <w:rFonts w:ascii="Arial" w:hAnsi="Arial"/>
          <w:sz w:val="22"/>
        </w:rPr>
      </w:pPr>
    </w:p>
    <w:p w14:paraId="21B85843" w14:textId="381ECC25" w:rsidR="003D1BAD" w:rsidRDefault="003D1BAD" w:rsidP="003D1BAD">
      <w:pPr>
        <w:spacing w:before="120"/>
        <w:ind w:left="567"/>
        <w:jc w:val="both"/>
        <w:rPr>
          <w:rFonts w:ascii="Arial" w:hAnsi="Arial"/>
          <w:sz w:val="22"/>
        </w:rPr>
      </w:pPr>
    </w:p>
    <w:p w14:paraId="108A7E10" w14:textId="2C12DE64" w:rsidR="003D1BAD" w:rsidRDefault="003D1BAD" w:rsidP="003D1BAD">
      <w:pPr>
        <w:spacing w:before="120"/>
        <w:ind w:left="567"/>
        <w:jc w:val="both"/>
        <w:rPr>
          <w:rFonts w:ascii="Arial" w:hAnsi="Arial"/>
          <w:sz w:val="22"/>
        </w:rPr>
      </w:pPr>
    </w:p>
    <w:p w14:paraId="6AEA6D1B" w14:textId="3E68894A" w:rsidR="003D1BAD" w:rsidRDefault="003D1BAD" w:rsidP="003D1BAD">
      <w:pPr>
        <w:spacing w:before="120"/>
        <w:ind w:left="567"/>
        <w:jc w:val="both"/>
        <w:rPr>
          <w:rFonts w:ascii="Arial" w:hAnsi="Arial"/>
          <w:sz w:val="22"/>
        </w:rPr>
      </w:pPr>
    </w:p>
    <w:p w14:paraId="4B67A5B0" w14:textId="624C278E" w:rsidR="003D1BAD" w:rsidRDefault="003D1BAD" w:rsidP="003D1BAD">
      <w:pPr>
        <w:spacing w:before="120"/>
        <w:ind w:left="567"/>
        <w:jc w:val="both"/>
        <w:rPr>
          <w:rFonts w:ascii="Arial" w:hAnsi="Arial"/>
          <w:sz w:val="22"/>
        </w:rPr>
      </w:pPr>
    </w:p>
    <w:p w14:paraId="1E964B87" w14:textId="06DC44D3" w:rsidR="003D1BAD" w:rsidRDefault="003D1BAD" w:rsidP="003D1BAD">
      <w:pPr>
        <w:spacing w:before="120"/>
        <w:ind w:left="567"/>
        <w:jc w:val="both"/>
        <w:rPr>
          <w:rFonts w:ascii="Arial" w:hAnsi="Arial"/>
          <w:sz w:val="22"/>
        </w:rPr>
      </w:pPr>
    </w:p>
    <w:p w14:paraId="4B4910C4" w14:textId="4D151F4C" w:rsidR="003D1BAD" w:rsidRDefault="003D1BAD" w:rsidP="003D1BAD">
      <w:pPr>
        <w:spacing w:before="120"/>
        <w:ind w:left="567"/>
        <w:jc w:val="both"/>
        <w:rPr>
          <w:rFonts w:ascii="Arial" w:hAnsi="Arial"/>
          <w:sz w:val="22"/>
        </w:rPr>
      </w:pPr>
    </w:p>
    <w:p w14:paraId="3E5E7642" w14:textId="48EB9F0A" w:rsidR="003D1BAD" w:rsidRDefault="003D1BAD" w:rsidP="003D1BAD">
      <w:pPr>
        <w:spacing w:before="120"/>
        <w:ind w:left="567"/>
        <w:jc w:val="both"/>
        <w:rPr>
          <w:rFonts w:ascii="Arial" w:hAnsi="Arial"/>
          <w:sz w:val="22"/>
        </w:rPr>
      </w:pPr>
    </w:p>
    <w:p w14:paraId="12410D0A" w14:textId="649DFA45" w:rsidR="003D1BAD" w:rsidRDefault="003D1BAD" w:rsidP="003D1BAD">
      <w:pPr>
        <w:spacing w:before="120"/>
        <w:ind w:left="567"/>
        <w:jc w:val="both"/>
        <w:rPr>
          <w:rFonts w:ascii="Arial" w:hAnsi="Arial"/>
          <w:sz w:val="22"/>
        </w:rPr>
      </w:pPr>
    </w:p>
    <w:p w14:paraId="1B970767" w14:textId="0C03C832" w:rsidR="003D1BAD" w:rsidRDefault="003D1BAD" w:rsidP="003D1BAD">
      <w:pPr>
        <w:spacing w:before="120"/>
        <w:ind w:left="567"/>
        <w:jc w:val="both"/>
        <w:rPr>
          <w:rFonts w:ascii="Arial" w:hAnsi="Arial"/>
          <w:sz w:val="22"/>
        </w:rPr>
      </w:pPr>
    </w:p>
    <w:p w14:paraId="0823EE79" w14:textId="6580564C" w:rsidR="003D1BAD" w:rsidRDefault="003D1BAD" w:rsidP="003D1BAD">
      <w:pPr>
        <w:spacing w:before="120"/>
        <w:ind w:left="567"/>
        <w:jc w:val="both"/>
        <w:rPr>
          <w:rFonts w:ascii="Arial" w:hAnsi="Arial"/>
          <w:sz w:val="22"/>
        </w:rPr>
      </w:pPr>
    </w:p>
    <w:p w14:paraId="077B803F" w14:textId="27F3B42D" w:rsidR="003D1BAD" w:rsidRDefault="003D1BAD" w:rsidP="003D1BAD">
      <w:pPr>
        <w:spacing w:before="120"/>
        <w:ind w:left="567"/>
        <w:jc w:val="both"/>
        <w:rPr>
          <w:rFonts w:ascii="Arial" w:hAnsi="Arial"/>
          <w:sz w:val="22"/>
        </w:rPr>
      </w:pPr>
    </w:p>
    <w:p w14:paraId="4B53DA2B" w14:textId="6AE589D2" w:rsidR="003D1BAD" w:rsidRDefault="003D1BAD" w:rsidP="003D1BAD">
      <w:pPr>
        <w:spacing w:before="120"/>
        <w:ind w:left="567"/>
        <w:jc w:val="both"/>
        <w:rPr>
          <w:rFonts w:ascii="Arial" w:hAnsi="Arial"/>
          <w:sz w:val="22"/>
        </w:rPr>
      </w:pPr>
    </w:p>
    <w:p w14:paraId="02E53434" w14:textId="2E106C8F" w:rsidR="003D1BAD" w:rsidRDefault="003D1BAD" w:rsidP="003D1BAD">
      <w:pPr>
        <w:spacing w:before="120"/>
        <w:ind w:left="567"/>
        <w:jc w:val="both"/>
        <w:rPr>
          <w:rFonts w:ascii="Arial" w:hAnsi="Arial"/>
          <w:sz w:val="22"/>
        </w:rPr>
      </w:pPr>
    </w:p>
    <w:p w14:paraId="4721703C" w14:textId="68DB86CF" w:rsidR="003D1BAD" w:rsidRDefault="003D1BAD" w:rsidP="003D1BAD">
      <w:pPr>
        <w:spacing w:before="120"/>
        <w:ind w:left="567"/>
        <w:jc w:val="both"/>
        <w:rPr>
          <w:rFonts w:ascii="Arial" w:hAnsi="Arial"/>
          <w:sz w:val="22"/>
        </w:rPr>
      </w:pPr>
    </w:p>
    <w:p w14:paraId="48CFAB4F" w14:textId="77777777" w:rsidR="003D1BAD" w:rsidRPr="00C012F6" w:rsidRDefault="003D1BAD" w:rsidP="003D1BAD">
      <w:pPr>
        <w:spacing w:before="120"/>
        <w:ind w:left="567"/>
        <w:jc w:val="both"/>
        <w:rPr>
          <w:rFonts w:ascii="Arial" w:hAnsi="Arial"/>
          <w:sz w:val="22"/>
        </w:rPr>
      </w:pPr>
    </w:p>
    <w:p w14:paraId="37CA3ED0" w14:textId="61EBD60E" w:rsidR="003D1BAD" w:rsidRDefault="003D1BAD" w:rsidP="003D1BAD">
      <w:pPr>
        <w:spacing w:before="120"/>
        <w:jc w:val="both"/>
        <w:rPr>
          <w:rFonts w:ascii="Arial" w:hAnsi="Arial"/>
          <w:sz w:val="22"/>
        </w:rPr>
      </w:pPr>
      <w:r w:rsidRPr="00C012F6">
        <w:rPr>
          <w:rFonts w:ascii="Arial" w:hAnsi="Arial"/>
          <w:b/>
          <w:sz w:val="22"/>
        </w:rPr>
        <w:lastRenderedPageBreak/>
        <w:t>Příloha č. 3</w:t>
      </w:r>
      <w:r w:rsidRPr="003D1BAD">
        <w:rPr>
          <w:rFonts w:ascii="Arial" w:hAnsi="Arial"/>
          <w:b/>
          <w:sz w:val="22"/>
        </w:rPr>
        <w:t xml:space="preserve">: </w:t>
      </w:r>
      <w:r w:rsidRPr="003D1BAD">
        <w:rPr>
          <w:rFonts w:ascii="Arial" w:hAnsi="Arial"/>
          <w:sz w:val="22"/>
        </w:rPr>
        <w:t xml:space="preserve">Ceník oprav a nových dílů </w:t>
      </w:r>
    </w:p>
    <w:p w14:paraId="2F7FC78E" w14:textId="77777777" w:rsidR="003D1BAD" w:rsidRPr="003D1BAD" w:rsidRDefault="003D1BAD" w:rsidP="003D1BAD">
      <w:pPr>
        <w:spacing w:before="120"/>
        <w:jc w:val="both"/>
        <w:rPr>
          <w:rFonts w:ascii="Arial" w:hAnsi="Arial"/>
          <w:sz w:val="22"/>
        </w:rPr>
      </w:pPr>
    </w:p>
    <w:p w14:paraId="451A33F8" w14:textId="64D88B66" w:rsidR="003D1BAD" w:rsidRDefault="003D1BAD" w:rsidP="007A16F4">
      <w:pPr>
        <w:jc w:val="both"/>
        <w:rPr>
          <w:rFonts w:ascii="Arial" w:hAnsi="Arial"/>
          <w:sz w:val="22"/>
        </w:rPr>
      </w:pPr>
    </w:p>
    <w:tbl>
      <w:tblPr>
        <w:tblW w:w="8620" w:type="dxa"/>
        <w:tblInd w:w="75" w:type="dxa"/>
        <w:tblCellMar>
          <w:left w:w="70" w:type="dxa"/>
          <w:right w:w="70" w:type="dxa"/>
        </w:tblCellMar>
        <w:tblLook w:val="04A0" w:firstRow="1" w:lastRow="0" w:firstColumn="1" w:lastColumn="0" w:noHBand="0" w:noVBand="1"/>
      </w:tblPr>
      <w:tblGrid>
        <w:gridCol w:w="480"/>
        <w:gridCol w:w="4960"/>
        <w:gridCol w:w="1520"/>
        <w:gridCol w:w="1660"/>
      </w:tblGrid>
      <w:tr w:rsidR="003D1BAD" w:rsidRPr="003D1BAD" w14:paraId="440163E4" w14:textId="77777777" w:rsidTr="003D1BAD">
        <w:trPr>
          <w:trHeight w:val="315"/>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91A0" w14:textId="77777777" w:rsidR="003D1BAD" w:rsidRPr="003D1BAD" w:rsidRDefault="003D1BAD" w:rsidP="003D1BAD">
            <w:pPr>
              <w:jc w:val="center"/>
              <w:rPr>
                <w:rFonts w:ascii="Arial" w:hAnsi="Arial" w:cs="Arial"/>
                <w:b/>
                <w:bCs/>
                <w:color w:val="000000"/>
                <w:sz w:val="24"/>
                <w:szCs w:val="24"/>
              </w:rPr>
            </w:pPr>
            <w:r w:rsidRPr="003D1BAD">
              <w:rPr>
                <w:rFonts w:ascii="Arial" w:hAnsi="Arial" w:cs="Arial"/>
                <w:b/>
                <w:bCs/>
                <w:color w:val="000000"/>
                <w:sz w:val="24"/>
                <w:szCs w:val="24"/>
              </w:rPr>
              <w:t>Napájecí soustavy</w:t>
            </w:r>
          </w:p>
        </w:tc>
      </w:tr>
      <w:tr w:rsidR="003D1BAD" w:rsidRPr="003D1BAD" w14:paraId="115A55FA" w14:textId="77777777" w:rsidTr="003D1BAD">
        <w:trPr>
          <w:trHeight w:val="48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4620796" w14:textId="77777777" w:rsidR="003D1BAD" w:rsidRPr="003D1BAD" w:rsidRDefault="003D1BAD" w:rsidP="003D1BAD">
            <w:pPr>
              <w:jc w:val="center"/>
              <w:rPr>
                <w:rFonts w:ascii="Arial" w:hAnsi="Arial" w:cs="Arial"/>
                <w:b/>
                <w:bCs/>
                <w:color w:val="000000"/>
                <w:sz w:val="18"/>
                <w:szCs w:val="18"/>
              </w:rPr>
            </w:pPr>
            <w:proofErr w:type="spellStart"/>
            <w:r w:rsidRPr="003D1BAD">
              <w:rPr>
                <w:rFonts w:ascii="Arial" w:hAnsi="Arial" w:cs="Arial"/>
                <w:b/>
                <w:bCs/>
                <w:color w:val="000000"/>
                <w:sz w:val="18"/>
                <w:szCs w:val="18"/>
              </w:rPr>
              <w:t>P.č</w:t>
            </w:r>
            <w:proofErr w:type="spellEnd"/>
            <w:r w:rsidRPr="003D1BAD">
              <w:rPr>
                <w:rFonts w:ascii="Arial" w:hAnsi="Arial" w:cs="Arial"/>
                <w:b/>
                <w:bCs/>
                <w:color w:val="000000"/>
                <w:sz w:val="18"/>
                <w:szCs w:val="18"/>
              </w:rPr>
              <w:t>.</w:t>
            </w:r>
          </w:p>
        </w:tc>
        <w:tc>
          <w:tcPr>
            <w:tcW w:w="4960" w:type="dxa"/>
            <w:tcBorders>
              <w:top w:val="nil"/>
              <w:left w:val="nil"/>
              <w:bottom w:val="single" w:sz="4" w:space="0" w:color="auto"/>
              <w:right w:val="single" w:sz="4" w:space="0" w:color="auto"/>
            </w:tcBorders>
            <w:shd w:val="clear" w:color="auto" w:fill="auto"/>
            <w:vAlign w:val="center"/>
            <w:hideMark/>
          </w:tcPr>
          <w:p w14:paraId="3FC9AC3B" w14:textId="77777777" w:rsidR="003D1BAD" w:rsidRPr="003D1BAD" w:rsidRDefault="003D1BAD" w:rsidP="003D1BAD">
            <w:pPr>
              <w:jc w:val="center"/>
              <w:rPr>
                <w:rFonts w:ascii="Arial" w:hAnsi="Arial" w:cs="Arial"/>
                <w:b/>
                <w:bCs/>
                <w:color w:val="000000"/>
                <w:sz w:val="18"/>
                <w:szCs w:val="18"/>
              </w:rPr>
            </w:pPr>
            <w:r w:rsidRPr="003D1BAD">
              <w:rPr>
                <w:rFonts w:ascii="Arial" w:hAnsi="Arial" w:cs="Arial"/>
                <w:b/>
                <w:bCs/>
                <w:color w:val="000000"/>
                <w:sz w:val="18"/>
                <w:szCs w:val="18"/>
              </w:rPr>
              <w:t xml:space="preserve">Název </w:t>
            </w:r>
          </w:p>
        </w:tc>
        <w:tc>
          <w:tcPr>
            <w:tcW w:w="1520" w:type="dxa"/>
            <w:tcBorders>
              <w:top w:val="nil"/>
              <w:left w:val="nil"/>
              <w:bottom w:val="single" w:sz="4" w:space="0" w:color="auto"/>
              <w:right w:val="single" w:sz="4" w:space="0" w:color="auto"/>
            </w:tcBorders>
            <w:shd w:val="clear" w:color="auto" w:fill="auto"/>
            <w:vAlign w:val="center"/>
            <w:hideMark/>
          </w:tcPr>
          <w:p w14:paraId="36E129C0" w14:textId="77777777" w:rsidR="003D1BAD" w:rsidRPr="003D1BAD" w:rsidRDefault="003D1BAD" w:rsidP="003D1BAD">
            <w:pPr>
              <w:jc w:val="center"/>
              <w:rPr>
                <w:rFonts w:ascii="Arial" w:hAnsi="Arial" w:cs="Arial"/>
                <w:b/>
                <w:bCs/>
                <w:color w:val="000000"/>
                <w:sz w:val="18"/>
                <w:szCs w:val="18"/>
              </w:rPr>
            </w:pPr>
            <w:r w:rsidRPr="003D1BAD">
              <w:rPr>
                <w:rFonts w:ascii="Arial" w:hAnsi="Arial" w:cs="Arial"/>
                <w:b/>
                <w:bCs/>
                <w:color w:val="000000"/>
                <w:sz w:val="18"/>
                <w:szCs w:val="18"/>
              </w:rPr>
              <w:t>Cena opravy v Kč bez DPH</w:t>
            </w:r>
          </w:p>
        </w:tc>
        <w:tc>
          <w:tcPr>
            <w:tcW w:w="1660" w:type="dxa"/>
            <w:tcBorders>
              <w:top w:val="nil"/>
              <w:left w:val="nil"/>
              <w:bottom w:val="single" w:sz="4" w:space="0" w:color="auto"/>
              <w:right w:val="single" w:sz="4" w:space="0" w:color="auto"/>
            </w:tcBorders>
            <w:shd w:val="clear" w:color="auto" w:fill="auto"/>
            <w:vAlign w:val="center"/>
            <w:hideMark/>
          </w:tcPr>
          <w:p w14:paraId="770B8E2D" w14:textId="77777777" w:rsidR="003D1BAD" w:rsidRPr="003D1BAD" w:rsidRDefault="003D1BAD" w:rsidP="003D1BAD">
            <w:pPr>
              <w:jc w:val="center"/>
              <w:rPr>
                <w:rFonts w:ascii="Arial" w:hAnsi="Arial" w:cs="Arial"/>
                <w:b/>
                <w:bCs/>
                <w:color w:val="000000"/>
                <w:sz w:val="18"/>
                <w:szCs w:val="18"/>
              </w:rPr>
            </w:pPr>
            <w:r w:rsidRPr="003D1BAD">
              <w:rPr>
                <w:rFonts w:ascii="Arial" w:hAnsi="Arial" w:cs="Arial"/>
                <w:b/>
                <w:bCs/>
                <w:color w:val="000000"/>
                <w:sz w:val="18"/>
                <w:szCs w:val="18"/>
              </w:rPr>
              <w:t>Cena dílu v Kč bez DPH</w:t>
            </w:r>
          </w:p>
        </w:tc>
      </w:tr>
      <w:tr w:rsidR="003D1BAD" w:rsidRPr="003D1BAD" w14:paraId="75C26D7F"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51A1149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w:t>
            </w:r>
          </w:p>
        </w:tc>
        <w:tc>
          <w:tcPr>
            <w:tcW w:w="4960" w:type="dxa"/>
            <w:tcBorders>
              <w:top w:val="nil"/>
              <w:left w:val="nil"/>
              <w:bottom w:val="single" w:sz="4" w:space="0" w:color="auto"/>
              <w:right w:val="single" w:sz="4" w:space="0" w:color="auto"/>
            </w:tcBorders>
            <w:shd w:val="clear" w:color="auto" w:fill="auto"/>
            <w:noWrap/>
            <w:hideMark/>
          </w:tcPr>
          <w:p w14:paraId="2B9FA43F"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ALIMOPUS - Napáječ 48V</w:t>
            </w:r>
          </w:p>
        </w:tc>
        <w:tc>
          <w:tcPr>
            <w:tcW w:w="1520" w:type="dxa"/>
            <w:tcBorders>
              <w:top w:val="nil"/>
              <w:left w:val="nil"/>
              <w:bottom w:val="single" w:sz="4" w:space="0" w:color="auto"/>
              <w:right w:val="single" w:sz="4" w:space="0" w:color="auto"/>
            </w:tcBorders>
            <w:shd w:val="clear" w:color="auto" w:fill="auto"/>
            <w:noWrap/>
            <w:hideMark/>
          </w:tcPr>
          <w:p w14:paraId="266CD1F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 250 000,00* </w:t>
            </w:r>
          </w:p>
        </w:tc>
        <w:tc>
          <w:tcPr>
            <w:tcW w:w="1660" w:type="dxa"/>
            <w:tcBorders>
              <w:top w:val="nil"/>
              <w:left w:val="nil"/>
              <w:bottom w:val="single" w:sz="4" w:space="0" w:color="auto"/>
              <w:right w:val="single" w:sz="4" w:space="0" w:color="auto"/>
            </w:tcBorders>
            <w:shd w:val="clear" w:color="auto" w:fill="auto"/>
            <w:noWrap/>
            <w:hideMark/>
          </w:tcPr>
          <w:p w14:paraId="37C0AD3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 nevyrábí se </w:t>
            </w:r>
          </w:p>
        </w:tc>
      </w:tr>
      <w:tr w:rsidR="003D1BAD" w:rsidRPr="003D1BAD" w14:paraId="6EC9A437"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EEFA2C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2.</w:t>
            </w:r>
          </w:p>
        </w:tc>
        <w:tc>
          <w:tcPr>
            <w:tcW w:w="4960" w:type="dxa"/>
            <w:tcBorders>
              <w:top w:val="nil"/>
              <w:left w:val="nil"/>
              <w:bottom w:val="single" w:sz="4" w:space="0" w:color="auto"/>
              <w:right w:val="single" w:sz="4" w:space="0" w:color="auto"/>
            </w:tcBorders>
            <w:shd w:val="clear" w:color="auto" w:fill="auto"/>
            <w:noWrap/>
            <w:hideMark/>
          </w:tcPr>
          <w:p w14:paraId="0A43F5F9"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 xml:space="preserve">BENNING - </w:t>
            </w:r>
            <w:proofErr w:type="spellStart"/>
            <w:r w:rsidRPr="003D1BAD">
              <w:rPr>
                <w:rFonts w:ascii="Arial" w:hAnsi="Arial" w:cs="Arial"/>
                <w:color w:val="000000"/>
                <w:sz w:val="18"/>
                <w:szCs w:val="18"/>
              </w:rPr>
              <w:t>Tebechop</w:t>
            </w:r>
            <w:proofErr w:type="spellEnd"/>
            <w:r w:rsidRPr="003D1BAD">
              <w:rPr>
                <w:rFonts w:ascii="Arial" w:hAnsi="Arial" w:cs="Arial"/>
                <w:color w:val="000000"/>
                <w:sz w:val="18"/>
                <w:szCs w:val="18"/>
              </w:rPr>
              <w:t xml:space="preserve"> - usměrňovač 15A/30A/33A</w:t>
            </w:r>
          </w:p>
        </w:tc>
        <w:tc>
          <w:tcPr>
            <w:tcW w:w="1520" w:type="dxa"/>
            <w:tcBorders>
              <w:top w:val="nil"/>
              <w:left w:val="nil"/>
              <w:bottom w:val="single" w:sz="4" w:space="0" w:color="auto"/>
              <w:right w:val="single" w:sz="4" w:space="0" w:color="auto"/>
            </w:tcBorders>
            <w:shd w:val="clear" w:color="auto" w:fill="auto"/>
            <w:noWrap/>
            <w:hideMark/>
          </w:tcPr>
          <w:p w14:paraId="6C4010D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         38 600,00    </w:t>
            </w:r>
          </w:p>
        </w:tc>
        <w:tc>
          <w:tcPr>
            <w:tcW w:w="1660" w:type="dxa"/>
            <w:tcBorders>
              <w:top w:val="nil"/>
              <w:left w:val="nil"/>
              <w:bottom w:val="single" w:sz="4" w:space="0" w:color="auto"/>
              <w:right w:val="single" w:sz="4" w:space="0" w:color="auto"/>
            </w:tcBorders>
            <w:shd w:val="clear" w:color="auto" w:fill="auto"/>
            <w:noWrap/>
            <w:hideMark/>
          </w:tcPr>
          <w:p w14:paraId="70D321E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 nevyrábí se </w:t>
            </w:r>
          </w:p>
        </w:tc>
      </w:tr>
      <w:tr w:rsidR="003D1BAD" w:rsidRPr="003D1BAD" w14:paraId="2C462744"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48ADBC7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3.</w:t>
            </w:r>
          </w:p>
        </w:tc>
        <w:tc>
          <w:tcPr>
            <w:tcW w:w="4960" w:type="dxa"/>
            <w:tcBorders>
              <w:top w:val="nil"/>
              <w:left w:val="nil"/>
              <w:bottom w:val="single" w:sz="4" w:space="0" w:color="auto"/>
              <w:right w:val="single" w:sz="4" w:space="0" w:color="auto"/>
            </w:tcBorders>
            <w:shd w:val="clear" w:color="auto" w:fill="auto"/>
            <w:noWrap/>
            <w:hideMark/>
          </w:tcPr>
          <w:p w14:paraId="4C238C53"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 xml:space="preserve">BENNING - </w:t>
            </w:r>
            <w:proofErr w:type="spellStart"/>
            <w:r w:rsidRPr="003D1BAD">
              <w:rPr>
                <w:rFonts w:ascii="Arial" w:hAnsi="Arial" w:cs="Arial"/>
                <w:color w:val="000000"/>
                <w:sz w:val="18"/>
                <w:szCs w:val="18"/>
              </w:rPr>
              <w:t>Tebevert</w:t>
            </w:r>
            <w:proofErr w:type="spellEnd"/>
            <w:r w:rsidRPr="003D1BAD">
              <w:rPr>
                <w:rFonts w:ascii="Arial" w:hAnsi="Arial" w:cs="Arial"/>
                <w:color w:val="000000"/>
                <w:sz w:val="18"/>
                <w:szCs w:val="18"/>
              </w:rPr>
              <w:t xml:space="preserve"> - střídač 1 </w:t>
            </w:r>
            <w:proofErr w:type="spellStart"/>
            <w:r w:rsidRPr="003D1BAD">
              <w:rPr>
                <w:rFonts w:ascii="Arial" w:hAnsi="Arial" w:cs="Arial"/>
                <w:color w:val="000000"/>
                <w:sz w:val="18"/>
                <w:szCs w:val="18"/>
              </w:rPr>
              <w:t>kVA</w:t>
            </w:r>
            <w:proofErr w:type="spellEnd"/>
          </w:p>
        </w:tc>
        <w:tc>
          <w:tcPr>
            <w:tcW w:w="1520" w:type="dxa"/>
            <w:tcBorders>
              <w:top w:val="nil"/>
              <w:left w:val="nil"/>
              <w:bottom w:val="single" w:sz="4" w:space="0" w:color="auto"/>
              <w:right w:val="single" w:sz="4" w:space="0" w:color="auto"/>
            </w:tcBorders>
            <w:shd w:val="clear" w:color="auto" w:fill="auto"/>
            <w:noWrap/>
            <w:hideMark/>
          </w:tcPr>
          <w:p w14:paraId="0ACB325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         46 500,00    </w:t>
            </w:r>
          </w:p>
        </w:tc>
        <w:tc>
          <w:tcPr>
            <w:tcW w:w="1660" w:type="dxa"/>
            <w:tcBorders>
              <w:top w:val="nil"/>
              <w:left w:val="nil"/>
              <w:bottom w:val="single" w:sz="4" w:space="0" w:color="auto"/>
              <w:right w:val="single" w:sz="4" w:space="0" w:color="auto"/>
            </w:tcBorders>
            <w:shd w:val="clear" w:color="auto" w:fill="auto"/>
            <w:noWrap/>
            <w:hideMark/>
          </w:tcPr>
          <w:p w14:paraId="30579D9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 nevyrábí se </w:t>
            </w:r>
          </w:p>
        </w:tc>
      </w:tr>
      <w:tr w:rsidR="003D1BAD" w:rsidRPr="003D1BAD" w14:paraId="7B6E2D0C"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1A5D1B0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4.</w:t>
            </w:r>
          </w:p>
        </w:tc>
        <w:tc>
          <w:tcPr>
            <w:tcW w:w="4960" w:type="dxa"/>
            <w:tcBorders>
              <w:top w:val="nil"/>
              <w:left w:val="nil"/>
              <w:bottom w:val="single" w:sz="4" w:space="0" w:color="auto"/>
              <w:right w:val="single" w:sz="4" w:space="0" w:color="auto"/>
            </w:tcBorders>
            <w:shd w:val="clear" w:color="auto" w:fill="auto"/>
            <w:noWrap/>
            <w:hideMark/>
          </w:tcPr>
          <w:p w14:paraId="00E254F4"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 xml:space="preserve">BENNING - </w:t>
            </w:r>
            <w:proofErr w:type="spellStart"/>
            <w:r w:rsidRPr="003D1BAD">
              <w:rPr>
                <w:rFonts w:ascii="Arial" w:hAnsi="Arial" w:cs="Arial"/>
                <w:color w:val="000000"/>
                <w:sz w:val="18"/>
                <w:szCs w:val="18"/>
              </w:rPr>
              <w:t>Tebevert</w:t>
            </w:r>
            <w:proofErr w:type="spellEnd"/>
            <w:r w:rsidRPr="003D1BAD">
              <w:rPr>
                <w:rFonts w:ascii="Arial" w:hAnsi="Arial" w:cs="Arial"/>
                <w:color w:val="000000"/>
                <w:sz w:val="18"/>
                <w:szCs w:val="18"/>
              </w:rPr>
              <w:t xml:space="preserve"> - střídač 2,5kVA</w:t>
            </w:r>
          </w:p>
        </w:tc>
        <w:tc>
          <w:tcPr>
            <w:tcW w:w="1520" w:type="dxa"/>
            <w:tcBorders>
              <w:top w:val="nil"/>
              <w:left w:val="nil"/>
              <w:bottom w:val="single" w:sz="4" w:space="0" w:color="auto"/>
              <w:right w:val="single" w:sz="4" w:space="0" w:color="auto"/>
            </w:tcBorders>
            <w:shd w:val="clear" w:color="auto" w:fill="auto"/>
            <w:noWrap/>
            <w:hideMark/>
          </w:tcPr>
          <w:p w14:paraId="05E1C8B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         56 800,00    </w:t>
            </w:r>
          </w:p>
        </w:tc>
        <w:tc>
          <w:tcPr>
            <w:tcW w:w="1660" w:type="dxa"/>
            <w:tcBorders>
              <w:top w:val="nil"/>
              <w:left w:val="nil"/>
              <w:bottom w:val="single" w:sz="4" w:space="0" w:color="auto"/>
              <w:right w:val="single" w:sz="4" w:space="0" w:color="auto"/>
            </w:tcBorders>
            <w:shd w:val="clear" w:color="auto" w:fill="auto"/>
            <w:noWrap/>
            <w:hideMark/>
          </w:tcPr>
          <w:p w14:paraId="41DDF78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 nevyrábí se </w:t>
            </w:r>
          </w:p>
        </w:tc>
      </w:tr>
      <w:tr w:rsidR="003D1BAD" w:rsidRPr="003D1BAD" w14:paraId="452F9EBC"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4CC323F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5.</w:t>
            </w:r>
          </w:p>
        </w:tc>
        <w:tc>
          <w:tcPr>
            <w:tcW w:w="4960" w:type="dxa"/>
            <w:tcBorders>
              <w:top w:val="nil"/>
              <w:left w:val="nil"/>
              <w:bottom w:val="single" w:sz="4" w:space="0" w:color="auto"/>
              <w:right w:val="single" w:sz="4" w:space="0" w:color="auto"/>
            </w:tcBorders>
            <w:shd w:val="clear" w:color="auto" w:fill="auto"/>
            <w:noWrap/>
            <w:hideMark/>
          </w:tcPr>
          <w:p w14:paraId="754879D9"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ARGUS - modul 100A</w:t>
            </w:r>
          </w:p>
        </w:tc>
        <w:tc>
          <w:tcPr>
            <w:tcW w:w="1520" w:type="dxa"/>
            <w:tcBorders>
              <w:top w:val="nil"/>
              <w:left w:val="nil"/>
              <w:bottom w:val="single" w:sz="4" w:space="0" w:color="auto"/>
              <w:right w:val="single" w:sz="4" w:space="0" w:color="auto"/>
            </w:tcBorders>
            <w:shd w:val="clear" w:color="auto" w:fill="auto"/>
            <w:noWrap/>
            <w:hideMark/>
          </w:tcPr>
          <w:p w14:paraId="78776AF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         60 968,00    </w:t>
            </w:r>
          </w:p>
        </w:tc>
        <w:tc>
          <w:tcPr>
            <w:tcW w:w="1660" w:type="dxa"/>
            <w:tcBorders>
              <w:top w:val="nil"/>
              <w:left w:val="nil"/>
              <w:bottom w:val="single" w:sz="4" w:space="0" w:color="auto"/>
              <w:right w:val="single" w:sz="4" w:space="0" w:color="auto"/>
            </w:tcBorders>
            <w:shd w:val="clear" w:color="auto" w:fill="auto"/>
            <w:noWrap/>
            <w:hideMark/>
          </w:tcPr>
          <w:p w14:paraId="184FB71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          210 657,00    </w:t>
            </w:r>
          </w:p>
        </w:tc>
      </w:tr>
      <w:tr w:rsidR="003D1BAD" w:rsidRPr="003D1BAD" w14:paraId="5F26F4D0"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4EE960A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6.</w:t>
            </w:r>
          </w:p>
        </w:tc>
        <w:tc>
          <w:tcPr>
            <w:tcW w:w="4960" w:type="dxa"/>
            <w:tcBorders>
              <w:top w:val="nil"/>
              <w:left w:val="nil"/>
              <w:bottom w:val="single" w:sz="4" w:space="0" w:color="auto"/>
              <w:right w:val="single" w:sz="4" w:space="0" w:color="auto"/>
            </w:tcBorders>
            <w:shd w:val="clear" w:color="auto" w:fill="auto"/>
            <w:noWrap/>
            <w:hideMark/>
          </w:tcPr>
          <w:p w14:paraId="6A2E802C"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DELTA - usměrňovač DPS 2900B - 48</w:t>
            </w:r>
          </w:p>
        </w:tc>
        <w:tc>
          <w:tcPr>
            <w:tcW w:w="1520" w:type="dxa"/>
            <w:tcBorders>
              <w:top w:val="nil"/>
              <w:left w:val="nil"/>
              <w:bottom w:val="single" w:sz="4" w:space="0" w:color="auto"/>
              <w:right w:val="single" w:sz="4" w:space="0" w:color="auto"/>
            </w:tcBorders>
            <w:shd w:val="clear" w:color="auto" w:fill="auto"/>
            <w:noWrap/>
            <w:hideMark/>
          </w:tcPr>
          <w:p w14:paraId="14F8021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         36 570,00    </w:t>
            </w:r>
          </w:p>
        </w:tc>
        <w:tc>
          <w:tcPr>
            <w:tcW w:w="1660" w:type="dxa"/>
            <w:tcBorders>
              <w:top w:val="nil"/>
              <w:left w:val="nil"/>
              <w:bottom w:val="single" w:sz="4" w:space="0" w:color="auto"/>
              <w:right w:val="single" w:sz="4" w:space="0" w:color="auto"/>
            </w:tcBorders>
            <w:shd w:val="clear" w:color="auto" w:fill="auto"/>
            <w:noWrap/>
            <w:hideMark/>
          </w:tcPr>
          <w:p w14:paraId="0974C14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            36 570,00    </w:t>
            </w:r>
          </w:p>
        </w:tc>
      </w:tr>
      <w:tr w:rsidR="003D1BAD" w:rsidRPr="003D1BAD" w14:paraId="6AB0B507"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48AC8B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7.</w:t>
            </w:r>
          </w:p>
        </w:tc>
        <w:tc>
          <w:tcPr>
            <w:tcW w:w="4960" w:type="dxa"/>
            <w:tcBorders>
              <w:top w:val="nil"/>
              <w:left w:val="nil"/>
              <w:bottom w:val="single" w:sz="4" w:space="0" w:color="auto"/>
              <w:right w:val="single" w:sz="4" w:space="0" w:color="auto"/>
            </w:tcBorders>
            <w:shd w:val="clear" w:color="auto" w:fill="auto"/>
            <w:noWrap/>
            <w:hideMark/>
          </w:tcPr>
          <w:p w14:paraId="0B433009"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 xml:space="preserve">DELTA - střídač 2,5 </w:t>
            </w:r>
            <w:proofErr w:type="spellStart"/>
            <w:r w:rsidRPr="003D1BAD">
              <w:rPr>
                <w:rFonts w:ascii="Arial" w:hAnsi="Arial" w:cs="Arial"/>
                <w:color w:val="000000"/>
                <w:sz w:val="18"/>
                <w:szCs w:val="18"/>
              </w:rPr>
              <w:t>kVA</w:t>
            </w:r>
            <w:proofErr w:type="spellEnd"/>
          </w:p>
        </w:tc>
        <w:tc>
          <w:tcPr>
            <w:tcW w:w="1520" w:type="dxa"/>
            <w:tcBorders>
              <w:top w:val="nil"/>
              <w:left w:val="nil"/>
              <w:bottom w:val="single" w:sz="4" w:space="0" w:color="auto"/>
              <w:right w:val="single" w:sz="4" w:space="0" w:color="auto"/>
            </w:tcBorders>
            <w:shd w:val="clear" w:color="auto" w:fill="auto"/>
            <w:hideMark/>
          </w:tcPr>
          <w:p w14:paraId="2B96800B"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 xml:space="preserve">         70 560,00    </w:t>
            </w:r>
          </w:p>
        </w:tc>
        <w:tc>
          <w:tcPr>
            <w:tcW w:w="1660" w:type="dxa"/>
            <w:tcBorders>
              <w:top w:val="nil"/>
              <w:left w:val="nil"/>
              <w:bottom w:val="single" w:sz="4" w:space="0" w:color="auto"/>
              <w:right w:val="single" w:sz="4" w:space="0" w:color="auto"/>
            </w:tcBorders>
            <w:shd w:val="clear" w:color="auto" w:fill="auto"/>
            <w:hideMark/>
          </w:tcPr>
          <w:p w14:paraId="47BAF75E"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 xml:space="preserve">          141 240,00    </w:t>
            </w:r>
          </w:p>
        </w:tc>
      </w:tr>
      <w:tr w:rsidR="003D1BAD" w:rsidRPr="003D1BAD" w14:paraId="3AF912C4" w14:textId="77777777" w:rsidTr="003D1BAD">
        <w:trPr>
          <w:trHeight w:val="315"/>
        </w:trPr>
        <w:tc>
          <w:tcPr>
            <w:tcW w:w="480" w:type="dxa"/>
            <w:tcBorders>
              <w:top w:val="nil"/>
              <w:left w:val="nil"/>
              <w:bottom w:val="nil"/>
              <w:right w:val="nil"/>
            </w:tcBorders>
            <w:shd w:val="clear" w:color="auto" w:fill="auto"/>
            <w:hideMark/>
          </w:tcPr>
          <w:p w14:paraId="181DAC41" w14:textId="77777777" w:rsidR="003D1BAD" w:rsidRPr="003D1BAD" w:rsidRDefault="003D1BAD" w:rsidP="003D1BAD">
            <w:pPr>
              <w:rPr>
                <w:rFonts w:ascii="Arial" w:hAnsi="Arial" w:cs="Arial"/>
                <w:color w:val="000000"/>
                <w:sz w:val="18"/>
                <w:szCs w:val="18"/>
              </w:rPr>
            </w:pPr>
          </w:p>
        </w:tc>
        <w:tc>
          <w:tcPr>
            <w:tcW w:w="4960" w:type="dxa"/>
            <w:tcBorders>
              <w:top w:val="nil"/>
              <w:left w:val="nil"/>
              <w:bottom w:val="nil"/>
              <w:right w:val="nil"/>
            </w:tcBorders>
            <w:shd w:val="clear" w:color="auto" w:fill="auto"/>
            <w:hideMark/>
          </w:tcPr>
          <w:p w14:paraId="456603DE" w14:textId="77777777" w:rsidR="003D1BAD" w:rsidRPr="003D1BAD" w:rsidRDefault="003D1BAD" w:rsidP="003D1BAD">
            <w:pPr>
              <w:jc w:val="right"/>
              <w:rPr>
                <w:color w:val="000000"/>
                <w:sz w:val="24"/>
                <w:szCs w:val="24"/>
              </w:rPr>
            </w:pPr>
            <w:r w:rsidRPr="003D1BAD">
              <w:rPr>
                <w:color w:val="000000"/>
                <w:sz w:val="24"/>
                <w:szCs w:val="24"/>
              </w:rPr>
              <w:t xml:space="preserve">* náhrada, bez </w:t>
            </w:r>
            <w:proofErr w:type="spellStart"/>
            <w:r w:rsidRPr="003D1BAD">
              <w:rPr>
                <w:color w:val="000000"/>
                <w:sz w:val="24"/>
                <w:szCs w:val="24"/>
              </w:rPr>
              <w:t>akubaterií</w:t>
            </w:r>
            <w:proofErr w:type="spellEnd"/>
          </w:p>
        </w:tc>
        <w:tc>
          <w:tcPr>
            <w:tcW w:w="1520" w:type="dxa"/>
            <w:tcBorders>
              <w:top w:val="nil"/>
              <w:left w:val="nil"/>
              <w:bottom w:val="nil"/>
              <w:right w:val="nil"/>
            </w:tcBorders>
            <w:shd w:val="clear" w:color="auto" w:fill="auto"/>
            <w:hideMark/>
          </w:tcPr>
          <w:p w14:paraId="75AF35B6" w14:textId="77777777" w:rsidR="003D1BAD" w:rsidRPr="003D1BAD" w:rsidRDefault="003D1BAD" w:rsidP="003D1BAD">
            <w:pPr>
              <w:jc w:val="right"/>
              <w:rPr>
                <w:color w:val="000000"/>
                <w:sz w:val="24"/>
                <w:szCs w:val="24"/>
              </w:rPr>
            </w:pPr>
          </w:p>
        </w:tc>
        <w:tc>
          <w:tcPr>
            <w:tcW w:w="1660" w:type="dxa"/>
            <w:tcBorders>
              <w:top w:val="nil"/>
              <w:left w:val="nil"/>
              <w:bottom w:val="nil"/>
              <w:right w:val="nil"/>
            </w:tcBorders>
            <w:shd w:val="clear" w:color="auto" w:fill="auto"/>
            <w:hideMark/>
          </w:tcPr>
          <w:p w14:paraId="5DAC6DB1" w14:textId="77777777" w:rsidR="003D1BAD" w:rsidRPr="003D1BAD" w:rsidRDefault="003D1BAD" w:rsidP="003D1BAD">
            <w:pPr>
              <w:jc w:val="center"/>
            </w:pPr>
          </w:p>
        </w:tc>
      </w:tr>
    </w:tbl>
    <w:p w14:paraId="6268C017" w14:textId="0051BF86" w:rsidR="003D1BAD" w:rsidRDefault="003D1BAD" w:rsidP="007A16F4">
      <w:pPr>
        <w:jc w:val="both"/>
        <w:rPr>
          <w:rFonts w:ascii="Arial" w:hAnsi="Arial"/>
          <w:sz w:val="22"/>
        </w:rPr>
      </w:pPr>
    </w:p>
    <w:tbl>
      <w:tblPr>
        <w:tblW w:w="8620" w:type="dxa"/>
        <w:tblInd w:w="75" w:type="dxa"/>
        <w:tblCellMar>
          <w:left w:w="70" w:type="dxa"/>
          <w:right w:w="70" w:type="dxa"/>
        </w:tblCellMar>
        <w:tblLook w:val="04A0" w:firstRow="1" w:lastRow="0" w:firstColumn="1" w:lastColumn="0" w:noHBand="0" w:noVBand="1"/>
      </w:tblPr>
      <w:tblGrid>
        <w:gridCol w:w="480"/>
        <w:gridCol w:w="4960"/>
        <w:gridCol w:w="1520"/>
        <w:gridCol w:w="1660"/>
      </w:tblGrid>
      <w:tr w:rsidR="003D1BAD" w:rsidRPr="003D1BAD" w14:paraId="3F376C4D" w14:textId="77777777" w:rsidTr="003D1BAD">
        <w:trPr>
          <w:trHeight w:val="315"/>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0FA84" w14:textId="77777777" w:rsidR="003D1BAD" w:rsidRPr="003D1BAD" w:rsidRDefault="003D1BAD" w:rsidP="003D1BAD">
            <w:pPr>
              <w:jc w:val="center"/>
              <w:rPr>
                <w:rFonts w:ascii="Arial" w:hAnsi="Arial" w:cs="Arial"/>
                <w:b/>
                <w:bCs/>
                <w:color w:val="000000"/>
                <w:sz w:val="24"/>
                <w:szCs w:val="24"/>
              </w:rPr>
            </w:pPr>
            <w:r w:rsidRPr="003D1BAD">
              <w:rPr>
                <w:rFonts w:ascii="Arial" w:hAnsi="Arial" w:cs="Arial"/>
                <w:b/>
                <w:bCs/>
                <w:color w:val="000000"/>
                <w:sz w:val="24"/>
                <w:szCs w:val="24"/>
              </w:rPr>
              <w:t>ALCATEL 4300L</w:t>
            </w:r>
          </w:p>
        </w:tc>
      </w:tr>
      <w:tr w:rsidR="003D1BAD" w:rsidRPr="003D1BAD" w14:paraId="13C3194C" w14:textId="77777777" w:rsidTr="003D1BAD">
        <w:trPr>
          <w:trHeight w:val="48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C42915A" w14:textId="77777777" w:rsidR="003D1BAD" w:rsidRPr="003D1BAD" w:rsidRDefault="003D1BAD" w:rsidP="003D1BAD">
            <w:pPr>
              <w:jc w:val="center"/>
              <w:rPr>
                <w:rFonts w:ascii="Arial" w:hAnsi="Arial" w:cs="Arial"/>
                <w:b/>
                <w:bCs/>
                <w:color w:val="000000"/>
                <w:sz w:val="18"/>
                <w:szCs w:val="18"/>
              </w:rPr>
            </w:pPr>
            <w:proofErr w:type="spellStart"/>
            <w:r w:rsidRPr="003D1BAD">
              <w:rPr>
                <w:rFonts w:ascii="Arial" w:hAnsi="Arial" w:cs="Arial"/>
                <w:b/>
                <w:bCs/>
                <w:color w:val="000000"/>
                <w:sz w:val="18"/>
                <w:szCs w:val="18"/>
              </w:rPr>
              <w:t>P.č</w:t>
            </w:r>
            <w:proofErr w:type="spellEnd"/>
            <w:r w:rsidRPr="003D1BAD">
              <w:rPr>
                <w:rFonts w:ascii="Arial" w:hAnsi="Arial" w:cs="Arial"/>
                <w:b/>
                <w:bCs/>
                <w:color w:val="000000"/>
                <w:sz w:val="18"/>
                <w:szCs w:val="18"/>
              </w:rPr>
              <w:t>.</w:t>
            </w:r>
          </w:p>
        </w:tc>
        <w:tc>
          <w:tcPr>
            <w:tcW w:w="4960" w:type="dxa"/>
            <w:tcBorders>
              <w:top w:val="nil"/>
              <w:left w:val="nil"/>
              <w:bottom w:val="single" w:sz="4" w:space="0" w:color="auto"/>
              <w:right w:val="single" w:sz="4" w:space="0" w:color="auto"/>
            </w:tcBorders>
            <w:shd w:val="clear" w:color="auto" w:fill="auto"/>
            <w:vAlign w:val="center"/>
            <w:hideMark/>
          </w:tcPr>
          <w:p w14:paraId="30CEF932" w14:textId="77777777" w:rsidR="003D1BAD" w:rsidRPr="003D1BAD" w:rsidRDefault="003D1BAD" w:rsidP="003D1BAD">
            <w:pPr>
              <w:jc w:val="center"/>
              <w:rPr>
                <w:rFonts w:ascii="Arial" w:hAnsi="Arial" w:cs="Arial"/>
                <w:b/>
                <w:bCs/>
                <w:color w:val="000000"/>
                <w:sz w:val="18"/>
                <w:szCs w:val="18"/>
              </w:rPr>
            </w:pPr>
            <w:r w:rsidRPr="003D1BAD">
              <w:rPr>
                <w:rFonts w:ascii="Arial" w:hAnsi="Arial" w:cs="Arial"/>
                <w:b/>
                <w:bCs/>
                <w:color w:val="000000"/>
                <w:sz w:val="18"/>
                <w:szCs w:val="18"/>
              </w:rPr>
              <w:t>Název  klíčové dílu</w:t>
            </w:r>
          </w:p>
        </w:tc>
        <w:tc>
          <w:tcPr>
            <w:tcW w:w="1520" w:type="dxa"/>
            <w:tcBorders>
              <w:top w:val="nil"/>
              <w:left w:val="nil"/>
              <w:bottom w:val="single" w:sz="4" w:space="0" w:color="auto"/>
              <w:right w:val="single" w:sz="4" w:space="0" w:color="auto"/>
            </w:tcBorders>
            <w:shd w:val="clear" w:color="auto" w:fill="auto"/>
            <w:vAlign w:val="center"/>
            <w:hideMark/>
          </w:tcPr>
          <w:p w14:paraId="0F3AC24B" w14:textId="77777777" w:rsidR="003D1BAD" w:rsidRPr="003D1BAD" w:rsidRDefault="003D1BAD" w:rsidP="003D1BAD">
            <w:pPr>
              <w:jc w:val="center"/>
              <w:rPr>
                <w:rFonts w:ascii="Arial" w:hAnsi="Arial" w:cs="Arial"/>
                <w:b/>
                <w:bCs/>
                <w:color w:val="000000"/>
                <w:sz w:val="18"/>
                <w:szCs w:val="18"/>
              </w:rPr>
            </w:pPr>
            <w:r w:rsidRPr="003D1BAD">
              <w:rPr>
                <w:rFonts w:ascii="Arial" w:hAnsi="Arial" w:cs="Arial"/>
                <w:b/>
                <w:bCs/>
                <w:color w:val="000000"/>
                <w:sz w:val="18"/>
                <w:szCs w:val="18"/>
              </w:rPr>
              <w:t>Cena opravy v Kč bez DPH</w:t>
            </w:r>
          </w:p>
        </w:tc>
        <w:tc>
          <w:tcPr>
            <w:tcW w:w="1660" w:type="dxa"/>
            <w:tcBorders>
              <w:top w:val="nil"/>
              <w:left w:val="nil"/>
              <w:bottom w:val="single" w:sz="4" w:space="0" w:color="auto"/>
              <w:right w:val="single" w:sz="4" w:space="0" w:color="auto"/>
            </w:tcBorders>
            <w:shd w:val="clear" w:color="auto" w:fill="auto"/>
            <w:vAlign w:val="center"/>
            <w:hideMark/>
          </w:tcPr>
          <w:p w14:paraId="5C3C6387" w14:textId="77777777" w:rsidR="003D1BAD" w:rsidRPr="003D1BAD" w:rsidRDefault="003D1BAD" w:rsidP="003D1BAD">
            <w:pPr>
              <w:jc w:val="center"/>
              <w:rPr>
                <w:rFonts w:ascii="Arial" w:hAnsi="Arial" w:cs="Arial"/>
                <w:b/>
                <w:bCs/>
                <w:color w:val="000000"/>
                <w:sz w:val="18"/>
                <w:szCs w:val="18"/>
              </w:rPr>
            </w:pPr>
            <w:r w:rsidRPr="003D1BAD">
              <w:rPr>
                <w:rFonts w:ascii="Arial" w:hAnsi="Arial" w:cs="Arial"/>
                <w:b/>
                <w:bCs/>
                <w:color w:val="000000"/>
                <w:sz w:val="18"/>
                <w:szCs w:val="18"/>
              </w:rPr>
              <w:t>Cena dílu v Kč bez DPH</w:t>
            </w:r>
          </w:p>
        </w:tc>
      </w:tr>
      <w:tr w:rsidR="003D1BAD" w:rsidRPr="003D1BAD" w14:paraId="7AC4B57B"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EAE37A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w:t>
            </w:r>
          </w:p>
        </w:tc>
        <w:tc>
          <w:tcPr>
            <w:tcW w:w="4960" w:type="dxa"/>
            <w:tcBorders>
              <w:top w:val="nil"/>
              <w:left w:val="nil"/>
              <w:bottom w:val="single" w:sz="4" w:space="0" w:color="auto"/>
              <w:right w:val="single" w:sz="4" w:space="0" w:color="auto"/>
            </w:tcBorders>
            <w:shd w:val="clear" w:color="auto" w:fill="auto"/>
            <w:noWrap/>
            <w:hideMark/>
          </w:tcPr>
          <w:p w14:paraId="3C98C5C0"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CARD OF ANALOG STATION</w:t>
            </w:r>
          </w:p>
        </w:tc>
        <w:tc>
          <w:tcPr>
            <w:tcW w:w="1520" w:type="dxa"/>
            <w:tcBorders>
              <w:top w:val="nil"/>
              <w:left w:val="nil"/>
              <w:bottom w:val="single" w:sz="4" w:space="0" w:color="auto"/>
              <w:right w:val="single" w:sz="4" w:space="0" w:color="auto"/>
            </w:tcBorders>
            <w:shd w:val="clear" w:color="auto" w:fill="auto"/>
            <w:noWrap/>
            <w:hideMark/>
          </w:tcPr>
          <w:p w14:paraId="4BE71B4F"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28 500,00   </w:t>
            </w:r>
          </w:p>
        </w:tc>
        <w:tc>
          <w:tcPr>
            <w:tcW w:w="1660" w:type="dxa"/>
            <w:tcBorders>
              <w:top w:val="nil"/>
              <w:left w:val="nil"/>
              <w:bottom w:val="single" w:sz="4" w:space="0" w:color="auto"/>
              <w:right w:val="single" w:sz="4" w:space="0" w:color="auto"/>
            </w:tcBorders>
            <w:shd w:val="clear" w:color="auto" w:fill="auto"/>
            <w:noWrap/>
            <w:hideMark/>
          </w:tcPr>
          <w:p w14:paraId="7C0F874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2AEF1434"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67732D0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9.</w:t>
            </w:r>
          </w:p>
        </w:tc>
        <w:tc>
          <w:tcPr>
            <w:tcW w:w="4960" w:type="dxa"/>
            <w:tcBorders>
              <w:top w:val="nil"/>
              <w:left w:val="nil"/>
              <w:bottom w:val="single" w:sz="4" w:space="0" w:color="auto"/>
              <w:right w:val="single" w:sz="4" w:space="0" w:color="auto"/>
            </w:tcBorders>
            <w:shd w:val="clear" w:color="auto" w:fill="auto"/>
            <w:noWrap/>
            <w:hideMark/>
          </w:tcPr>
          <w:p w14:paraId="4893AE20"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CONVERTOR 10A, 15A</w:t>
            </w:r>
          </w:p>
        </w:tc>
        <w:tc>
          <w:tcPr>
            <w:tcW w:w="1520" w:type="dxa"/>
            <w:tcBorders>
              <w:top w:val="nil"/>
              <w:left w:val="nil"/>
              <w:bottom w:val="single" w:sz="4" w:space="0" w:color="auto"/>
              <w:right w:val="single" w:sz="4" w:space="0" w:color="auto"/>
            </w:tcBorders>
            <w:shd w:val="clear" w:color="auto" w:fill="auto"/>
            <w:noWrap/>
            <w:hideMark/>
          </w:tcPr>
          <w:p w14:paraId="648BE52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28 600,00   </w:t>
            </w:r>
          </w:p>
        </w:tc>
        <w:tc>
          <w:tcPr>
            <w:tcW w:w="1660" w:type="dxa"/>
            <w:tcBorders>
              <w:top w:val="nil"/>
              <w:left w:val="nil"/>
              <w:bottom w:val="single" w:sz="4" w:space="0" w:color="auto"/>
              <w:right w:val="single" w:sz="4" w:space="0" w:color="auto"/>
            </w:tcBorders>
            <w:shd w:val="clear" w:color="auto" w:fill="auto"/>
            <w:noWrap/>
            <w:hideMark/>
          </w:tcPr>
          <w:p w14:paraId="65E2053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5F890A3F"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0E6E71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10.</w:t>
            </w:r>
          </w:p>
        </w:tc>
        <w:tc>
          <w:tcPr>
            <w:tcW w:w="4960" w:type="dxa"/>
            <w:tcBorders>
              <w:top w:val="nil"/>
              <w:left w:val="nil"/>
              <w:bottom w:val="single" w:sz="4" w:space="0" w:color="auto"/>
              <w:right w:val="single" w:sz="4" w:space="0" w:color="auto"/>
            </w:tcBorders>
            <w:shd w:val="clear" w:color="auto" w:fill="auto"/>
            <w:noWrap/>
            <w:hideMark/>
          </w:tcPr>
          <w:p w14:paraId="253BE274"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HARD DISK</w:t>
            </w:r>
          </w:p>
        </w:tc>
        <w:tc>
          <w:tcPr>
            <w:tcW w:w="1520" w:type="dxa"/>
            <w:tcBorders>
              <w:top w:val="nil"/>
              <w:left w:val="nil"/>
              <w:bottom w:val="single" w:sz="4" w:space="0" w:color="auto"/>
              <w:right w:val="single" w:sz="4" w:space="0" w:color="auto"/>
            </w:tcBorders>
            <w:shd w:val="clear" w:color="auto" w:fill="auto"/>
            <w:noWrap/>
            <w:hideMark/>
          </w:tcPr>
          <w:p w14:paraId="056B3D1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26 500,00   </w:t>
            </w:r>
          </w:p>
        </w:tc>
        <w:tc>
          <w:tcPr>
            <w:tcW w:w="1660" w:type="dxa"/>
            <w:tcBorders>
              <w:top w:val="nil"/>
              <w:left w:val="nil"/>
              <w:bottom w:val="single" w:sz="4" w:space="0" w:color="auto"/>
              <w:right w:val="single" w:sz="4" w:space="0" w:color="auto"/>
            </w:tcBorders>
            <w:shd w:val="clear" w:color="auto" w:fill="auto"/>
            <w:noWrap/>
            <w:hideMark/>
          </w:tcPr>
          <w:p w14:paraId="7E13FAC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4A1344E5"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75AFE4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11.</w:t>
            </w:r>
          </w:p>
        </w:tc>
        <w:tc>
          <w:tcPr>
            <w:tcW w:w="4960" w:type="dxa"/>
            <w:tcBorders>
              <w:top w:val="nil"/>
              <w:left w:val="nil"/>
              <w:bottom w:val="single" w:sz="4" w:space="0" w:color="auto"/>
              <w:right w:val="single" w:sz="4" w:space="0" w:color="auto"/>
            </w:tcBorders>
            <w:shd w:val="clear" w:color="auto" w:fill="auto"/>
            <w:noWrap/>
            <w:hideMark/>
          </w:tcPr>
          <w:p w14:paraId="68D90EFA"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CARD OF DIGITAL STATION</w:t>
            </w:r>
          </w:p>
        </w:tc>
        <w:tc>
          <w:tcPr>
            <w:tcW w:w="1520" w:type="dxa"/>
            <w:tcBorders>
              <w:top w:val="nil"/>
              <w:left w:val="nil"/>
              <w:bottom w:val="single" w:sz="4" w:space="0" w:color="auto"/>
              <w:right w:val="single" w:sz="4" w:space="0" w:color="auto"/>
            </w:tcBorders>
            <w:shd w:val="clear" w:color="auto" w:fill="auto"/>
            <w:noWrap/>
            <w:hideMark/>
          </w:tcPr>
          <w:p w14:paraId="6A20875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28 500,00   </w:t>
            </w:r>
          </w:p>
        </w:tc>
        <w:tc>
          <w:tcPr>
            <w:tcW w:w="1660" w:type="dxa"/>
            <w:tcBorders>
              <w:top w:val="nil"/>
              <w:left w:val="nil"/>
              <w:bottom w:val="single" w:sz="4" w:space="0" w:color="auto"/>
              <w:right w:val="single" w:sz="4" w:space="0" w:color="auto"/>
            </w:tcBorders>
            <w:shd w:val="clear" w:color="auto" w:fill="auto"/>
            <w:noWrap/>
            <w:hideMark/>
          </w:tcPr>
          <w:p w14:paraId="7CF47AA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511A1A1C"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6046DD6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12.</w:t>
            </w:r>
          </w:p>
        </w:tc>
        <w:tc>
          <w:tcPr>
            <w:tcW w:w="4960" w:type="dxa"/>
            <w:tcBorders>
              <w:top w:val="nil"/>
              <w:left w:val="nil"/>
              <w:bottom w:val="single" w:sz="4" w:space="0" w:color="auto"/>
              <w:right w:val="single" w:sz="4" w:space="0" w:color="auto"/>
            </w:tcBorders>
            <w:shd w:val="clear" w:color="auto" w:fill="auto"/>
            <w:noWrap/>
            <w:hideMark/>
          </w:tcPr>
          <w:p w14:paraId="19A7CA6D"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CENTRAL BUS</w:t>
            </w:r>
          </w:p>
        </w:tc>
        <w:tc>
          <w:tcPr>
            <w:tcW w:w="1520" w:type="dxa"/>
            <w:tcBorders>
              <w:top w:val="nil"/>
              <w:left w:val="nil"/>
              <w:bottom w:val="single" w:sz="4" w:space="0" w:color="auto"/>
              <w:right w:val="single" w:sz="4" w:space="0" w:color="auto"/>
            </w:tcBorders>
            <w:shd w:val="clear" w:color="auto" w:fill="auto"/>
            <w:noWrap/>
            <w:hideMark/>
          </w:tcPr>
          <w:p w14:paraId="550D788F"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99 700,00   </w:t>
            </w:r>
          </w:p>
        </w:tc>
        <w:tc>
          <w:tcPr>
            <w:tcW w:w="1660" w:type="dxa"/>
            <w:tcBorders>
              <w:top w:val="nil"/>
              <w:left w:val="nil"/>
              <w:bottom w:val="single" w:sz="4" w:space="0" w:color="auto"/>
              <w:right w:val="single" w:sz="4" w:space="0" w:color="auto"/>
            </w:tcBorders>
            <w:shd w:val="clear" w:color="auto" w:fill="auto"/>
            <w:noWrap/>
            <w:hideMark/>
          </w:tcPr>
          <w:p w14:paraId="00D6F24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4C36584C"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1688F7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13.</w:t>
            </w:r>
          </w:p>
        </w:tc>
        <w:tc>
          <w:tcPr>
            <w:tcW w:w="4960" w:type="dxa"/>
            <w:tcBorders>
              <w:top w:val="nil"/>
              <w:left w:val="nil"/>
              <w:bottom w:val="single" w:sz="4" w:space="0" w:color="auto"/>
              <w:right w:val="single" w:sz="4" w:space="0" w:color="auto"/>
            </w:tcBorders>
            <w:shd w:val="clear" w:color="auto" w:fill="auto"/>
            <w:noWrap/>
            <w:hideMark/>
          </w:tcPr>
          <w:p w14:paraId="5354D818"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CRC4 PCM INTERFACE</w:t>
            </w:r>
          </w:p>
        </w:tc>
        <w:tc>
          <w:tcPr>
            <w:tcW w:w="1520" w:type="dxa"/>
            <w:tcBorders>
              <w:top w:val="nil"/>
              <w:left w:val="nil"/>
              <w:bottom w:val="single" w:sz="4" w:space="0" w:color="auto"/>
              <w:right w:val="single" w:sz="4" w:space="0" w:color="auto"/>
            </w:tcBorders>
            <w:shd w:val="clear" w:color="auto" w:fill="auto"/>
            <w:noWrap/>
            <w:hideMark/>
          </w:tcPr>
          <w:p w14:paraId="78F2E0F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48 600,00   </w:t>
            </w:r>
          </w:p>
        </w:tc>
        <w:tc>
          <w:tcPr>
            <w:tcW w:w="1660" w:type="dxa"/>
            <w:tcBorders>
              <w:top w:val="nil"/>
              <w:left w:val="nil"/>
              <w:bottom w:val="single" w:sz="4" w:space="0" w:color="auto"/>
              <w:right w:val="single" w:sz="4" w:space="0" w:color="auto"/>
            </w:tcBorders>
            <w:shd w:val="clear" w:color="auto" w:fill="auto"/>
            <w:noWrap/>
            <w:hideMark/>
          </w:tcPr>
          <w:p w14:paraId="18AD522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73B59BCA"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5BE62E2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14.</w:t>
            </w:r>
          </w:p>
        </w:tc>
        <w:tc>
          <w:tcPr>
            <w:tcW w:w="4960" w:type="dxa"/>
            <w:tcBorders>
              <w:top w:val="nil"/>
              <w:left w:val="nil"/>
              <w:bottom w:val="single" w:sz="4" w:space="0" w:color="auto"/>
              <w:right w:val="single" w:sz="4" w:space="0" w:color="auto"/>
            </w:tcBorders>
            <w:shd w:val="clear" w:color="auto" w:fill="auto"/>
            <w:noWrap/>
            <w:hideMark/>
          </w:tcPr>
          <w:p w14:paraId="28867AFF"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TH/TM</w:t>
            </w:r>
          </w:p>
        </w:tc>
        <w:tc>
          <w:tcPr>
            <w:tcW w:w="1520" w:type="dxa"/>
            <w:tcBorders>
              <w:top w:val="nil"/>
              <w:left w:val="nil"/>
              <w:bottom w:val="single" w:sz="4" w:space="0" w:color="auto"/>
              <w:right w:val="single" w:sz="4" w:space="0" w:color="auto"/>
            </w:tcBorders>
            <w:shd w:val="clear" w:color="auto" w:fill="auto"/>
            <w:noWrap/>
            <w:hideMark/>
          </w:tcPr>
          <w:p w14:paraId="4A294BC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42 600,00   </w:t>
            </w:r>
          </w:p>
        </w:tc>
        <w:tc>
          <w:tcPr>
            <w:tcW w:w="1660" w:type="dxa"/>
            <w:tcBorders>
              <w:top w:val="nil"/>
              <w:left w:val="nil"/>
              <w:bottom w:val="single" w:sz="4" w:space="0" w:color="auto"/>
              <w:right w:val="single" w:sz="4" w:space="0" w:color="auto"/>
            </w:tcBorders>
            <w:shd w:val="clear" w:color="auto" w:fill="auto"/>
            <w:noWrap/>
            <w:hideMark/>
          </w:tcPr>
          <w:p w14:paraId="2D4CBB2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27778BEB"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19268A8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15.</w:t>
            </w:r>
          </w:p>
        </w:tc>
        <w:tc>
          <w:tcPr>
            <w:tcW w:w="4960" w:type="dxa"/>
            <w:tcBorders>
              <w:top w:val="nil"/>
              <w:left w:val="nil"/>
              <w:bottom w:val="single" w:sz="4" w:space="0" w:color="auto"/>
              <w:right w:val="single" w:sz="4" w:space="0" w:color="auto"/>
            </w:tcBorders>
            <w:shd w:val="clear" w:color="auto" w:fill="auto"/>
            <w:noWrap/>
            <w:hideMark/>
          </w:tcPr>
          <w:p w14:paraId="769DE191"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SCSI COUPLER</w:t>
            </w:r>
          </w:p>
        </w:tc>
        <w:tc>
          <w:tcPr>
            <w:tcW w:w="1520" w:type="dxa"/>
            <w:tcBorders>
              <w:top w:val="nil"/>
              <w:left w:val="nil"/>
              <w:bottom w:val="single" w:sz="4" w:space="0" w:color="auto"/>
              <w:right w:val="single" w:sz="4" w:space="0" w:color="auto"/>
            </w:tcBorders>
            <w:shd w:val="clear" w:color="auto" w:fill="auto"/>
            <w:noWrap/>
            <w:hideMark/>
          </w:tcPr>
          <w:p w14:paraId="21E3672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52 600,00   </w:t>
            </w:r>
          </w:p>
        </w:tc>
        <w:tc>
          <w:tcPr>
            <w:tcW w:w="1660" w:type="dxa"/>
            <w:tcBorders>
              <w:top w:val="nil"/>
              <w:left w:val="nil"/>
              <w:bottom w:val="single" w:sz="4" w:space="0" w:color="auto"/>
              <w:right w:val="single" w:sz="4" w:space="0" w:color="auto"/>
            </w:tcBorders>
            <w:shd w:val="clear" w:color="auto" w:fill="auto"/>
            <w:noWrap/>
            <w:hideMark/>
          </w:tcPr>
          <w:p w14:paraId="2BF9C14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6A6FD002"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03F7DC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16.</w:t>
            </w:r>
          </w:p>
        </w:tc>
        <w:tc>
          <w:tcPr>
            <w:tcW w:w="4960" w:type="dxa"/>
            <w:tcBorders>
              <w:top w:val="nil"/>
              <w:left w:val="nil"/>
              <w:bottom w:val="single" w:sz="4" w:space="0" w:color="auto"/>
              <w:right w:val="single" w:sz="4" w:space="0" w:color="auto"/>
            </w:tcBorders>
            <w:shd w:val="clear" w:color="auto" w:fill="auto"/>
            <w:noWrap/>
            <w:hideMark/>
          </w:tcPr>
          <w:p w14:paraId="0EC9191B"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TIME BASE</w:t>
            </w:r>
          </w:p>
        </w:tc>
        <w:tc>
          <w:tcPr>
            <w:tcW w:w="1520" w:type="dxa"/>
            <w:tcBorders>
              <w:top w:val="nil"/>
              <w:left w:val="nil"/>
              <w:bottom w:val="single" w:sz="4" w:space="0" w:color="auto"/>
              <w:right w:val="single" w:sz="4" w:space="0" w:color="auto"/>
            </w:tcBorders>
            <w:shd w:val="clear" w:color="auto" w:fill="auto"/>
            <w:noWrap/>
            <w:hideMark/>
          </w:tcPr>
          <w:p w14:paraId="53D4E42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36 800,00   </w:t>
            </w:r>
          </w:p>
        </w:tc>
        <w:tc>
          <w:tcPr>
            <w:tcW w:w="1660" w:type="dxa"/>
            <w:tcBorders>
              <w:top w:val="nil"/>
              <w:left w:val="nil"/>
              <w:bottom w:val="single" w:sz="4" w:space="0" w:color="auto"/>
              <w:right w:val="single" w:sz="4" w:space="0" w:color="auto"/>
            </w:tcBorders>
            <w:shd w:val="clear" w:color="auto" w:fill="auto"/>
            <w:noWrap/>
            <w:hideMark/>
          </w:tcPr>
          <w:p w14:paraId="29422AC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66635217"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5E8BD40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17.</w:t>
            </w:r>
          </w:p>
        </w:tc>
        <w:tc>
          <w:tcPr>
            <w:tcW w:w="4960" w:type="dxa"/>
            <w:tcBorders>
              <w:top w:val="nil"/>
              <w:left w:val="nil"/>
              <w:bottom w:val="single" w:sz="4" w:space="0" w:color="auto"/>
              <w:right w:val="single" w:sz="4" w:space="0" w:color="auto"/>
            </w:tcBorders>
            <w:shd w:val="clear" w:color="auto" w:fill="auto"/>
            <w:noWrap/>
            <w:hideMark/>
          </w:tcPr>
          <w:p w14:paraId="35515786"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LOCAL BUS</w:t>
            </w:r>
          </w:p>
        </w:tc>
        <w:tc>
          <w:tcPr>
            <w:tcW w:w="1520" w:type="dxa"/>
            <w:tcBorders>
              <w:top w:val="nil"/>
              <w:left w:val="nil"/>
              <w:bottom w:val="single" w:sz="4" w:space="0" w:color="auto"/>
              <w:right w:val="single" w:sz="4" w:space="0" w:color="auto"/>
            </w:tcBorders>
            <w:shd w:val="clear" w:color="auto" w:fill="auto"/>
            <w:noWrap/>
            <w:hideMark/>
          </w:tcPr>
          <w:p w14:paraId="0C9780C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68 500,00   </w:t>
            </w:r>
          </w:p>
        </w:tc>
        <w:tc>
          <w:tcPr>
            <w:tcW w:w="1660" w:type="dxa"/>
            <w:tcBorders>
              <w:top w:val="nil"/>
              <w:left w:val="nil"/>
              <w:bottom w:val="single" w:sz="4" w:space="0" w:color="auto"/>
              <w:right w:val="single" w:sz="4" w:space="0" w:color="auto"/>
            </w:tcBorders>
            <w:shd w:val="clear" w:color="auto" w:fill="auto"/>
            <w:noWrap/>
            <w:hideMark/>
          </w:tcPr>
          <w:p w14:paraId="2B33341F"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67247850"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0B512B7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18.</w:t>
            </w:r>
          </w:p>
        </w:tc>
        <w:tc>
          <w:tcPr>
            <w:tcW w:w="4960" w:type="dxa"/>
            <w:tcBorders>
              <w:top w:val="nil"/>
              <w:left w:val="nil"/>
              <w:bottom w:val="single" w:sz="4" w:space="0" w:color="auto"/>
              <w:right w:val="single" w:sz="4" w:space="0" w:color="auto"/>
            </w:tcBorders>
            <w:shd w:val="clear" w:color="auto" w:fill="auto"/>
            <w:noWrap/>
            <w:hideMark/>
          </w:tcPr>
          <w:p w14:paraId="43FDA91C"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CMP COUPLER</w:t>
            </w:r>
          </w:p>
        </w:tc>
        <w:tc>
          <w:tcPr>
            <w:tcW w:w="1520" w:type="dxa"/>
            <w:tcBorders>
              <w:top w:val="nil"/>
              <w:left w:val="nil"/>
              <w:bottom w:val="single" w:sz="4" w:space="0" w:color="auto"/>
              <w:right w:val="single" w:sz="4" w:space="0" w:color="auto"/>
            </w:tcBorders>
            <w:shd w:val="clear" w:color="auto" w:fill="auto"/>
            <w:noWrap/>
            <w:hideMark/>
          </w:tcPr>
          <w:p w14:paraId="754D5D1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88 600,00   </w:t>
            </w:r>
          </w:p>
        </w:tc>
        <w:tc>
          <w:tcPr>
            <w:tcW w:w="1660" w:type="dxa"/>
            <w:tcBorders>
              <w:top w:val="nil"/>
              <w:left w:val="nil"/>
              <w:bottom w:val="single" w:sz="4" w:space="0" w:color="auto"/>
              <w:right w:val="single" w:sz="4" w:space="0" w:color="auto"/>
            </w:tcBorders>
            <w:shd w:val="clear" w:color="auto" w:fill="auto"/>
            <w:noWrap/>
            <w:hideMark/>
          </w:tcPr>
          <w:p w14:paraId="33F8B42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4BA71BFF"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D2872B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19.</w:t>
            </w:r>
          </w:p>
        </w:tc>
        <w:tc>
          <w:tcPr>
            <w:tcW w:w="4960" w:type="dxa"/>
            <w:tcBorders>
              <w:top w:val="nil"/>
              <w:left w:val="nil"/>
              <w:bottom w:val="single" w:sz="4" w:space="0" w:color="auto"/>
              <w:right w:val="single" w:sz="4" w:space="0" w:color="auto"/>
            </w:tcBorders>
            <w:shd w:val="clear" w:color="auto" w:fill="auto"/>
            <w:noWrap/>
            <w:hideMark/>
          </w:tcPr>
          <w:p w14:paraId="13C5FEFF"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CARD SYMPAC</w:t>
            </w:r>
          </w:p>
        </w:tc>
        <w:tc>
          <w:tcPr>
            <w:tcW w:w="1520" w:type="dxa"/>
            <w:tcBorders>
              <w:top w:val="nil"/>
              <w:left w:val="nil"/>
              <w:bottom w:val="single" w:sz="4" w:space="0" w:color="auto"/>
              <w:right w:val="single" w:sz="4" w:space="0" w:color="auto"/>
            </w:tcBorders>
            <w:shd w:val="clear" w:color="auto" w:fill="auto"/>
            <w:noWrap/>
            <w:hideMark/>
          </w:tcPr>
          <w:p w14:paraId="2DD443BF"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42 600,00   </w:t>
            </w:r>
          </w:p>
        </w:tc>
        <w:tc>
          <w:tcPr>
            <w:tcW w:w="1660" w:type="dxa"/>
            <w:tcBorders>
              <w:top w:val="nil"/>
              <w:left w:val="nil"/>
              <w:bottom w:val="single" w:sz="4" w:space="0" w:color="auto"/>
              <w:right w:val="single" w:sz="4" w:space="0" w:color="auto"/>
            </w:tcBorders>
            <w:shd w:val="clear" w:color="auto" w:fill="auto"/>
            <w:noWrap/>
            <w:hideMark/>
          </w:tcPr>
          <w:p w14:paraId="4337B85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1CBC0CA4"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64E9E94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20.</w:t>
            </w:r>
          </w:p>
        </w:tc>
        <w:tc>
          <w:tcPr>
            <w:tcW w:w="4960" w:type="dxa"/>
            <w:tcBorders>
              <w:top w:val="nil"/>
              <w:left w:val="nil"/>
              <w:bottom w:val="single" w:sz="4" w:space="0" w:color="auto"/>
              <w:right w:val="single" w:sz="4" w:space="0" w:color="auto"/>
            </w:tcBorders>
            <w:shd w:val="clear" w:color="auto" w:fill="auto"/>
            <w:noWrap/>
            <w:hideMark/>
          </w:tcPr>
          <w:p w14:paraId="7CA7AC0C"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STREAMER</w:t>
            </w:r>
          </w:p>
        </w:tc>
        <w:tc>
          <w:tcPr>
            <w:tcW w:w="1520" w:type="dxa"/>
            <w:tcBorders>
              <w:top w:val="nil"/>
              <w:left w:val="nil"/>
              <w:bottom w:val="single" w:sz="4" w:space="0" w:color="auto"/>
              <w:right w:val="single" w:sz="4" w:space="0" w:color="auto"/>
            </w:tcBorders>
            <w:shd w:val="clear" w:color="auto" w:fill="auto"/>
            <w:noWrap/>
            <w:hideMark/>
          </w:tcPr>
          <w:p w14:paraId="4780455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68 400,00   </w:t>
            </w:r>
          </w:p>
        </w:tc>
        <w:tc>
          <w:tcPr>
            <w:tcW w:w="1660" w:type="dxa"/>
            <w:tcBorders>
              <w:top w:val="nil"/>
              <w:left w:val="nil"/>
              <w:bottom w:val="single" w:sz="4" w:space="0" w:color="auto"/>
              <w:right w:val="single" w:sz="4" w:space="0" w:color="auto"/>
            </w:tcBorders>
            <w:shd w:val="clear" w:color="auto" w:fill="auto"/>
            <w:noWrap/>
            <w:hideMark/>
          </w:tcPr>
          <w:p w14:paraId="1EF0F38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0A3885AE"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53DADB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21.</w:t>
            </w:r>
          </w:p>
        </w:tc>
        <w:tc>
          <w:tcPr>
            <w:tcW w:w="4960" w:type="dxa"/>
            <w:tcBorders>
              <w:top w:val="nil"/>
              <w:left w:val="nil"/>
              <w:bottom w:val="single" w:sz="4" w:space="0" w:color="auto"/>
              <w:right w:val="single" w:sz="4" w:space="0" w:color="auto"/>
            </w:tcBorders>
            <w:shd w:val="clear" w:color="auto" w:fill="auto"/>
            <w:noWrap/>
            <w:hideMark/>
          </w:tcPr>
          <w:p w14:paraId="5A3D4F64"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2 PCM RESYNCHRONIZATION INNTERF.</w:t>
            </w:r>
          </w:p>
        </w:tc>
        <w:tc>
          <w:tcPr>
            <w:tcW w:w="1520" w:type="dxa"/>
            <w:tcBorders>
              <w:top w:val="nil"/>
              <w:left w:val="nil"/>
              <w:bottom w:val="single" w:sz="4" w:space="0" w:color="auto"/>
              <w:right w:val="single" w:sz="4" w:space="0" w:color="auto"/>
            </w:tcBorders>
            <w:shd w:val="clear" w:color="auto" w:fill="auto"/>
            <w:noWrap/>
            <w:hideMark/>
          </w:tcPr>
          <w:p w14:paraId="7D1BA55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27 800,00   </w:t>
            </w:r>
          </w:p>
        </w:tc>
        <w:tc>
          <w:tcPr>
            <w:tcW w:w="1660" w:type="dxa"/>
            <w:tcBorders>
              <w:top w:val="nil"/>
              <w:left w:val="nil"/>
              <w:bottom w:val="single" w:sz="4" w:space="0" w:color="auto"/>
              <w:right w:val="single" w:sz="4" w:space="0" w:color="auto"/>
            </w:tcBorders>
            <w:shd w:val="clear" w:color="auto" w:fill="auto"/>
            <w:noWrap/>
            <w:hideMark/>
          </w:tcPr>
          <w:p w14:paraId="28A2D7A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64D933E8"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56D0D6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22.</w:t>
            </w:r>
          </w:p>
        </w:tc>
        <w:tc>
          <w:tcPr>
            <w:tcW w:w="4960" w:type="dxa"/>
            <w:tcBorders>
              <w:top w:val="nil"/>
              <w:left w:val="nil"/>
              <w:bottom w:val="single" w:sz="4" w:space="0" w:color="auto"/>
              <w:right w:val="single" w:sz="4" w:space="0" w:color="auto"/>
            </w:tcBorders>
            <w:shd w:val="clear" w:color="auto" w:fill="auto"/>
            <w:noWrap/>
            <w:hideMark/>
          </w:tcPr>
          <w:p w14:paraId="33A8BE54"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MEMORY CARD</w:t>
            </w:r>
          </w:p>
        </w:tc>
        <w:tc>
          <w:tcPr>
            <w:tcW w:w="1520" w:type="dxa"/>
            <w:tcBorders>
              <w:top w:val="nil"/>
              <w:left w:val="nil"/>
              <w:bottom w:val="single" w:sz="4" w:space="0" w:color="auto"/>
              <w:right w:val="single" w:sz="4" w:space="0" w:color="auto"/>
            </w:tcBorders>
            <w:shd w:val="clear" w:color="auto" w:fill="auto"/>
            <w:noWrap/>
            <w:hideMark/>
          </w:tcPr>
          <w:p w14:paraId="6B9A6B0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32 600,00   </w:t>
            </w:r>
          </w:p>
        </w:tc>
        <w:tc>
          <w:tcPr>
            <w:tcW w:w="1660" w:type="dxa"/>
            <w:tcBorders>
              <w:top w:val="nil"/>
              <w:left w:val="nil"/>
              <w:bottom w:val="single" w:sz="4" w:space="0" w:color="auto"/>
              <w:right w:val="single" w:sz="4" w:space="0" w:color="auto"/>
            </w:tcBorders>
            <w:shd w:val="clear" w:color="auto" w:fill="auto"/>
            <w:noWrap/>
            <w:hideMark/>
          </w:tcPr>
          <w:p w14:paraId="1E09464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090FA548"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BA934A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23.</w:t>
            </w:r>
          </w:p>
        </w:tc>
        <w:tc>
          <w:tcPr>
            <w:tcW w:w="4960" w:type="dxa"/>
            <w:tcBorders>
              <w:top w:val="nil"/>
              <w:left w:val="nil"/>
              <w:bottom w:val="single" w:sz="4" w:space="0" w:color="auto"/>
              <w:right w:val="single" w:sz="4" w:space="0" w:color="auto"/>
            </w:tcBorders>
            <w:shd w:val="clear" w:color="auto" w:fill="auto"/>
            <w:noWrap/>
            <w:hideMark/>
          </w:tcPr>
          <w:p w14:paraId="2554ED2A"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UNIVERSAL AUXILIARY</w:t>
            </w:r>
          </w:p>
        </w:tc>
        <w:tc>
          <w:tcPr>
            <w:tcW w:w="1520" w:type="dxa"/>
            <w:tcBorders>
              <w:top w:val="nil"/>
              <w:left w:val="nil"/>
              <w:bottom w:val="single" w:sz="4" w:space="0" w:color="auto"/>
              <w:right w:val="single" w:sz="4" w:space="0" w:color="auto"/>
            </w:tcBorders>
            <w:shd w:val="clear" w:color="auto" w:fill="auto"/>
            <w:noWrap/>
            <w:hideMark/>
          </w:tcPr>
          <w:p w14:paraId="461B34A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36 950,00   </w:t>
            </w:r>
          </w:p>
        </w:tc>
        <w:tc>
          <w:tcPr>
            <w:tcW w:w="1660" w:type="dxa"/>
            <w:tcBorders>
              <w:top w:val="nil"/>
              <w:left w:val="nil"/>
              <w:bottom w:val="single" w:sz="4" w:space="0" w:color="auto"/>
              <w:right w:val="single" w:sz="4" w:space="0" w:color="auto"/>
            </w:tcBorders>
            <w:shd w:val="clear" w:color="auto" w:fill="auto"/>
            <w:noWrap/>
            <w:hideMark/>
          </w:tcPr>
          <w:p w14:paraId="1CBFE70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1E1EE026"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844808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24.</w:t>
            </w:r>
          </w:p>
        </w:tc>
        <w:tc>
          <w:tcPr>
            <w:tcW w:w="4960" w:type="dxa"/>
            <w:tcBorders>
              <w:top w:val="nil"/>
              <w:left w:val="nil"/>
              <w:bottom w:val="single" w:sz="4" w:space="0" w:color="auto"/>
              <w:right w:val="single" w:sz="4" w:space="0" w:color="auto"/>
            </w:tcBorders>
            <w:shd w:val="clear" w:color="auto" w:fill="auto"/>
            <w:noWrap/>
            <w:hideMark/>
          </w:tcPr>
          <w:p w14:paraId="37040F9E"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UNIVERSAL GENERATOR WITH 32TS</w:t>
            </w:r>
          </w:p>
        </w:tc>
        <w:tc>
          <w:tcPr>
            <w:tcW w:w="1520" w:type="dxa"/>
            <w:tcBorders>
              <w:top w:val="nil"/>
              <w:left w:val="nil"/>
              <w:bottom w:val="single" w:sz="4" w:space="0" w:color="auto"/>
              <w:right w:val="single" w:sz="4" w:space="0" w:color="auto"/>
            </w:tcBorders>
            <w:shd w:val="clear" w:color="auto" w:fill="auto"/>
            <w:noWrap/>
            <w:hideMark/>
          </w:tcPr>
          <w:p w14:paraId="31D7DFF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38 600,00   </w:t>
            </w:r>
          </w:p>
        </w:tc>
        <w:tc>
          <w:tcPr>
            <w:tcW w:w="1660" w:type="dxa"/>
            <w:tcBorders>
              <w:top w:val="nil"/>
              <w:left w:val="nil"/>
              <w:bottom w:val="single" w:sz="4" w:space="0" w:color="auto"/>
              <w:right w:val="single" w:sz="4" w:space="0" w:color="auto"/>
            </w:tcBorders>
            <w:shd w:val="clear" w:color="auto" w:fill="auto"/>
            <w:noWrap/>
            <w:hideMark/>
          </w:tcPr>
          <w:p w14:paraId="41B6D53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0FE26F8E"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189CF9F"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25.</w:t>
            </w:r>
          </w:p>
        </w:tc>
        <w:tc>
          <w:tcPr>
            <w:tcW w:w="4960" w:type="dxa"/>
            <w:tcBorders>
              <w:top w:val="nil"/>
              <w:left w:val="nil"/>
              <w:bottom w:val="single" w:sz="4" w:space="0" w:color="auto"/>
              <w:right w:val="single" w:sz="4" w:space="0" w:color="auto"/>
            </w:tcBorders>
            <w:shd w:val="clear" w:color="auto" w:fill="auto"/>
            <w:noWrap/>
            <w:hideMark/>
          </w:tcPr>
          <w:p w14:paraId="3EEEDAFB"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Q23 RECEIVER</w:t>
            </w:r>
          </w:p>
        </w:tc>
        <w:tc>
          <w:tcPr>
            <w:tcW w:w="1520" w:type="dxa"/>
            <w:tcBorders>
              <w:top w:val="nil"/>
              <w:left w:val="nil"/>
              <w:bottom w:val="single" w:sz="4" w:space="0" w:color="auto"/>
              <w:right w:val="single" w:sz="4" w:space="0" w:color="auto"/>
            </w:tcBorders>
            <w:shd w:val="clear" w:color="auto" w:fill="auto"/>
            <w:noWrap/>
            <w:hideMark/>
          </w:tcPr>
          <w:p w14:paraId="6C53AF5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52 400,00   </w:t>
            </w:r>
          </w:p>
        </w:tc>
        <w:tc>
          <w:tcPr>
            <w:tcW w:w="1660" w:type="dxa"/>
            <w:tcBorders>
              <w:top w:val="nil"/>
              <w:left w:val="nil"/>
              <w:bottom w:val="single" w:sz="4" w:space="0" w:color="auto"/>
              <w:right w:val="single" w:sz="4" w:space="0" w:color="auto"/>
            </w:tcBorders>
            <w:shd w:val="clear" w:color="auto" w:fill="auto"/>
            <w:noWrap/>
            <w:hideMark/>
          </w:tcPr>
          <w:p w14:paraId="617991F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27307204"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CDE497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26.</w:t>
            </w:r>
          </w:p>
        </w:tc>
        <w:tc>
          <w:tcPr>
            <w:tcW w:w="4960" w:type="dxa"/>
            <w:tcBorders>
              <w:top w:val="nil"/>
              <w:left w:val="nil"/>
              <w:bottom w:val="single" w:sz="4" w:space="0" w:color="auto"/>
              <w:right w:val="single" w:sz="4" w:space="0" w:color="auto"/>
            </w:tcBorders>
            <w:shd w:val="clear" w:color="auto" w:fill="auto"/>
            <w:noWrap/>
            <w:hideMark/>
          </w:tcPr>
          <w:p w14:paraId="76B6355F"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ACB</w:t>
            </w:r>
          </w:p>
        </w:tc>
        <w:tc>
          <w:tcPr>
            <w:tcW w:w="1520" w:type="dxa"/>
            <w:tcBorders>
              <w:top w:val="nil"/>
              <w:left w:val="nil"/>
              <w:bottom w:val="single" w:sz="4" w:space="0" w:color="auto"/>
              <w:right w:val="single" w:sz="4" w:space="0" w:color="auto"/>
            </w:tcBorders>
            <w:shd w:val="clear" w:color="auto" w:fill="auto"/>
            <w:noWrap/>
            <w:hideMark/>
          </w:tcPr>
          <w:p w14:paraId="472A6C2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62 500,00   </w:t>
            </w:r>
          </w:p>
        </w:tc>
        <w:tc>
          <w:tcPr>
            <w:tcW w:w="1660" w:type="dxa"/>
            <w:tcBorders>
              <w:top w:val="nil"/>
              <w:left w:val="nil"/>
              <w:bottom w:val="single" w:sz="4" w:space="0" w:color="auto"/>
              <w:right w:val="single" w:sz="4" w:space="0" w:color="auto"/>
            </w:tcBorders>
            <w:shd w:val="clear" w:color="auto" w:fill="auto"/>
            <w:noWrap/>
            <w:hideMark/>
          </w:tcPr>
          <w:p w14:paraId="4185057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bl>
    <w:p w14:paraId="5B2D34BF" w14:textId="40762227" w:rsidR="003D1BAD" w:rsidRDefault="003D1BAD" w:rsidP="007A16F4">
      <w:pPr>
        <w:jc w:val="both"/>
        <w:rPr>
          <w:rFonts w:ascii="Arial" w:hAnsi="Arial"/>
          <w:sz w:val="22"/>
        </w:rPr>
      </w:pPr>
      <w:r>
        <w:rPr>
          <w:rFonts w:ascii="Arial" w:hAnsi="Arial"/>
          <w:sz w:val="22"/>
        </w:rPr>
        <w:br/>
      </w:r>
      <w:r>
        <w:rPr>
          <w:rFonts w:ascii="Arial" w:hAnsi="Arial"/>
          <w:sz w:val="22"/>
        </w:rPr>
        <w:br/>
      </w:r>
      <w:r>
        <w:rPr>
          <w:rFonts w:ascii="Arial" w:hAnsi="Arial"/>
          <w:sz w:val="22"/>
        </w:rPr>
        <w:br/>
      </w:r>
      <w:r>
        <w:rPr>
          <w:rFonts w:ascii="Arial" w:hAnsi="Arial"/>
          <w:sz w:val="22"/>
        </w:rPr>
        <w:br/>
      </w:r>
      <w:r>
        <w:rPr>
          <w:rFonts w:ascii="Arial" w:hAnsi="Arial"/>
          <w:sz w:val="22"/>
        </w:rPr>
        <w:br/>
      </w:r>
      <w:r>
        <w:rPr>
          <w:rFonts w:ascii="Arial" w:hAnsi="Arial"/>
          <w:sz w:val="22"/>
        </w:rPr>
        <w:br/>
      </w:r>
      <w:r>
        <w:rPr>
          <w:rFonts w:ascii="Arial" w:hAnsi="Arial"/>
          <w:sz w:val="22"/>
        </w:rPr>
        <w:br/>
      </w:r>
      <w:r>
        <w:rPr>
          <w:rFonts w:ascii="Arial" w:hAnsi="Arial"/>
          <w:sz w:val="22"/>
        </w:rPr>
        <w:br/>
      </w:r>
      <w:r>
        <w:rPr>
          <w:rFonts w:ascii="Arial" w:hAnsi="Arial"/>
          <w:sz w:val="22"/>
        </w:rPr>
        <w:br/>
      </w:r>
      <w:r>
        <w:rPr>
          <w:rFonts w:ascii="Arial" w:hAnsi="Arial"/>
          <w:sz w:val="22"/>
        </w:rPr>
        <w:lastRenderedPageBreak/>
        <w:br/>
      </w:r>
    </w:p>
    <w:p w14:paraId="0F08F741" w14:textId="77777777" w:rsidR="003D1BAD" w:rsidRDefault="003D1BAD" w:rsidP="007A16F4">
      <w:pPr>
        <w:jc w:val="both"/>
        <w:rPr>
          <w:rFonts w:ascii="Arial" w:hAnsi="Arial"/>
          <w:sz w:val="22"/>
        </w:rPr>
      </w:pPr>
    </w:p>
    <w:tbl>
      <w:tblPr>
        <w:tblW w:w="8620" w:type="dxa"/>
        <w:tblInd w:w="75" w:type="dxa"/>
        <w:tblCellMar>
          <w:left w:w="70" w:type="dxa"/>
          <w:right w:w="70" w:type="dxa"/>
        </w:tblCellMar>
        <w:tblLook w:val="04A0" w:firstRow="1" w:lastRow="0" w:firstColumn="1" w:lastColumn="0" w:noHBand="0" w:noVBand="1"/>
      </w:tblPr>
      <w:tblGrid>
        <w:gridCol w:w="480"/>
        <w:gridCol w:w="4960"/>
        <w:gridCol w:w="1520"/>
        <w:gridCol w:w="1660"/>
      </w:tblGrid>
      <w:tr w:rsidR="003D1BAD" w:rsidRPr="003D1BAD" w14:paraId="0454FF99" w14:textId="77777777" w:rsidTr="003D1BAD">
        <w:trPr>
          <w:trHeight w:val="315"/>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61660" w14:textId="77777777" w:rsidR="003D1BAD" w:rsidRPr="003D1BAD" w:rsidRDefault="003D1BAD" w:rsidP="003D1BAD">
            <w:pPr>
              <w:jc w:val="center"/>
              <w:rPr>
                <w:rFonts w:ascii="Arial" w:hAnsi="Arial" w:cs="Arial"/>
                <w:b/>
                <w:bCs/>
                <w:color w:val="000000"/>
                <w:sz w:val="24"/>
                <w:szCs w:val="24"/>
              </w:rPr>
            </w:pPr>
            <w:r w:rsidRPr="003D1BAD">
              <w:rPr>
                <w:rFonts w:ascii="Arial" w:hAnsi="Arial" w:cs="Arial"/>
                <w:b/>
                <w:bCs/>
                <w:color w:val="000000"/>
                <w:sz w:val="24"/>
                <w:szCs w:val="24"/>
              </w:rPr>
              <w:t xml:space="preserve">ALCATEL A4400 a Omni PCX </w:t>
            </w:r>
            <w:proofErr w:type="spellStart"/>
            <w:r w:rsidRPr="003D1BAD">
              <w:rPr>
                <w:rFonts w:ascii="Arial" w:hAnsi="Arial" w:cs="Arial"/>
                <w:b/>
                <w:bCs/>
                <w:color w:val="000000"/>
                <w:sz w:val="24"/>
                <w:szCs w:val="24"/>
              </w:rPr>
              <w:t>Enterprise</w:t>
            </w:r>
            <w:proofErr w:type="spellEnd"/>
            <w:r w:rsidRPr="003D1BAD">
              <w:rPr>
                <w:rFonts w:ascii="Arial" w:hAnsi="Arial" w:cs="Arial"/>
                <w:b/>
                <w:bCs/>
                <w:color w:val="000000"/>
                <w:sz w:val="24"/>
                <w:szCs w:val="24"/>
              </w:rPr>
              <w:t xml:space="preserve"> – </w:t>
            </w:r>
            <w:proofErr w:type="spellStart"/>
            <w:r w:rsidRPr="003D1BAD">
              <w:rPr>
                <w:rFonts w:ascii="Arial" w:hAnsi="Arial" w:cs="Arial"/>
                <w:b/>
                <w:bCs/>
                <w:color w:val="000000"/>
                <w:sz w:val="24"/>
                <w:szCs w:val="24"/>
              </w:rPr>
              <w:t>crystal</w:t>
            </w:r>
            <w:proofErr w:type="spellEnd"/>
            <w:r w:rsidRPr="003D1BAD">
              <w:rPr>
                <w:rFonts w:ascii="Arial" w:hAnsi="Arial" w:cs="Arial"/>
                <w:b/>
                <w:bCs/>
                <w:color w:val="000000"/>
                <w:sz w:val="24"/>
                <w:szCs w:val="24"/>
              </w:rPr>
              <w:t xml:space="preserve"> hardware</w:t>
            </w:r>
          </w:p>
        </w:tc>
      </w:tr>
      <w:tr w:rsidR="003D1BAD" w:rsidRPr="003D1BAD" w14:paraId="2E57BBC2" w14:textId="77777777" w:rsidTr="003D1BAD">
        <w:trPr>
          <w:trHeight w:val="48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BDE5631" w14:textId="77777777" w:rsidR="003D1BAD" w:rsidRPr="003D1BAD" w:rsidRDefault="003D1BAD" w:rsidP="003D1BAD">
            <w:pPr>
              <w:jc w:val="center"/>
              <w:rPr>
                <w:rFonts w:ascii="Arial" w:hAnsi="Arial" w:cs="Arial"/>
                <w:b/>
                <w:bCs/>
                <w:color w:val="000000"/>
                <w:sz w:val="18"/>
                <w:szCs w:val="18"/>
              </w:rPr>
            </w:pPr>
            <w:proofErr w:type="spellStart"/>
            <w:r w:rsidRPr="003D1BAD">
              <w:rPr>
                <w:rFonts w:ascii="Arial" w:hAnsi="Arial" w:cs="Arial"/>
                <w:b/>
                <w:bCs/>
                <w:color w:val="000000"/>
                <w:sz w:val="18"/>
                <w:szCs w:val="18"/>
              </w:rPr>
              <w:t>P.č</w:t>
            </w:r>
            <w:proofErr w:type="spellEnd"/>
            <w:r w:rsidRPr="003D1BAD">
              <w:rPr>
                <w:rFonts w:ascii="Arial" w:hAnsi="Arial" w:cs="Arial"/>
                <w:b/>
                <w:bCs/>
                <w:color w:val="000000"/>
                <w:sz w:val="18"/>
                <w:szCs w:val="18"/>
              </w:rPr>
              <w:t>.</w:t>
            </w:r>
          </w:p>
        </w:tc>
        <w:tc>
          <w:tcPr>
            <w:tcW w:w="4960" w:type="dxa"/>
            <w:tcBorders>
              <w:top w:val="nil"/>
              <w:left w:val="nil"/>
              <w:bottom w:val="single" w:sz="4" w:space="0" w:color="auto"/>
              <w:right w:val="single" w:sz="4" w:space="0" w:color="auto"/>
            </w:tcBorders>
            <w:shd w:val="clear" w:color="auto" w:fill="auto"/>
            <w:vAlign w:val="center"/>
            <w:hideMark/>
          </w:tcPr>
          <w:p w14:paraId="2B9D7CD2" w14:textId="77777777" w:rsidR="003D1BAD" w:rsidRPr="003D1BAD" w:rsidRDefault="003D1BAD" w:rsidP="003D1BAD">
            <w:pPr>
              <w:jc w:val="center"/>
              <w:rPr>
                <w:rFonts w:ascii="Arial" w:hAnsi="Arial" w:cs="Arial"/>
                <w:b/>
                <w:bCs/>
                <w:color w:val="000000"/>
                <w:sz w:val="18"/>
                <w:szCs w:val="18"/>
              </w:rPr>
            </w:pPr>
            <w:r w:rsidRPr="003D1BAD">
              <w:rPr>
                <w:rFonts w:ascii="Arial" w:hAnsi="Arial" w:cs="Arial"/>
                <w:b/>
                <w:bCs/>
                <w:color w:val="000000"/>
                <w:sz w:val="18"/>
                <w:szCs w:val="18"/>
              </w:rPr>
              <w:t>Název  klíčové dílu</w:t>
            </w:r>
          </w:p>
        </w:tc>
        <w:tc>
          <w:tcPr>
            <w:tcW w:w="1520" w:type="dxa"/>
            <w:tcBorders>
              <w:top w:val="nil"/>
              <w:left w:val="nil"/>
              <w:bottom w:val="single" w:sz="4" w:space="0" w:color="auto"/>
              <w:right w:val="single" w:sz="4" w:space="0" w:color="auto"/>
            </w:tcBorders>
            <w:shd w:val="clear" w:color="auto" w:fill="auto"/>
            <w:vAlign w:val="center"/>
            <w:hideMark/>
          </w:tcPr>
          <w:p w14:paraId="53CA457A" w14:textId="77777777" w:rsidR="003D1BAD" w:rsidRPr="003D1BAD" w:rsidRDefault="003D1BAD" w:rsidP="003D1BAD">
            <w:pPr>
              <w:jc w:val="center"/>
              <w:rPr>
                <w:rFonts w:ascii="Arial" w:hAnsi="Arial" w:cs="Arial"/>
                <w:b/>
                <w:bCs/>
                <w:color w:val="000000"/>
                <w:sz w:val="18"/>
                <w:szCs w:val="18"/>
              </w:rPr>
            </w:pPr>
            <w:r w:rsidRPr="003D1BAD">
              <w:rPr>
                <w:rFonts w:ascii="Arial" w:hAnsi="Arial" w:cs="Arial"/>
                <w:b/>
                <w:bCs/>
                <w:color w:val="000000"/>
                <w:sz w:val="18"/>
                <w:szCs w:val="18"/>
              </w:rPr>
              <w:t>Cena opravy v Kč bez DPH</w:t>
            </w:r>
          </w:p>
        </w:tc>
        <w:tc>
          <w:tcPr>
            <w:tcW w:w="1660" w:type="dxa"/>
            <w:tcBorders>
              <w:top w:val="nil"/>
              <w:left w:val="nil"/>
              <w:bottom w:val="single" w:sz="4" w:space="0" w:color="auto"/>
              <w:right w:val="single" w:sz="4" w:space="0" w:color="auto"/>
            </w:tcBorders>
            <w:shd w:val="clear" w:color="auto" w:fill="auto"/>
            <w:vAlign w:val="center"/>
            <w:hideMark/>
          </w:tcPr>
          <w:p w14:paraId="11D83436" w14:textId="77777777" w:rsidR="003D1BAD" w:rsidRPr="003D1BAD" w:rsidRDefault="003D1BAD" w:rsidP="003D1BAD">
            <w:pPr>
              <w:jc w:val="center"/>
              <w:rPr>
                <w:rFonts w:ascii="Arial" w:hAnsi="Arial" w:cs="Arial"/>
                <w:b/>
                <w:bCs/>
                <w:color w:val="000000"/>
                <w:sz w:val="18"/>
                <w:szCs w:val="18"/>
              </w:rPr>
            </w:pPr>
            <w:r w:rsidRPr="003D1BAD">
              <w:rPr>
                <w:rFonts w:ascii="Arial" w:hAnsi="Arial" w:cs="Arial"/>
                <w:b/>
                <w:bCs/>
                <w:color w:val="000000"/>
                <w:sz w:val="18"/>
                <w:szCs w:val="18"/>
              </w:rPr>
              <w:t>Cena dílu v Kč bez DPH</w:t>
            </w:r>
          </w:p>
        </w:tc>
      </w:tr>
      <w:tr w:rsidR="003D1BAD" w:rsidRPr="003D1BAD" w14:paraId="6B7DAD31"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6CAC78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27.</w:t>
            </w:r>
          </w:p>
        </w:tc>
        <w:tc>
          <w:tcPr>
            <w:tcW w:w="4960" w:type="dxa"/>
            <w:tcBorders>
              <w:top w:val="nil"/>
              <w:left w:val="nil"/>
              <w:bottom w:val="single" w:sz="4" w:space="0" w:color="auto"/>
              <w:right w:val="single" w:sz="4" w:space="0" w:color="auto"/>
            </w:tcBorders>
            <w:shd w:val="clear" w:color="auto" w:fill="auto"/>
            <w:noWrap/>
            <w:hideMark/>
          </w:tcPr>
          <w:p w14:paraId="5C55A63D"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VPS35 BOARD</w:t>
            </w:r>
          </w:p>
        </w:tc>
        <w:tc>
          <w:tcPr>
            <w:tcW w:w="1520" w:type="dxa"/>
            <w:tcBorders>
              <w:top w:val="nil"/>
              <w:left w:val="nil"/>
              <w:bottom w:val="single" w:sz="4" w:space="0" w:color="auto"/>
              <w:right w:val="single" w:sz="4" w:space="0" w:color="auto"/>
            </w:tcBorders>
            <w:shd w:val="clear" w:color="auto" w:fill="auto"/>
            <w:noWrap/>
            <w:hideMark/>
          </w:tcPr>
          <w:p w14:paraId="5CD7597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10 400,00   </w:t>
            </w:r>
          </w:p>
        </w:tc>
        <w:tc>
          <w:tcPr>
            <w:tcW w:w="1660" w:type="dxa"/>
            <w:tcBorders>
              <w:top w:val="nil"/>
              <w:left w:val="nil"/>
              <w:bottom w:val="single" w:sz="4" w:space="0" w:color="auto"/>
              <w:right w:val="single" w:sz="4" w:space="0" w:color="auto"/>
            </w:tcBorders>
            <w:shd w:val="clear" w:color="auto" w:fill="auto"/>
            <w:noWrap/>
            <w:hideMark/>
          </w:tcPr>
          <w:p w14:paraId="4C90D66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20 800,00   </w:t>
            </w:r>
          </w:p>
        </w:tc>
      </w:tr>
      <w:tr w:rsidR="003D1BAD" w:rsidRPr="003D1BAD" w14:paraId="2F12FFA4"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4F6A1C1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28.</w:t>
            </w:r>
          </w:p>
        </w:tc>
        <w:tc>
          <w:tcPr>
            <w:tcW w:w="4960" w:type="dxa"/>
            <w:tcBorders>
              <w:top w:val="nil"/>
              <w:left w:val="nil"/>
              <w:bottom w:val="single" w:sz="4" w:space="0" w:color="auto"/>
              <w:right w:val="single" w:sz="4" w:space="0" w:color="auto"/>
            </w:tcBorders>
            <w:shd w:val="clear" w:color="auto" w:fill="auto"/>
            <w:noWrap/>
            <w:hideMark/>
          </w:tcPr>
          <w:p w14:paraId="34C4C91E"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VPU5 BOARD</w:t>
            </w:r>
          </w:p>
        </w:tc>
        <w:tc>
          <w:tcPr>
            <w:tcW w:w="1520" w:type="dxa"/>
            <w:tcBorders>
              <w:top w:val="nil"/>
              <w:left w:val="nil"/>
              <w:bottom w:val="single" w:sz="4" w:space="0" w:color="auto"/>
              <w:right w:val="single" w:sz="4" w:space="0" w:color="auto"/>
            </w:tcBorders>
            <w:shd w:val="clear" w:color="auto" w:fill="auto"/>
            <w:noWrap/>
            <w:hideMark/>
          </w:tcPr>
          <w:p w14:paraId="7C645C2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14 400,00   </w:t>
            </w:r>
          </w:p>
        </w:tc>
        <w:tc>
          <w:tcPr>
            <w:tcW w:w="1660" w:type="dxa"/>
            <w:tcBorders>
              <w:top w:val="nil"/>
              <w:left w:val="nil"/>
              <w:bottom w:val="single" w:sz="4" w:space="0" w:color="auto"/>
              <w:right w:val="single" w:sz="4" w:space="0" w:color="auto"/>
            </w:tcBorders>
            <w:shd w:val="clear" w:color="auto" w:fill="auto"/>
            <w:noWrap/>
            <w:hideMark/>
          </w:tcPr>
          <w:p w14:paraId="3130900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28 800,00   </w:t>
            </w:r>
          </w:p>
        </w:tc>
      </w:tr>
      <w:tr w:rsidR="003D1BAD" w:rsidRPr="003D1BAD" w14:paraId="4AB6446F"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06E603E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29.</w:t>
            </w:r>
          </w:p>
        </w:tc>
        <w:tc>
          <w:tcPr>
            <w:tcW w:w="4960" w:type="dxa"/>
            <w:tcBorders>
              <w:top w:val="nil"/>
              <w:left w:val="nil"/>
              <w:bottom w:val="single" w:sz="4" w:space="0" w:color="auto"/>
              <w:right w:val="single" w:sz="4" w:space="0" w:color="auto"/>
            </w:tcBorders>
            <w:shd w:val="clear" w:color="auto" w:fill="auto"/>
            <w:noWrap/>
            <w:hideMark/>
          </w:tcPr>
          <w:p w14:paraId="4130A024"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VPM35 BOARD</w:t>
            </w:r>
          </w:p>
        </w:tc>
        <w:tc>
          <w:tcPr>
            <w:tcW w:w="1520" w:type="dxa"/>
            <w:tcBorders>
              <w:top w:val="nil"/>
              <w:left w:val="nil"/>
              <w:bottom w:val="single" w:sz="4" w:space="0" w:color="auto"/>
              <w:right w:val="single" w:sz="4" w:space="0" w:color="auto"/>
            </w:tcBorders>
            <w:shd w:val="clear" w:color="auto" w:fill="auto"/>
            <w:noWrap/>
            <w:hideMark/>
          </w:tcPr>
          <w:p w14:paraId="017C5C2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14 400,00   </w:t>
            </w:r>
          </w:p>
        </w:tc>
        <w:tc>
          <w:tcPr>
            <w:tcW w:w="1660" w:type="dxa"/>
            <w:tcBorders>
              <w:top w:val="nil"/>
              <w:left w:val="nil"/>
              <w:bottom w:val="single" w:sz="4" w:space="0" w:color="auto"/>
              <w:right w:val="single" w:sz="4" w:space="0" w:color="auto"/>
            </w:tcBorders>
            <w:shd w:val="clear" w:color="auto" w:fill="auto"/>
            <w:noWrap/>
            <w:hideMark/>
          </w:tcPr>
          <w:p w14:paraId="1AE7D3D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28 800,00   </w:t>
            </w:r>
          </w:p>
        </w:tc>
      </w:tr>
      <w:tr w:rsidR="003D1BAD" w:rsidRPr="003D1BAD" w14:paraId="54C1C8C5"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4D6C223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30.</w:t>
            </w:r>
          </w:p>
        </w:tc>
        <w:tc>
          <w:tcPr>
            <w:tcW w:w="4960" w:type="dxa"/>
            <w:tcBorders>
              <w:top w:val="nil"/>
              <w:left w:val="nil"/>
              <w:bottom w:val="single" w:sz="4" w:space="0" w:color="auto"/>
              <w:right w:val="single" w:sz="4" w:space="0" w:color="auto"/>
            </w:tcBorders>
            <w:shd w:val="clear" w:color="auto" w:fill="auto"/>
            <w:noWrap/>
            <w:hideMark/>
          </w:tcPr>
          <w:p w14:paraId="48687516"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CPU5 BOARD (bez HDD a RAM)</w:t>
            </w:r>
          </w:p>
        </w:tc>
        <w:tc>
          <w:tcPr>
            <w:tcW w:w="1520" w:type="dxa"/>
            <w:tcBorders>
              <w:top w:val="nil"/>
              <w:left w:val="nil"/>
              <w:bottom w:val="single" w:sz="4" w:space="0" w:color="auto"/>
              <w:right w:val="single" w:sz="4" w:space="0" w:color="auto"/>
            </w:tcBorders>
            <w:shd w:val="clear" w:color="auto" w:fill="auto"/>
            <w:noWrap/>
            <w:hideMark/>
          </w:tcPr>
          <w:p w14:paraId="6A60AB2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18 500,00   </w:t>
            </w:r>
          </w:p>
        </w:tc>
        <w:tc>
          <w:tcPr>
            <w:tcW w:w="1660" w:type="dxa"/>
            <w:tcBorders>
              <w:top w:val="nil"/>
              <w:left w:val="nil"/>
              <w:bottom w:val="single" w:sz="4" w:space="0" w:color="auto"/>
              <w:right w:val="single" w:sz="4" w:space="0" w:color="auto"/>
            </w:tcBorders>
            <w:shd w:val="clear" w:color="auto" w:fill="auto"/>
            <w:noWrap/>
            <w:hideMark/>
          </w:tcPr>
          <w:p w14:paraId="1993C38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37 000,00   </w:t>
            </w:r>
          </w:p>
        </w:tc>
      </w:tr>
      <w:tr w:rsidR="003D1BAD" w:rsidRPr="003D1BAD" w14:paraId="7066C56A"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940118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31.</w:t>
            </w:r>
          </w:p>
        </w:tc>
        <w:tc>
          <w:tcPr>
            <w:tcW w:w="4960" w:type="dxa"/>
            <w:tcBorders>
              <w:top w:val="nil"/>
              <w:left w:val="nil"/>
              <w:bottom w:val="single" w:sz="4" w:space="0" w:color="auto"/>
              <w:right w:val="single" w:sz="4" w:space="0" w:color="auto"/>
            </w:tcBorders>
            <w:shd w:val="clear" w:color="auto" w:fill="auto"/>
            <w:noWrap/>
            <w:hideMark/>
          </w:tcPr>
          <w:p w14:paraId="19ED00FF"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CPU6 BORAD (bez HDD a RAM)</w:t>
            </w:r>
          </w:p>
        </w:tc>
        <w:tc>
          <w:tcPr>
            <w:tcW w:w="1520" w:type="dxa"/>
            <w:tcBorders>
              <w:top w:val="nil"/>
              <w:left w:val="nil"/>
              <w:bottom w:val="single" w:sz="4" w:space="0" w:color="auto"/>
              <w:right w:val="single" w:sz="4" w:space="0" w:color="auto"/>
            </w:tcBorders>
            <w:shd w:val="clear" w:color="auto" w:fill="auto"/>
            <w:noWrap/>
            <w:hideMark/>
          </w:tcPr>
          <w:p w14:paraId="344BFCC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18 500,00   </w:t>
            </w:r>
          </w:p>
        </w:tc>
        <w:tc>
          <w:tcPr>
            <w:tcW w:w="1660" w:type="dxa"/>
            <w:tcBorders>
              <w:top w:val="nil"/>
              <w:left w:val="nil"/>
              <w:bottom w:val="single" w:sz="4" w:space="0" w:color="auto"/>
              <w:right w:val="single" w:sz="4" w:space="0" w:color="auto"/>
            </w:tcBorders>
            <w:shd w:val="clear" w:color="auto" w:fill="auto"/>
            <w:noWrap/>
            <w:hideMark/>
          </w:tcPr>
          <w:p w14:paraId="622CEC0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37 000,00   </w:t>
            </w:r>
          </w:p>
        </w:tc>
      </w:tr>
      <w:tr w:rsidR="003D1BAD" w:rsidRPr="003D1BAD" w14:paraId="4A74D6EA"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1B078A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32.</w:t>
            </w:r>
          </w:p>
        </w:tc>
        <w:tc>
          <w:tcPr>
            <w:tcW w:w="4960" w:type="dxa"/>
            <w:tcBorders>
              <w:top w:val="nil"/>
              <w:left w:val="nil"/>
              <w:bottom w:val="single" w:sz="4" w:space="0" w:color="auto"/>
              <w:right w:val="single" w:sz="4" w:space="0" w:color="auto"/>
            </w:tcBorders>
            <w:shd w:val="clear" w:color="auto" w:fill="auto"/>
            <w:noWrap/>
            <w:hideMark/>
          </w:tcPr>
          <w:p w14:paraId="5A119654"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CPU7 BOARD (bez HDD a RAM)</w:t>
            </w:r>
          </w:p>
        </w:tc>
        <w:tc>
          <w:tcPr>
            <w:tcW w:w="1520" w:type="dxa"/>
            <w:tcBorders>
              <w:top w:val="nil"/>
              <w:left w:val="nil"/>
              <w:bottom w:val="single" w:sz="4" w:space="0" w:color="auto"/>
              <w:right w:val="single" w:sz="4" w:space="0" w:color="auto"/>
            </w:tcBorders>
            <w:shd w:val="clear" w:color="auto" w:fill="auto"/>
            <w:noWrap/>
            <w:hideMark/>
          </w:tcPr>
          <w:p w14:paraId="6FC0F16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18 500,00   </w:t>
            </w:r>
          </w:p>
        </w:tc>
        <w:tc>
          <w:tcPr>
            <w:tcW w:w="1660" w:type="dxa"/>
            <w:tcBorders>
              <w:top w:val="nil"/>
              <w:left w:val="nil"/>
              <w:bottom w:val="single" w:sz="4" w:space="0" w:color="auto"/>
              <w:right w:val="single" w:sz="4" w:space="0" w:color="auto"/>
            </w:tcBorders>
            <w:shd w:val="clear" w:color="auto" w:fill="auto"/>
            <w:noWrap/>
            <w:hideMark/>
          </w:tcPr>
          <w:p w14:paraId="57FAC56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37 000,00   </w:t>
            </w:r>
          </w:p>
        </w:tc>
      </w:tr>
      <w:tr w:rsidR="003D1BAD" w:rsidRPr="003D1BAD" w14:paraId="0B040E64"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F65B38F"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33.</w:t>
            </w:r>
          </w:p>
        </w:tc>
        <w:tc>
          <w:tcPr>
            <w:tcW w:w="4960" w:type="dxa"/>
            <w:tcBorders>
              <w:top w:val="nil"/>
              <w:left w:val="nil"/>
              <w:bottom w:val="single" w:sz="4" w:space="0" w:color="auto"/>
              <w:right w:val="single" w:sz="4" w:space="0" w:color="auto"/>
            </w:tcBorders>
            <w:shd w:val="clear" w:color="auto" w:fill="auto"/>
            <w:noWrap/>
            <w:hideMark/>
          </w:tcPr>
          <w:p w14:paraId="7BA66C02"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HARD DISK</w:t>
            </w:r>
          </w:p>
        </w:tc>
        <w:tc>
          <w:tcPr>
            <w:tcW w:w="1520" w:type="dxa"/>
            <w:tcBorders>
              <w:top w:val="nil"/>
              <w:left w:val="nil"/>
              <w:bottom w:val="single" w:sz="4" w:space="0" w:color="auto"/>
              <w:right w:val="single" w:sz="4" w:space="0" w:color="auto"/>
            </w:tcBorders>
            <w:shd w:val="clear" w:color="auto" w:fill="auto"/>
            <w:noWrap/>
            <w:hideMark/>
          </w:tcPr>
          <w:p w14:paraId="3A8A7AB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8 500,00   </w:t>
            </w:r>
          </w:p>
        </w:tc>
        <w:tc>
          <w:tcPr>
            <w:tcW w:w="1660" w:type="dxa"/>
            <w:tcBorders>
              <w:top w:val="nil"/>
              <w:left w:val="nil"/>
              <w:bottom w:val="single" w:sz="4" w:space="0" w:color="auto"/>
              <w:right w:val="single" w:sz="4" w:space="0" w:color="auto"/>
            </w:tcBorders>
            <w:shd w:val="clear" w:color="auto" w:fill="auto"/>
            <w:noWrap/>
            <w:hideMark/>
          </w:tcPr>
          <w:p w14:paraId="6D91BCC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8 500,00   </w:t>
            </w:r>
          </w:p>
        </w:tc>
      </w:tr>
      <w:tr w:rsidR="003D1BAD" w:rsidRPr="003D1BAD" w14:paraId="420143B2"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5A8BB9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34.</w:t>
            </w:r>
          </w:p>
        </w:tc>
        <w:tc>
          <w:tcPr>
            <w:tcW w:w="4960" w:type="dxa"/>
            <w:tcBorders>
              <w:top w:val="nil"/>
              <w:left w:val="nil"/>
              <w:bottom w:val="single" w:sz="4" w:space="0" w:color="auto"/>
              <w:right w:val="single" w:sz="4" w:space="0" w:color="auto"/>
            </w:tcBorders>
            <w:shd w:val="clear" w:color="auto" w:fill="auto"/>
            <w:noWrap/>
            <w:hideMark/>
          </w:tcPr>
          <w:p w14:paraId="25325319"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CB 160 BOARD</w:t>
            </w:r>
          </w:p>
        </w:tc>
        <w:tc>
          <w:tcPr>
            <w:tcW w:w="1520" w:type="dxa"/>
            <w:tcBorders>
              <w:top w:val="nil"/>
              <w:left w:val="nil"/>
              <w:bottom w:val="single" w:sz="4" w:space="0" w:color="auto"/>
              <w:right w:val="single" w:sz="4" w:space="0" w:color="auto"/>
            </w:tcBorders>
            <w:shd w:val="clear" w:color="auto" w:fill="auto"/>
            <w:noWrap/>
            <w:hideMark/>
          </w:tcPr>
          <w:p w14:paraId="16AAB07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12 400,00   </w:t>
            </w:r>
          </w:p>
        </w:tc>
        <w:tc>
          <w:tcPr>
            <w:tcW w:w="1660" w:type="dxa"/>
            <w:tcBorders>
              <w:top w:val="nil"/>
              <w:left w:val="nil"/>
              <w:bottom w:val="single" w:sz="4" w:space="0" w:color="auto"/>
              <w:right w:val="single" w:sz="4" w:space="0" w:color="auto"/>
            </w:tcBorders>
            <w:shd w:val="clear" w:color="auto" w:fill="auto"/>
            <w:noWrap/>
            <w:hideMark/>
          </w:tcPr>
          <w:p w14:paraId="2D416D0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24 800,00   </w:t>
            </w:r>
          </w:p>
        </w:tc>
      </w:tr>
      <w:tr w:rsidR="003D1BAD" w:rsidRPr="003D1BAD" w14:paraId="428E999B"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458ED17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35.</w:t>
            </w:r>
          </w:p>
        </w:tc>
        <w:tc>
          <w:tcPr>
            <w:tcW w:w="4960" w:type="dxa"/>
            <w:tcBorders>
              <w:top w:val="nil"/>
              <w:left w:val="nil"/>
              <w:bottom w:val="single" w:sz="4" w:space="0" w:color="auto"/>
              <w:right w:val="single" w:sz="4" w:space="0" w:color="auto"/>
            </w:tcBorders>
            <w:shd w:val="clear" w:color="auto" w:fill="auto"/>
            <w:noWrap/>
            <w:hideMark/>
          </w:tcPr>
          <w:p w14:paraId="1305A45C"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INTOF BOARD</w:t>
            </w:r>
          </w:p>
        </w:tc>
        <w:tc>
          <w:tcPr>
            <w:tcW w:w="1520" w:type="dxa"/>
            <w:tcBorders>
              <w:top w:val="nil"/>
              <w:left w:val="nil"/>
              <w:bottom w:val="single" w:sz="4" w:space="0" w:color="auto"/>
              <w:right w:val="single" w:sz="4" w:space="0" w:color="auto"/>
            </w:tcBorders>
            <w:shd w:val="clear" w:color="auto" w:fill="auto"/>
            <w:noWrap/>
            <w:hideMark/>
          </w:tcPr>
          <w:p w14:paraId="5A7F1BC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8 500,00   </w:t>
            </w:r>
          </w:p>
        </w:tc>
        <w:tc>
          <w:tcPr>
            <w:tcW w:w="1660" w:type="dxa"/>
            <w:tcBorders>
              <w:top w:val="nil"/>
              <w:left w:val="nil"/>
              <w:bottom w:val="single" w:sz="4" w:space="0" w:color="auto"/>
              <w:right w:val="single" w:sz="4" w:space="0" w:color="auto"/>
            </w:tcBorders>
            <w:shd w:val="clear" w:color="auto" w:fill="auto"/>
            <w:noWrap/>
            <w:hideMark/>
          </w:tcPr>
          <w:p w14:paraId="5958E67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17 000,00   </w:t>
            </w:r>
          </w:p>
        </w:tc>
      </w:tr>
      <w:tr w:rsidR="003D1BAD" w:rsidRPr="003D1BAD" w14:paraId="49749320"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3A7AD7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36.</w:t>
            </w:r>
          </w:p>
        </w:tc>
        <w:tc>
          <w:tcPr>
            <w:tcW w:w="4960" w:type="dxa"/>
            <w:tcBorders>
              <w:top w:val="nil"/>
              <w:left w:val="nil"/>
              <w:bottom w:val="single" w:sz="4" w:space="0" w:color="auto"/>
              <w:right w:val="single" w:sz="4" w:space="0" w:color="auto"/>
            </w:tcBorders>
            <w:shd w:val="clear" w:color="auto" w:fill="auto"/>
            <w:noWrap/>
            <w:hideMark/>
          </w:tcPr>
          <w:p w14:paraId="02B7A0FB"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INTOF2 BOARD</w:t>
            </w:r>
          </w:p>
        </w:tc>
        <w:tc>
          <w:tcPr>
            <w:tcW w:w="1520" w:type="dxa"/>
            <w:tcBorders>
              <w:top w:val="nil"/>
              <w:left w:val="nil"/>
              <w:bottom w:val="single" w:sz="4" w:space="0" w:color="auto"/>
              <w:right w:val="single" w:sz="4" w:space="0" w:color="auto"/>
            </w:tcBorders>
            <w:shd w:val="clear" w:color="auto" w:fill="auto"/>
            <w:noWrap/>
            <w:hideMark/>
          </w:tcPr>
          <w:p w14:paraId="59A7675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10 200,00   </w:t>
            </w:r>
          </w:p>
        </w:tc>
        <w:tc>
          <w:tcPr>
            <w:tcW w:w="1660" w:type="dxa"/>
            <w:tcBorders>
              <w:top w:val="nil"/>
              <w:left w:val="nil"/>
              <w:bottom w:val="single" w:sz="4" w:space="0" w:color="auto"/>
              <w:right w:val="single" w:sz="4" w:space="0" w:color="auto"/>
            </w:tcBorders>
            <w:shd w:val="clear" w:color="auto" w:fill="auto"/>
            <w:noWrap/>
            <w:hideMark/>
          </w:tcPr>
          <w:p w14:paraId="0635651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33 200,00   </w:t>
            </w:r>
          </w:p>
        </w:tc>
      </w:tr>
      <w:tr w:rsidR="003D1BAD" w:rsidRPr="003D1BAD" w14:paraId="3CFDEBF4"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183D160F"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37.</w:t>
            </w:r>
          </w:p>
        </w:tc>
        <w:tc>
          <w:tcPr>
            <w:tcW w:w="4960" w:type="dxa"/>
            <w:tcBorders>
              <w:top w:val="nil"/>
              <w:left w:val="nil"/>
              <w:bottom w:val="single" w:sz="4" w:space="0" w:color="auto"/>
              <w:right w:val="single" w:sz="4" w:space="0" w:color="auto"/>
            </w:tcBorders>
            <w:shd w:val="clear" w:color="auto" w:fill="auto"/>
            <w:noWrap/>
            <w:hideMark/>
          </w:tcPr>
          <w:p w14:paraId="7A83F258"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GPA BOARD (bez RAM)</w:t>
            </w:r>
          </w:p>
        </w:tc>
        <w:tc>
          <w:tcPr>
            <w:tcW w:w="1520" w:type="dxa"/>
            <w:tcBorders>
              <w:top w:val="nil"/>
              <w:left w:val="nil"/>
              <w:bottom w:val="single" w:sz="4" w:space="0" w:color="auto"/>
              <w:right w:val="single" w:sz="4" w:space="0" w:color="auto"/>
            </w:tcBorders>
            <w:shd w:val="clear" w:color="auto" w:fill="auto"/>
            <w:noWrap/>
            <w:hideMark/>
          </w:tcPr>
          <w:p w14:paraId="32F5235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10 500,00   </w:t>
            </w:r>
          </w:p>
        </w:tc>
        <w:tc>
          <w:tcPr>
            <w:tcW w:w="1660" w:type="dxa"/>
            <w:tcBorders>
              <w:top w:val="nil"/>
              <w:left w:val="nil"/>
              <w:bottom w:val="single" w:sz="4" w:space="0" w:color="auto"/>
              <w:right w:val="single" w:sz="4" w:space="0" w:color="auto"/>
            </w:tcBorders>
            <w:shd w:val="clear" w:color="auto" w:fill="auto"/>
            <w:noWrap/>
            <w:hideMark/>
          </w:tcPr>
          <w:p w14:paraId="01588BF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21 000,00   </w:t>
            </w:r>
          </w:p>
        </w:tc>
      </w:tr>
      <w:tr w:rsidR="003D1BAD" w:rsidRPr="003D1BAD" w14:paraId="74914892"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451C11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38.</w:t>
            </w:r>
          </w:p>
        </w:tc>
        <w:tc>
          <w:tcPr>
            <w:tcW w:w="4960" w:type="dxa"/>
            <w:tcBorders>
              <w:top w:val="nil"/>
              <w:left w:val="nil"/>
              <w:bottom w:val="single" w:sz="4" w:space="0" w:color="auto"/>
              <w:right w:val="single" w:sz="4" w:space="0" w:color="auto"/>
            </w:tcBorders>
            <w:shd w:val="clear" w:color="auto" w:fill="auto"/>
            <w:noWrap/>
            <w:hideMark/>
          </w:tcPr>
          <w:p w14:paraId="7F695F4D"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GPA2 BOARD</w:t>
            </w:r>
          </w:p>
        </w:tc>
        <w:tc>
          <w:tcPr>
            <w:tcW w:w="1520" w:type="dxa"/>
            <w:tcBorders>
              <w:top w:val="nil"/>
              <w:left w:val="nil"/>
              <w:bottom w:val="single" w:sz="4" w:space="0" w:color="auto"/>
              <w:right w:val="single" w:sz="4" w:space="0" w:color="auto"/>
            </w:tcBorders>
            <w:shd w:val="clear" w:color="auto" w:fill="auto"/>
            <w:noWrap/>
            <w:hideMark/>
          </w:tcPr>
          <w:p w14:paraId="087A05F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10 500,00   </w:t>
            </w:r>
          </w:p>
        </w:tc>
        <w:tc>
          <w:tcPr>
            <w:tcW w:w="1660" w:type="dxa"/>
            <w:tcBorders>
              <w:top w:val="nil"/>
              <w:left w:val="nil"/>
              <w:bottom w:val="single" w:sz="4" w:space="0" w:color="auto"/>
              <w:right w:val="single" w:sz="4" w:space="0" w:color="auto"/>
            </w:tcBorders>
            <w:shd w:val="clear" w:color="auto" w:fill="auto"/>
            <w:noWrap/>
            <w:hideMark/>
          </w:tcPr>
          <w:p w14:paraId="4C445582"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21 000,00   </w:t>
            </w:r>
          </w:p>
        </w:tc>
      </w:tr>
      <w:tr w:rsidR="003D1BAD" w:rsidRPr="003D1BAD" w14:paraId="5A045CD6"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0499FBE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39.</w:t>
            </w:r>
          </w:p>
        </w:tc>
        <w:tc>
          <w:tcPr>
            <w:tcW w:w="4960" w:type="dxa"/>
            <w:tcBorders>
              <w:top w:val="nil"/>
              <w:left w:val="nil"/>
              <w:bottom w:val="single" w:sz="4" w:space="0" w:color="auto"/>
              <w:right w:val="single" w:sz="4" w:space="0" w:color="auto"/>
            </w:tcBorders>
            <w:shd w:val="clear" w:color="auto" w:fill="auto"/>
            <w:noWrap/>
            <w:hideMark/>
          </w:tcPr>
          <w:p w14:paraId="2261B84B"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UA16 BOARD</w:t>
            </w:r>
          </w:p>
        </w:tc>
        <w:tc>
          <w:tcPr>
            <w:tcW w:w="1520" w:type="dxa"/>
            <w:tcBorders>
              <w:top w:val="nil"/>
              <w:left w:val="nil"/>
              <w:bottom w:val="single" w:sz="4" w:space="0" w:color="auto"/>
              <w:right w:val="single" w:sz="4" w:space="0" w:color="auto"/>
            </w:tcBorders>
            <w:shd w:val="clear" w:color="auto" w:fill="auto"/>
            <w:noWrap/>
            <w:hideMark/>
          </w:tcPr>
          <w:p w14:paraId="19E7D3E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7 800,00   </w:t>
            </w:r>
          </w:p>
        </w:tc>
        <w:tc>
          <w:tcPr>
            <w:tcW w:w="1660" w:type="dxa"/>
            <w:tcBorders>
              <w:top w:val="nil"/>
              <w:left w:val="nil"/>
              <w:bottom w:val="single" w:sz="4" w:space="0" w:color="auto"/>
              <w:right w:val="single" w:sz="4" w:space="0" w:color="auto"/>
            </w:tcBorders>
            <w:shd w:val="clear" w:color="auto" w:fill="auto"/>
            <w:noWrap/>
            <w:hideMark/>
          </w:tcPr>
          <w:p w14:paraId="6DB87F9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15 600,00   </w:t>
            </w:r>
          </w:p>
        </w:tc>
      </w:tr>
      <w:tr w:rsidR="003D1BAD" w:rsidRPr="003D1BAD" w14:paraId="1852E3CC"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46A5D9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40.</w:t>
            </w:r>
          </w:p>
        </w:tc>
        <w:tc>
          <w:tcPr>
            <w:tcW w:w="4960" w:type="dxa"/>
            <w:tcBorders>
              <w:top w:val="nil"/>
              <w:left w:val="nil"/>
              <w:bottom w:val="single" w:sz="4" w:space="0" w:color="auto"/>
              <w:right w:val="single" w:sz="4" w:space="0" w:color="auto"/>
            </w:tcBorders>
            <w:shd w:val="clear" w:color="auto" w:fill="auto"/>
            <w:noWrap/>
            <w:hideMark/>
          </w:tcPr>
          <w:p w14:paraId="2F94B675"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UA32 BOARD</w:t>
            </w:r>
          </w:p>
        </w:tc>
        <w:tc>
          <w:tcPr>
            <w:tcW w:w="1520" w:type="dxa"/>
            <w:tcBorders>
              <w:top w:val="nil"/>
              <w:left w:val="nil"/>
              <w:bottom w:val="single" w:sz="4" w:space="0" w:color="auto"/>
              <w:right w:val="single" w:sz="4" w:space="0" w:color="auto"/>
            </w:tcBorders>
            <w:shd w:val="clear" w:color="auto" w:fill="auto"/>
            <w:noWrap/>
            <w:hideMark/>
          </w:tcPr>
          <w:p w14:paraId="7728694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8 800,00   </w:t>
            </w:r>
          </w:p>
        </w:tc>
        <w:tc>
          <w:tcPr>
            <w:tcW w:w="1660" w:type="dxa"/>
            <w:tcBorders>
              <w:top w:val="nil"/>
              <w:left w:val="nil"/>
              <w:bottom w:val="single" w:sz="4" w:space="0" w:color="auto"/>
              <w:right w:val="single" w:sz="4" w:space="0" w:color="auto"/>
            </w:tcBorders>
            <w:shd w:val="clear" w:color="auto" w:fill="auto"/>
            <w:noWrap/>
            <w:hideMark/>
          </w:tcPr>
          <w:p w14:paraId="645B297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16 600,00   </w:t>
            </w:r>
          </w:p>
        </w:tc>
      </w:tr>
      <w:tr w:rsidR="003D1BAD" w:rsidRPr="003D1BAD" w14:paraId="25CE5633"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EF9BE9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41.</w:t>
            </w:r>
          </w:p>
        </w:tc>
        <w:tc>
          <w:tcPr>
            <w:tcW w:w="4960" w:type="dxa"/>
            <w:tcBorders>
              <w:top w:val="nil"/>
              <w:left w:val="nil"/>
              <w:bottom w:val="single" w:sz="4" w:space="0" w:color="auto"/>
              <w:right w:val="single" w:sz="4" w:space="0" w:color="auto"/>
            </w:tcBorders>
            <w:shd w:val="clear" w:color="auto" w:fill="auto"/>
            <w:noWrap/>
            <w:hideMark/>
          </w:tcPr>
          <w:p w14:paraId="0E1234AD"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eUA32 BOARD</w:t>
            </w:r>
          </w:p>
        </w:tc>
        <w:tc>
          <w:tcPr>
            <w:tcW w:w="1520" w:type="dxa"/>
            <w:tcBorders>
              <w:top w:val="nil"/>
              <w:left w:val="nil"/>
              <w:bottom w:val="single" w:sz="4" w:space="0" w:color="auto"/>
              <w:right w:val="single" w:sz="4" w:space="0" w:color="auto"/>
            </w:tcBorders>
            <w:shd w:val="clear" w:color="auto" w:fill="auto"/>
            <w:noWrap/>
            <w:hideMark/>
          </w:tcPr>
          <w:p w14:paraId="6B7B87B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9 800,00   </w:t>
            </w:r>
          </w:p>
        </w:tc>
        <w:tc>
          <w:tcPr>
            <w:tcW w:w="1660" w:type="dxa"/>
            <w:tcBorders>
              <w:top w:val="nil"/>
              <w:left w:val="nil"/>
              <w:bottom w:val="single" w:sz="4" w:space="0" w:color="auto"/>
              <w:right w:val="single" w:sz="4" w:space="0" w:color="auto"/>
            </w:tcBorders>
            <w:shd w:val="clear" w:color="auto" w:fill="auto"/>
            <w:noWrap/>
            <w:hideMark/>
          </w:tcPr>
          <w:p w14:paraId="7D11900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19 600,00   </w:t>
            </w:r>
          </w:p>
        </w:tc>
      </w:tr>
      <w:tr w:rsidR="003D1BAD" w:rsidRPr="003D1BAD" w14:paraId="1ABCF8D0"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7CDA24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42.</w:t>
            </w:r>
          </w:p>
        </w:tc>
        <w:tc>
          <w:tcPr>
            <w:tcW w:w="4960" w:type="dxa"/>
            <w:tcBorders>
              <w:top w:val="nil"/>
              <w:left w:val="nil"/>
              <w:bottom w:val="single" w:sz="4" w:space="0" w:color="auto"/>
              <w:right w:val="single" w:sz="4" w:space="0" w:color="auto"/>
            </w:tcBorders>
            <w:shd w:val="clear" w:color="auto" w:fill="auto"/>
            <w:noWrap/>
            <w:hideMark/>
          </w:tcPr>
          <w:p w14:paraId="26D7E0D4"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Z24 BOARD</w:t>
            </w:r>
          </w:p>
        </w:tc>
        <w:tc>
          <w:tcPr>
            <w:tcW w:w="1520" w:type="dxa"/>
            <w:tcBorders>
              <w:top w:val="nil"/>
              <w:left w:val="nil"/>
              <w:bottom w:val="single" w:sz="4" w:space="0" w:color="auto"/>
              <w:right w:val="single" w:sz="4" w:space="0" w:color="auto"/>
            </w:tcBorders>
            <w:shd w:val="clear" w:color="auto" w:fill="auto"/>
            <w:noWrap/>
            <w:hideMark/>
          </w:tcPr>
          <w:p w14:paraId="42D8E6E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8 900,00   </w:t>
            </w:r>
          </w:p>
        </w:tc>
        <w:tc>
          <w:tcPr>
            <w:tcW w:w="1660" w:type="dxa"/>
            <w:tcBorders>
              <w:top w:val="nil"/>
              <w:left w:val="nil"/>
              <w:bottom w:val="single" w:sz="4" w:space="0" w:color="auto"/>
              <w:right w:val="single" w:sz="4" w:space="0" w:color="auto"/>
            </w:tcBorders>
            <w:shd w:val="clear" w:color="auto" w:fill="auto"/>
            <w:noWrap/>
            <w:hideMark/>
          </w:tcPr>
          <w:p w14:paraId="161E129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17 800,00   </w:t>
            </w:r>
          </w:p>
        </w:tc>
      </w:tr>
      <w:tr w:rsidR="003D1BAD" w:rsidRPr="003D1BAD" w14:paraId="794A830D"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5EA20CF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43.</w:t>
            </w:r>
          </w:p>
        </w:tc>
        <w:tc>
          <w:tcPr>
            <w:tcW w:w="4960" w:type="dxa"/>
            <w:tcBorders>
              <w:top w:val="nil"/>
              <w:left w:val="nil"/>
              <w:bottom w:val="single" w:sz="4" w:space="0" w:color="auto"/>
              <w:right w:val="single" w:sz="4" w:space="0" w:color="auto"/>
            </w:tcBorders>
            <w:shd w:val="clear" w:color="auto" w:fill="auto"/>
            <w:noWrap/>
            <w:hideMark/>
          </w:tcPr>
          <w:p w14:paraId="09D9466A"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Z24_2 BOARD</w:t>
            </w:r>
          </w:p>
        </w:tc>
        <w:tc>
          <w:tcPr>
            <w:tcW w:w="1520" w:type="dxa"/>
            <w:tcBorders>
              <w:top w:val="nil"/>
              <w:left w:val="nil"/>
              <w:bottom w:val="single" w:sz="4" w:space="0" w:color="auto"/>
              <w:right w:val="single" w:sz="4" w:space="0" w:color="auto"/>
            </w:tcBorders>
            <w:shd w:val="clear" w:color="auto" w:fill="auto"/>
            <w:noWrap/>
            <w:hideMark/>
          </w:tcPr>
          <w:p w14:paraId="6F6F17B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9 900,00   </w:t>
            </w:r>
          </w:p>
        </w:tc>
        <w:tc>
          <w:tcPr>
            <w:tcW w:w="1660" w:type="dxa"/>
            <w:tcBorders>
              <w:top w:val="nil"/>
              <w:left w:val="nil"/>
              <w:bottom w:val="single" w:sz="4" w:space="0" w:color="auto"/>
              <w:right w:val="single" w:sz="4" w:space="0" w:color="auto"/>
            </w:tcBorders>
            <w:shd w:val="clear" w:color="auto" w:fill="auto"/>
            <w:noWrap/>
            <w:hideMark/>
          </w:tcPr>
          <w:p w14:paraId="13ECAA3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19 800,00   </w:t>
            </w:r>
          </w:p>
        </w:tc>
      </w:tr>
      <w:tr w:rsidR="003D1BAD" w:rsidRPr="003D1BAD" w14:paraId="7FC72EC2"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A9274B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44.</w:t>
            </w:r>
          </w:p>
        </w:tc>
        <w:tc>
          <w:tcPr>
            <w:tcW w:w="4960" w:type="dxa"/>
            <w:tcBorders>
              <w:top w:val="nil"/>
              <w:left w:val="nil"/>
              <w:bottom w:val="single" w:sz="4" w:space="0" w:color="auto"/>
              <w:right w:val="single" w:sz="4" w:space="0" w:color="auto"/>
            </w:tcBorders>
            <w:shd w:val="clear" w:color="auto" w:fill="auto"/>
            <w:noWrap/>
            <w:hideMark/>
          </w:tcPr>
          <w:p w14:paraId="1F949F5F"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Z32 BOARD</w:t>
            </w:r>
          </w:p>
        </w:tc>
        <w:tc>
          <w:tcPr>
            <w:tcW w:w="1520" w:type="dxa"/>
            <w:tcBorders>
              <w:top w:val="nil"/>
              <w:left w:val="nil"/>
              <w:bottom w:val="single" w:sz="4" w:space="0" w:color="auto"/>
              <w:right w:val="single" w:sz="4" w:space="0" w:color="auto"/>
            </w:tcBorders>
            <w:shd w:val="clear" w:color="auto" w:fill="auto"/>
            <w:noWrap/>
            <w:hideMark/>
          </w:tcPr>
          <w:p w14:paraId="23B2C1E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12 800,00   </w:t>
            </w:r>
          </w:p>
        </w:tc>
        <w:tc>
          <w:tcPr>
            <w:tcW w:w="1660" w:type="dxa"/>
            <w:tcBorders>
              <w:top w:val="nil"/>
              <w:left w:val="nil"/>
              <w:bottom w:val="single" w:sz="4" w:space="0" w:color="auto"/>
              <w:right w:val="single" w:sz="4" w:space="0" w:color="auto"/>
            </w:tcBorders>
            <w:shd w:val="clear" w:color="auto" w:fill="auto"/>
            <w:noWrap/>
            <w:hideMark/>
          </w:tcPr>
          <w:p w14:paraId="1BC56BD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25 600,00   </w:t>
            </w:r>
          </w:p>
        </w:tc>
      </w:tr>
      <w:tr w:rsidR="003D1BAD" w:rsidRPr="003D1BAD" w14:paraId="4CD0AB0F"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1759BAE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45.</w:t>
            </w:r>
          </w:p>
        </w:tc>
        <w:tc>
          <w:tcPr>
            <w:tcW w:w="4960" w:type="dxa"/>
            <w:tcBorders>
              <w:top w:val="nil"/>
              <w:left w:val="nil"/>
              <w:bottom w:val="single" w:sz="4" w:space="0" w:color="auto"/>
              <w:right w:val="single" w:sz="4" w:space="0" w:color="auto"/>
            </w:tcBorders>
            <w:shd w:val="clear" w:color="auto" w:fill="auto"/>
            <w:noWrap/>
            <w:hideMark/>
          </w:tcPr>
          <w:p w14:paraId="6863A4C0"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eZ32 BOARD</w:t>
            </w:r>
          </w:p>
        </w:tc>
        <w:tc>
          <w:tcPr>
            <w:tcW w:w="1520" w:type="dxa"/>
            <w:tcBorders>
              <w:top w:val="nil"/>
              <w:left w:val="nil"/>
              <w:bottom w:val="single" w:sz="4" w:space="0" w:color="auto"/>
              <w:right w:val="single" w:sz="4" w:space="0" w:color="auto"/>
            </w:tcBorders>
            <w:shd w:val="clear" w:color="auto" w:fill="auto"/>
            <w:noWrap/>
            <w:hideMark/>
          </w:tcPr>
          <w:p w14:paraId="51B4577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12 800,00   </w:t>
            </w:r>
          </w:p>
        </w:tc>
        <w:tc>
          <w:tcPr>
            <w:tcW w:w="1660" w:type="dxa"/>
            <w:tcBorders>
              <w:top w:val="nil"/>
              <w:left w:val="nil"/>
              <w:bottom w:val="single" w:sz="4" w:space="0" w:color="auto"/>
              <w:right w:val="single" w:sz="4" w:space="0" w:color="auto"/>
            </w:tcBorders>
            <w:shd w:val="clear" w:color="auto" w:fill="auto"/>
            <w:noWrap/>
            <w:hideMark/>
          </w:tcPr>
          <w:p w14:paraId="0E8CDB9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25 600,00   </w:t>
            </w:r>
          </w:p>
        </w:tc>
      </w:tr>
      <w:tr w:rsidR="003D1BAD" w:rsidRPr="003D1BAD" w14:paraId="730563BD"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C3F46A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46.</w:t>
            </w:r>
          </w:p>
        </w:tc>
        <w:tc>
          <w:tcPr>
            <w:tcW w:w="4960" w:type="dxa"/>
            <w:tcBorders>
              <w:top w:val="nil"/>
              <w:left w:val="nil"/>
              <w:bottom w:val="single" w:sz="4" w:space="0" w:color="auto"/>
              <w:right w:val="single" w:sz="4" w:space="0" w:color="auto"/>
            </w:tcBorders>
            <w:shd w:val="clear" w:color="auto" w:fill="auto"/>
            <w:noWrap/>
            <w:hideMark/>
          </w:tcPr>
          <w:p w14:paraId="228727BA"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eZ32_2 BOARD</w:t>
            </w:r>
          </w:p>
        </w:tc>
        <w:tc>
          <w:tcPr>
            <w:tcW w:w="1520" w:type="dxa"/>
            <w:tcBorders>
              <w:top w:val="nil"/>
              <w:left w:val="nil"/>
              <w:bottom w:val="single" w:sz="4" w:space="0" w:color="auto"/>
              <w:right w:val="single" w:sz="4" w:space="0" w:color="auto"/>
            </w:tcBorders>
            <w:shd w:val="clear" w:color="auto" w:fill="auto"/>
            <w:noWrap/>
            <w:hideMark/>
          </w:tcPr>
          <w:p w14:paraId="360BCC22"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12 800,00   </w:t>
            </w:r>
          </w:p>
        </w:tc>
        <w:tc>
          <w:tcPr>
            <w:tcW w:w="1660" w:type="dxa"/>
            <w:tcBorders>
              <w:top w:val="nil"/>
              <w:left w:val="nil"/>
              <w:bottom w:val="single" w:sz="4" w:space="0" w:color="auto"/>
              <w:right w:val="single" w:sz="4" w:space="0" w:color="auto"/>
            </w:tcBorders>
            <w:shd w:val="clear" w:color="auto" w:fill="auto"/>
            <w:noWrap/>
            <w:hideMark/>
          </w:tcPr>
          <w:p w14:paraId="7DA30BB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25 600,00   </w:t>
            </w:r>
          </w:p>
        </w:tc>
      </w:tr>
      <w:tr w:rsidR="003D1BAD" w:rsidRPr="003D1BAD" w14:paraId="03FC9D82"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0D0380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47.</w:t>
            </w:r>
          </w:p>
        </w:tc>
        <w:tc>
          <w:tcPr>
            <w:tcW w:w="4960" w:type="dxa"/>
            <w:tcBorders>
              <w:top w:val="nil"/>
              <w:left w:val="nil"/>
              <w:bottom w:val="single" w:sz="4" w:space="0" w:color="auto"/>
              <w:right w:val="single" w:sz="4" w:space="0" w:color="auto"/>
            </w:tcBorders>
            <w:shd w:val="clear" w:color="auto" w:fill="auto"/>
            <w:noWrap/>
            <w:hideMark/>
          </w:tcPr>
          <w:p w14:paraId="3F0253D0"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PCM2 BOARD</w:t>
            </w:r>
          </w:p>
        </w:tc>
        <w:tc>
          <w:tcPr>
            <w:tcW w:w="1520" w:type="dxa"/>
            <w:tcBorders>
              <w:top w:val="nil"/>
              <w:left w:val="nil"/>
              <w:bottom w:val="single" w:sz="4" w:space="0" w:color="auto"/>
              <w:right w:val="single" w:sz="4" w:space="0" w:color="auto"/>
            </w:tcBorders>
            <w:shd w:val="clear" w:color="auto" w:fill="auto"/>
            <w:noWrap/>
            <w:hideMark/>
          </w:tcPr>
          <w:p w14:paraId="5756224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9 600,00   </w:t>
            </w:r>
          </w:p>
        </w:tc>
        <w:tc>
          <w:tcPr>
            <w:tcW w:w="1660" w:type="dxa"/>
            <w:tcBorders>
              <w:top w:val="nil"/>
              <w:left w:val="nil"/>
              <w:bottom w:val="single" w:sz="4" w:space="0" w:color="auto"/>
              <w:right w:val="single" w:sz="4" w:space="0" w:color="auto"/>
            </w:tcBorders>
            <w:shd w:val="clear" w:color="auto" w:fill="auto"/>
            <w:noWrap/>
            <w:hideMark/>
          </w:tcPr>
          <w:p w14:paraId="1E6E2E8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19 500,00   </w:t>
            </w:r>
          </w:p>
        </w:tc>
      </w:tr>
      <w:tr w:rsidR="003D1BAD" w:rsidRPr="003D1BAD" w14:paraId="38F1813D"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0D33463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48.</w:t>
            </w:r>
          </w:p>
        </w:tc>
        <w:tc>
          <w:tcPr>
            <w:tcW w:w="4960" w:type="dxa"/>
            <w:tcBorders>
              <w:top w:val="nil"/>
              <w:left w:val="nil"/>
              <w:bottom w:val="single" w:sz="4" w:space="0" w:color="auto"/>
              <w:right w:val="single" w:sz="4" w:space="0" w:color="auto"/>
            </w:tcBorders>
            <w:shd w:val="clear" w:color="auto" w:fill="auto"/>
            <w:noWrap/>
            <w:hideMark/>
          </w:tcPr>
          <w:p w14:paraId="031A6CFA"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PRA2 BOARD</w:t>
            </w:r>
          </w:p>
        </w:tc>
        <w:tc>
          <w:tcPr>
            <w:tcW w:w="1520" w:type="dxa"/>
            <w:tcBorders>
              <w:top w:val="nil"/>
              <w:left w:val="nil"/>
              <w:bottom w:val="single" w:sz="4" w:space="0" w:color="auto"/>
              <w:right w:val="single" w:sz="4" w:space="0" w:color="auto"/>
            </w:tcBorders>
            <w:shd w:val="clear" w:color="auto" w:fill="auto"/>
            <w:noWrap/>
            <w:hideMark/>
          </w:tcPr>
          <w:p w14:paraId="27D36BF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9 500,00   </w:t>
            </w:r>
          </w:p>
        </w:tc>
        <w:tc>
          <w:tcPr>
            <w:tcW w:w="1660" w:type="dxa"/>
            <w:tcBorders>
              <w:top w:val="nil"/>
              <w:left w:val="nil"/>
              <w:bottom w:val="single" w:sz="4" w:space="0" w:color="auto"/>
              <w:right w:val="single" w:sz="4" w:space="0" w:color="auto"/>
            </w:tcBorders>
            <w:shd w:val="clear" w:color="auto" w:fill="auto"/>
            <w:noWrap/>
            <w:hideMark/>
          </w:tcPr>
          <w:p w14:paraId="74E2B97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19 500,00   </w:t>
            </w:r>
          </w:p>
        </w:tc>
      </w:tr>
      <w:tr w:rsidR="003D1BAD" w:rsidRPr="003D1BAD" w14:paraId="482577F2"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3F7E2C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49.</w:t>
            </w:r>
          </w:p>
        </w:tc>
        <w:tc>
          <w:tcPr>
            <w:tcW w:w="4960" w:type="dxa"/>
            <w:tcBorders>
              <w:top w:val="nil"/>
              <w:left w:val="nil"/>
              <w:bottom w:val="single" w:sz="4" w:space="0" w:color="auto"/>
              <w:right w:val="single" w:sz="4" w:space="0" w:color="auto"/>
            </w:tcBorders>
            <w:shd w:val="clear" w:color="auto" w:fill="auto"/>
            <w:noWrap/>
            <w:hideMark/>
          </w:tcPr>
          <w:p w14:paraId="77C45338"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BPRA2 BOARD</w:t>
            </w:r>
          </w:p>
        </w:tc>
        <w:tc>
          <w:tcPr>
            <w:tcW w:w="1520" w:type="dxa"/>
            <w:tcBorders>
              <w:top w:val="nil"/>
              <w:left w:val="nil"/>
              <w:bottom w:val="single" w:sz="4" w:space="0" w:color="auto"/>
              <w:right w:val="single" w:sz="4" w:space="0" w:color="auto"/>
            </w:tcBorders>
            <w:shd w:val="clear" w:color="auto" w:fill="auto"/>
            <w:noWrap/>
            <w:hideMark/>
          </w:tcPr>
          <w:p w14:paraId="41B9848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8 600,00   </w:t>
            </w:r>
          </w:p>
        </w:tc>
        <w:tc>
          <w:tcPr>
            <w:tcW w:w="1660" w:type="dxa"/>
            <w:tcBorders>
              <w:top w:val="nil"/>
              <w:left w:val="nil"/>
              <w:bottom w:val="single" w:sz="4" w:space="0" w:color="auto"/>
              <w:right w:val="single" w:sz="4" w:space="0" w:color="auto"/>
            </w:tcBorders>
            <w:shd w:val="clear" w:color="auto" w:fill="auto"/>
            <w:noWrap/>
            <w:hideMark/>
          </w:tcPr>
          <w:p w14:paraId="051D17C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17 200,00   </w:t>
            </w:r>
          </w:p>
        </w:tc>
      </w:tr>
      <w:tr w:rsidR="003D1BAD" w:rsidRPr="003D1BAD" w14:paraId="1D8C1546"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60774C2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50.</w:t>
            </w:r>
          </w:p>
        </w:tc>
        <w:tc>
          <w:tcPr>
            <w:tcW w:w="4960" w:type="dxa"/>
            <w:tcBorders>
              <w:top w:val="nil"/>
              <w:left w:val="nil"/>
              <w:bottom w:val="single" w:sz="4" w:space="0" w:color="auto"/>
              <w:right w:val="single" w:sz="4" w:space="0" w:color="auto"/>
            </w:tcBorders>
            <w:shd w:val="clear" w:color="auto" w:fill="auto"/>
            <w:noWrap/>
            <w:hideMark/>
          </w:tcPr>
          <w:p w14:paraId="5BB1CB83"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BRA2 BOARD</w:t>
            </w:r>
          </w:p>
        </w:tc>
        <w:tc>
          <w:tcPr>
            <w:tcW w:w="1520" w:type="dxa"/>
            <w:tcBorders>
              <w:top w:val="nil"/>
              <w:left w:val="nil"/>
              <w:bottom w:val="single" w:sz="4" w:space="0" w:color="auto"/>
              <w:right w:val="single" w:sz="4" w:space="0" w:color="auto"/>
            </w:tcBorders>
            <w:shd w:val="clear" w:color="auto" w:fill="auto"/>
            <w:noWrap/>
            <w:hideMark/>
          </w:tcPr>
          <w:p w14:paraId="4ED93BC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8 600,00   </w:t>
            </w:r>
          </w:p>
        </w:tc>
        <w:tc>
          <w:tcPr>
            <w:tcW w:w="1660" w:type="dxa"/>
            <w:tcBorders>
              <w:top w:val="nil"/>
              <w:left w:val="nil"/>
              <w:bottom w:val="single" w:sz="4" w:space="0" w:color="auto"/>
              <w:right w:val="single" w:sz="4" w:space="0" w:color="auto"/>
            </w:tcBorders>
            <w:shd w:val="clear" w:color="auto" w:fill="auto"/>
            <w:noWrap/>
            <w:hideMark/>
          </w:tcPr>
          <w:p w14:paraId="7ED71D4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17 200,00   </w:t>
            </w:r>
          </w:p>
        </w:tc>
      </w:tr>
      <w:tr w:rsidR="003D1BAD" w:rsidRPr="003D1BAD" w14:paraId="7D84EA69"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218F37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51.</w:t>
            </w:r>
          </w:p>
        </w:tc>
        <w:tc>
          <w:tcPr>
            <w:tcW w:w="4960" w:type="dxa"/>
            <w:tcBorders>
              <w:top w:val="nil"/>
              <w:left w:val="nil"/>
              <w:bottom w:val="single" w:sz="4" w:space="0" w:color="auto"/>
              <w:right w:val="single" w:sz="4" w:space="0" w:color="auto"/>
            </w:tcBorders>
            <w:shd w:val="clear" w:color="auto" w:fill="auto"/>
            <w:noWrap/>
            <w:hideMark/>
          </w:tcPr>
          <w:p w14:paraId="32414904"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NPRAE BOARD</w:t>
            </w:r>
          </w:p>
        </w:tc>
        <w:tc>
          <w:tcPr>
            <w:tcW w:w="1520" w:type="dxa"/>
            <w:tcBorders>
              <w:top w:val="nil"/>
              <w:left w:val="nil"/>
              <w:bottom w:val="single" w:sz="4" w:space="0" w:color="auto"/>
              <w:right w:val="single" w:sz="4" w:space="0" w:color="auto"/>
            </w:tcBorders>
            <w:shd w:val="clear" w:color="auto" w:fill="auto"/>
            <w:noWrap/>
            <w:hideMark/>
          </w:tcPr>
          <w:p w14:paraId="0D9AF30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9 600,00   </w:t>
            </w:r>
          </w:p>
        </w:tc>
        <w:tc>
          <w:tcPr>
            <w:tcW w:w="1660" w:type="dxa"/>
            <w:tcBorders>
              <w:top w:val="nil"/>
              <w:left w:val="nil"/>
              <w:bottom w:val="single" w:sz="4" w:space="0" w:color="auto"/>
              <w:right w:val="single" w:sz="4" w:space="0" w:color="auto"/>
            </w:tcBorders>
            <w:shd w:val="clear" w:color="auto" w:fill="auto"/>
            <w:noWrap/>
            <w:hideMark/>
          </w:tcPr>
          <w:p w14:paraId="0C6AEFF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32 600,00   </w:t>
            </w:r>
          </w:p>
        </w:tc>
      </w:tr>
      <w:tr w:rsidR="003D1BAD" w:rsidRPr="003D1BAD" w14:paraId="615E521B"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6F21BED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52.</w:t>
            </w:r>
          </w:p>
        </w:tc>
        <w:tc>
          <w:tcPr>
            <w:tcW w:w="4960" w:type="dxa"/>
            <w:tcBorders>
              <w:top w:val="nil"/>
              <w:left w:val="nil"/>
              <w:bottom w:val="single" w:sz="4" w:space="0" w:color="auto"/>
              <w:right w:val="single" w:sz="4" w:space="0" w:color="auto"/>
            </w:tcBorders>
            <w:shd w:val="clear" w:color="auto" w:fill="auto"/>
            <w:noWrap/>
            <w:hideMark/>
          </w:tcPr>
          <w:p w14:paraId="7CA44D3F"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DECT4 BOARD</w:t>
            </w:r>
          </w:p>
        </w:tc>
        <w:tc>
          <w:tcPr>
            <w:tcW w:w="1520" w:type="dxa"/>
            <w:tcBorders>
              <w:top w:val="nil"/>
              <w:left w:val="nil"/>
              <w:bottom w:val="single" w:sz="4" w:space="0" w:color="auto"/>
              <w:right w:val="single" w:sz="4" w:space="0" w:color="auto"/>
            </w:tcBorders>
            <w:shd w:val="clear" w:color="auto" w:fill="auto"/>
            <w:noWrap/>
            <w:hideMark/>
          </w:tcPr>
          <w:p w14:paraId="46345AC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10 600,00   </w:t>
            </w:r>
          </w:p>
        </w:tc>
        <w:tc>
          <w:tcPr>
            <w:tcW w:w="1660" w:type="dxa"/>
            <w:tcBorders>
              <w:top w:val="nil"/>
              <w:left w:val="nil"/>
              <w:bottom w:val="single" w:sz="4" w:space="0" w:color="auto"/>
              <w:right w:val="single" w:sz="4" w:space="0" w:color="auto"/>
            </w:tcBorders>
            <w:shd w:val="clear" w:color="auto" w:fill="auto"/>
            <w:noWrap/>
            <w:hideMark/>
          </w:tcPr>
          <w:p w14:paraId="618C607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32 500,00   </w:t>
            </w:r>
          </w:p>
        </w:tc>
      </w:tr>
      <w:tr w:rsidR="003D1BAD" w:rsidRPr="003D1BAD" w14:paraId="2E10EE23"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A80C69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53.</w:t>
            </w:r>
          </w:p>
        </w:tc>
        <w:tc>
          <w:tcPr>
            <w:tcW w:w="4960" w:type="dxa"/>
            <w:tcBorders>
              <w:top w:val="nil"/>
              <w:left w:val="nil"/>
              <w:bottom w:val="single" w:sz="4" w:space="0" w:color="auto"/>
              <w:right w:val="single" w:sz="4" w:space="0" w:color="auto"/>
            </w:tcBorders>
            <w:shd w:val="clear" w:color="auto" w:fill="auto"/>
            <w:noWrap/>
            <w:hideMark/>
          </w:tcPr>
          <w:p w14:paraId="394EDD67"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DECT8 BOARD</w:t>
            </w:r>
          </w:p>
        </w:tc>
        <w:tc>
          <w:tcPr>
            <w:tcW w:w="1520" w:type="dxa"/>
            <w:tcBorders>
              <w:top w:val="nil"/>
              <w:left w:val="nil"/>
              <w:bottom w:val="single" w:sz="4" w:space="0" w:color="auto"/>
              <w:right w:val="single" w:sz="4" w:space="0" w:color="auto"/>
            </w:tcBorders>
            <w:shd w:val="clear" w:color="auto" w:fill="auto"/>
            <w:noWrap/>
            <w:hideMark/>
          </w:tcPr>
          <w:p w14:paraId="219096C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11 600,00   </w:t>
            </w:r>
          </w:p>
        </w:tc>
        <w:tc>
          <w:tcPr>
            <w:tcW w:w="1660" w:type="dxa"/>
            <w:tcBorders>
              <w:top w:val="nil"/>
              <w:left w:val="nil"/>
              <w:bottom w:val="single" w:sz="4" w:space="0" w:color="auto"/>
              <w:right w:val="single" w:sz="4" w:space="0" w:color="auto"/>
            </w:tcBorders>
            <w:shd w:val="clear" w:color="auto" w:fill="auto"/>
            <w:noWrap/>
            <w:hideMark/>
          </w:tcPr>
          <w:p w14:paraId="42F437E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36 400,00   </w:t>
            </w:r>
          </w:p>
        </w:tc>
      </w:tr>
      <w:tr w:rsidR="003D1BAD" w:rsidRPr="003D1BAD" w14:paraId="029B1236"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5A8C730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54.</w:t>
            </w:r>
          </w:p>
        </w:tc>
        <w:tc>
          <w:tcPr>
            <w:tcW w:w="4960" w:type="dxa"/>
            <w:tcBorders>
              <w:top w:val="nil"/>
              <w:left w:val="nil"/>
              <w:bottom w:val="single" w:sz="4" w:space="0" w:color="auto"/>
              <w:right w:val="single" w:sz="4" w:space="0" w:color="auto"/>
            </w:tcBorders>
            <w:shd w:val="clear" w:color="auto" w:fill="auto"/>
            <w:noWrap/>
            <w:hideMark/>
          </w:tcPr>
          <w:p w14:paraId="5926BEB8"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INTIP BOARD</w:t>
            </w:r>
          </w:p>
        </w:tc>
        <w:tc>
          <w:tcPr>
            <w:tcW w:w="1520" w:type="dxa"/>
            <w:tcBorders>
              <w:top w:val="nil"/>
              <w:left w:val="nil"/>
              <w:bottom w:val="single" w:sz="4" w:space="0" w:color="auto"/>
              <w:right w:val="single" w:sz="4" w:space="0" w:color="auto"/>
            </w:tcBorders>
            <w:shd w:val="clear" w:color="auto" w:fill="auto"/>
            <w:noWrap/>
            <w:hideMark/>
          </w:tcPr>
          <w:p w14:paraId="3E6F827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10 800,00   </w:t>
            </w:r>
          </w:p>
        </w:tc>
        <w:tc>
          <w:tcPr>
            <w:tcW w:w="1660" w:type="dxa"/>
            <w:tcBorders>
              <w:top w:val="nil"/>
              <w:left w:val="nil"/>
              <w:bottom w:val="single" w:sz="4" w:space="0" w:color="auto"/>
              <w:right w:val="single" w:sz="4" w:space="0" w:color="auto"/>
            </w:tcBorders>
            <w:shd w:val="clear" w:color="auto" w:fill="auto"/>
            <w:noWrap/>
            <w:hideMark/>
          </w:tcPr>
          <w:p w14:paraId="56EDF9F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24 600,00   </w:t>
            </w:r>
          </w:p>
        </w:tc>
      </w:tr>
      <w:tr w:rsidR="003D1BAD" w:rsidRPr="003D1BAD" w14:paraId="585519F8"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12164BC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55.</w:t>
            </w:r>
          </w:p>
        </w:tc>
        <w:tc>
          <w:tcPr>
            <w:tcW w:w="4960" w:type="dxa"/>
            <w:tcBorders>
              <w:top w:val="nil"/>
              <w:left w:val="nil"/>
              <w:bottom w:val="single" w:sz="4" w:space="0" w:color="auto"/>
              <w:right w:val="single" w:sz="4" w:space="0" w:color="auto"/>
            </w:tcBorders>
            <w:shd w:val="clear" w:color="auto" w:fill="auto"/>
            <w:noWrap/>
            <w:hideMark/>
          </w:tcPr>
          <w:p w14:paraId="7C66DB6D"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INTIP3 BOARD</w:t>
            </w:r>
          </w:p>
        </w:tc>
        <w:tc>
          <w:tcPr>
            <w:tcW w:w="1520" w:type="dxa"/>
            <w:tcBorders>
              <w:top w:val="nil"/>
              <w:left w:val="nil"/>
              <w:bottom w:val="single" w:sz="4" w:space="0" w:color="auto"/>
              <w:right w:val="single" w:sz="4" w:space="0" w:color="auto"/>
            </w:tcBorders>
            <w:shd w:val="clear" w:color="auto" w:fill="auto"/>
            <w:noWrap/>
            <w:hideMark/>
          </w:tcPr>
          <w:p w14:paraId="10FCE14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10 800,00   </w:t>
            </w:r>
          </w:p>
        </w:tc>
        <w:tc>
          <w:tcPr>
            <w:tcW w:w="1660" w:type="dxa"/>
            <w:tcBorders>
              <w:top w:val="nil"/>
              <w:left w:val="nil"/>
              <w:bottom w:val="single" w:sz="4" w:space="0" w:color="auto"/>
              <w:right w:val="single" w:sz="4" w:space="0" w:color="auto"/>
            </w:tcBorders>
            <w:shd w:val="clear" w:color="auto" w:fill="auto"/>
            <w:noWrap/>
            <w:hideMark/>
          </w:tcPr>
          <w:p w14:paraId="505B443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24 600,00   </w:t>
            </w:r>
          </w:p>
        </w:tc>
      </w:tr>
      <w:tr w:rsidR="003D1BAD" w:rsidRPr="003D1BAD" w14:paraId="3CE975D6"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53D2221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56.</w:t>
            </w:r>
          </w:p>
        </w:tc>
        <w:tc>
          <w:tcPr>
            <w:tcW w:w="4960" w:type="dxa"/>
            <w:tcBorders>
              <w:top w:val="nil"/>
              <w:left w:val="nil"/>
              <w:bottom w:val="single" w:sz="4" w:space="0" w:color="auto"/>
              <w:right w:val="single" w:sz="4" w:space="0" w:color="auto"/>
            </w:tcBorders>
            <w:shd w:val="clear" w:color="auto" w:fill="auto"/>
            <w:noWrap/>
            <w:hideMark/>
          </w:tcPr>
          <w:p w14:paraId="3F720AB8"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RTA2 BOARD</w:t>
            </w:r>
          </w:p>
        </w:tc>
        <w:tc>
          <w:tcPr>
            <w:tcW w:w="1520" w:type="dxa"/>
            <w:tcBorders>
              <w:top w:val="nil"/>
              <w:left w:val="nil"/>
              <w:bottom w:val="single" w:sz="4" w:space="0" w:color="auto"/>
              <w:right w:val="single" w:sz="4" w:space="0" w:color="auto"/>
            </w:tcBorders>
            <w:shd w:val="clear" w:color="auto" w:fill="auto"/>
            <w:noWrap/>
            <w:hideMark/>
          </w:tcPr>
          <w:p w14:paraId="15120A3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9 600,00   </w:t>
            </w:r>
          </w:p>
        </w:tc>
        <w:tc>
          <w:tcPr>
            <w:tcW w:w="1660" w:type="dxa"/>
            <w:tcBorders>
              <w:top w:val="nil"/>
              <w:left w:val="nil"/>
              <w:bottom w:val="single" w:sz="4" w:space="0" w:color="auto"/>
              <w:right w:val="single" w:sz="4" w:space="0" w:color="auto"/>
            </w:tcBorders>
            <w:shd w:val="clear" w:color="auto" w:fill="auto"/>
            <w:noWrap/>
            <w:hideMark/>
          </w:tcPr>
          <w:p w14:paraId="701DA90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18 600,00   </w:t>
            </w:r>
          </w:p>
        </w:tc>
      </w:tr>
      <w:tr w:rsidR="003D1BAD" w:rsidRPr="003D1BAD" w14:paraId="7467B2BE"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635A70E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58.</w:t>
            </w:r>
          </w:p>
        </w:tc>
        <w:tc>
          <w:tcPr>
            <w:tcW w:w="4960" w:type="dxa"/>
            <w:tcBorders>
              <w:top w:val="nil"/>
              <w:left w:val="nil"/>
              <w:bottom w:val="single" w:sz="4" w:space="0" w:color="auto"/>
              <w:right w:val="single" w:sz="4" w:space="0" w:color="auto"/>
            </w:tcBorders>
            <w:shd w:val="clear" w:color="auto" w:fill="auto"/>
            <w:noWrap/>
            <w:hideMark/>
          </w:tcPr>
          <w:p w14:paraId="1FAB1A4D"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NDDI BOARD</w:t>
            </w:r>
          </w:p>
        </w:tc>
        <w:tc>
          <w:tcPr>
            <w:tcW w:w="1520" w:type="dxa"/>
            <w:tcBorders>
              <w:top w:val="nil"/>
              <w:left w:val="nil"/>
              <w:bottom w:val="single" w:sz="4" w:space="0" w:color="auto"/>
              <w:right w:val="single" w:sz="4" w:space="0" w:color="auto"/>
            </w:tcBorders>
            <w:shd w:val="clear" w:color="auto" w:fill="auto"/>
            <w:noWrap/>
            <w:hideMark/>
          </w:tcPr>
          <w:p w14:paraId="021CCC8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8 900,00   </w:t>
            </w:r>
          </w:p>
        </w:tc>
        <w:tc>
          <w:tcPr>
            <w:tcW w:w="1660" w:type="dxa"/>
            <w:tcBorders>
              <w:top w:val="nil"/>
              <w:left w:val="nil"/>
              <w:bottom w:val="single" w:sz="4" w:space="0" w:color="auto"/>
              <w:right w:val="single" w:sz="4" w:space="0" w:color="auto"/>
            </w:tcBorders>
            <w:shd w:val="clear" w:color="auto" w:fill="auto"/>
            <w:noWrap/>
            <w:hideMark/>
          </w:tcPr>
          <w:p w14:paraId="25DEEE4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24 600,00   </w:t>
            </w:r>
          </w:p>
        </w:tc>
      </w:tr>
      <w:tr w:rsidR="003D1BAD" w:rsidRPr="003D1BAD" w14:paraId="3EDFBB7D"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4941268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60.</w:t>
            </w:r>
          </w:p>
        </w:tc>
        <w:tc>
          <w:tcPr>
            <w:tcW w:w="4960" w:type="dxa"/>
            <w:tcBorders>
              <w:top w:val="nil"/>
              <w:left w:val="nil"/>
              <w:bottom w:val="single" w:sz="4" w:space="0" w:color="auto"/>
              <w:right w:val="single" w:sz="4" w:space="0" w:color="auto"/>
            </w:tcBorders>
            <w:shd w:val="clear" w:color="auto" w:fill="auto"/>
            <w:noWrap/>
            <w:hideMark/>
          </w:tcPr>
          <w:p w14:paraId="636FB420"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EMTL4 BOARD</w:t>
            </w:r>
          </w:p>
        </w:tc>
        <w:tc>
          <w:tcPr>
            <w:tcW w:w="1520" w:type="dxa"/>
            <w:tcBorders>
              <w:top w:val="nil"/>
              <w:left w:val="nil"/>
              <w:bottom w:val="single" w:sz="4" w:space="0" w:color="auto"/>
              <w:right w:val="single" w:sz="4" w:space="0" w:color="auto"/>
            </w:tcBorders>
            <w:shd w:val="clear" w:color="auto" w:fill="auto"/>
            <w:noWrap/>
            <w:hideMark/>
          </w:tcPr>
          <w:p w14:paraId="4F5E1A7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9 400,00   </w:t>
            </w:r>
          </w:p>
        </w:tc>
        <w:tc>
          <w:tcPr>
            <w:tcW w:w="1660" w:type="dxa"/>
            <w:tcBorders>
              <w:top w:val="nil"/>
              <w:left w:val="nil"/>
              <w:bottom w:val="single" w:sz="4" w:space="0" w:color="auto"/>
              <w:right w:val="single" w:sz="4" w:space="0" w:color="auto"/>
            </w:tcBorders>
            <w:shd w:val="clear" w:color="auto" w:fill="auto"/>
            <w:noWrap/>
            <w:hideMark/>
          </w:tcPr>
          <w:p w14:paraId="682A6E8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22 600,00   </w:t>
            </w:r>
          </w:p>
        </w:tc>
      </w:tr>
      <w:tr w:rsidR="003D1BAD" w:rsidRPr="003D1BAD" w14:paraId="3AF902B6"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82880F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61.</w:t>
            </w:r>
          </w:p>
        </w:tc>
        <w:tc>
          <w:tcPr>
            <w:tcW w:w="4960" w:type="dxa"/>
            <w:tcBorders>
              <w:top w:val="nil"/>
              <w:left w:val="nil"/>
              <w:bottom w:val="single" w:sz="4" w:space="0" w:color="auto"/>
              <w:right w:val="single" w:sz="4" w:space="0" w:color="auto"/>
            </w:tcBorders>
            <w:shd w:val="clear" w:color="auto" w:fill="auto"/>
            <w:noWrap/>
            <w:hideMark/>
          </w:tcPr>
          <w:p w14:paraId="34E7E29D"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IO2N BOARD</w:t>
            </w:r>
          </w:p>
        </w:tc>
        <w:tc>
          <w:tcPr>
            <w:tcW w:w="1520" w:type="dxa"/>
            <w:tcBorders>
              <w:top w:val="nil"/>
              <w:left w:val="nil"/>
              <w:bottom w:val="single" w:sz="4" w:space="0" w:color="auto"/>
              <w:right w:val="single" w:sz="4" w:space="0" w:color="auto"/>
            </w:tcBorders>
            <w:shd w:val="clear" w:color="auto" w:fill="auto"/>
            <w:noWrap/>
            <w:hideMark/>
          </w:tcPr>
          <w:p w14:paraId="3EED6FEF"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9 500,00   </w:t>
            </w:r>
          </w:p>
        </w:tc>
        <w:tc>
          <w:tcPr>
            <w:tcW w:w="1660" w:type="dxa"/>
            <w:tcBorders>
              <w:top w:val="nil"/>
              <w:left w:val="nil"/>
              <w:bottom w:val="single" w:sz="4" w:space="0" w:color="auto"/>
              <w:right w:val="single" w:sz="4" w:space="0" w:color="auto"/>
            </w:tcBorders>
            <w:shd w:val="clear" w:color="auto" w:fill="auto"/>
            <w:noWrap/>
            <w:hideMark/>
          </w:tcPr>
          <w:p w14:paraId="35EC07E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20 200,00   </w:t>
            </w:r>
          </w:p>
        </w:tc>
      </w:tr>
      <w:tr w:rsidR="003D1BAD" w:rsidRPr="003D1BAD" w14:paraId="3BAC2CE6"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DE9E45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62.</w:t>
            </w:r>
          </w:p>
        </w:tc>
        <w:tc>
          <w:tcPr>
            <w:tcW w:w="4960" w:type="dxa"/>
            <w:tcBorders>
              <w:top w:val="nil"/>
              <w:left w:val="nil"/>
              <w:bottom w:val="single" w:sz="4" w:space="0" w:color="auto"/>
              <w:right w:val="single" w:sz="4" w:space="0" w:color="auto"/>
            </w:tcBorders>
            <w:shd w:val="clear" w:color="auto" w:fill="auto"/>
            <w:noWrap/>
            <w:hideMark/>
          </w:tcPr>
          <w:p w14:paraId="10EAEBB4"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IO2 BOARD</w:t>
            </w:r>
          </w:p>
        </w:tc>
        <w:tc>
          <w:tcPr>
            <w:tcW w:w="1520" w:type="dxa"/>
            <w:tcBorders>
              <w:top w:val="nil"/>
              <w:left w:val="nil"/>
              <w:bottom w:val="single" w:sz="4" w:space="0" w:color="auto"/>
              <w:right w:val="single" w:sz="4" w:space="0" w:color="auto"/>
            </w:tcBorders>
            <w:shd w:val="clear" w:color="auto" w:fill="auto"/>
            <w:noWrap/>
            <w:hideMark/>
          </w:tcPr>
          <w:p w14:paraId="1F610E1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9 500,00   </w:t>
            </w:r>
          </w:p>
        </w:tc>
        <w:tc>
          <w:tcPr>
            <w:tcW w:w="1660" w:type="dxa"/>
            <w:tcBorders>
              <w:top w:val="nil"/>
              <w:left w:val="nil"/>
              <w:bottom w:val="single" w:sz="4" w:space="0" w:color="auto"/>
              <w:right w:val="single" w:sz="4" w:space="0" w:color="auto"/>
            </w:tcBorders>
            <w:shd w:val="clear" w:color="auto" w:fill="auto"/>
            <w:noWrap/>
            <w:hideMark/>
          </w:tcPr>
          <w:p w14:paraId="6967517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20 200,00   </w:t>
            </w:r>
          </w:p>
        </w:tc>
      </w:tr>
      <w:tr w:rsidR="003D1BAD" w:rsidRPr="003D1BAD" w14:paraId="2865EC50"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57434D0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63.</w:t>
            </w:r>
          </w:p>
        </w:tc>
        <w:tc>
          <w:tcPr>
            <w:tcW w:w="4960" w:type="dxa"/>
            <w:tcBorders>
              <w:top w:val="nil"/>
              <w:left w:val="nil"/>
              <w:bottom w:val="single" w:sz="4" w:space="0" w:color="auto"/>
              <w:right w:val="single" w:sz="4" w:space="0" w:color="auto"/>
            </w:tcBorders>
            <w:shd w:val="clear" w:color="auto" w:fill="auto"/>
            <w:noWrap/>
            <w:hideMark/>
          </w:tcPr>
          <w:p w14:paraId="4BEE8E02"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ISAB2 CARD</w:t>
            </w:r>
          </w:p>
        </w:tc>
        <w:tc>
          <w:tcPr>
            <w:tcW w:w="1520" w:type="dxa"/>
            <w:tcBorders>
              <w:top w:val="nil"/>
              <w:left w:val="nil"/>
              <w:bottom w:val="single" w:sz="4" w:space="0" w:color="auto"/>
              <w:right w:val="single" w:sz="4" w:space="0" w:color="auto"/>
            </w:tcBorders>
            <w:shd w:val="clear" w:color="auto" w:fill="auto"/>
            <w:noWrap/>
            <w:hideMark/>
          </w:tcPr>
          <w:p w14:paraId="19CAD0B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5 600,00   </w:t>
            </w:r>
          </w:p>
        </w:tc>
        <w:tc>
          <w:tcPr>
            <w:tcW w:w="1660" w:type="dxa"/>
            <w:tcBorders>
              <w:top w:val="nil"/>
              <w:left w:val="nil"/>
              <w:bottom w:val="single" w:sz="4" w:space="0" w:color="auto"/>
              <w:right w:val="single" w:sz="4" w:space="0" w:color="auto"/>
            </w:tcBorders>
            <w:shd w:val="clear" w:color="auto" w:fill="auto"/>
            <w:noWrap/>
            <w:hideMark/>
          </w:tcPr>
          <w:p w14:paraId="14B6159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12 600,00   </w:t>
            </w:r>
          </w:p>
        </w:tc>
      </w:tr>
      <w:tr w:rsidR="003D1BAD" w:rsidRPr="003D1BAD" w14:paraId="68BB189D"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692778F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64.</w:t>
            </w:r>
          </w:p>
        </w:tc>
        <w:tc>
          <w:tcPr>
            <w:tcW w:w="4960" w:type="dxa"/>
            <w:tcBorders>
              <w:top w:val="nil"/>
              <w:left w:val="nil"/>
              <w:bottom w:val="single" w:sz="4" w:space="0" w:color="auto"/>
              <w:right w:val="single" w:sz="4" w:space="0" w:color="auto"/>
            </w:tcBorders>
            <w:shd w:val="clear" w:color="auto" w:fill="auto"/>
            <w:noWrap/>
            <w:hideMark/>
          </w:tcPr>
          <w:p w14:paraId="2A58E657"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ECX1 BOARD</w:t>
            </w:r>
          </w:p>
        </w:tc>
        <w:tc>
          <w:tcPr>
            <w:tcW w:w="1520" w:type="dxa"/>
            <w:tcBorders>
              <w:top w:val="nil"/>
              <w:left w:val="nil"/>
              <w:bottom w:val="single" w:sz="4" w:space="0" w:color="auto"/>
              <w:right w:val="single" w:sz="4" w:space="0" w:color="auto"/>
            </w:tcBorders>
            <w:shd w:val="clear" w:color="auto" w:fill="auto"/>
            <w:noWrap/>
            <w:hideMark/>
          </w:tcPr>
          <w:p w14:paraId="2F89511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8 400,00   </w:t>
            </w:r>
          </w:p>
        </w:tc>
        <w:tc>
          <w:tcPr>
            <w:tcW w:w="1660" w:type="dxa"/>
            <w:tcBorders>
              <w:top w:val="nil"/>
              <w:left w:val="nil"/>
              <w:bottom w:val="single" w:sz="4" w:space="0" w:color="auto"/>
              <w:right w:val="single" w:sz="4" w:space="0" w:color="auto"/>
            </w:tcBorders>
            <w:shd w:val="clear" w:color="auto" w:fill="auto"/>
            <w:noWrap/>
            <w:hideMark/>
          </w:tcPr>
          <w:p w14:paraId="41F82BF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2 800,00   </w:t>
            </w:r>
          </w:p>
        </w:tc>
      </w:tr>
      <w:tr w:rsidR="003D1BAD" w:rsidRPr="003D1BAD" w14:paraId="690B44DE"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6CAC2B3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68.</w:t>
            </w:r>
          </w:p>
        </w:tc>
        <w:tc>
          <w:tcPr>
            <w:tcW w:w="4960" w:type="dxa"/>
            <w:tcBorders>
              <w:top w:val="nil"/>
              <w:left w:val="nil"/>
              <w:bottom w:val="single" w:sz="4" w:space="0" w:color="auto"/>
              <w:right w:val="single" w:sz="4" w:space="0" w:color="auto"/>
            </w:tcBorders>
            <w:shd w:val="clear" w:color="auto" w:fill="auto"/>
            <w:noWrap/>
            <w:hideMark/>
          </w:tcPr>
          <w:p w14:paraId="24035B5D"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4020 PHONE GRAPH.</w:t>
            </w:r>
          </w:p>
        </w:tc>
        <w:tc>
          <w:tcPr>
            <w:tcW w:w="1520" w:type="dxa"/>
            <w:tcBorders>
              <w:top w:val="nil"/>
              <w:left w:val="nil"/>
              <w:bottom w:val="single" w:sz="4" w:space="0" w:color="auto"/>
              <w:right w:val="single" w:sz="4" w:space="0" w:color="auto"/>
            </w:tcBorders>
            <w:shd w:val="clear" w:color="auto" w:fill="auto"/>
            <w:noWrap/>
            <w:hideMark/>
          </w:tcPr>
          <w:p w14:paraId="2FD4CC0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3 200,00   </w:t>
            </w:r>
          </w:p>
        </w:tc>
        <w:tc>
          <w:tcPr>
            <w:tcW w:w="1660" w:type="dxa"/>
            <w:tcBorders>
              <w:top w:val="nil"/>
              <w:left w:val="nil"/>
              <w:bottom w:val="single" w:sz="4" w:space="0" w:color="auto"/>
              <w:right w:val="single" w:sz="4" w:space="0" w:color="auto"/>
            </w:tcBorders>
            <w:shd w:val="clear" w:color="auto" w:fill="auto"/>
            <w:noWrap/>
            <w:hideMark/>
          </w:tcPr>
          <w:p w14:paraId="11A4598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3 200,00   </w:t>
            </w:r>
          </w:p>
        </w:tc>
      </w:tr>
      <w:tr w:rsidR="003D1BAD" w:rsidRPr="003D1BAD" w14:paraId="113C4158"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05DD4A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69.</w:t>
            </w:r>
          </w:p>
        </w:tc>
        <w:tc>
          <w:tcPr>
            <w:tcW w:w="4960" w:type="dxa"/>
            <w:tcBorders>
              <w:top w:val="nil"/>
              <w:left w:val="nil"/>
              <w:bottom w:val="single" w:sz="4" w:space="0" w:color="auto"/>
              <w:right w:val="single" w:sz="4" w:space="0" w:color="auto"/>
            </w:tcBorders>
            <w:shd w:val="clear" w:color="auto" w:fill="auto"/>
            <w:noWrap/>
            <w:hideMark/>
          </w:tcPr>
          <w:p w14:paraId="5AB43355"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4035 PHONE GRAPH.</w:t>
            </w:r>
          </w:p>
        </w:tc>
        <w:tc>
          <w:tcPr>
            <w:tcW w:w="1520" w:type="dxa"/>
            <w:tcBorders>
              <w:top w:val="nil"/>
              <w:left w:val="nil"/>
              <w:bottom w:val="single" w:sz="4" w:space="0" w:color="auto"/>
              <w:right w:val="single" w:sz="4" w:space="0" w:color="auto"/>
            </w:tcBorders>
            <w:shd w:val="clear" w:color="auto" w:fill="auto"/>
            <w:noWrap/>
            <w:hideMark/>
          </w:tcPr>
          <w:p w14:paraId="4E2218E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5 800,00   </w:t>
            </w:r>
          </w:p>
        </w:tc>
        <w:tc>
          <w:tcPr>
            <w:tcW w:w="1660" w:type="dxa"/>
            <w:tcBorders>
              <w:top w:val="nil"/>
              <w:left w:val="nil"/>
              <w:bottom w:val="single" w:sz="4" w:space="0" w:color="auto"/>
              <w:right w:val="single" w:sz="4" w:space="0" w:color="auto"/>
            </w:tcBorders>
            <w:shd w:val="clear" w:color="auto" w:fill="auto"/>
            <w:noWrap/>
            <w:hideMark/>
          </w:tcPr>
          <w:p w14:paraId="0D22F5C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5 800,00   </w:t>
            </w:r>
          </w:p>
        </w:tc>
      </w:tr>
      <w:tr w:rsidR="003D1BAD" w:rsidRPr="003D1BAD" w14:paraId="59FD2A6B"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4FA3833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70.</w:t>
            </w:r>
          </w:p>
        </w:tc>
        <w:tc>
          <w:tcPr>
            <w:tcW w:w="4960" w:type="dxa"/>
            <w:tcBorders>
              <w:top w:val="nil"/>
              <w:left w:val="nil"/>
              <w:bottom w:val="single" w:sz="4" w:space="0" w:color="auto"/>
              <w:right w:val="single" w:sz="4" w:space="0" w:color="auto"/>
            </w:tcBorders>
            <w:shd w:val="clear" w:color="auto" w:fill="auto"/>
            <w:noWrap/>
            <w:hideMark/>
          </w:tcPr>
          <w:p w14:paraId="4EEDC24D"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4019 PHONE</w:t>
            </w:r>
          </w:p>
        </w:tc>
        <w:tc>
          <w:tcPr>
            <w:tcW w:w="1520" w:type="dxa"/>
            <w:tcBorders>
              <w:top w:val="nil"/>
              <w:left w:val="nil"/>
              <w:bottom w:val="single" w:sz="4" w:space="0" w:color="auto"/>
              <w:right w:val="single" w:sz="4" w:space="0" w:color="auto"/>
            </w:tcBorders>
            <w:shd w:val="clear" w:color="auto" w:fill="auto"/>
            <w:noWrap/>
            <w:hideMark/>
          </w:tcPr>
          <w:p w14:paraId="1243DE5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4 200,00   </w:t>
            </w:r>
          </w:p>
        </w:tc>
        <w:tc>
          <w:tcPr>
            <w:tcW w:w="1660" w:type="dxa"/>
            <w:tcBorders>
              <w:top w:val="nil"/>
              <w:left w:val="nil"/>
              <w:bottom w:val="single" w:sz="4" w:space="0" w:color="auto"/>
              <w:right w:val="single" w:sz="4" w:space="0" w:color="auto"/>
            </w:tcBorders>
            <w:shd w:val="clear" w:color="auto" w:fill="auto"/>
            <w:noWrap/>
            <w:hideMark/>
          </w:tcPr>
          <w:p w14:paraId="50B5655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4 200,00   </w:t>
            </w:r>
          </w:p>
        </w:tc>
      </w:tr>
      <w:tr w:rsidR="003D1BAD" w:rsidRPr="003D1BAD" w14:paraId="106249EF"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6051421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lastRenderedPageBreak/>
              <w:t>71.</w:t>
            </w:r>
          </w:p>
        </w:tc>
        <w:tc>
          <w:tcPr>
            <w:tcW w:w="4960" w:type="dxa"/>
            <w:tcBorders>
              <w:top w:val="nil"/>
              <w:left w:val="nil"/>
              <w:bottom w:val="single" w:sz="4" w:space="0" w:color="auto"/>
              <w:right w:val="single" w:sz="4" w:space="0" w:color="auto"/>
            </w:tcBorders>
            <w:shd w:val="clear" w:color="auto" w:fill="auto"/>
            <w:noWrap/>
            <w:hideMark/>
          </w:tcPr>
          <w:p w14:paraId="2860F918"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4029 PHONE</w:t>
            </w:r>
          </w:p>
        </w:tc>
        <w:tc>
          <w:tcPr>
            <w:tcW w:w="1520" w:type="dxa"/>
            <w:tcBorders>
              <w:top w:val="nil"/>
              <w:left w:val="nil"/>
              <w:bottom w:val="single" w:sz="4" w:space="0" w:color="auto"/>
              <w:right w:val="single" w:sz="4" w:space="0" w:color="auto"/>
            </w:tcBorders>
            <w:shd w:val="clear" w:color="auto" w:fill="auto"/>
            <w:noWrap/>
            <w:hideMark/>
          </w:tcPr>
          <w:p w14:paraId="2B40E2E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8 400,00   </w:t>
            </w:r>
          </w:p>
        </w:tc>
        <w:tc>
          <w:tcPr>
            <w:tcW w:w="1660" w:type="dxa"/>
            <w:tcBorders>
              <w:top w:val="nil"/>
              <w:left w:val="nil"/>
              <w:bottom w:val="single" w:sz="4" w:space="0" w:color="auto"/>
              <w:right w:val="single" w:sz="4" w:space="0" w:color="auto"/>
            </w:tcBorders>
            <w:shd w:val="clear" w:color="auto" w:fill="auto"/>
            <w:noWrap/>
            <w:hideMark/>
          </w:tcPr>
          <w:p w14:paraId="734DF2A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8 400,00   </w:t>
            </w:r>
          </w:p>
        </w:tc>
      </w:tr>
      <w:tr w:rsidR="003D1BAD" w:rsidRPr="003D1BAD" w14:paraId="750D4345"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5BB0CE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72.</w:t>
            </w:r>
          </w:p>
        </w:tc>
        <w:tc>
          <w:tcPr>
            <w:tcW w:w="4960" w:type="dxa"/>
            <w:tcBorders>
              <w:top w:val="nil"/>
              <w:left w:val="nil"/>
              <w:bottom w:val="single" w:sz="4" w:space="0" w:color="auto"/>
              <w:right w:val="single" w:sz="4" w:space="0" w:color="auto"/>
            </w:tcBorders>
            <w:shd w:val="clear" w:color="auto" w:fill="auto"/>
            <w:noWrap/>
            <w:hideMark/>
          </w:tcPr>
          <w:p w14:paraId="13EA9A71"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4039 PHONE</w:t>
            </w:r>
          </w:p>
        </w:tc>
        <w:tc>
          <w:tcPr>
            <w:tcW w:w="1520" w:type="dxa"/>
            <w:tcBorders>
              <w:top w:val="nil"/>
              <w:left w:val="nil"/>
              <w:bottom w:val="single" w:sz="4" w:space="0" w:color="auto"/>
              <w:right w:val="single" w:sz="4" w:space="0" w:color="auto"/>
            </w:tcBorders>
            <w:shd w:val="clear" w:color="auto" w:fill="auto"/>
            <w:noWrap/>
            <w:hideMark/>
          </w:tcPr>
          <w:p w14:paraId="2A338E1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10 300,00   </w:t>
            </w:r>
          </w:p>
        </w:tc>
        <w:tc>
          <w:tcPr>
            <w:tcW w:w="1660" w:type="dxa"/>
            <w:tcBorders>
              <w:top w:val="nil"/>
              <w:left w:val="nil"/>
              <w:bottom w:val="single" w:sz="4" w:space="0" w:color="auto"/>
              <w:right w:val="single" w:sz="4" w:space="0" w:color="auto"/>
            </w:tcBorders>
            <w:shd w:val="clear" w:color="auto" w:fill="auto"/>
            <w:noWrap/>
            <w:hideMark/>
          </w:tcPr>
          <w:p w14:paraId="16DE9BD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10 300,00   </w:t>
            </w:r>
          </w:p>
        </w:tc>
      </w:tr>
      <w:tr w:rsidR="003D1BAD" w:rsidRPr="003D1BAD" w14:paraId="6CD58E7F"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18DAA8C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73.</w:t>
            </w:r>
          </w:p>
        </w:tc>
        <w:tc>
          <w:tcPr>
            <w:tcW w:w="4960" w:type="dxa"/>
            <w:tcBorders>
              <w:top w:val="nil"/>
              <w:left w:val="nil"/>
              <w:bottom w:val="single" w:sz="4" w:space="0" w:color="auto"/>
              <w:right w:val="single" w:sz="4" w:space="0" w:color="auto"/>
            </w:tcBorders>
            <w:shd w:val="clear" w:color="auto" w:fill="auto"/>
            <w:noWrap/>
            <w:hideMark/>
          </w:tcPr>
          <w:p w14:paraId="178A8855"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IP TOUCH 4038</w:t>
            </w:r>
          </w:p>
        </w:tc>
        <w:tc>
          <w:tcPr>
            <w:tcW w:w="1520" w:type="dxa"/>
            <w:tcBorders>
              <w:top w:val="nil"/>
              <w:left w:val="nil"/>
              <w:bottom w:val="single" w:sz="4" w:space="0" w:color="auto"/>
              <w:right w:val="single" w:sz="4" w:space="0" w:color="auto"/>
            </w:tcBorders>
            <w:shd w:val="clear" w:color="auto" w:fill="auto"/>
            <w:noWrap/>
            <w:hideMark/>
          </w:tcPr>
          <w:p w14:paraId="389CDFC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11 990,00   </w:t>
            </w:r>
          </w:p>
        </w:tc>
        <w:tc>
          <w:tcPr>
            <w:tcW w:w="1660" w:type="dxa"/>
            <w:tcBorders>
              <w:top w:val="nil"/>
              <w:left w:val="nil"/>
              <w:bottom w:val="single" w:sz="4" w:space="0" w:color="auto"/>
              <w:right w:val="single" w:sz="4" w:space="0" w:color="auto"/>
            </w:tcBorders>
            <w:shd w:val="clear" w:color="auto" w:fill="auto"/>
            <w:noWrap/>
            <w:hideMark/>
          </w:tcPr>
          <w:p w14:paraId="75417FE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11 990,00   </w:t>
            </w:r>
          </w:p>
        </w:tc>
      </w:tr>
      <w:tr w:rsidR="003D1BAD" w:rsidRPr="003D1BAD" w14:paraId="306E3176"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57C8917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74.</w:t>
            </w:r>
          </w:p>
        </w:tc>
        <w:tc>
          <w:tcPr>
            <w:tcW w:w="4960" w:type="dxa"/>
            <w:tcBorders>
              <w:top w:val="nil"/>
              <w:left w:val="nil"/>
              <w:bottom w:val="single" w:sz="4" w:space="0" w:color="auto"/>
              <w:right w:val="single" w:sz="4" w:space="0" w:color="auto"/>
            </w:tcBorders>
            <w:shd w:val="clear" w:color="auto" w:fill="auto"/>
            <w:noWrap/>
            <w:hideMark/>
          </w:tcPr>
          <w:p w14:paraId="4480D799"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IP TOUCH 4068</w:t>
            </w:r>
          </w:p>
        </w:tc>
        <w:tc>
          <w:tcPr>
            <w:tcW w:w="1520" w:type="dxa"/>
            <w:tcBorders>
              <w:top w:val="nil"/>
              <w:left w:val="nil"/>
              <w:bottom w:val="single" w:sz="4" w:space="0" w:color="auto"/>
              <w:right w:val="single" w:sz="4" w:space="0" w:color="auto"/>
            </w:tcBorders>
            <w:shd w:val="clear" w:color="auto" w:fill="auto"/>
            <w:noWrap/>
            <w:hideMark/>
          </w:tcPr>
          <w:p w14:paraId="1DDBD4D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12 990,00   </w:t>
            </w:r>
          </w:p>
        </w:tc>
        <w:tc>
          <w:tcPr>
            <w:tcW w:w="1660" w:type="dxa"/>
            <w:tcBorders>
              <w:top w:val="nil"/>
              <w:left w:val="nil"/>
              <w:bottom w:val="single" w:sz="4" w:space="0" w:color="auto"/>
              <w:right w:val="single" w:sz="4" w:space="0" w:color="auto"/>
            </w:tcBorders>
            <w:shd w:val="clear" w:color="auto" w:fill="auto"/>
            <w:noWrap/>
            <w:hideMark/>
          </w:tcPr>
          <w:p w14:paraId="1581D25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12 990,00   </w:t>
            </w:r>
          </w:p>
        </w:tc>
      </w:tr>
      <w:tr w:rsidR="003D1BAD" w:rsidRPr="003D1BAD" w14:paraId="17C6B10F"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0E6C530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75.</w:t>
            </w:r>
          </w:p>
        </w:tc>
        <w:tc>
          <w:tcPr>
            <w:tcW w:w="4960" w:type="dxa"/>
            <w:tcBorders>
              <w:top w:val="nil"/>
              <w:left w:val="nil"/>
              <w:bottom w:val="single" w:sz="4" w:space="0" w:color="auto"/>
              <w:right w:val="single" w:sz="4" w:space="0" w:color="auto"/>
            </w:tcBorders>
            <w:shd w:val="clear" w:color="auto" w:fill="auto"/>
            <w:noWrap/>
            <w:hideMark/>
          </w:tcPr>
          <w:p w14:paraId="6CB95714"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 xml:space="preserve">DECT MOBILE 300 </w:t>
            </w:r>
          </w:p>
        </w:tc>
        <w:tc>
          <w:tcPr>
            <w:tcW w:w="1520" w:type="dxa"/>
            <w:tcBorders>
              <w:top w:val="nil"/>
              <w:left w:val="nil"/>
              <w:bottom w:val="single" w:sz="4" w:space="0" w:color="auto"/>
              <w:right w:val="single" w:sz="4" w:space="0" w:color="auto"/>
            </w:tcBorders>
            <w:shd w:val="clear" w:color="auto" w:fill="auto"/>
            <w:noWrap/>
            <w:hideMark/>
          </w:tcPr>
          <w:p w14:paraId="1D4E94E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5 600,00   </w:t>
            </w:r>
          </w:p>
        </w:tc>
        <w:tc>
          <w:tcPr>
            <w:tcW w:w="1660" w:type="dxa"/>
            <w:tcBorders>
              <w:top w:val="nil"/>
              <w:left w:val="nil"/>
              <w:bottom w:val="single" w:sz="4" w:space="0" w:color="auto"/>
              <w:right w:val="single" w:sz="4" w:space="0" w:color="auto"/>
            </w:tcBorders>
            <w:shd w:val="clear" w:color="auto" w:fill="auto"/>
            <w:noWrap/>
            <w:hideMark/>
          </w:tcPr>
          <w:p w14:paraId="6AB408E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5 600,00   </w:t>
            </w:r>
          </w:p>
        </w:tc>
      </w:tr>
      <w:tr w:rsidR="003D1BAD" w:rsidRPr="003D1BAD" w14:paraId="3F9AA518"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C833AD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76.</w:t>
            </w:r>
          </w:p>
        </w:tc>
        <w:tc>
          <w:tcPr>
            <w:tcW w:w="4960" w:type="dxa"/>
            <w:tcBorders>
              <w:top w:val="nil"/>
              <w:left w:val="nil"/>
              <w:bottom w:val="single" w:sz="4" w:space="0" w:color="auto"/>
              <w:right w:val="single" w:sz="4" w:space="0" w:color="auto"/>
            </w:tcBorders>
            <w:shd w:val="clear" w:color="auto" w:fill="auto"/>
            <w:noWrap/>
            <w:hideMark/>
          </w:tcPr>
          <w:p w14:paraId="1174C191"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 xml:space="preserve">DECT MOBILE 400 </w:t>
            </w:r>
          </w:p>
        </w:tc>
        <w:tc>
          <w:tcPr>
            <w:tcW w:w="1520" w:type="dxa"/>
            <w:tcBorders>
              <w:top w:val="nil"/>
              <w:left w:val="nil"/>
              <w:bottom w:val="single" w:sz="4" w:space="0" w:color="auto"/>
              <w:right w:val="single" w:sz="4" w:space="0" w:color="auto"/>
            </w:tcBorders>
            <w:shd w:val="clear" w:color="auto" w:fill="auto"/>
            <w:noWrap/>
            <w:hideMark/>
          </w:tcPr>
          <w:p w14:paraId="4732966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5 800,00   </w:t>
            </w:r>
          </w:p>
        </w:tc>
        <w:tc>
          <w:tcPr>
            <w:tcW w:w="1660" w:type="dxa"/>
            <w:tcBorders>
              <w:top w:val="nil"/>
              <w:left w:val="nil"/>
              <w:bottom w:val="single" w:sz="4" w:space="0" w:color="auto"/>
              <w:right w:val="single" w:sz="4" w:space="0" w:color="auto"/>
            </w:tcBorders>
            <w:shd w:val="clear" w:color="auto" w:fill="auto"/>
            <w:noWrap/>
            <w:hideMark/>
          </w:tcPr>
          <w:p w14:paraId="7AC0557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5 800,00   </w:t>
            </w:r>
          </w:p>
        </w:tc>
      </w:tr>
      <w:tr w:rsidR="003D1BAD" w:rsidRPr="003D1BAD" w14:paraId="1E56CA71"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ABC69D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77.</w:t>
            </w:r>
          </w:p>
        </w:tc>
        <w:tc>
          <w:tcPr>
            <w:tcW w:w="4960" w:type="dxa"/>
            <w:tcBorders>
              <w:top w:val="nil"/>
              <w:left w:val="nil"/>
              <w:bottom w:val="single" w:sz="4" w:space="0" w:color="auto"/>
              <w:right w:val="single" w:sz="4" w:space="0" w:color="auto"/>
            </w:tcBorders>
            <w:shd w:val="clear" w:color="auto" w:fill="auto"/>
            <w:noWrap/>
            <w:hideMark/>
          </w:tcPr>
          <w:p w14:paraId="1935ABC3"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4097 DECT MODULE</w:t>
            </w:r>
          </w:p>
        </w:tc>
        <w:tc>
          <w:tcPr>
            <w:tcW w:w="1520" w:type="dxa"/>
            <w:tcBorders>
              <w:top w:val="nil"/>
              <w:left w:val="nil"/>
              <w:bottom w:val="single" w:sz="4" w:space="0" w:color="auto"/>
              <w:right w:val="single" w:sz="4" w:space="0" w:color="auto"/>
            </w:tcBorders>
            <w:shd w:val="clear" w:color="auto" w:fill="auto"/>
            <w:noWrap/>
            <w:hideMark/>
          </w:tcPr>
          <w:p w14:paraId="3B0B09F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8 600,00   </w:t>
            </w:r>
          </w:p>
        </w:tc>
        <w:tc>
          <w:tcPr>
            <w:tcW w:w="1660" w:type="dxa"/>
            <w:tcBorders>
              <w:top w:val="nil"/>
              <w:left w:val="nil"/>
              <w:bottom w:val="single" w:sz="4" w:space="0" w:color="auto"/>
              <w:right w:val="single" w:sz="4" w:space="0" w:color="auto"/>
            </w:tcBorders>
            <w:shd w:val="clear" w:color="auto" w:fill="auto"/>
            <w:noWrap/>
            <w:hideMark/>
          </w:tcPr>
          <w:p w14:paraId="318A366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78314999"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02A1188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79.</w:t>
            </w:r>
          </w:p>
        </w:tc>
        <w:tc>
          <w:tcPr>
            <w:tcW w:w="4960" w:type="dxa"/>
            <w:tcBorders>
              <w:top w:val="nil"/>
              <w:left w:val="nil"/>
              <w:bottom w:val="single" w:sz="4" w:space="0" w:color="auto"/>
              <w:right w:val="single" w:sz="4" w:space="0" w:color="auto"/>
            </w:tcBorders>
            <w:shd w:val="clear" w:color="auto" w:fill="auto"/>
            <w:noWrap/>
            <w:hideMark/>
          </w:tcPr>
          <w:p w14:paraId="7936FE2E"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4081M ADDON 20 KEYS MODULE</w:t>
            </w:r>
          </w:p>
        </w:tc>
        <w:tc>
          <w:tcPr>
            <w:tcW w:w="1520" w:type="dxa"/>
            <w:tcBorders>
              <w:top w:val="nil"/>
              <w:left w:val="nil"/>
              <w:bottom w:val="single" w:sz="4" w:space="0" w:color="auto"/>
              <w:right w:val="single" w:sz="4" w:space="0" w:color="auto"/>
            </w:tcBorders>
            <w:shd w:val="clear" w:color="auto" w:fill="auto"/>
            <w:noWrap/>
            <w:hideMark/>
          </w:tcPr>
          <w:p w14:paraId="4DC236A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3 600,00   </w:t>
            </w:r>
          </w:p>
        </w:tc>
        <w:tc>
          <w:tcPr>
            <w:tcW w:w="1660" w:type="dxa"/>
            <w:tcBorders>
              <w:top w:val="nil"/>
              <w:left w:val="nil"/>
              <w:bottom w:val="single" w:sz="4" w:space="0" w:color="auto"/>
              <w:right w:val="single" w:sz="4" w:space="0" w:color="auto"/>
            </w:tcBorders>
            <w:shd w:val="clear" w:color="auto" w:fill="auto"/>
            <w:noWrap/>
            <w:hideMark/>
          </w:tcPr>
          <w:p w14:paraId="2EB8877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35FC754E"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15E1785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80.</w:t>
            </w:r>
          </w:p>
        </w:tc>
        <w:tc>
          <w:tcPr>
            <w:tcW w:w="4960" w:type="dxa"/>
            <w:tcBorders>
              <w:top w:val="nil"/>
              <w:left w:val="nil"/>
              <w:bottom w:val="single" w:sz="4" w:space="0" w:color="auto"/>
              <w:right w:val="single" w:sz="4" w:space="0" w:color="auto"/>
            </w:tcBorders>
            <w:shd w:val="clear" w:color="auto" w:fill="auto"/>
            <w:noWrap/>
            <w:hideMark/>
          </w:tcPr>
          <w:p w14:paraId="05D21133"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4081L ADDON 40 KEYS MODULE</w:t>
            </w:r>
          </w:p>
        </w:tc>
        <w:tc>
          <w:tcPr>
            <w:tcW w:w="1520" w:type="dxa"/>
            <w:tcBorders>
              <w:top w:val="nil"/>
              <w:left w:val="nil"/>
              <w:bottom w:val="single" w:sz="4" w:space="0" w:color="auto"/>
              <w:right w:val="single" w:sz="4" w:space="0" w:color="auto"/>
            </w:tcBorders>
            <w:shd w:val="clear" w:color="auto" w:fill="auto"/>
            <w:noWrap/>
            <w:hideMark/>
          </w:tcPr>
          <w:p w14:paraId="66EA8D7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4 200,00   </w:t>
            </w:r>
          </w:p>
        </w:tc>
        <w:tc>
          <w:tcPr>
            <w:tcW w:w="1660" w:type="dxa"/>
            <w:tcBorders>
              <w:top w:val="nil"/>
              <w:left w:val="nil"/>
              <w:bottom w:val="single" w:sz="4" w:space="0" w:color="auto"/>
              <w:right w:val="single" w:sz="4" w:space="0" w:color="auto"/>
            </w:tcBorders>
            <w:shd w:val="clear" w:color="auto" w:fill="auto"/>
            <w:noWrap/>
            <w:hideMark/>
          </w:tcPr>
          <w:p w14:paraId="4F421A6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nevyrábí se</w:t>
            </w:r>
          </w:p>
        </w:tc>
      </w:tr>
      <w:tr w:rsidR="003D1BAD" w:rsidRPr="003D1BAD" w14:paraId="75A3B9F2"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12D038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81.</w:t>
            </w:r>
          </w:p>
        </w:tc>
        <w:tc>
          <w:tcPr>
            <w:tcW w:w="4960" w:type="dxa"/>
            <w:tcBorders>
              <w:top w:val="nil"/>
              <w:left w:val="nil"/>
              <w:bottom w:val="single" w:sz="4" w:space="0" w:color="auto"/>
              <w:right w:val="single" w:sz="4" w:space="0" w:color="auto"/>
            </w:tcBorders>
            <w:shd w:val="clear" w:color="auto" w:fill="auto"/>
            <w:noWrap/>
            <w:hideMark/>
          </w:tcPr>
          <w:p w14:paraId="26ED5C36"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 xml:space="preserve">MODULE 8&amp;9 </w:t>
            </w:r>
            <w:proofErr w:type="spellStart"/>
            <w:r w:rsidRPr="003D1BAD">
              <w:rPr>
                <w:rFonts w:ascii="Arial" w:hAnsi="Arial" w:cs="Arial"/>
                <w:color w:val="000000"/>
                <w:sz w:val="18"/>
                <w:szCs w:val="18"/>
              </w:rPr>
              <w:t>series</w:t>
            </w:r>
            <w:proofErr w:type="spellEnd"/>
            <w:r w:rsidRPr="003D1BAD">
              <w:rPr>
                <w:rFonts w:ascii="Arial" w:hAnsi="Arial" w:cs="Arial"/>
                <w:color w:val="000000"/>
                <w:sz w:val="18"/>
                <w:szCs w:val="18"/>
              </w:rPr>
              <w:t xml:space="preserve"> 10 KEYS</w:t>
            </w:r>
          </w:p>
        </w:tc>
        <w:tc>
          <w:tcPr>
            <w:tcW w:w="1520" w:type="dxa"/>
            <w:tcBorders>
              <w:top w:val="nil"/>
              <w:left w:val="nil"/>
              <w:bottom w:val="single" w:sz="4" w:space="0" w:color="auto"/>
              <w:right w:val="single" w:sz="4" w:space="0" w:color="auto"/>
            </w:tcBorders>
            <w:shd w:val="clear" w:color="auto" w:fill="auto"/>
            <w:noWrap/>
            <w:hideMark/>
          </w:tcPr>
          <w:p w14:paraId="7AF75B5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2 600,00   </w:t>
            </w:r>
          </w:p>
        </w:tc>
        <w:tc>
          <w:tcPr>
            <w:tcW w:w="1660" w:type="dxa"/>
            <w:tcBorders>
              <w:top w:val="nil"/>
              <w:left w:val="nil"/>
              <w:bottom w:val="single" w:sz="4" w:space="0" w:color="auto"/>
              <w:right w:val="single" w:sz="4" w:space="0" w:color="auto"/>
            </w:tcBorders>
            <w:shd w:val="clear" w:color="auto" w:fill="auto"/>
            <w:noWrap/>
            <w:hideMark/>
          </w:tcPr>
          <w:p w14:paraId="7E78A6C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2 600,00   </w:t>
            </w:r>
          </w:p>
        </w:tc>
      </w:tr>
      <w:tr w:rsidR="003D1BAD" w:rsidRPr="003D1BAD" w14:paraId="2294B68B"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521710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82.</w:t>
            </w:r>
          </w:p>
        </w:tc>
        <w:tc>
          <w:tcPr>
            <w:tcW w:w="4960" w:type="dxa"/>
            <w:tcBorders>
              <w:top w:val="nil"/>
              <w:left w:val="nil"/>
              <w:bottom w:val="single" w:sz="4" w:space="0" w:color="auto"/>
              <w:right w:val="single" w:sz="4" w:space="0" w:color="auto"/>
            </w:tcBorders>
            <w:shd w:val="clear" w:color="auto" w:fill="auto"/>
            <w:noWrap/>
            <w:hideMark/>
          </w:tcPr>
          <w:p w14:paraId="0EF9D39E"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 xml:space="preserve">MODULE 8&amp;9 </w:t>
            </w:r>
            <w:proofErr w:type="spellStart"/>
            <w:r w:rsidRPr="003D1BAD">
              <w:rPr>
                <w:rFonts w:ascii="Arial" w:hAnsi="Arial" w:cs="Arial"/>
                <w:color w:val="000000"/>
                <w:sz w:val="18"/>
                <w:szCs w:val="18"/>
              </w:rPr>
              <w:t>series</w:t>
            </w:r>
            <w:proofErr w:type="spellEnd"/>
            <w:r w:rsidRPr="003D1BAD">
              <w:rPr>
                <w:rFonts w:ascii="Arial" w:hAnsi="Arial" w:cs="Arial"/>
                <w:color w:val="000000"/>
                <w:sz w:val="18"/>
                <w:szCs w:val="18"/>
              </w:rPr>
              <w:t xml:space="preserve"> 40 KEYS</w:t>
            </w:r>
          </w:p>
        </w:tc>
        <w:tc>
          <w:tcPr>
            <w:tcW w:w="1520" w:type="dxa"/>
            <w:tcBorders>
              <w:top w:val="nil"/>
              <w:left w:val="nil"/>
              <w:bottom w:val="single" w:sz="4" w:space="0" w:color="auto"/>
              <w:right w:val="single" w:sz="4" w:space="0" w:color="auto"/>
            </w:tcBorders>
            <w:shd w:val="clear" w:color="auto" w:fill="auto"/>
            <w:noWrap/>
            <w:hideMark/>
          </w:tcPr>
          <w:p w14:paraId="2137FF1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3 600,00   </w:t>
            </w:r>
          </w:p>
        </w:tc>
        <w:tc>
          <w:tcPr>
            <w:tcW w:w="1660" w:type="dxa"/>
            <w:tcBorders>
              <w:top w:val="nil"/>
              <w:left w:val="nil"/>
              <w:bottom w:val="single" w:sz="4" w:space="0" w:color="auto"/>
              <w:right w:val="single" w:sz="4" w:space="0" w:color="auto"/>
            </w:tcBorders>
            <w:shd w:val="clear" w:color="auto" w:fill="auto"/>
            <w:noWrap/>
            <w:hideMark/>
          </w:tcPr>
          <w:p w14:paraId="7C429D2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 xml:space="preserve">3 600,00   </w:t>
            </w:r>
          </w:p>
        </w:tc>
      </w:tr>
    </w:tbl>
    <w:p w14:paraId="014105F6" w14:textId="3E2BBB40" w:rsidR="003D1BAD" w:rsidRDefault="003D1BAD" w:rsidP="007A16F4">
      <w:pPr>
        <w:jc w:val="both"/>
        <w:rPr>
          <w:rFonts w:ascii="Arial" w:hAnsi="Arial"/>
          <w:sz w:val="22"/>
        </w:rPr>
      </w:pPr>
    </w:p>
    <w:p w14:paraId="2EBB6E67" w14:textId="67872B53" w:rsidR="003D1BAD" w:rsidRDefault="003D1BAD" w:rsidP="007A16F4">
      <w:pPr>
        <w:jc w:val="both"/>
        <w:rPr>
          <w:rFonts w:ascii="Arial" w:hAnsi="Arial"/>
          <w:sz w:val="22"/>
        </w:rPr>
      </w:pPr>
    </w:p>
    <w:tbl>
      <w:tblPr>
        <w:tblW w:w="8620" w:type="dxa"/>
        <w:tblInd w:w="75" w:type="dxa"/>
        <w:tblCellMar>
          <w:left w:w="70" w:type="dxa"/>
          <w:right w:w="70" w:type="dxa"/>
        </w:tblCellMar>
        <w:tblLook w:val="04A0" w:firstRow="1" w:lastRow="0" w:firstColumn="1" w:lastColumn="0" w:noHBand="0" w:noVBand="1"/>
      </w:tblPr>
      <w:tblGrid>
        <w:gridCol w:w="491"/>
        <w:gridCol w:w="4960"/>
        <w:gridCol w:w="1520"/>
        <w:gridCol w:w="1660"/>
      </w:tblGrid>
      <w:tr w:rsidR="003D1BAD" w:rsidRPr="003D1BAD" w14:paraId="3CD1D35B" w14:textId="77777777" w:rsidTr="003D1BAD">
        <w:trPr>
          <w:trHeight w:val="315"/>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24731" w14:textId="77777777" w:rsidR="003D1BAD" w:rsidRPr="003D1BAD" w:rsidRDefault="003D1BAD" w:rsidP="003D1BAD">
            <w:pPr>
              <w:jc w:val="center"/>
              <w:rPr>
                <w:rFonts w:ascii="Arial" w:hAnsi="Arial" w:cs="Arial"/>
                <w:b/>
                <w:bCs/>
                <w:color w:val="000000"/>
                <w:sz w:val="24"/>
                <w:szCs w:val="24"/>
              </w:rPr>
            </w:pPr>
            <w:r w:rsidRPr="003D1BAD">
              <w:rPr>
                <w:rFonts w:ascii="Arial" w:hAnsi="Arial" w:cs="Arial"/>
                <w:b/>
                <w:bCs/>
                <w:color w:val="000000"/>
                <w:sz w:val="24"/>
                <w:szCs w:val="24"/>
              </w:rPr>
              <w:t xml:space="preserve">ALCATEL Omni PCX </w:t>
            </w:r>
            <w:proofErr w:type="spellStart"/>
            <w:r w:rsidRPr="003D1BAD">
              <w:rPr>
                <w:rFonts w:ascii="Arial" w:hAnsi="Arial" w:cs="Arial"/>
                <w:b/>
                <w:bCs/>
                <w:color w:val="000000"/>
                <w:sz w:val="24"/>
                <w:szCs w:val="24"/>
              </w:rPr>
              <w:t>Enterprise</w:t>
            </w:r>
            <w:proofErr w:type="spellEnd"/>
            <w:r w:rsidRPr="003D1BAD">
              <w:rPr>
                <w:rFonts w:ascii="Arial" w:hAnsi="Arial" w:cs="Arial"/>
                <w:b/>
                <w:bCs/>
                <w:color w:val="000000"/>
                <w:sz w:val="24"/>
                <w:szCs w:val="24"/>
              </w:rPr>
              <w:t xml:space="preserve"> – </w:t>
            </w:r>
            <w:proofErr w:type="spellStart"/>
            <w:r w:rsidRPr="003D1BAD">
              <w:rPr>
                <w:rFonts w:ascii="Arial" w:hAnsi="Arial" w:cs="Arial"/>
                <w:b/>
                <w:bCs/>
                <w:color w:val="000000"/>
                <w:sz w:val="24"/>
                <w:szCs w:val="24"/>
              </w:rPr>
              <w:t>common</w:t>
            </w:r>
            <w:proofErr w:type="spellEnd"/>
            <w:r w:rsidRPr="003D1BAD">
              <w:rPr>
                <w:rFonts w:ascii="Arial" w:hAnsi="Arial" w:cs="Arial"/>
                <w:b/>
                <w:bCs/>
                <w:color w:val="000000"/>
                <w:sz w:val="24"/>
                <w:szCs w:val="24"/>
              </w:rPr>
              <w:t xml:space="preserve"> hardware (OXE, OXO)</w:t>
            </w:r>
          </w:p>
        </w:tc>
      </w:tr>
      <w:tr w:rsidR="003D1BAD" w:rsidRPr="003D1BAD" w14:paraId="68AC2741" w14:textId="77777777" w:rsidTr="003D1BAD">
        <w:trPr>
          <w:trHeight w:val="48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8A61882" w14:textId="77777777" w:rsidR="003D1BAD" w:rsidRPr="003D1BAD" w:rsidRDefault="003D1BAD" w:rsidP="003D1BAD">
            <w:pPr>
              <w:jc w:val="center"/>
              <w:rPr>
                <w:rFonts w:ascii="Arial" w:hAnsi="Arial" w:cs="Arial"/>
                <w:b/>
                <w:bCs/>
                <w:color w:val="000000"/>
                <w:sz w:val="18"/>
                <w:szCs w:val="18"/>
              </w:rPr>
            </w:pPr>
            <w:proofErr w:type="spellStart"/>
            <w:r w:rsidRPr="003D1BAD">
              <w:rPr>
                <w:rFonts w:ascii="Arial" w:hAnsi="Arial" w:cs="Arial"/>
                <w:b/>
                <w:bCs/>
                <w:color w:val="000000"/>
                <w:sz w:val="18"/>
                <w:szCs w:val="18"/>
              </w:rPr>
              <w:t>P.č</w:t>
            </w:r>
            <w:proofErr w:type="spellEnd"/>
            <w:r w:rsidRPr="003D1BAD">
              <w:rPr>
                <w:rFonts w:ascii="Arial" w:hAnsi="Arial" w:cs="Arial"/>
                <w:b/>
                <w:bCs/>
                <w:color w:val="000000"/>
                <w:sz w:val="18"/>
                <w:szCs w:val="18"/>
              </w:rPr>
              <w:t>.</w:t>
            </w:r>
          </w:p>
        </w:tc>
        <w:tc>
          <w:tcPr>
            <w:tcW w:w="4960" w:type="dxa"/>
            <w:tcBorders>
              <w:top w:val="nil"/>
              <w:left w:val="nil"/>
              <w:bottom w:val="single" w:sz="4" w:space="0" w:color="auto"/>
              <w:right w:val="single" w:sz="4" w:space="0" w:color="auto"/>
            </w:tcBorders>
            <w:shd w:val="clear" w:color="auto" w:fill="auto"/>
            <w:vAlign w:val="center"/>
            <w:hideMark/>
          </w:tcPr>
          <w:p w14:paraId="770713E2" w14:textId="77777777" w:rsidR="003D1BAD" w:rsidRPr="003D1BAD" w:rsidRDefault="003D1BAD" w:rsidP="003D1BAD">
            <w:pPr>
              <w:jc w:val="center"/>
              <w:rPr>
                <w:rFonts w:ascii="Arial" w:hAnsi="Arial" w:cs="Arial"/>
                <w:b/>
                <w:bCs/>
                <w:color w:val="000000"/>
                <w:sz w:val="18"/>
                <w:szCs w:val="18"/>
              </w:rPr>
            </w:pPr>
            <w:r w:rsidRPr="003D1BAD">
              <w:rPr>
                <w:rFonts w:ascii="Arial" w:hAnsi="Arial" w:cs="Arial"/>
                <w:b/>
                <w:bCs/>
                <w:color w:val="000000"/>
                <w:sz w:val="18"/>
                <w:szCs w:val="18"/>
              </w:rPr>
              <w:t>Název  klíčové dílu</w:t>
            </w:r>
          </w:p>
        </w:tc>
        <w:tc>
          <w:tcPr>
            <w:tcW w:w="1520" w:type="dxa"/>
            <w:tcBorders>
              <w:top w:val="nil"/>
              <w:left w:val="nil"/>
              <w:bottom w:val="single" w:sz="4" w:space="0" w:color="auto"/>
              <w:right w:val="single" w:sz="4" w:space="0" w:color="auto"/>
            </w:tcBorders>
            <w:shd w:val="clear" w:color="auto" w:fill="auto"/>
            <w:vAlign w:val="center"/>
            <w:hideMark/>
          </w:tcPr>
          <w:p w14:paraId="6592AB14" w14:textId="77777777" w:rsidR="003D1BAD" w:rsidRPr="003D1BAD" w:rsidRDefault="003D1BAD" w:rsidP="003D1BAD">
            <w:pPr>
              <w:jc w:val="center"/>
              <w:rPr>
                <w:rFonts w:ascii="Arial" w:hAnsi="Arial" w:cs="Arial"/>
                <w:b/>
                <w:bCs/>
                <w:color w:val="000000"/>
                <w:sz w:val="18"/>
                <w:szCs w:val="18"/>
              </w:rPr>
            </w:pPr>
            <w:r w:rsidRPr="003D1BAD">
              <w:rPr>
                <w:rFonts w:ascii="Arial" w:hAnsi="Arial" w:cs="Arial"/>
                <w:b/>
                <w:bCs/>
                <w:color w:val="000000"/>
                <w:sz w:val="18"/>
                <w:szCs w:val="18"/>
              </w:rPr>
              <w:t>Cena opravy v Kč bez DPH</w:t>
            </w:r>
          </w:p>
        </w:tc>
        <w:tc>
          <w:tcPr>
            <w:tcW w:w="1660" w:type="dxa"/>
            <w:tcBorders>
              <w:top w:val="nil"/>
              <w:left w:val="nil"/>
              <w:bottom w:val="single" w:sz="4" w:space="0" w:color="auto"/>
              <w:right w:val="single" w:sz="4" w:space="0" w:color="auto"/>
            </w:tcBorders>
            <w:shd w:val="clear" w:color="auto" w:fill="auto"/>
            <w:vAlign w:val="center"/>
            <w:hideMark/>
          </w:tcPr>
          <w:p w14:paraId="46BA0059" w14:textId="77777777" w:rsidR="003D1BAD" w:rsidRPr="003D1BAD" w:rsidRDefault="003D1BAD" w:rsidP="003D1BAD">
            <w:pPr>
              <w:jc w:val="center"/>
              <w:rPr>
                <w:rFonts w:ascii="Arial" w:hAnsi="Arial" w:cs="Arial"/>
                <w:b/>
                <w:bCs/>
                <w:color w:val="000000"/>
                <w:sz w:val="18"/>
                <w:szCs w:val="18"/>
              </w:rPr>
            </w:pPr>
            <w:r w:rsidRPr="003D1BAD">
              <w:rPr>
                <w:rFonts w:ascii="Arial" w:hAnsi="Arial" w:cs="Arial"/>
                <w:b/>
                <w:bCs/>
                <w:color w:val="000000"/>
                <w:sz w:val="18"/>
                <w:szCs w:val="18"/>
              </w:rPr>
              <w:t>Cena dílu v Kč bez DPH</w:t>
            </w:r>
          </w:p>
        </w:tc>
      </w:tr>
      <w:tr w:rsidR="003D1BAD" w:rsidRPr="003D1BAD" w14:paraId="7A83C3DF"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F6AC90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88.</w:t>
            </w:r>
          </w:p>
        </w:tc>
        <w:tc>
          <w:tcPr>
            <w:tcW w:w="4960" w:type="dxa"/>
            <w:tcBorders>
              <w:top w:val="nil"/>
              <w:left w:val="nil"/>
              <w:bottom w:val="single" w:sz="4" w:space="0" w:color="auto"/>
              <w:right w:val="single" w:sz="4" w:space="0" w:color="auto"/>
            </w:tcBorders>
            <w:shd w:val="clear" w:color="auto" w:fill="auto"/>
            <w:noWrap/>
            <w:hideMark/>
          </w:tcPr>
          <w:p w14:paraId="2EAFA26F"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CS BOARD</w:t>
            </w:r>
          </w:p>
        </w:tc>
        <w:tc>
          <w:tcPr>
            <w:tcW w:w="1520" w:type="dxa"/>
            <w:tcBorders>
              <w:top w:val="nil"/>
              <w:left w:val="nil"/>
              <w:bottom w:val="single" w:sz="4" w:space="0" w:color="auto"/>
              <w:right w:val="single" w:sz="4" w:space="0" w:color="auto"/>
            </w:tcBorders>
            <w:shd w:val="clear" w:color="auto" w:fill="auto"/>
            <w:noWrap/>
            <w:hideMark/>
          </w:tcPr>
          <w:p w14:paraId="22F7445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030539B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18 600,00</w:t>
            </w:r>
          </w:p>
        </w:tc>
      </w:tr>
      <w:tr w:rsidR="003D1BAD" w:rsidRPr="003D1BAD" w14:paraId="0A0EEF9C"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BFE2A2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89.</w:t>
            </w:r>
          </w:p>
        </w:tc>
        <w:tc>
          <w:tcPr>
            <w:tcW w:w="4960" w:type="dxa"/>
            <w:tcBorders>
              <w:top w:val="nil"/>
              <w:left w:val="nil"/>
              <w:bottom w:val="single" w:sz="4" w:space="0" w:color="auto"/>
              <w:right w:val="single" w:sz="4" w:space="0" w:color="auto"/>
            </w:tcBorders>
            <w:shd w:val="clear" w:color="auto" w:fill="auto"/>
            <w:noWrap/>
            <w:hideMark/>
          </w:tcPr>
          <w:p w14:paraId="50A46A3E"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CS2 BOARD</w:t>
            </w:r>
          </w:p>
        </w:tc>
        <w:tc>
          <w:tcPr>
            <w:tcW w:w="1520" w:type="dxa"/>
            <w:tcBorders>
              <w:top w:val="nil"/>
              <w:left w:val="nil"/>
              <w:bottom w:val="single" w:sz="4" w:space="0" w:color="auto"/>
              <w:right w:val="single" w:sz="4" w:space="0" w:color="auto"/>
            </w:tcBorders>
            <w:shd w:val="clear" w:color="auto" w:fill="auto"/>
            <w:noWrap/>
            <w:hideMark/>
          </w:tcPr>
          <w:p w14:paraId="4E8CB652"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073B53E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18 600,00</w:t>
            </w:r>
          </w:p>
        </w:tc>
      </w:tr>
      <w:tr w:rsidR="003D1BAD" w:rsidRPr="003D1BAD" w14:paraId="3A5B66A8"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7A0ADE9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90.</w:t>
            </w:r>
          </w:p>
        </w:tc>
        <w:tc>
          <w:tcPr>
            <w:tcW w:w="4960" w:type="dxa"/>
            <w:tcBorders>
              <w:top w:val="nil"/>
              <w:left w:val="nil"/>
              <w:bottom w:val="single" w:sz="4" w:space="0" w:color="auto"/>
              <w:right w:val="single" w:sz="4" w:space="0" w:color="auto"/>
            </w:tcBorders>
            <w:shd w:val="clear" w:color="auto" w:fill="auto"/>
            <w:noWrap/>
            <w:hideMark/>
          </w:tcPr>
          <w:p w14:paraId="0E0ABD39"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CPU BOARD (OXO)</w:t>
            </w:r>
          </w:p>
        </w:tc>
        <w:tc>
          <w:tcPr>
            <w:tcW w:w="1520" w:type="dxa"/>
            <w:tcBorders>
              <w:top w:val="nil"/>
              <w:left w:val="nil"/>
              <w:bottom w:val="single" w:sz="4" w:space="0" w:color="auto"/>
              <w:right w:val="single" w:sz="4" w:space="0" w:color="auto"/>
            </w:tcBorders>
            <w:shd w:val="clear" w:color="auto" w:fill="auto"/>
            <w:noWrap/>
            <w:hideMark/>
          </w:tcPr>
          <w:p w14:paraId="4D09F02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114FB83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28 500,00</w:t>
            </w:r>
          </w:p>
        </w:tc>
      </w:tr>
      <w:tr w:rsidR="003D1BAD" w:rsidRPr="003D1BAD" w14:paraId="07F0CB0A"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5F7E0FD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91.</w:t>
            </w:r>
          </w:p>
        </w:tc>
        <w:tc>
          <w:tcPr>
            <w:tcW w:w="4960" w:type="dxa"/>
            <w:tcBorders>
              <w:top w:val="nil"/>
              <w:left w:val="nil"/>
              <w:bottom w:val="single" w:sz="4" w:space="0" w:color="auto"/>
              <w:right w:val="single" w:sz="4" w:space="0" w:color="auto"/>
            </w:tcBorders>
            <w:shd w:val="clear" w:color="auto" w:fill="auto"/>
            <w:noWrap/>
            <w:hideMark/>
          </w:tcPr>
          <w:p w14:paraId="0232E95A"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GD BOARD</w:t>
            </w:r>
          </w:p>
        </w:tc>
        <w:tc>
          <w:tcPr>
            <w:tcW w:w="1520" w:type="dxa"/>
            <w:tcBorders>
              <w:top w:val="nil"/>
              <w:left w:val="nil"/>
              <w:bottom w:val="single" w:sz="4" w:space="0" w:color="auto"/>
              <w:right w:val="single" w:sz="4" w:space="0" w:color="auto"/>
            </w:tcBorders>
            <w:shd w:val="clear" w:color="auto" w:fill="auto"/>
            <w:noWrap/>
            <w:hideMark/>
          </w:tcPr>
          <w:p w14:paraId="762EDC4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7EC5DE5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16 600,00</w:t>
            </w:r>
          </w:p>
        </w:tc>
      </w:tr>
      <w:tr w:rsidR="003D1BAD" w:rsidRPr="003D1BAD" w14:paraId="55A47D5B"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BAA011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92.</w:t>
            </w:r>
          </w:p>
        </w:tc>
        <w:tc>
          <w:tcPr>
            <w:tcW w:w="4960" w:type="dxa"/>
            <w:tcBorders>
              <w:top w:val="nil"/>
              <w:left w:val="nil"/>
              <w:bottom w:val="single" w:sz="4" w:space="0" w:color="auto"/>
              <w:right w:val="single" w:sz="4" w:space="0" w:color="auto"/>
            </w:tcBorders>
            <w:shd w:val="clear" w:color="auto" w:fill="auto"/>
            <w:noWrap/>
            <w:hideMark/>
          </w:tcPr>
          <w:p w14:paraId="03F8D3FC"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GD3 BOARD</w:t>
            </w:r>
          </w:p>
        </w:tc>
        <w:tc>
          <w:tcPr>
            <w:tcW w:w="1520" w:type="dxa"/>
            <w:tcBorders>
              <w:top w:val="nil"/>
              <w:left w:val="nil"/>
              <w:bottom w:val="single" w:sz="4" w:space="0" w:color="auto"/>
              <w:right w:val="single" w:sz="4" w:space="0" w:color="auto"/>
            </w:tcBorders>
            <w:shd w:val="clear" w:color="auto" w:fill="auto"/>
            <w:noWrap/>
            <w:hideMark/>
          </w:tcPr>
          <w:p w14:paraId="7BE90AFD"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36577EB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16 600,00</w:t>
            </w:r>
          </w:p>
        </w:tc>
      </w:tr>
      <w:tr w:rsidR="003D1BAD" w:rsidRPr="003D1BAD" w14:paraId="73C5EB6D"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269EE3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93.</w:t>
            </w:r>
          </w:p>
        </w:tc>
        <w:tc>
          <w:tcPr>
            <w:tcW w:w="4960" w:type="dxa"/>
            <w:tcBorders>
              <w:top w:val="nil"/>
              <w:left w:val="nil"/>
              <w:bottom w:val="single" w:sz="4" w:space="0" w:color="auto"/>
              <w:right w:val="single" w:sz="4" w:space="0" w:color="auto"/>
            </w:tcBorders>
            <w:shd w:val="clear" w:color="auto" w:fill="auto"/>
            <w:noWrap/>
            <w:hideMark/>
          </w:tcPr>
          <w:p w14:paraId="54E48BDF"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MEX BOARD</w:t>
            </w:r>
          </w:p>
        </w:tc>
        <w:tc>
          <w:tcPr>
            <w:tcW w:w="1520" w:type="dxa"/>
            <w:tcBorders>
              <w:top w:val="nil"/>
              <w:left w:val="nil"/>
              <w:bottom w:val="single" w:sz="4" w:space="0" w:color="auto"/>
              <w:right w:val="single" w:sz="4" w:space="0" w:color="auto"/>
            </w:tcBorders>
            <w:shd w:val="clear" w:color="auto" w:fill="auto"/>
            <w:noWrap/>
            <w:hideMark/>
          </w:tcPr>
          <w:p w14:paraId="5ED6C652"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70832F99"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17 500,00</w:t>
            </w:r>
          </w:p>
        </w:tc>
      </w:tr>
      <w:tr w:rsidR="003D1BAD" w:rsidRPr="003D1BAD" w14:paraId="7C91CDB0"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0AE5B5B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94.</w:t>
            </w:r>
          </w:p>
        </w:tc>
        <w:tc>
          <w:tcPr>
            <w:tcW w:w="4960" w:type="dxa"/>
            <w:tcBorders>
              <w:top w:val="nil"/>
              <w:left w:val="nil"/>
              <w:bottom w:val="single" w:sz="4" w:space="0" w:color="auto"/>
              <w:right w:val="single" w:sz="4" w:space="0" w:color="auto"/>
            </w:tcBorders>
            <w:shd w:val="clear" w:color="auto" w:fill="auto"/>
            <w:noWrap/>
            <w:hideMark/>
          </w:tcPr>
          <w:p w14:paraId="29786CAB"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GA BOARD</w:t>
            </w:r>
          </w:p>
        </w:tc>
        <w:tc>
          <w:tcPr>
            <w:tcW w:w="1520" w:type="dxa"/>
            <w:tcBorders>
              <w:top w:val="nil"/>
              <w:left w:val="nil"/>
              <w:bottom w:val="single" w:sz="4" w:space="0" w:color="auto"/>
              <w:right w:val="single" w:sz="4" w:space="0" w:color="auto"/>
            </w:tcBorders>
            <w:shd w:val="clear" w:color="auto" w:fill="auto"/>
            <w:noWrap/>
            <w:hideMark/>
          </w:tcPr>
          <w:p w14:paraId="0BEDB16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38BB17E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17 600,00</w:t>
            </w:r>
          </w:p>
        </w:tc>
      </w:tr>
      <w:tr w:rsidR="003D1BAD" w:rsidRPr="003D1BAD" w14:paraId="32DEECB1"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008CDD0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95.</w:t>
            </w:r>
          </w:p>
        </w:tc>
        <w:tc>
          <w:tcPr>
            <w:tcW w:w="4960" w:type="dxa"/>
            <w:tcBorders>
              <w:top w:val="nil"/>
              <w:left w:val="nil"/>
              <w:bottom w:val="single" w:sz="4" w:space="0" w:color="auto"/>
              <w:right w:val="single" w:sz="4" w:space="0" w:color="auto"/>
            </w:tcBorders>
            <w:shd w:val="clear" w:color="auto" w:fill="auto"/>
            <w:noWrap/>
            <w:hideMark/>
          </w:tcPr>
          <w:p w14:paraId="3708851A"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UAI 8 BOARD</w:t>
            </w:r>
          </w:p>
        </w:tc>
        <w:tc>
          <w:tcPr>
            <w:tcW w:w="1520" w:type="dxa"/>
            <w:tcBorders>
              <w:top w:val="nil"/>
              <w:left w:val="nil"/>
              <w:bottom w:val="single" w:sz="4" w:space="0" w:color="auto"/>
              <w:right w:val="single" w:sz="4" w:space="0" w:color="auto"/>
            </w:tcBorders>
            <w:shd w:val="clear" w:color="auto" w:fill="auto"/>
            <w:noWrap/>
            <w:hideMark/>
          </w:tcPr>
          <w:p w14:paraId="5CE70053"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2504593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16 800,00</w:t>
            </w:r>
          </w:p>
        </w:tc>
      </w:tr>
      <w:tr w:rsidR="003D1BAD" w:rsidRPr="003D1BAD" w14:paraId="37CCC126"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D2B231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96.</w:t>
            </w:r>
          </w:p>
        </w:tc>
        <w:tc>
          <w:tcPr>
            <w:tcW w:w="4960" w:type="dxa"/>
            <w:tcBorders>
              <w:top w:val="nil"/>
              <w:left w:val="nil"/>
              <w:bottom w:val="single" w:sz="4" w:space="0" w:color="auto"/>
              <w:right w:val="single" w:sz="4" w:space="0" w:color="auto"/>
            </w:tcBorders>
            <w:shd w:val="clear" w:color="auto" w:fill="auto"/>
            <w:noWrap/>
            <w:hideMark/>
          </w:tcPr>
          <w:p w14:paraId="6AEEB6B8"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UAI 16 BOARD</w:t>
            </w:r>
          </w:p>
        </w:tc>
        <w:tc>
          <w:tcPr>
            <w:tcW w:w="1520" w:type="dxa"/>
            <w:tcBorders>
              <w:top w:val="nil"/>
              <w:left w:val="nil"/>
              <w:bottom w:val="single" w:sz="4" w:space="0" w:color="auto"/>
              <w:right w:val="single" w:sz="4" w:space="0" w:color="auto"/>
            </w:tcBorders>
            <w:shd w:val="clear" w:color="auto" w:fill="auto"/>
            <w:noWrap/>
            <w:hideMark/>
          </w:tcPr>
          <w:p w14:paraId="62E4B0F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7A660B4F"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18 800,00</w:t>
            </w:r>
          </w:p>
        </w:tc>
      </w:tr>
      <w:tr w:rsidR="003D1BAD" w:rsidRPr="003D1BAD" w14:paraId="33B0E984"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451A949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97.</w:t>
            </w:r>
          </w:p>
        </w:tc>
        <w:tc>
          <w:tcPr>
            <w:tcW w:w="4960" w:type="dxa"/>
            <w:tcBorders>
              <w:top w:val="nil"/>
              <w:left w:val="nil"/>
              <w:bottom w:val="single" w:sz="4" w:space="0" w:color="auto"/>
              <w:right w:val="single" w:sz="4" w:space="0" w:color="auto"/>
            </w:tcBorders>
            <w:shd w:val="clear" w:color="auto" w:fill="auto"/>
            <w:noWrap/>
            <w:hideMark/>
          </w:tcPr>
          <w:p w14:paraId="27C23646"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SLI 8 BOARD</w:t>
            </w:r>
          </w:p>
        </w:tc>
        <w:tc>
          <w:tcPr>
            <w:tcW w:w="1520" w:type="dxa"/>
            <w:tcBorders>
              <w:top w:val="nil"/>
              <w:left w:val="nil"/>
              <w:bottom w:val="single" w:sz="4" w:space="0" w:color="auto"/>
              <w:right w:val="single" w:sz="4" w:space="0" w:color="auto"/>
            </w:tcBorders>
            <w:shd w:val="clear" w:color="auto" w:fill="auto"/>
            <w:noWrap/>
            <w:hideMark/>
          </w:tcPr>
          <w:p w14:paraId="60A8ECB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4B8E787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10 200,00</w:t>
            </w:r>
          </w:p>
        </w:tc>
      </w:tr>
      <w:tr w:rsidR="003D1BAD" w:rsidRPr="003D1BAD" w14:paraId="2E0195D5"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4FB36D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98.</w:t>
            </w:r>
          </w:p>
        </w:tc>
        <w:tc>
          <w:tcPr>
            <w:tcW w:w="4960" w:type="dxa"/>
            <w:tcBorders>
              <w:top w:val="nil"/>
              <w:left w:val="nil"/>
              <w:bottom w:val="single" w:sz="4" w:space="0" w:color="auto"/>
              <w:right w:val="single" w:sz="4" w:space="0" w:color="auto"/>
            </w:tcBorders>
            <w:shd w:val="clear" w:color="auto" w:fill="auto"/>
            <w:noWrap/>
            <w:hideMark/>
          </w:tcPr>
          <w:p w14:paraId="547366F7"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SLI 16 BOARD</w:t>
            </w:r>
          </w:p>
        </w:tc>
        <w:tc>
          <w:tcPr>
            <w:tcW w:w="1520" w:type="dxa"/>
            <w:tcBorders>
              <w:top w:val="nil"/>
              <w:left w:val="nil"/>
              <w:bottom w:val="single" w:sz="4" w:space="0" w:color="auto"/>
              <w:right w:val="single" w:sz="4" w:space="0" w:color="auto"/>
            </w:tcBorders>
            <w:shd w:val="clear" w:color="auto" w:fill="auto"/>
            <w:noWrap/>
            <w:hideMark/>
          </w:tcPr>
          <w:p w14:paraId="6A41E68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7D367A5F"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15 800,00</w:t>
            </w:r>
          </w:p>
        </w:tc>
      </w:tr>
      <w:tr w:rsidR="003D1BAD" w:rsidRPr="003D1BAD" w14:paraId="7C31FB45"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0DDDE805"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99.</w:t>
            </w:r>
          </w:p>
        </w:tc>
        <w:tc>
          <w:tcPr>
            <w:tcW w:w="4960" w:type="dxa"/>
            <w:tcBorders>
              <w:top w:val="nil"/>
              <w:left w:val="nil"/>
              <w:bottom w:val="single" w:sz="4" w:space="0" w:color="auto"/>
              <w:right w:val="single" w:sz="4" w:space="0" w:color="auto"/>
            </w:tcBorders>
            <w:shd w:val="clear" w:color="auto" w:fill="auto"/>
            <w:noWrap/>
            <w:hideMark/>
          </w:tcPr>
          <w:p w14:paraId="151AC0EA"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SLI2 16 BOARD</w:t>
            </w:r>
          </w:p>
        </w:tc>
        <w:tc>
          <w:tcPr>
            <w:tcW w:w="1520" w:type="dxa"/>
            <w:tcBorders>
              <w:top w:val="nil"/>
              <w:left w:val="nil"/>
              <w:bottom w:val="single" w:sz="4" w:space="0" w:color="auto"/>
              <w:right w:val="single" w:sz="4" w:space="0" w:color="auto"/>
            </w:tcBorders>
            <w:shd w:val="clear" w:color="auto" w:fill="auto"/>
            <w:noWrap/>
            <w:hideMark/>
          </w:tcPr>
          <w:p w14:paraId="3E67943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26ADFF9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15 800,00</w:t>
            </w:r>
          </w:p>
        </w:tc>
      </w:tr>
      <w:tr w:rsidR="003D1BAD" w:rsidRPr="003D1BAD" w14:paraId="1DC4C9D6"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4817C9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100.</w:t>
            </w:r>
          </w:p>
        </w:tc>
        <w:tc>
          <w:tcPr>
            <w:tcW w:w="4960" w:type="dxa"/>
            <w:tcBorders>
              <w:top w:val="nil"/>
              <w:left w:val="nil"/>
              <w:bottom w:val="single" w:sz="4" w:space="0" w:color="auto"/>
              <w:right w:val="single" w:sz="4" w:space="0" w:color="auto"/>
            </w:tcBorders>
            <w:shd w:val="clear" w:color="auto" w:fill="auto"/>
            <w:noWrap/>
            <w:hideMark/>
          </w:tcPr>
          <w:p w14:paraId="16960793"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APA 4 BOARD</w:t>
            </w:r>
          </w:p>
        </w:tc>
        <w:tc>
          <w:tcPr>
            <w:tcW w:w="1520" w:type="dxa"/>
            <w:tcBorders>
              <w:top w:val="nil"/>
              <w:left w:val="nil"/>
              <w:bottom w:val="single" w:sz="4" w:space="0" w:color="auto"/>
              <w:right w:val="single" w:sz="4" w:space="0" w:color="auto"/>
            </w:tcBorders>
            <w:shd w:val="clear" w:color="auto" w:fill="auto"/>
            <w:noWrap/>
            <w:hideMark/>
          </w:tcPr>
          <w:p w14:paraId="14AD4DE6"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57922C92"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12 500,00</w:t>
            </w:r>
          </w:p>
        </w:tc>
      </w:tr>
      <w:tr w:rsidR="003D1BAD" w:rsidRPr="003D1BAD" w14:paraId="5DC49EA2"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217FE6B1"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101.</w:t>
            </w:r>
          </w:p>
        </w:tc>
        <w:tc>
          <w:tcPr>
            <w:tcW w:w="4960" w:type="dxa"/>
            <w:tcBorders>
              <w:top w:val="nil"/>
              <w:left w:val="nil"/>
              <w:bottom w:val="single" w:sz="4" w:space="0" w:color="auto"/>
              <w:right w:val="single" w:sz="4" w:space="0" w:color="auto"/>
            </w:tcBorders>
            <w:shd w:val="clear" w:color="auto" w:fill="auto"/>
            <w:noWrap/>
            <w:hideMark/>
          </w:tcPr>
          <w:p w14:paraId="42C1E6DF"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PRA T2 BOARD</w:t>
            </w:r>
          </w:p>
        </w:tc>
        <w:tc>
          <w:tcPr>
            <w:tcW w:w="1520" w:type="dxa"/>
            <w:tcBorders>
              <w:top w:val="nil"/>
              <w:left w:val="nil"/>
              <w:bottom w:val="single" w:sz="4" w:space="0" w:color="auto"/>
              <w:right w:val="single" w:sz="4" w:space="0" w:color="auto"/>
            </w:tcBorders>
            <w:shd w:val="clear" w:color="auto" w:fill="auto"/>
            <w:noWrap/>
            <w:hideMark/>
          </w:tcPr>
          <w:p w14:paraId="23C2D94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0516FBC0"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17 800,00</w:t>
            </w:r>
          </w:p>
        </w:tc>
      </w:tr>
      <w:tr w:rsidR="003D1BAD" w:rsidRPr="003D1BAD" w14:paraId="7640D6AC"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5B069B4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102.</w:t>
            </w:r>
          </w:p>
        </w:tc>
        <w:tc>
          <w:tcPr>
            <w:tcW w:w="4960" w:type="dxa"/>
            <w:tcBorders>
              <w:top w:val="nil"/>
              <w:left w:val="nil"/>
              <w:bottom w:val="single" w:sz="4" w:space="0" w:color="auto"/>
              <w:right w:val="single" w:sz="4" w:space="0" w:color="auto"/>
            </w:tcBorders>
            <w:shd w:val="clear" w:color="auto" w:fill="auto"/>
            <w:noWrap/>
            <w:hideMark/>
          </w:tcPr>
          <w:p w14:paraId="27808269"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MIX 448 BOARD</w:t>
            </w:r>
          </w:p>
        </w:tc>
        <w:tc>
          <w:tcPr>
            <w:tcW w:w="1520" w:type="dxa"/>
            <w:tcBorders>
              <w:top w:val="nil"/>
              <w:left w:val="nil"/>
              <w:bottom w:val="single" w:sz="4" w:space="0" w:color="auto"/>
              <w:right w:val="single" w:sz="4" w:space="0" w:color="auto"/>
            </w:tcBorders>
            <w:shd w:val="clear" w:color="auto" w:fill="auto"/>
            <w:noWrap/>
            <w:hideMark/>
          </w:tcPr>
          <w:p w14:paraId="0817BAC8"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11654CD2"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14 800,00</w:t>
            </w:r>
          </w:p>
        </w:tc>
      </w:tr>
      <w:tr w:rsidR="003D1BAD" w:rsidRPr="003D1BAD" w14:paraId="400B280B"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30788224"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103.</w:t>
            </w:r>
          </w:p>
        </w:tc>
        <w:tc>
          <w:tcPr>
            <w:tcW w:w="4960" w:type="dxa"/>
            <w:tcBorders>
              <w:top w:val="nil"/>
              <w:left w:val="nil"/>
              <w:bottom w:val="single" w:sz="4" w:space="0" w:color="auto"/>
              <w:right w:val="single" w:sz="4" w:space="0" w:color="auto"/>
            </w:tcBorders>
            <w:shd w:val="clear" w:color="auto" w:fill="auto"/>
            <w:noWrap/>
            <w:hideMark/>
          </w:tcPr>
          <w:p w14:paraId="1A256A15" w14:textId="77777777" w:rsidR="003D1BAD" w:rsidRPr="003D1BAD" w:rsidRDefault="003D1BAD" w:rsidP="003D1BAD">
            <w:pPr>
              <w:rPr>
                <w:rFonts w:ascii="Arial" w:hAnsi="Arial" w:cs="Arial"/>
                <w:color w:val="000000"/>
                <w:sz w:val="18"/>
                <w:szCs w:val="18"/>
              </w:rPr>
            </w:pPr>
            <w:proofErr w:type="spellStart"/>
            <w:r w:rsidRPr="003D1BAD">
              <w:rPr>
                <w:rFonts w:ascii="Arial" w:hAnsi="Arial" w:cs="Arial"/>
                <w:color w:val="000000"/>
                <w:sz w:val="18"/>
                <w:szCs w:val="18"/>
              </w:rPr>
              <w:t>pwMEX</w:t>
            </w:r>
            <w:proofErr w:type="spellEnd"/>
            <w:r w:rsidRPr="003D1BAD">
              <w:rPr>
                <w:rFonts w:ascii="Arial" w:hAnsi="Arial" w:cs="Arial"/>
                <w:color w:val="000000"/>
                <w:sz w:val="18"/>
                <w:szCs w:val="18"/>
              </w:rPr>
              <w:t xml:space="preserve"> BOARD</w:t>
            </w:r>
          </w:p>
        </w:tc>
        <w:tc>
          <w:tcPr>
            <w:tcW w:w="1520" w:type="dxa"/>
            <w:tcBorders>
              <w:top w:val="nil"/>
              <w:left w:val="nil"/>
              <w:bottom w:val="single" w:sz="4" w:space="0" w:color="auto"/>
              <w:right w:val="single" w:sz="4" w:space="0" w:color="auto"/>
            </w:tcBorders>
            <w:shd w:val="clear" w:color="auto" w:fill="auto"/>
            <w:noWrap/>
            <w:hideMark/>
          </w:tcPr>
          <w:p w14:paraId="28637AA7"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0B65160A"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16 800,00</w:t>
            </w:r>
          </w:p>
        </w:tc>
      </w:tr>
      <w:tr w:rsidR="003D1BAD" w:rsidRPr="003D1BAD" w14:paraId="247E3C1F"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070C007F"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104.</w:t>
            </w:r>
          </w:p>
        </w:tc>
        <w:tc>
          <w:tcPr>
            <w:tcW w:w="4960" w:type="dxa"/>
            <w:tcBorders>
              <w:top w:val="nil"/>
              <w:left w:val="nil"/>
              <w:bottom w:val="single" w:sz="4" w:space="0" w:color="auto"/>
              <w:right w:val="single" w:sz="4" w:space="0" w:color="auto"/>
            </w:tcBorders>
            <w:shd w:val="clear" w:color="auto" w:fill="auto"/>
            <w:noWrap/>
            <w:hideMark/>
          </w:tcPr>
          <w:p w14:paraId="727BBB16"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BRA 4 BOARD</w:t>
            </w:r>
          </w:p>
        </w:tc>
        <w:tc>
          <w:tcPr>
            <w:tcW w:w="1520" w:type="dxa"/>
            <w:tcBorders>
              <w:top w:val="nil"/>
              <w:left w:val="nil"/>
              <w:bottom w:val="single" w:sz="4" w:space="0" w:color="auto"/>
              <w:right w:val="single" w:sz="4" w:space="0" w:color="auto"/>
            </w:tcBorders>
            <w:shd w:val="clear" w:color="auto" w:fill="auto"/>
            <w:noWrap/>
            <w:hideMark/>
          </w:tcPr>
          <w:p w14:paraId="0FC5289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19B3DEFC"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14 800,00</w:t>
            </w:r>
          </w:p>
        </w:tc>
      </w:tr>
      <w:tr w:rsidR="003D1BAD" w:rsidRPr="003D1BAD" w14:paraId="6147B1BB" w14:textId="77777777" w:rsidTr="003D1BAD">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14:paraId="19D52B2F"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105.</w:t>
            </w:r>
          </w:p>
        </w:tc>
        <w:tc>
          <w:tcPr>
            <w:tcW w:w="4960" w:type="dxa"/>
            <w:tcBorders>
              <w:top w:val="nil"/>
              <w:left w:val="nil"/>
              <w:bottom w:val="single" w:sz="4" w:space="0" w:color="auto"/>
              <w:right w:val="single" w:sz="4" w:space="0" w:color="auto"/>
            </w:tcBorders>
            <w:shd w:val="clear" w:color="auto" w:fill="auto"/>
            <w:noWrap/>
            <w:hideMark/>
          </w:tcPr>
          <w:p w14:paraId="21E66D36" w14:textId="77777777" w:rsidR="003D1BAD" w:rsidRPr="003D1BAD" w:rsidRDefault="003D1BAD" w:rsidP="003D1BAD">
            <w:pPr>
              <w:rPr>
                <w:rFonts w:ascii="Arial" w:hAnsi="Arial" w:cs="Arial"/>
                <w:color w:val="000000"/>
                <w:sz w:val="18"/>
                <w:szCs w:val="18"/>
              </w:rPr>
            </w:pPr>
            <w:r w:rsidRPr="003D1BAD">
              <w:rPr>
                <w:rFonts w:ascii="Arial" w:hAnsi="Arial" w:cs="Arial"/>
                <w:color w:val="000000"/>
                <w:sz w:val="18"/>
                <w:szCs w:val="18"/>
              </w:rPr>
              <w:t>AMIX 484 BOARD</w:t>
            </w:r>
          </w:p>
        </w:tc>
        <w:tc>
          <w:tcPr>
            <w:tcW w:w="1520" w:type="dxa"/>
            <w:tcBorders>
              <w:top w:val="nil"/>
              <w:left w:val="nil"/>
              <w:bottom w:val="single" w:sz="4" w:space="0" w:color="auto"/>
              <w:right w:val="single" w:sz="4" w:space="0" w:color="auto"/>
            </w:tcBorders>
            <w:shd w:val="clear" w:color="auto" w:fill="auto"/>
            <w:noWrap/>
            <w:hideMark/>
          </w:tcPr>
          <w:p w14:paraId="1FF880DE"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8 900,00</w:t>
            </w:r>
          </w:p>
        </w:tc>
        <w:tc>
          <w:tcPr>
            <w:tcW w:w="1660" w:type="dxa"/>
            <w:tcBorders>
              <w:top w:val="nil"/>
              <w:left w:val="nil"/>
              <w:bottom w:val="single" w:sz="4" w:space="0" w:color="auto"/>
              <w:right w:val="single" w:sz="4" w:space="0" w:color="auto"/>
            </w:tcBorders>
            <w:shd w:val="clear" w:color="auto" w:fill="auto"/>
            <w:noWrap/>
            <w:hideMark/>
          </w:tcPr>
          <w:p w14:paraId="1B748CBB" w14:textId="77777777" w:rsidR="003D1BAD" w:rsidRPr="003D1BAD" w:rsidRDefault="003D1BAD" w:rsidP="003D1BAD">
            <w:pPr>
              <w:jc w:val="center"/>
              <w:rPr>
                <w:rFonts w:ascii="Arial" w:hAnsi="Arial" w:cs="Arial"/>
                <w:color w:val="000000"/>
                <w:sz w:val="18"/>
                <w:szCs w:val="18"/>
              </w:rPr>
            </w:pPr>
            <w:r w:rsidRPr="003D1BAD">
              <w:rPr>
                <w:rFonts w:ascii="Arial" w:hAnsi="Arial" w:cs="Arial"/>
                <w:color w:val="000000"/>
                <w:sz w:val="18"/>
                <w:szCs w:val="18"/>
              </w:rPr>
              <w:t>15 200,00</w:t>
            </w:r>
          </w:p>
        </w:tc>
      </w:tr>
    </w:tbl>
    <w:p w14:paraId="4795FB0D" w14:textId="7F19E0BA" w:rsidR="003D1BAD" w:rsidRDefault="003D1BAD" w:rsidP="007A16F4">
      <w:pPr>
        <w:jc w:val="both"/>
        <w:rPr>
          <w:rFonts w:ascii="Arial" w:hAnsi="Arial"/>
          <w:sz w:val="22"/>
        </w:rPr>
      </w:pPr>
    </w:p>
    <w:p w14:paraId="1ECF3F7A" w14:textId="0FC2E132" w:rsidR="003D1BAD" w:rsidRDefault="003D1BAD" w:rsidP="007A16F4">
      <w:pPr>
        <w:jc w:val="both"/>
        <w:rPr>
          <w:rFonts w:ascii="Arial" w:hAnsi="Arial"/>
          <w:sz w:val="22"/>
        </w:rPr>
      </w:pPr>
    </w:p>
    <w:p w14:paraId="424605A5" w14:textId="1353538D" w:rsidR="003D1BAD" w:rsidRDefault="003D1BAD" w:rsidP="007A16F4">
      <w:pPr>
        <w:jc w:val="both"/>
        <w:rPr>
          <w:rFonts w:ascii="Arial" w:hAnsi="Arial"/>
          <w:sz w:val="22"/>
        </w:rPr>
      </w:pPr>
    </w:p>
    <w:p w14:paraId="7EB8FC12" w14:textId="19AB330E" w:rsidR="003D1BAD" w:rsidRDefault="003D1BAD" w:rsidP="007A16F4">
      <w:pPr>
        <w:jc w:val="both"/>
        <w:rPr>
          <w:rFonts w:ascii="Arial" w:hAnsi="Arial"/>
          <w:sz w:val="22"/>
        </w:rPr>
      </w:pPr>
    </w:p>
    <w:p w14:paraId="57D264F2" w14:textId="3D776EFB" w:rsidR="003D1BAD" w:rsidRDefault="003D1BAD" w:rsidP="007A16F4">
      <w:pPr>
        <w:jc w:val="both"/>
        <w:rPr>
          <w:rFonts w:ascii="Arial" w:hAnsi="Arial"/>
          <w:sz w:val="22"/>
        </w:rPr>
      </w:pPr>
    </w:p>
    <w:p w14:paraId="29E96F92" w14:textId="7B6A0C73" w:rsidR="003D1BAD" w:rsidRDefault="003D1BAD" w:rsidP="007A16F4">
      <w:pPr>
        <w:jc w:val="both"/>
        <w:rPr>
          <w:rFonts w:ascii="Arial" w:hAnsi="Arial"/>
          <w:sz w:val="22"/>
        </w:rPr>
      </w:pPr>
    </w:p>
    <w:p w14:paraId="2E6CA4DE" w14:textId="18FDB3B0" w:rsidR="003D1BAD" w:rsidRDefault="003D1BAD" w:rsidP="007A16F4">
      <w:pPr>
        <w:jc w:val="both"/>
        <w:rPr>
          <w:rFonts w:ascii="Arial" w:hAnsi="Arial"/>
          <w:sz w:val="22"/>
        </w:rPr>
      </w:pPr>
    </w:p>
    <w:p w14:paraId="57E33503" w14:textId="42759845" w:rsidR="003D1BAD" w:rsidRDefault="003D1BAD" w:rsidP="007A16F4">
      <w:pPr>
        <w:jc w:val="both"/>
        <w:rPr>
          <w:rFonts w:ascii="Arial" w:hAnsi="Arial"/>
          <w:sz w:val="22"/>
        </w:rPr>
      </w:pPr>
    </w:p>
    <w:p w14:paraId="345F6349" w14:textId="4A70C7A7" w:rsidR="003D1BAD" w:rsidRDefault="003D1BAD" w:rsidP="007A16F4">
      <w:pPr>
        <w:jc w:val="both"/>
        <w:rPr>
          <w:rFonts w:ascii="Arial" w:hAnsi="Arial"/>
          <w:sz w:val="22"/>
        </w:rPr>
      </w:pPr>
    </w:p>
    <w:p w14:paraId="63A82D3A" w14:textId="45DC08ED" w:rsidR="003D1BAD" w:rsidRDefault="003D1BAD" w:rsidP="007A16F4">
      <w:pPr>
        <w:jc w:val="both"/>
        <w:rPr>
          <w:rFonts w:ascii="Arial" w:hAnsi="Arial"/>
          <w:sz w:val="22"/>
        </w:rPr>
      </w:pPr>
    </w:p>
    <w:p w14:paraId="254F336E" w14:textId="6A74D9CD" w:rsidR="003D1BAD" w:rsidRDefault="003D1BAD" w:rsidP="007A16F4">
      <w:pPr>
        <w:jc w:val="both"/>
        <w:rPr>
          <w:rFonts w:ascii="Arial" w:hAnsi="Arial"/>
          <w:sz w:val="22"/>
        </w:rPr>
      </w:pPr>
    </w:p>
    <w:p w14:paraId="1FD47B52" w14:textId="358BB735" w:rsidR="003D1BAD" w:rsidRDefault="003D1BAD" w:rsidP="007A16F4">
      <w:pPr>
        <w:jc w:val="both"/>
        <w:rPr>
          <w:rFonts w:ascii="Arial" w:hAnsi="Arial"/>
          <w:sz w:val="22"/>
        </w:rPr>
      </w:pPr>
    </w:p>
    <w:p w14:paraId="4C002B7E" w14:textId="3D91664D" w:rsidR="003D1BAD" w:rsidRDefault="003D1BAD" w:rsidP="007A16F4">
      <w:pPr>
        <w:jc w:val="both"/>
        <w:rPr>
          <w:rFonts w:ascii="Arial" w:hAnsi="Arial"/>
          <w:sz w:val="22"/>
        </w:rPr>
      </w:pPr>
    </w:p>
    <w:p w14:paraId="0E0E7689" w14:textId="5BE62216" w:rsidR="003D1BAD" w:rsidRDefault="003D1BAD" w:rsidP="007A16F4">
      <w:pPr>
        <w:jc w:val="both"/>
        <w:rPr>
          <w:rFonts w:ascii="Arial" w:hAnsi="Arial"/>
          <w:sz w:val="22"/>
        </w:rPr>
      </w:pPr>
    </w:p>
    <w:p w14:paraId="2D7EE9C2" w14:textId="5292C894" w:rsidR="003D1BAD" w:rsidRDefault="003D1BAD" w:rsidP="007A16F4">
      <w:pPr>
        <w:jc w:val="both"/>
        <w:rPr>
          <w:rFonts w:ascii="Arial" w:hAnsi="Arial"/>
          <w:sz w:val="22"/>
        </w:rPr>
      </w:pPr>
      <w:r w:rsidRPr="00C012F6">
        <w:rPr>
          <w:rFonts w:ascii="Arial" w:hAnsi="Arial"/>
          <w:b/>
          <w:sz w:val="22"/>
        </w:rPr>
        <w:t>Příloha č. 4:</w:t>
      </w:r>
      <w:r w:rsidRPr="00C012F6">
        <w:rPr>
          <w:rFonts w:ascii="Arial" w:hAnsi="Arial"/>
          <w:sz w:val="22"/>
        </w:rPr>
        <w:t> Seznam oprávněných osob</w:t>
      </w:r>
      <w:r>
        <w:rPr>
          <w:rFonts w:ascii="Arial" w:hAnsi="Arial"/>
          <w:sz w:val="22"/>
        </w:rPr>
        <w:t xml:space="preserve"> – neuveřejněno</w:t>
      </w:r>
      <w:r w:rsidRPr="003D1BAD">
        <w:rPr>
          <w:rFonts w:ascii="Arial" w:hAnsi="Arial"/>
          <w:sz w:val="22"/>
        </w:rPr>
        <w:t xml:space="preserve"> z důvodu citlivosti uvedených údajů a s tím spojených bezpečnostních rizik</w:t>
      </w:r>
    </w:p>
    <w:p w14:paraId="6425B9A5" w14:textId="5DE580BB" w:rsidR="009C1581" w:rsidRDefault="009C1581" w:rsidP="007A16F4">
      <w:pPr>
        <w:jc w:val="both"/>
        <w:rPr>
          <w:rFonts w:ascii="Arial" w:hAnsi="Arial"/>
          <w:sz w:val="22"/>
        </w:rPr>
      </w:pPr>
    </w:p>
    <w:p w14:paraId="48885E80" w14:textId="329E22CD" w:rsidR="00443EE0" w:rsidRDefault="00443EE0" w:rsidP="007A16F4">
      <w:pPr>
        <w:jc w:val="both"/>
        <w:rPr>
          <w:rFonts w:ascii="Arial" w:hAnsi="Arial"/>
          <w:sz w:val="22"/>
        </w:rPr>
      </w:pPr>
    </w:p>
    <w:p w14:paraId="4BCA7705" w14:textId="77777777" w:rsidR="00443EE0" w:rsidRPr="00C012F6" w:rsidRDefault="00443EE0" w:rsidP="00443EE0">
      <w:pPr>
        <w:spacing w:before="120"/>
        <w:jc w:val="both"/>
        <w:rPr>
          <w:rFonts w:ascii="Arial" w:hAnsi="Arial"/>
          <w:sz w:val="22"/>
        </w:rPr>
      </w:pPr>
      <w:r w:rsidRPr="00C012F6">
        <w:rPr>
          <w:rFonts w:ascii="Arial" w:hAnsi="Arial"/>
          <w:b/>
          <w:sz w:val="22"/>
        </w:rPr>
        <w:t>Příloha č. 5:</w:t>
      </w:r>
      <w:r w:rsidRPr="00C012F6">
        <w:rPr>
          <w:rFonts w:ascii="Arial" w:hAnsi="Arial"/>
          <w:sz w:val="22"/>
        </w:rPr>
        <w:t> Akceptační protokol (</w:t>
      </w:r>
      <w:r>
        <w:rPr>
          <w:rFonts w:ascii="Arial" w:hAnsi="Arial"/>
          <w:sz w:val="22"/>
        </w:rPr>
        <w:t>Pracovní výkaz technika, dodací list)</w:t>
      </w:r>
    </w:p>
    <w:p w14:paraId="46AA9F57" w14:textId="3144DC26" w:rsidR="009C1581" w:rsidRDefault="009C1581" w:rsidP="007A16F4">
      <w:pPr>
        <w:jc w:val="both"/>
        <w:rPr>
          <w:rFonts w:ascii="Arial" w:hAnsi="Arial"/>
          <w:sz w:val="22"/>
        </w:rPr>
      </w:pPr>
    </w:p>
    <w:p w14:paraId="61BEDBFF" w14:textId="77777777" w:rsidR="009C1581" w:rsidRDefault="009C1581" w:rsidP="007A16F4">
      <w:pPr>
        <w:jc w:val="both"/>
        <w:rPr>
          <w:rFonts w:ascii="Arial" w:hAnsi="Arial"/>
          <w:sz w:val="22"/>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4"/>
        <w:gridCol w:w="1563"/>
        <w:gridCol w:w="1042"/>
        <w:gridCol w:w="521"/>
        <w:gridCol w:w="94"/>
        <w:gridCol w:w="332"/>
        <w:gridCol w:w="1193"/>
        <w:gridCol w:w="1467"/>
        <w:gridCol w:w="874"/>
        <w:gridCol w:w="994"/>
        <w:gridCol w:w="994"/>
        <w:gridCol w:w="994"/>
      </w:tblGrid>
      <w:tr w:rsidR="009C1581" w14:paraId="14174C25" w14:textId="77777777" w:rsidTr="009C1581">
        <w:trPr>
          <w:trHeight w:val="202"/>
          <w:jc w:val="center"/>
        </w:trPr>
        <w:tc>
          <w:tcPr>
            <w:tcW w:w="2999" w:type="dxa"/>
            <w:gridSpan w:val="3"/>
            <w:vMerge w:val="restart"/>
          </w:tcPr>
          <w:p w14:paraId="76CDBCCC" w14:textId="77777777" w:rsidR="009C1581" w:rsidRDefault="009C1581" w:rsidP="00B52BEA">
            <w:pPr>
              <w:pStyle w:val="TableParagraph"/>
              <w:spacing w:before="3" w:line="230" w:lineRule="exact"/>
              <w:ind w:left="203"/>
              <w:rPr>
                <w:rFonts w:ascii="Arial"/>
                <w:b/>
                <w:sz w:val="20"/>
              </w:rPr>
            </w:pPr>
            <w:bookmarkStart w:id="1" w:name="Vykaz_technika"/>
            <w:bookmarkEnd w:id="1"/>
            <w:r>
              <w:rPr>
                <w:rFonts w:ascii="Arial"/>
                <w:b/>
                <w:sz w:val="20"/>
              </w:rPr>
              <w:t xml:space="preserve">ATS-TELCOM PRAHA </w:t>
            </w:r>
            <w:proofErr w:type="spellStart"/>
            <w:r>
              <w:rPr>
                <w:rFonts w:ascii="Arial"/>
                <w:b/>
                <w:sz w:val="20"/>
              </w:rPr>
              <w:t>a.s</w:t>
            </w:r>
            <w:proofErr w:type="spellEnd"/>
            <w:r>
              <w:rPr>
                <w:rFonts w:ascii="Arial"/>
                <w:b/>
                <w:sz w:val="20"/>
              </w:rPr>
              <w:t>.</w:t>
            </w:r>
          </w:p>
          <w:p w14:paraId="4DD0C4B0" w14:textId="77777777" w:rsidR="009C1581" w:rsidRDefault="009C1581" w:rsidP="00B52BEA">
            <w:pPr>
              <w:pStyle w:val="TableParagraph"/>
              <w:ind w:left="203" w:right="1636"/>
              <w:rPr>
                <w:rFonts w:ascii="Arial" w:hAnsi="Arial"/>
                <w:sz w:val="16"/>
              </w:rPr>
            </w:pPr>
            <w:proofErr w:type="spellStart"/>
            <w:r>
              <w:rPr>
                <w:rFonts w:ascii="Arial" w:hAnsi="Arial"/>
                <w:sz w:val="16"/>
              </w:rPr>
              <w:t>Trojská</w:t>
            </w:r>
            <w:proofErr w:type="spellEnd"/>
            <w:r>
              <w:rPr>
                <w:rFonts w:ascii="Arial" w:hAnsi="Arial"/>
                <w:sz w:val="16"/>
              </w:rPr>
              <w:t xml:space="preserve"> 195/88 171 01 Praha 7</w:t>
            </w:r>
          </w:p>
          <w:p w14:paraId="5D16610A" w14:textId="77777777" w:rsidR="009C1581" w:rsidRDefault="009C1581" w:rsidP="00B52BEA">
            <w:pPr>
              <w:pStyle w:val="TableParagraph"/>
              <w:spacing w:before="2"/>
              <w:ind w:left="203" w:right="1460"/>
              <w:rPr>
                <w:rFonts w:ascii="Arial" w:hAnsi="Arial"/>
                <w:sz w:val="16"/>
              </w:rPr>
            </w:pPr>
            <w:r>
              <w:rPr>
                <w:rFonts w:ascii="Arial" w:hAnsi="Arial"/>
                <w:sz w:val="16"/>
              </w:rPr>
              <w:t>IČ: 61860409 DIČ:</w:t>
            </w:r>
            <w:r>
              <w:rPr>
                <w:rFonts w:ascii="Arial" w:hAnsi="Arial"/>
                <w:spacing w:val="-6"/>
                <w:sz w:val="16"/>
              </w:rPr>
              <w:t xml:space="preserve"> </w:t>
            </w:r>
            <w:r>
              <w:rPr>
                <w:rFonts w:ascii="Arial" w:hAnsi="Arial"/>
                <w:sz w:val="16"/>
              </w:rPr>
              <w:t>CZ61860409</w:t>
            </w:r>
          </w:p>
          <w:p w14:paraId="3E9592F3" w14:textId="77777777" w:rsidR="009C1581" w:rsidRDefault="009C1581" w:rsidP="00B52BEA">
            <w:pPr>
              <w:pStyle w:val="TableParagraph"/>
              <w:ind w:left="203" w:right="106"/>
              <w:rPr>
                <w:rFonts w:ascii="Arial" w:hAnsi="Arial"/>
                <w:sz w:val="16"/>
              </w:rPr>
            </w:pPr>
            <w:proofErr w:type="spellStart"/>
            <w:r>
              <w:rPr>
                <w:rFonts w:ascii="Arial" w:hAnsi="Arial"/>
                <w:sz w:val="16"/>
              </w:rPr>
              <w:t>Společnost</w:t>
            </w:r>
            <w:proofErr w:type="spellEnd"/>
            <w:r>
              <w:rPr>
                <w:rFonts w:ascii="Arial" w:hAnsi="Arial"/>
                <w:sz w:val="16"/>
              </w:rPr>
              <w:t xml:space="preserve"> </w:t>
            </w:r>
            <w:proofErr w:type="spellStart"/>
            <w:r>
              <w:rPr>
                <w:rFonts w:ascii="Arial" w:hAnsi="Arial"/>
                <w:sz w:val="16"/>
              </w:rPr>
              <w:t>je</w:t>
            </w:r>
            <w:proofErr w:type="spellEnd"/>
            <w:r>
              <w:rPr>
                <w:rFonts w:ascii="Arial" w:hAnsi="Arial"/>
                <w:sz w:val="16"/>
              </w:rPr>
              <w:t xml:space="preserve"> </w:t>
            </w:r>
            <w:proofErr w:type="spellStart"/>
            <w:r>
              <w:rPr>
                <w:rFonts w:ascii="Arial" w:hAnsi="Arial"/>
                <w:sz w:val="16"/>
              </w:rPr>
              <w:t>zapsána</w:t>
            </w:r>
            <w:proofErr w:type="spellEnd"/>
            <w:r>
              <w:rPr>
                <w:rFonts w:ascii="Arial" w:hAnsi="Arial"/>
                <w:sz w:val="16"/>
              </w:rPr>
              <w:t xml:space="preserve"> </w:t>
            </w:r>
            <w:proofErr w:type="spellStart"/>
            <w:r>
              <w:rPr>
                <w:rFonts w:ascii="Arial" w:hAnsi="Arial"/>
                <w:sz w:val="16"/>
              </w:rPr>
              <w:t>dnem</w:t>
            </w:r>
            <w:proofErr w:type="spellEnd"/>
            <w:r>
              <w:rPr>
                <w:rFonts w:ascii="Arial" w:hAnsi="Arial"/>
                <w:sz w:val="16"/>
              </w:rPr>
              <w:t xml:space="preserve"> 9.ledna 1995 v </w:t>
            </w:r>
            <w:proofErr w:type="spellStart"/>
            <w:r>
              <w:rPr>
                <w:rFonts w:ascii="Arial" w:hAnsi="Arial"/>
                <w:sz w:val="16"/>
              </w:rPr>
              <w:t>obchodním</w:t>
            </w:r>
            <w:proofErr w:type="spellEnd"/>
            <w:r>
              <w:rPr>
                <w:rFonts w:ascii="Arial" w:hAnsi="Arial"/>
                <w:sz w:val="16"/>
              </w:rPr>
              <w:t xml:space="preserve"> </w:t>
            </w:r>
            <w:proofErr w:type="spellStart"/>
            <w:r>
              <w:rPr>
                <w:rFonts w:ascii="Arial" w:hAnsi="Arial"/>
                <w:sz w:val="16"/>
              </w:rPr>
              <w:t>rejstříku</w:t>
            </w:r>
            <w:proofErr w:type="spellEnd"/>
            <w:r>
              <w:rPr>
                <w:rFonts w:ascii="Arial" w:hAnsi="Arial"/>
                <w:sz w:val="16"/>
              </w:rPr>
              <w:t xml:space="preserve"> </w:t>
            </w:r>
            <w:proofErr w:type="spellStart"/>
            <w:r>
              <w:rPr>
                <w:rFonts w:ascii="Arial" w:hAnsi="Arial"/>
                <w:sz w:val="16"/>
              </w:rPr>
              <w:t>vedeným</w:t>
            </w:r>
            <w:proofErr w:type="spellEnd"/>
            <w:r>
              <w:rPr>
                <w:rFonts w:ascii="Arial" w:hAnsi="Arial"/>
                <w:sz w:val="16"/>
              </w:rPr>
              <w:t xml:space="preserve"> </w:t>
            </w:r>
            <w:proofErr w:type="spellStart"/>
            <w:r>
              <w:rPr>
                <w:rFonts w:ascii="Arial" w:hAnsi="Arial"/>
                <w:sz w:val="16"/>
              </w:rPr>
              <w:t>Městským</w:t>
            </w:r>
            <w:proofErr w:type="spellEnd"/>
            <w:r>
              <w:rPr>
                <w:rFonts w:ascii="Arial" w:hAnsi="Arial"/>
                <w:sz w:val="16"/>
              </w:rPr>
              <w:t xml:space="preserve"> </w:t>
            </w:r>
            <w:proofErr w:type="spellStart"/>
            <w:r>
              <w:rPr>
                <w:rFonts w:ascii="Arial" w:hAnsi="Arial"/>
                <w:sz w:val="16"/>
              </w:rPr>
              <w:t>soudem</w:t>
            </w:r>
            <w:proofErr w:type="spellEnd"/>
            <w:r>
              <w:rPr>
                <w:rFonts w:ascii="Arial" w:hAnsi="Arial"/>
                <w:sz w:val="16"/>
              </w:rPr>
              <w:t xml:space="preserve"> v </w:t>
            </w:r>
            <w:proofErr w:type="spellStart"/>
            <w:r>
              <w:rPr>
                <w:rFonts w:ascii="Arial" w:hAnsi="Arial"/>
                <w:sz w:val="16"/>
              </w:rPr>
              <w:t>Praze</w:t>
            </w:r>
            <w:proofErr w:type="spellEnd"/>
            <w:r>
              <w:rPr>
                <w:rFonts w:ascii="Arial" w:hAnsi="Arial"/>
                <w:sz w:val="16"/>
              </w:rPr>
              <w:t xml:space="preserve">, </w:t>
            </w:r>
            <w:proofErr w:type="spellStart"/>
            <w:r>
              <w:rPr>
                <w:rFonts w:ascii="Arial" w:hAnsi="Arial"/>
                <w:sz w:val="16"/>
              </w:rPr>
              <w:t>oddíl</w:t>
            </w:r>
            <w:proofErr w:type="spellEnd"/>
            <w:r>
              <w:rPr>
                <w:rFonts w:ascii="Arial" w:hAnsi="Arial"/>
                <w:sz w:val="16"/>
              </w:rPr>
              <w:t xml:space="preserve"> B, </w:t>
            </w:r>
            <w:proofErr w:type="spellStart"/>
            <w:r>
              <w:rPr>
                <w:rFonts w:ascii="Arial" w:hAnsi="Arial"/>
                <w:sz w:val="16"/>
              </w:rPr>
              <w:t>vložka</w:t>
            </w:r>
            <w:proofErr w:type="spellEnd"/>
            <w:r>
              <w:rPr>
                <w:rFonts w:ascii="Arial" w:hAnsi="Arial"/>
                <w:sz w:val="16"/>
              </w:rPr>
              <w:t xml:space="preserve"> 2936</w:t>
            </w:r>
          </w:p>
        </w:tc>
        <w:tc>
          <w:tcPr>
            <w:tcW w:w="3607" w:type="dxa"/>
            <w:gridSpan w:val="5"/>
            <w:vMerge w:val="restart"/>
          </w:tcPr>
          <w:p w14:paraId="0B3357B6" w14:textId="77777777" w:rsidR="009C1581" w:rsidRDefault="009C1581" w:rsidP="00B52BEA">
            <w:pPr>
              <w:pStyle w:val="TableParagraph"/>
              <w:spacing w:before="3"/>
              <w:rPr>
                <w:sz w:val="44"/>
              </w:rPr>
            </w:pPr>
          </w:p>
          <w:p w14:paraId="4BB89604" w14:textId="77777777" w:rsidR="009C1581" w:rsidRDefault="009C1581" w:rsidP="00B52BEA">
            <w:pPr>
              <w:pStyle w:val="TableParagraph"/>
              <w:spacing w:before="1" w:line="247" w:lineRule="auto"/>
              <w:ind w:left="1127" w:right="563" w:hanging="519"/>
              <w:rPr>
                <w:rFonts w:ascii="Arial Narrow" w:hAnsi="Arial Narrow"/>
                <w:b/>
                <w:sz w:val="40"/>
              </w:rPr>
            </w:pPr>
            <w:proofErr w:type="spellStart"/>
            <w:r>
              <w:rPr>
                <w:rFonts w:ascii="Arial Narrow" w:hAnsi="Arial Narrow"/>
                <w:b/>
                <w:sz w:val="40"/>
              </w:rPr>
              <w:t>Pracovní</w:t>
            </w:r>
            <w:proofErr w:type="spellEnd"/>
            <w:r>
              <w:rPr>
                <w:rFonts w:ascii="Arial Narrow" w:hAnsi="Arial Narrow"/>
                <w:b/>
                <w:sz w:val="40"/>
              </w:rPr>
              <w:t xml:space="preserve"> </w:t>
            </w:r>
            <w:proofErr w:type="spellStart"/>
            <w:r>
              <w:rPr>
                <w:rFonts w:ascii="Arial Narrow" w:hAnsi="Arial Narrow"/>
                <w:b/>
                <w:sz w:val="40"/>
              </w:rPr>
              <w:t>výkaz</w:t>
            </w:r>
            <w:proofErr w:type="spellEnd"/>
            <w:r>
              <w:rPr>
                <w:rFonts w:ascii="Arial Narrow" w:hAnsi="Arial Narrow"/>
                <w:b/>
                <w:sz w:val="40"/>
              </w:rPr>
              <w:t xml:space="preserve"> </w:t>
            </w:r>
            <w:proofErr w:type="spellStart"/>
            <w:r>
              <w:rPr>
                <w:rFonts w:ascii="Arial Narrow" w:hAnsi="Arial Narrow"/>
                <w:b/>
                <w:sz w:val="40"/>
              </w:rPr>
              <w:t>technika</w:t>
            </w:r>
            <w:proofErr w:type="spellEnd"/>
          </w:p>
        </w:tc>
        <w:tc>
          <w:tcPr>
            <w:tcW w:w="3856" w:type="dxa"/>
            <w:gridSpan w:val="4"/>
            <w:tcBorders>
              <w:bottom w:val="single" w:sz="8" w:space="0" w:color="000000"/>
            </w:tcBorders>
          </w:tcPr>
          <w:p w14:paraId="035FFA70" w14:textId="77777777" w:rsidR="009C1581" w:rsidRDefault="009C1581" w:rsidP="00B52BEA">
            <w:pPr>
              <w:pStyle w:val="TableParagraph"/>
              <w:spacing w:line="170" w:lineRule="exact"/>
              <w:ind w:left="1404" w:right="1367"/>
              <w:jc w:val="center"/>
              <w:rPr>
                <w:rFonts w:ascii="Arial Narrow" w:hAnsi="Arial Narrow"/>
                <w:b/>
                <w:sz w:val="16"/>
              </w:rPr>
            </w:pPr>
            <w:proofErr w:type="spellStart"/>
            <w:r>
              <w:rPr>
                <w:rFonts w:ascii="Arial Narrow" w:hAnsi="Arial Narrow"/>
                <w:b/>
                <w:sz w:val="16"/>
              </w:rPr>
              <w:t>Evidenční</w:t>
            </w:r>
            <w:proofErr w:type="spellEnd"/>
            <w:r>
              <w:rPr>
                <w:rFonts w:ascii="Arial Narrow" w:hAnsi="Arial Narrow"/>
                <w:b/>
                <w:sz w:val="16"/>
              </w:rPr>
              <w:t xml:space="preserve"> </w:t>
            </w:r>
            <w:proofErr w:type="spellStart"/>
            <w:r>
              <w:rPr>
                <w:rFonts w:ascii="Arial Narrow" w:hAnsi="Arial Narrow"/>
                <w:b/>
                <w:sz w:val="16"/>
              </w:rPr>
              <w:t>číslo</w:t>
            </w:r>
            <w:proofErr w:type="spellEnd"/>
            <w:r>
              <w:rPr>
                <w:rFonts w:ascii="Arial Narrow" w:hAnsi="Arial Narrow"/>
                <w:b/>
                <w:sz w:val="16"/>
              </w:rPr>
              <w:t>:</w:t>
            </w:r>
          </w:p>
        </w:tc>
      </w:tr>
      <w:tr w:rsidR="009C1581" w14:paraId="15542FCD" w14:textId="77777777" w:rsidTr="009C1581">
        <w:trPr>
          <w:trHeight w:val="449"/>
          <w:jc w:val="center"/>
        </w:trPr>
        <w:tc>
          <w:tcPr>
            <w:tcW w:w="2999" w:type="dxa"/>
            <w:gridSpan w:val="3"/>
            <w:vMerge/>
            <w:tcBorders>
              <w:top w:val="nil"/>
            </w:tcBorders>
          </w:tcPr>
          <w:p w14:paraId="5CD0D66C" w14:textId="77777777" w:rsidR="009C1581" w:rsidRDefault="009C1581" w:rsidP="00B52BEA">
            <w:pPr>
              <w:rPr>
                <w:sz w:val="2"/>
                <w:szCs w:val="2"/>
              </w:rPr>
            </w:pPr>
          </w:p>
        </w:tc>
        <w:tc>
          <w:tcPr>
            <w:tcW w:w="3607" w:type="dxa"/>
            <w:gridSpan w:val="5"/>
            <w:vMerge/>
            <w:tcBorders>
              <w:top w:val="nil"/>
            </w:tcBorders>
          </w:tcPr>
          <w:p w14:paraId="52BEC2CD" w14:textId="77777777" w:rsidR="009C1581" w:rsidRDefault="009C1581" w:rsidP="00B52BEA">
            <w:pPr>
              <w:rPr>
                <w:sz w:val="2"/>
                <w:szCs w:val="2"/>
              </w:rPr>
            </w:pPr>
          </w:p>
        </w:tc>
        <w:tc>
          <w:tcPr>
            <w:tcW w:w="874" w:type="dxa"/>
            <w:tcBorders>
              <w:top w:val="single" w:sz="8" w:space="0" w:color="000000"/>
              <w:bottom w:val="single" w:sz="8" w:space="0" w:color="000000"/>
              <w:right w:val="single" w:sz="8" w:space="0" w:color="000000"/>
            </w:tcBorders>
          </w:tcPr>
          <w:p w14:paraId="7B441CF1" w14:textId="77777777" w:rsidR="009C1581" w:rsidRDefault="009C1581" w:rsidP="00B52BEA">
            <w:pPr>
              <w:pStyle w:val="TableParagraph"/>
              <w:spacing w:before="7"/>
              <w:ind w:left="303" w:right="278"/>
              <w:jc w:val="center"/>
              <w:rPr>
                <w:rFonts w:ascii="Arial Narrow"/>
                <w:sz w:val="16"/>
              </w:rPr>
            </w:pPr>
            <w:proofErr w:type="spellStart"/>
            <w:r>
              <w:rPr>
                <w:rFonts w:ascii="Arial Narrow"/>
                <w:sz w:val="16"/>
              </w:rPr>
              <w:t>Typ</w:t>
            </w:r>
            <w:proofErr w:type="spellEnd"/>
          </w:p>
        </w:tc>
        <w:tc>
          <w:tcPr>
            <w:tcW w:w="994" w:type="dxa"/>
            <w:tcBorders>
              <w:top w:val="single" w:sz="8" w:space="0" w:color="000000"/>
              <w:left w:val="single" w:sz="8" w:space="0" w:color="000000"/>
              <w:bottom w:val="single" w:sz="8" w:space="0" w:color="000000"/>
              <w:right w:val="single" w:sz="8" w:space="0" w:color="000000"/>
            </w:tcBorders>
          </w:tcPr>
          <w:p w14:paraId="7F174E05" w14:textId="77777777" w:rsidR="009C1581" w:rsidRDefault="009C1581" w:rsidP="00B52BEA">
            <w:pPr>
              <w:pStyle w:val="TableParagraph"/>
              <w:spacing w:before="7"/>
              <w:ind w:left="375" w:right="325"/>
              <w:jc w:val="center"/>
              <w:rPr>
                <w:rFonts w:ascii="Arial Narrow"/>
                <w:sz w:val="16"/>
              </w:rPr>
            </w:pPr>
            <w:proofErr w:type="spellStart"/>
            <w:r>
              <w:rPr>
                <w:rFonts w:ascii="Arial Narrow"/>
                <w:sz w:val="16"/>
              </w:rPr>
              <w:t>Rok</w:t>
            </w:r>
            <w:proofErr w:type="spellEnd"/>
          </w:p>
        </w:tc>
        <w:tc>
          <w:tcPr>
            <w:tcW w:w="994" w:type="dxa"/>
            <w:tcBorders>
              <w:top w:val="single" w:sz="8" w:space="0" w:color="000000"/>
              <w:left w:val="single" w:sz="8" w:space="0" w:color="000000"/>
              <w:bottom w:val="single" w:sz="8" w:space="0" w:color="000000"/>
              <w:right w:val="single" w:sz="8" w:space="0" w:color="000000"/>
            </w:tcBorders>
          </w:tcPr>
          <w:p w14:paraId="3C191B6A" w14:textId="77777777" w:rsidR="009C1581" w:rsidRDefault="009C1581" w:rsidP="00B52BEA">
            <w:pPr>
              <w:pStyle w:val="TableParagraph"/>
              <w:spacing w:before="7"/>
              <w:ind w:left="336"/>
              <w:rPr>
                <w:rFonts w:ascii="Arial Narrow" w:hAnsi="Arial Narrow"/>
                <w:sz w:val="16"/>
              </w:rPr>
            </w:pPr>
            <w:proofErr w:type="spellStart"/>
            <w:r>
              <w:rPr>
                <w:rFonts w:ascii="Arial Narrow" w:hAnsi="Arial Narrow"/>
                <w:sz w:val="16"/>
              </w:rPr>
              <w:t>Měsíc</w:t>
            </w:r>
            <w:proofErr w:type="spellEnd"/>
          </w:p>
        </w:tc>
        <w:tc>
          <w:tcPr>
            <w:tcW w:w="994" w:type="dxa"/>
            <w:tcBorders>
              <w:top w:val="single" w:sz="8" w:space="0" w:color="000000"/>
              <w:left w:val="single" w:sz="8" w:space="0" w:color="000000"/>
              <w:bottom w:val="single" w:sz="8" w:space="0" w:color="000000"/>
            </w:tcBorders>
          </w:tcPr>
          <w:p w14:paraId="2A3D8641" w14:textId="77777777" w:rsidR="009C1581" w:rsidRDefault="009C1581" w:rsidP="00B52BEA">
            <w:pPr>
              <w:pStyle w:val="TableParagraph"/>
              <w:spacing w:before="7"/>
              <w:ind w:left="339" w:right="281"/>
              <w:jc w:val="center"/>
              <w:rPr>
                <w:rFonts w:ascii="Arial Narrow"/>
                <w:sz w:val="16"/>
              </w:rPr>
            </w:pPr>
            <w:r>
              <w:rPr>
                <w:rFonts w:ascii="Arial Narrow"/>
                <w:sz w:val="16"/>
              </w:rPr>
              <w:t>Den</w:t>
            </w:r>
          </w:p>
        </w:tc>
      </w:tr>
      <w:tr w:rsidR="009C1581" w14:paraId="6CC7E96E" w14:textId="77777777" w:rsidTr="009C1581">
        <w:trPr>
          <w:trHeight w:val="1234"/>
          <w:jc w:val="center"/>
        </w:trPr>
        <w:tc>
          <w:tcPr>
            <w:tcW w:w="2999" w:type="dxa"/>
            <w:gridSpan w:val="3"/>
            <w:vMerge/>
            <w:tcBorders>
              <w:top w:val="nil"/>
            </w:tcBorders>
          </w:tcPr>
          <w:p w14:paraId="59BA8A30" w14:textId="77777777" w:rsidR="009C1581" w:rsidRDefault="009C1581" w:rsidP="00B52BEA">
            <w:pPr>
              <w:rPr>
                <w:sz w:val="2"/>
                <w:szCs w:val="2"/>
              </w:rPr>
            </w:pPr>
          </w:p>
        </w:tc>
        <w:tc>
          <w:tcPr>
            <w:tcW w:w="3607" w:type="dxa"/>
            <w:gridSpan w:val="5"/>
            <w:vMerge/>
            <w:tcBorders>
              <w:top w:val="nil"/>
            </w:tcBorders>
          </w:tcPr>
          <w:p w14:paraId="64542E8C" w14:textId="77777777" w:rsidR="009C1581" w:rsidRDefault="009C1581" w:rsidP="00B52BEA">
            <w:pPr>
              <w:rPr>
                <w:sz w:val="2"/>
                <w:szCs w:val="2"/>
              </w:rPr>
            </w:pPr>
          </w:p>
        </w:tc>
        <w:tc>
          <w:tcPr>
            <w:tcW w:w="2862" w:type="dxa"/>
            <w:gridSpan w:val="3"/>
            <w:tcBorders>
              <w:top w:val="single" w:sz="8" w:space="0" w:color="000000"/>
              <w:right w:val="single" w:sz="8" w:space="0" w:color="000000"/>
            </w:tcBorders>
          </w:tcPr>
          <w:p w14:paraId="0C8AAC45" w14:textId="77777777" w:rsidR="009C1581" w:rsidRDefault="009C1581" w:rsidP="00B52BEA">
            <w:pPr>
              <w:pStyle w:val="TableParagraph"/>
              <w:spacing w:line="182" w:lineRule="exact"/>
              <w:ind w:left="941"/>
              <w:rPr>
                <w:rFonts w:ascii="Arial Narrow" w:hAnsi="Arial Narrow"/>
                <w:sz w:val="16"/>
              </w:rPr>
            </w:pPr>
            <w:proofErr w:type="spellStart"/>
            <w:r>
              <w:rPr>
                <w:rFonts w:ascii="Arial Narrow" w:hAnsi="Arial Narrow"/>
                <w:sz w:val="16"/>
              </w:rPr>
              <w:t>Registrační</w:t>
            </w:r>
            <w:proofErr w:type="spellEnd"/>
            <w:r>
              <w:rPr>
                <w:rFonts w:ascii="Arial Narrow" w:hAnsi="Arial Narrow"/>
                <w:sz w:val="16"/>
              </w:rPr>
              <w:t xml:space="preserve"> </w:t>
            </w:r>
            <w:proofErr w:type="spellStart"/>
            <w:r>
              <w:rPr>
                <w:rFonts w:ascii="Arial Narrow" w:hAnsi="Arial Narrow"/>
                <w:sz w:val="16"/>
              </w:rPr>
              <w:t>číslo</w:t>
            </w:r>
            <w:proofErr w:type="spellEnd"/>
          </w:p>
        </w:tc>
        <w:tc>
          <w:tcPr>
            <w:tcW w:w="994" w:type="dxa"/>
            <w:tcBorders>
              <w:top w:val="single" w:sz="8" w:space="0" w:color="000000"/>
              <w:left w:val="single" w:sz="8" w:space="0" w:color="000000"/>
            </w:tcBorders>
          </w:tcPr>
          <w:p w14:paraId="3EFF8CC3" w14:textId="77777777" w:rsidR="009C1581" w:rsidRDefault="009C1581" w:rsidP="00B52BEA">
            <w:pPr>
              <w:pStyle w:val="TableParagraph"/>
              <w:spacing w:before="7"/>
              <w:ind w:left="339" w:right="283"/>
              <w:jc w:val="center"/>
              <w:rPr>
                <w:rFonts w:ascii="Arial Narrow" w:hAnsi="Arial Narrow"/>
                <w:sz w:val="16"/>
              </w:rPr>
            </w:pPr>
            <w:proofErr w:type="spellStart"/>
            <w:r>
              <w:rPr>
                <w:rFonts w:ascii="Arial Narrow" w:hAnsi="Arial Narrow"/>
                <w:sz w:val="16"/>
              </w:rPr>
              <w:t>Číslo</w:t>
            </w:r>
            <w:proofErr w:type="spellEnd"/>
          </w:p>
        </w:tc>
      </w:tr>
      <w:tr w:rsidR="009C1581" w14:paraId="0D5B48ED" w14:textId="77777777" w:rsidTr="009C1581">
        <w:trPr>
          <w:trHeight w:val="461"/>
          <w:jc w:val="center"/>
        </w:trPr>
        <w:tc>
          <w:tcPr>
            <w:tcW w:w="1957" w:type="dxa"/>
            <w:gridSpan w:val="2"/>
            <w:tcBorders>
              <w:bottom w:val="single" w:sz="8" w:space="0" w:color="000000"/>
              <w:right w:val="single" w:sz="8" w:space="0" w:color="000000"/>
            </w:tcBorders>
          </w:tcPr>
          <w:p w14:paraId="4C5323EF" w14:textId="77777777" w:rsidR="009C1581" w:rsidRDefault="009C1581" w:rsidP="00B52BEA">
            <w:pPr>
              <w:pStyle w:val="TableParagraph"/>
              <w:spacing w:line="170" w:lineRule="exact"/>
              <w:ind w:left="25"/>
              <w:rPr>
                <w:rFonts w:ascii="Arial Narrow" w:hAnsi="Arial Narrow"/>
                <w:b/>
                <w:sz w:val="16"/>
              </w:rPr>
            </w:pPr>
            <w:proofErr w:type="spellStart"/>
            <w:r>
              <w:rPr>
                <w:rFonts w:ascii="Arial Narrow" w:hAnsi="Arial Narrow"/>
                <w:b/>
                <w:sz w:val="16"/>
              </w:rPr>
              <w:t>Zařízení</w:t>
            </w:r>
            <w:proofErr w:type="spellEnd"/>
            <w:r>
              <w:rPr>
                <w:rFonts w:ascii="Arial Narrow" w:hAnsi="Arial Narrow"/>
                <w:b/>
                <w:sz w:val="16"/>
              </w:rPr>
              <w:t xml:space="preserve"> v </w:t>
            </w:r>
            <w:proofErr w:type="spellStart"/>
            <w:r>
              <w:rPr>
                <w:rFonts w:ascii="Arial Narrow" w:hAnsi="Arial Narrow"/>
                <w:b/>
                <w:sz w:val="16"/>
              </w:rPr>
              <w:t>záruce</w:t>
            </w:r>
            <w:proofErr w:type="spellEnd"/>
            <w:r>
              <w:rPr>
                <w:rFonts w:ascii="Arial Narrow" w:hAnsi="Arial Narrow"/>
                <w:b/>
                <w:sz w:val="16"/>
              </w:rPr>
              <w:t>:</w:t>
            </w:r>
          </w:p>
        </w:tc>
        <w:tc>
          <w:tcPr>
            <w:tcW w:w="4649" w:type="dxa"/>
            <w:gridSpan w:val="6"/>
            <w:tcBorders>
              <w:left w:val="single" w:sz="8" w:space="0" w:color="000000"/>
              <w:bottom w:val="single" w:sz="8" w:space="0" w:color="000000"/>
              <w:right w:val="single" w:sz="8" w:space="0" w:color="000000"/>
            </w:tcBorders>
          </w:tcPr>
          <w:p w14:paraId="2C967525" w14:textId="77777777" w:rsidR="009C1581" w:rsidRDefault="009C1581" w:rsidP="00B52BEA">
            <w:pPr>
              <w:pStyle w:val="TableParagraph"/>
              <w:spacing w:before="120"/>
              <w:ind w:left="36"/>
              <w:rPr>
                <w:rFonts w:ascii="Arial Narrow" w:hAnsi="Arial Narrow"/>
                <w:b/>
                <w:sz w:val="16"/>
              </w:rPr>
            </w:pPr>
            <w:proofErr w:type="spellStart"/>
            <w:r>
              <w:rPr>
                <w:rFonts w:ascii="Arial Narrow" w:hAnsi="Arial Narrow"/>
                <w:b/>
                <w:sz w:val="16"/>
              </w:rPr>
              <w:t>Místo</w:t>
            </w:r>
            <w:proofErr w:type="spellEnd"/>
            <w:r>
              <w:rPr>
                <w:rFonts w:ascii="Arial Narrow" w:hAnsi="Arial Narrow"/>
                <w:b/>
                <w:sz w:val="16"/>
              </w:rPr>
              <w:t xml:space="preserve"> (</w:t>
            </w:r>
            <w:proofErr w:type="spellStart"/>
            <w:r>
              <w:rPr>
                <w:rFonts w:ascii="Arial Narrow" w:hAnsi="Arial Narrow"/>
                <w:b/>
                <w:sz w:val="16"/>
              </w:rPr>
              <w:t>číslo</w:t>
            </w:r>
            <w:proofErr w:type="spellEnd"/>
            <w:r>
              <w:rPr>
                <w:rFonts w:ascii="Arial Narrow" w:hAnsi="Arial Narrow"/>
                <w:b/>
                <w:sz w:val="16"/>
              </w:rPr>
              <w:t xml:space="preserve"> </w:t>
            </w:r>
            <w:proofErr w:type="spellStart"/>
            <w:r>
              <w:rPr>
                <w:rFonts w:ascii="Arial Narrow" w:hAnsi="Arial Narrow"/>
                <w:b/>
                <w:sz w:val="16"/>
              </w:rPr>
              <w:t>uzlu</w:t>
            </w:r>
            <w:proofErr w:type="spellEnd"/>
            <w:r>
              <w:rPr>
                <w:rFonts w:ascii="Arial Narrow" w:hAnsi="Arial Narrow"/>
                <w:b/>
                <w:sz w:val="16"/>
              </w:rPr>
              <w:t>):</w:t>
            </w:r>
          </w:p>
        </w:tc>
        <w:tc>
          <w:tcPr>
            <w:tcW w:w="3856" w:type="dxa"/>
            <w:gridSpan w:val="4"/>
            <w:tcBorders>
              <w:left w:val="single" w:sz="8" w:space="0" w:color="000000"/>
              <w:bottom w:val="single" w:sz="8" w:space="0" w:color="000000"/>
            </w:tcBorders>
          </w:tcPr>
          <w:p w14:paraId="2318E6CF" w14:textId="77777777" w:rsidR="009C1581" w:rsidRDefault="009C1581" w:rsidP="00B52BEA">
            <w:pPr>
              <w:pStyle w:val="TableParagraph"/>
              <w:spacing w:before="120"/>
              <w:ind w:left="24"/>
              <w:rPr>
                <w:rFonts w:ascii="Arial Narrow" w:hAnsi="Arial Narrow"/>
                <w:b/>
                <w:sz w:val="16"/>
              </w:rPr>
            </w:pPr>
            <w:proofErr w:type="spellStart"/>
            <w:r>
              <w:rPr>
                <w:rFonts w:ascii="Arial Narrow" w:hAnsi="Arial Narrow"/>
                <w:b/>
                <w:sz w:val="16"/>
              </w:rPr>
              <w:t>Čas</w:t>
            </w:r>
            <w:proofErr w:type="spellEnd"/>
            <w:r>
              <w:rPr>
                <w:rFonts w:ascii="Arial Narrow" w:hAnsi="Arial Narrow"/>
                <w:b/>
                <w:sz w:val="16"/>
              </w:rPr>
              <w:t xml:space="preserve"> </w:t>
            </w:r>
            <w:proofErr w:type="spellStart"/>
            <w:r>
              <w:rPr>
                <w:rFonts w:ascii="Arial Narrow" w:hAnsi="Arial Narrow"/>
                <w:b/>
                <w:sz w:val="16"/>
              </w:rPr>
              <w:t>přijetí</w:t>
            </w:r>
            <w:proofErr w:type="spellEnd"/>
            <w:r>
              <w:rPr>
                <w:rFonts w:ascii="Arial Narrow" w:hAnsi="Arial Narrow"/>
                <w:b/>
                <w:sz w:val="16"/>
              </w:rPr>
              <w:t>:</w:t>
            </w:r>
          </w:p>
        </w:tc>
      </w:tr>
      <w:tr w:rsidR="009C1581" w14:paraId="27B52B11" w14:textId="77777777" w:rsidTr="009C1581">
        <w:trPr>
          <w:trHeight w:val="474"/>
          <w:jc w:val="center"/>
        </w:trPr>
        <w:tc>
          <w:tcPr>
            <w:tcW w:w="6606" w:type="dxa"/>
            <w:gridSpan w:val="8"/>
            <w:tcBorders>
              <w:top w:val="single" w:sz="8" w:space="0" w:color="000000"/>
              <w:bottom w:val="single" w:sz="8" w:space="0" w:color="000000"/>
              <w:right w:val="single" w:sz="8" w:space="0" w:color="000000"/>
            </w:tcBorders>
          </w:tcPr>
          <w:p w14:paraId="020968A5" w14:textId="77777777" w:rsidR="009C1581" w:rsidRDefault="009C1581" w:rsidP="00B52BEA">
            <w:pPr>
              <w:pStyle w:val="TableParagraph"/>
              <w:spacing w:before="133"/>
              <w:ind w:left="25"/>
              <w:rPr>
                <w:rFonts w:ascii="Arial Narrow"/>
                <w:b/>
                <w:sz w:val="16"/>
              </w:rPr>
            </w:pPr>
            <w:proofErr w:type="spellStart"/>
            <w:r>
              <w:rPr>
                <w:rFonts w:ascii="Arial Narrow"/>
                <w:b/>
                <w:sz w:val="16"/>
              </w:rPr>
              <w:t>Objednatel</w:t>
            </w:r>
            <w:proofErr w:type="spellEnd"/>
            <w:r>
              <w:rPr>
                <w:rFonts w:ascii="Arial Narrow"/>
                <w:b/>
                <w:sz w:val="16"/>
              </w:rPr>
              <w:t>:</w:t>
            </w:r>
          </w:p>
        </w:tc>
        <w:tc>
          <w:tcPr>
            <w:tcW w:w="3856" w:type="dxa"/>
            <w:gridSpan w:val="4"/>
            <w:tcBorders>
              <w:top w:val="single" w:sz="8" w:space="0" w:color="000000"/>
              <w:left w:val="single" w:sz="8" w:space="0" w:color="000000"/>
              <w:bottom w:val="single" w:sz="8" w:space="0" w:color="000000"/>
            </w:tcBorders>
          </w:tcPr>
          <w:p w14:paraId="3E002C6D" w14:textId="77777777" w:rsidR="009C1581" w:rsidRDefault="009C1581" w:rsidP="00B52BEA">
            <w:pPr>
              <w:pStyle w:val="TableParagraph"/>
              <w:spacing w:before="133"/>
              <w:ind w:left="24"/>
              <w:rPr>
                <w:rFonts w:ascii="Arial Narrow" w:hAnsi="Arial Narrow"/>
                <w:b/>
                <w:sz w:val="16"/>
              </w:rPr>
            </w:pPr>
            <w:proofErr w:type="spellStart"/>
            <w:r>
              <w:rPr>
                <w:rFonts w:ascii="Arial Narrow" w:hAnsi="Arial Narrow"/>
                <w:b/>
                <w:sz w:val="16"/>
              </w:rPr>
              <w:t>Číslo</w:t>
            </w:r>
            <w:proofErr w:type="spellEnd"/>
            <w:r>
              <w:rPr>
                <w:rFonts w:ascii="Arial Narrow" w:hAnsi="Arial Narrow"/>
                <w:b/>
                <w:sz w:val="16"/>
              </w:rPr>
              <w:t xml:space="preserve"> </w:t>
            </w:r>
            <w:proofErr w:type="spellStart"/>
            <w:r>
              <w:rPr>
                <w:rFonts w:ascii="Arial Narrow" w:hAnsi="Arial Narrow"/>
                <w:b/>
                <w:sz w:val="16"/>
              </w:rPr>
              <w:t>faxové</w:t>
            </w:r>
            <w:proofErr w:type="spellEnd"/>
            <w:r>
              <w:rPr>
                <w:rFonts w:ascii="Arial Narrow" w:hAnsi="Arial Narrow"/>
                <w:b/>
                <w:sz w:val="16"/>
              </w:rPr>
              <w:t xml:space="preserve"> </w:t>
            </w:r>
            <w:proofErr w:type="spellStart"/>
            <w:r>
              <w:rPr>
                <w:rFonts w:ascii="Arial Narrow" w:hAnsi="Arial Narrow"/>
                <w:b/>
                <w:sz w:val="16"/>
              </w:rPr>
              <w:t>objednávky</w:t>
            </w:r>
            <w:proofErr w:type="spellEnd"/>
            <w:r>
              <w:rPr>
                <w:rFonts w:ascii="Arial Narrow" w:hAnsi="Arial Narrow"/>
                <w:b/>
                <w:sz w:val="16"/>
              </w:rPr>
              <w:t>:</w:t>
            </w:r>
          </w:p>
        </w:tc>
      </w:tr>
      <w:tr w:rsidR="009C1581" w14:paraId="38C7BEA8" w14:textId="77777777" w:rsidTr="009C1581">
        <w:trPr>
          <w:trHeight w:val="476"/>
          <w:jc w:val="center"/>
        </w:trPr>
        <w:tc>
          <w:tcPr>
            <w:tcW w:w="10462" w:type="dxa"/>
            <w:gridSpan w:val="12"/>
            <w:tcBorders>
              <w:top w:val="single" w:sz="8" w:space="0" w:color="000000"/>
            </w:tcBorders>
          </w:tcPr>
          <w:p w14:paraId="6C41F102" w14:textId="77777777" w:rsidR="009C1581" w:rsidRDefault="009C1581" w:rsidP="00B52BEA">
            <w:pPr>
              <w:pStyle w:val="TableParagraph"/>
              <w:spacing w:before="140"/>
              <w:ind w:left="25"/>
              <w:rPr>
                <w:rFonts w:ascii="Arial Narrow" w:hAnsi="Arial Narrow"/>
                <w:b/>
                <w:sz w:val="16"/>
              </w:rPr>
            </w:pPr>
            <w:proofErr w:type="spellStart"/>
            <w:r>
              <w:rPr>
                <w:rFonts w:ascii="Arial Narrow" w:hAnsi="Arial Narrow"/>
                <w:b/>
                <w:sz w:val="16"/>
              </w:rPr>
              <w:t>Kontaktní</w:t>
            </w:r>
            <w:proofErr w:type="spellEnd"/>
            <w:r>
              <w:rPr>
                <w:rFonts w:ascii="Arial Narrow" w:hAnsi="Arial Narrow"/>
                <w:b/>
                <w:sz w:val="16"/>
              </w:rPr>
              <w:t xml:space="preserve"> </w:t>
            </w:r>
            <w:proofErr w:type="spellStart"/>
            <w:r>
              <w:rPr>
                <w:rFonts w:ascii="Arial Narrow" w:hAnsi="Arial Narrow"/>
                <w:b/>
                <w:sz w:val="16"/>
              </w:rPr>
              <w:t>osoba</w:t>
            </w:r>
            <w:proofErr w:type="spellEnd"/>
            <w:r>
              <w:rPr>
                <w:rFonts w:ascii="Arial Narrow" w:hAnsi="Arial Narrow"/>
                <w:b/>
                <w:sz w:val="16"/>
              </w:rPr>
              <w:t xml:space="preserve">, </w:t>
            </w:r>
            <w:proofErr w:type="spellStart"/>
            <w:r>
              <w:rPr>
                <w:rFonts w:ascii="Arial Narrow" w:hAnsi="Arial Narrow"/>
                <w:b/>
                <w:sz w:val="16"/>
              </w:rPr>
              <w:t>telefonní</w:t>
            </w:r>
            <w:proofErr w:type="spellEnd"/>
            <w:r>
              <w:rPr>
                <w:rFonts w:ascii="Arial Narrow" w:hAnsi="Arial Narrow"/>
                <w:b/>
                <w:sz w:val="16"/>
              </w:rPr>
              <w:t xml:space="preserve"> </w:t>
            </w:r>
            <w:proofErr w:type="spellStart"/>
            <w:r>
              <w:rPr>
                <w:rFonts w:ascii="Arial Narrow" w:hAnsi="Arial Narrow"/>
                <w:b/>
                <w:sz w:val="16"/>
              </w:rPr>
              <w:t>číslo</w:t>
            </w:r>
            <w:proofErr w:type="spellEnd"/>
            <w:r>
              <w:rPr>
                <w:rFonts w:ascii="Arial Narrow" w:hAnsi="Arial Narrow"/>
                <w:b/>
                <w:sz w:val="16"/>
              </w:rPr>
              <w:t>:</w:t>
            </w:r>
          </w:p>
        </w:tc>
      </w:tr>
      <w:tr w:rsidR="009C1581" w14:paraId="6919AE68" w14:textId="77777777" w:rsidTr="009C1581">
        <w:trPr>
          <w:trHeight w:val="1714"/>
          <w:jc w:val="center"/>
        </w:trPr>
        <w:tc>
          <w:tcPr>
            <w:tcW w:w="10462" w:type="dxa"/>
            <w:gridSpan w:val="12"/>
          </w:tcPr>
          <w:p w14:paraId="61EA0048" w14:textId="77777777" w:rsidR="009C1581" w:rsidRDefault="009C1581" w:rsidP="00B52BEA">
            <w:pPr>
              <w:pStyle w:val="TableParagraph"/>
              <w:spacing w:line="170" w:lineRule="exact"/>
              <w:ind w:left="25"/>
              <w:rPr>
                <w:rFonts w:ascii="Arial Narrow" w:hAnsi="Arial Narrow"/>
                <w:b/>
                <w:sz w:val="16"/>
              </w:rPr>
            </w:pPr>
            <w:proofErr w:type="spellStart"/>
            <w:r>
              <w:rPr>
                <w:rFonts w:ascii="Arial Narrow" w:hAnsi="Arial Narrow"/>
                <w:b/>
                <w:sz w:val="16"/>
              </w:rPr>
              <w:t>Stručný</w:t>
            </w:r>
            <w:proofErr w:type="spellEnd"/>
            <w:r>
              <w:rPr>
                <w:rFonts w:ascii="Arial Narrow" w:hAnsi="Arial Narrow"/>
                <w:b/>
                <w:sz w:val="16"/>
              </w:rPr>
              <w:t xml:space="preserve"> </w:t>
            </w:r>
            <w:proofErr w:type="spellStart"/>
            <w:r>
              <w:rPr>
                <w:rFonts w:ascii="Arial Narrow" w:hAnsi="Arial Narrow"/>
                <w:b/>
                <w:sz w:val="16"/>
              </w:rPr>
              <w:t>popis</w:t>
            </w:r>
            <w:proofErr w:type="spellEnd"/>
            <w:r>
              <w:rPr>
                <w:rFonts w:ascii="Arial Narrow" w:hAnsi="Arial Narrow"/>
                <w:b/>
                <w:sz w:val="16"/>
              </w:rPr>
              <w:t xml:space="preserve"> </w:t>
            </w:r>
            <w:proofErr w:type="spellStart"/>
            <w:r>
              <w:rPr>
                <w:rFonts w:ascii="Arial Narrow" w:hAnsi="Arial Narrow"/>
                <w:b/>
                <w:sz w:val="16"/>
              </w:rPr>
              <w:t>požadavku</w:t>
            </w:r>
            <w:proofErr w:type="spellEnd"/>
            <w:r>
              <w:rPr>
                <w:rFonts w:ascii="Arial Narrow" w:hAnsi="Arial Narrow"/>
                <w:b/>
                <w:sz w:val="16"/>
              </w:rPr>
              <w:t>:</w:t>
            </w:r>
          </w:p>
        </w:tc>
      </w:tr>
      <w:tr w:rsidR="009C1581" w14:paraId="556933C4" w14:textId="77777777" w:rsidTr="009C1581">
        <w:trPr>
          <w:trHeight w:val="461"/>
          <w:jc w:val="center"/>
        </w:trPr>
        <w:tc>
          <w:tcPr>
            <w:tcW w:w="5139" w:type="dxa"/>
            <w:gridSpan w:val="7"/>
            <w:tcBorders>
              <w:bottom w:val="single" w:sz="8" w:space="0" w:color="000000"/>
              <w:right w:val="single" w:sz="8" w:space="0" w:color="000000"/>
            </w:tcBorders>
          </w:tcPr>
          <w:p w14:paraId="1944CD56" w14:textId="77777777" w:rsidR="009C1581" w:rsidRDefault="009C1581" w:rsidP="00B52BEA">
            <w:pPr>
              <w:pStyle w:val="TableParagraph"/>
              <w:spacing w:before="120"/>
              <w:ind w:left="25"/>
              <w:rPr>
                <w:rFonts w:ascii="Arial Narrow" w:hAnsi="Arial Narrow"/>
                <w:b/>
                <w:sz w:val="16"/>
              </w:rPr>
            </w:pPr>
            <w:proofErr w:type="spellStart"/>
            <w:r>
              <w:rPr>
                <w:rFonts w:ascii="Arial Narrow" w:hAnsi="Arial Narrow"/>
                <w:b/>
                <w:sz w:val="16"/>
              </w:rPr>
              <w:t>Požadavek</w:t>
            </w:r>
            <w:proofErr w:type="spellEnd"/>
            <w:r>
              <w:rPr>
                <w:rFonts w:ascii="Arial Narrow" w:hAnsi="Arial Narrow"/>
                <w:b/>
                <w:sz w:val="16"/>
              </w:rPr>
              <w:t xml:space="preserve"> </w:t>
            </w:r>
            <w:proofErr w:type="spellStart"/>
            <w:r>
              <w:rPr>
                <w:rFonts w:ascii="Arial Narrow" w:hAnsi="Arial Narrow"/>
                <w:b/>
                <w:sz w:val="16"/>
              </w:rPr>
              <w:t>řeší</w:t>
            </w:r>
            <w:proofErr w:type="spellEnd"/>
            <w:r>
              <w:rPr>
                <w:rFonts w:ascii="Arial Narrow" w:hAnsi="Arial Narrow"/>
                <w:b/>
                <w:sz w:val="16"/>
              </w:rPr>
              <w:t>:</w:t>
            </w:r>
          </w:p>
        </w:tc>
        <w:tc>
          <w:tcPr>
            <w:tcW w:w="5323" w:type="dxa"/>
            <w:gridSpan w:val="5"/>
            <w:tcBorders>
              <w:left w:val="single" w:sz="8" w:space="0" w:color="000000"/>
              <w:bottom w:val="single" w:sz="8" w:space="0" w:color="000000"/>
            </w:tcBorders>
          </w:tcPr>
          <w:p w14:paraId="7F8611E3" w14:textId="77777777" w:rsidR="009C1581" w:rsidRDefault="009C1581" w:rsidP="00B52BEA">
            <w:pPr>
              <w:pStyle w:val="TableParagraph"/>
              <w:spacing w:before="120"/>
              <w:ind w:left="25"/>
              <w:rPr>
                <w:rFonts w:ascii="Arial Narrow"/>
                <w:b/>
                <w:sz w:val="16"/>
              </w:rPr>
            </w:pPr>
            <w:proofErr w:type="spellStart"/>
            <w:r>
              <w:rPr>
                <w:rFonts w:ascii="Arial Narrow"/>
                <w:b/>
                <w:sz w:val="16"/>
              </w:rPr>
              <w:t>Ujeto</w:t>
            </w:r>
            <w:proofErr w:type="spellEnd"/>
            <w:r>
              <w:rPr>
                <w:rFonts w:ascii="Arial Narrow"/>
                <w:b/>
                <w:sz w:val="16"/>
              </w:rPr>
              <w:t xml:space="preserve"> km </w:t>
            </w:r>
            <w:proofErr w:type="spellStart"/>
            <w:r>
              <w:rPr>
                <w:rFonts w:ascii="Arial Narrow"/>
                <w:b/>
                <w:sz w:val="16"/>
              </w:rPr>
              <w:t>celkem</w:t>
            </w:r>
            <w:proofErr w:type="spellEnd"/>
            <w:r>
              <w:rPr>
                <w:rFonts w:ascii="Arial Narrow"/>
                <w:b/>
                <w:sz w:val="16"/>
              </w:rPr>
              <w:t>:</w:t>
            </w:r>
          </w:p>
        </w:tc>
      </w:tr>
      <w:tr w:rsidR="009C1581" w14:paraId="7DF586D6" w14:textId="77777777" w:rsidTr="009C1581">
        <w:trPr>
          <w:trHeight w:val="476"/>
          <w:jc w:val="center"/>
        </w:trPr>
        <w:tc>
          <w:tcPr>
            <w:tcW w:w="3520" w:type="dxa"/>
            <w:gridSpan w:val="4"/>
            <w:tcBorders>
              <w:top w:val="single" w:sz="8" w:space="0" w:color="000000"/>
              <w:right w:val="single" w:sz="8" w:space="0" w:color="000000"/>
            </w:tcBorders>
          </w:tcPr>
          <w:p w14:paraId="3FF3BB3F" w14:textId="77777777" w:rsidR="009C1581" w:rsidRDefault="009C1581" w:rsidP="00B52BEA">
            <w:pPr>
              <w:pStyle w:val="TableParagraph"/>
              <w:spacing w:before="140"/>
              <w:ind w:left="25"/>
              <w:rPr>
                <w:rFonts w:ascii="Arial Narrow" w:hAnsi="Arial Narrow"/>
                <w:b/>
                <w:sz w:val="16"/>
              </w:rPr>
            </w:pPr>
            <w:r>
              <w:rPr>
                <w:rFonts w:ascii="Arial Narrow" w:hAnsi="Arial Narrow"/>
                <w:b/>
                <w:sz w:val="16"/>
              </w:rPr>
              <w:t xml:space="preserve">Datum a </w:t>
            </w:r>
            <w:proofErr w:type="spellStart"/>
            <w:r>
              <w:rPr>
                <w:rFonts w:ascii="Arial Narrow" w:hAnsi="Arial Narrow"/>
                <w:b/>
                <w:sz w:val="16"/>
              </w:rPr>
              <w:t>čas</w:t>
            </w:r>
            <w:proofErr w:type="spellEnd"/>
            <w:r>
              <w:rPr>
                <w:rFonts w:ascii="Arial Narrow" w:hAnsi="Arial Narrow"/>
                <w:b/>
                <w:sz w:val="16"/>
              </w:rPr>
              <w:t xml:space="preserve"> </w:t>
            </w:r>
            <w:proofErr w:type="spellStart"/>
            <w:r>
              <w:rPr>
                <w:rFonts w:ascii="Arial Narrow" w:hAnsi="Arial Narrow"/>
                <w:b/>
                <w:sz w:val="16"/>
              </w:rPr>
              <w:t>zahájení</w:t>
            </w:r>
            <w:proofErr w:type="spellEnd"/>
            <w:r>
              <w:rPr>
                <w:rFonts w:ascii="Arial Narrow" w:hAnsi="Arial Narrow"/>
                <w:b/>
                <w:sz w:val="16"/>
              </w:rPr>
              <w:t>:</w:t>
            </w:r>
          </w:p>
        </w:tc>
        <w:tc>
          <w:tcPr>
            <w:tcW w:w="3960" w:type="dxa"/>
            <w:gridSpan w:val="5"/>
            <w:tcBorders>
              <w:top w:val="single" w:sz="8" w:space="0" w:color="000000"/>
              <w:left w:val="single" w:sz="8" w:space="0" w:color="000000"/>
              <w:right w:val="single" w:sz="8" w:space="0" w:color="000000"/>
            </w:tcBorders>
          </w:tcPr>
          <w:p w14:paraId="04633FF3" w14:textId="77777777" w:rsidR="009C1581" w:rsidRDefault="009C1581" w:rsidP="00B52BEA">
            <w:pPr>
              <w:pStyle w:val="TableParagraph"/>
              <w:spacing w:before="140"/>
              <w:ind w:left="36"/>
              <w:rPr>
                <w:rFonts w:ascii="Arial Narrow" w:hAnsi="Arial Narrow"/>
                <w:b/>
                <w:sz w:val="16"/>
              </w:rPr>
            </w:pPr>
            <w:r>
              <w:rPr>
                <w:rFonts w:ascii="Arial Narrow" w:hAnsi="Arial Narrow"/>
                <w:b/>
                <w:sz w:val="16"/>
              </w:rPr>
              <w:t xml:space="preserve">Datum a </w:t>
            </w:r>
            <w:proofErr w:type="spellStart"/>
            <w:r>
              <w:rPr>
                <w:rFonts w:ascii="Arial Narrow" w:hAnsi="Arial Narrow"/>
                <w:b/>
                <w:sz w:val="16"/>
              </w:rPr>
              <w:t>čas</w:t>
            </w:r>
            <w:proofErr w:type="spellEnd"/>
            <w:r>
              <w:rPr>
                <w:rFonts w:ascii="Arial Narrow" w:hAnsi="Arial Narrow"/>
                <w:b/>
                <w:sz w:val="16"/>
              </w:rPr>
              <w:t xml:space="preserve"> </w:t>
            </w:r>
            <w:proofErr w:type="spellStart"/>
            <w:r>
              <w:rPr>
                <w:rFonts w:ascii="Arial Narrow" w:hAnsi="Arial Narrow"/>
                <w:b/>
                <w:sz w:val="16"/>
              </w:rPr>
              <w:t>ukončení</w:t>
            </w:r>
            <w:proofErr w:type="spellEnd"/>
            <w:r>
              <w:rPr>
                <w:rFonts w:ascii="Arial Narrow" w:hAnsi="Arial Narrow"/>
                <w:b/>
                <w:sz w:val="16"/>
              </w:rPr>
              <w:t>:</w:t>
            </w:r>
          </w:p>
        </w:tc>
        <w:tc>
          <w:tcPr>
            <w:tcW w:w="2982" w:type="dxa"/>
            <w:gridSpan w:val="3"/>
            <w:tcBorders>
              <w:top w:val="single" w:sz="8" w:space="0" w:color="000000"/>
              <w:left w:val="single" w:sz="8" w:space="0" w:color="000000"/>
            </w:tcBorders>
          </w:tcPr>
          <w:p w14:paraId="6E98FB81" w14:textId="77777777" w:rsidR="009C1581" w:rsidRDefault="009C1581" w:rsidP="00B52BEA">
            <w:pPr>
              <w:pStyle w:val="TableParagraph"/>
              <w:spacing w:before="140"/>
              <w:ind w:left="34"/>
              <w:rPr>
                <w:rFonts w:ascii="Arial Narrow" w:hAnsi="Arial Narrow"/>
                <w:b/>
                <w:sz w:val="16"/>
              </w:rPr>
            </w:pPr>
            <w:proofErr w:type="spellStart"/>
            <w:r>
              <w:rPr>
                <w:rFonts w:ascii="Arial Narrow" w:hAnsi="Arial Narrow"/>
                <w:b/>
                <w:sz w:val="16"/>
              </w:rPr>
              <w:t>Počet</w:t>
            </w:r>
            <w:proofErr w:type="spellEnd"/>
            <w:r>
              <w:rPr>
                <w:rFonts w:ascii="Arial Narrow" w:hAnsi="Arial Narrow"/>
                <w:b/>
                <w:sz w:val="16"/>
              </w:rPr>
              <w:t xml:space="preserve"> </w:t>
            </w:r>
            <w:proofErr w:type="spellStart"/>
            <w:r>
              <w:rPr>
                <w:rFonts w:ascii="Arial Narrow" w:hAnsi="Arial Narrow"/>
                <w:b/>
                <w:sz w:val="16"/>
              </w:rPr>
              <w:t>hodin</w:t>
            </w:r>
            <w:proofErr w:type="spellEnd"/>
            <w:r>
              <w:rPr>
                <w:rFonts w:ascii="Arial Narrow" w:hAnsi="Arial Narrow"/>
                <w:b/>
                <w:sz w:val="16"/>
              </w:rPr>
              <w:t>:</w:t>
            </w:r>
          </w:p>
        </w:tc>
      </w:tr>
      <w:tr w:rsidR="009C1581" w14:paraId="4BF61940" w14:textId="77777777" w:rsidTr="009C1581">
        <w:trPr>
          <w:trHeight w:val="216"/>
          <w:jc w:val="center"/>
        </w:trPr>
        <w:tc>
          <w:tcPr>
            <w:tcW w:w="10462" w:type="dxa"/>
            <w:gridSpan w:val="12"/>
          </w:tcPr>
          <w:p w14:paraId="4F42AD10" w14:textId="77777777" w:rsidR="009C1581" w:rsidRDefault="009C1581" w:rsidP="00B52BEA">
            <w:pPr>
              <w:pStyle w:val="TableParagraph"/>
              <w:spacing w:line="197" w:lineRule="exact"/>
              <w:ind w:left="4164" w:right="4115"/>
              <w:jc w:val="center"/>
              <w:rPr>
                <w:rFonts w:ascii="Arial Narrow" w:hAnsi="Arial Narrow"/>
                <w:b/>
                <w:sz w:val="20"/>
              </w:rPr>
            </w:pPr>
            <w:proofErr w:type="spellStart"/>
            <w:r>
              <w:rPr>
                <w:rFonts w:ascii="Arial Narrow" w:hAnsi="Arial Narrow"/>
                <w:b/>
                <w:sz w:val="20"/>
              </w:rPr>
              <w:t>Řešení</w:t>
            </w:r>
            <w:proofErr w:type="spellEnd"/>
            <w:r>
              <w:rPr>
                <w:rFonts w:ascii="Arial Narrow" w:hAnsi="Arial Narrow"/>
                <w:b/>
                <w:sz w:val="20"/>
              </w:rPr>
              <w:t xml:space="preserve"> </w:t>
            </w:r>
            <w:proofErr w:type="spellStart"/>
            <w:r>
              <w:rPr>
                <w:rFonts w:ascii="Arial Narrow" w:hAnsi="Arial Narrow"/>
                <w:b/>
                <w:sz w:val="20"/>
              </w:rPr>
              <w:t>požadavku</w:t>
            </w:r>
            <w:proofErr w:type="spellEnd"/>
            <w:r>
              <w:rPr>
                <w:rFonts w:ascii="Arial Narrow" w:hAnsi="Arial Narrow"/>
                <w:b/>
                <w:sz w:val="20"/>
              </w:rPr>
              <w:t>:</w:t>
            </w:r>
          </w:p>
        </w:tc>
      </w:tr>
      <w:tr w:rsidR="009C1581" w14:paraId="440D821F" w14:textId="77777777" w:rsidTr="009C1581">
        <w:trPr>
          <w:trHeight w:val="3182"/>
          <w:jc w:val="center"/>
        </w:trPr>
        <w:tc>
          <w:tcPr>
            <w:tcW w:w="10462" w:type="dxa"/>
            <w:gridSpan w:val="12"/>
          </w:tcPr>
          <w:p w14:paraId="3B338F4E" w14:textId="77777777" w:rsidR="009C1581" w:rsidRDefault="009C1581" w:rsidP="00B52BEA">
            <w:pPr>
              <w:pStyle w:val="TableParagraph"/>
              <w:rPr>
                <w:sz w:val="16"/>
              </w:rPr>
            </w:pPr>
          </w:p>
        </w:tc>
      </w:tr>
      <w:tr w:rsidR="009C1581" w14:paraId="6D905AFD" w14:textId="77777777" w:rsidTr="009C1581">
        <w:trPr>
          <w:trHeight w:val="1205"/>
          <w:jc w:val="center"/>
        </w:trPr>
        <w:tc>
          <w:tcPr>
            <w:tcW w:w="10462" w:type="dxa"/>
            <w:gridSpan w:val="12"/>
          </w:tcPr>
          <w:p w14:paraId="5545B07C" w14:textId="77777777" w:rsidR="009C1581" w:rsidRDefault="009C1581" w:rsidP="00B52BEA">
            <w:pPr>
              <w:pStyle w:val="TableParagraph"/>
              <w:spacing w:line="170" w:lineRule="exact"/>
              <w:ind w:left="25"/>
              <w:rPr>
                <w:rFonts w:ascii="Arial Narrow" w:hAnsi="Arial Narrow"/>
                <w:b/>
                <w:sz w:val="16"/>
              </w:rPr>
            </w:pPr>
            <w:proofErr w:type="spellStart"/>
            <w:r>
              <w:rPr>
                <w:rFonts w:ascii="Arial Narrow" w:hAnsi="Arial Narrow"/>
                <w:b/>
                <w:sz w:val="16"/>
              </w:rPr>
              <w:t>Stav</w:t>
            </w:r>
            <w:proofErr w:type="spellEnd"/>
            <w:r>
              <w:rPr>
                <w:rFonts w:ascii="Arial Narrow" w:hAnsi="Arial Narrow"/>
                <w:b/>
                <w:sz w:val="16"/>
              </w:rPr>
              <w:t xml:space="preserve"> </w:t>
            </w:r>
            <w:proofErr w:type="spellStart"/>
            <w:r>
              <w:rPr>
                <w:rFonts w:ascii="Arial Narrow" w:hAnsi="Arial Narrow"/>
                <w:b/>
                <w:sz w:val="16"/>
              </w:rPr>
              <w:t>při</w:t>
            </w:r>
            <w:proofErr w:type="spellEnd"/>
            <w:r>
              <w:rPr>
                <w:rFonts w:ascii="Arial Narrow" w:hAnsi="Arial Narrow"/>
                <w:b/>
                <w:sz w:val="16"/>
              </w:rPr>
              <w:t xml:space="preserve"> </w:t>
            </w:r>
            <w:proofErr w:type="spellStart"/>
            <w:r>
              <w:rPr>
                <w:rFonts w:ascii="Arial Narrow" w:hAnsi="Arial Narrow"/>
                <w:b/>
                <w:sz w:val="16"/>
              </w:rPr>
              <w:t>odjezdu</w:t>
            </w:r>
            <w:proofErr w:type="spellEnd"/>
            <w:r>
              <w:rPr>
                <w:rFonts w:ascii="Arial Narrow" w:hAnsi="Arial Narrow"/>
                <w:b/>
                <w:sz w:val="16"/>
              </w:rPr>
              <w:t xml:space="preserve">, </w:t>
            </w:r>
            <w:proofErr w:type="spellStart"/>
            <w:r>
              <w:rPr>
                <w:rFonts w:ascii="Arial Narrow" w:hAnsi="Arial Narrow"/>
                <w:b/>
                <w:sz w:val="16"/>
              </w:rPr>
              <w:t>doporučení</w:t>
            </w:r>
            <w:proofErr w:type="spellEnd"/>
            <w:r>
              <w:rPr>
                <w:rFonts w:ascii="Arial Narrow" w:hAnsi="Arial Narrow"/>
                <w:b/>
                <w:sz w:val="16"/>
              </w:rPr>
              <w:t xml:space="preserve"> </w:t>
            </w:r>
            <w:proofErr w:type="spellStart"/>
            <w:r>
              <w:rPr>
                <w:rFonts w:ascii="Arial Narrow" w:hAnsi="Arial Narrow"/>
                <w:b/>
                <w:sz w:val="16"/>
              </w:rPr>
              <w:t>objednateli</w:t>
            </w:r>
            <w:proofErr w:type="spellEnd"/>
            <w:r>
              <w:rPr>
                <w:rFonts w:ascii="Arial Narrow" w:hAnsi="Arial Narrow"/>
                <w:b/>
                <w:sz w:val="16"/>
              </w:rPr>
              <w:t>:</w:t>
            </w:r>
          </w:p>
        </w:tc>
      </w:tr>
      <w:tr w:rsidR="009C1581" w14:paraId="464C21F1" w14:textId="77777777" w:rsidTr="009C1581">
        <w:trPr>
          <w:trHeight w:val="216"/>
          <w:jc w:val="center"/>
        </w:trPr>
        <w:tc>
          <w:tcPr>
            <w:tcW w:w="10462" w:type="dxa"/>
            <w:gridSpan w:val="12"/>
          </w:tcPr>
          <w:p w14:paraId="55FF82DC" w14:textId="77777777" w:rsidR="009C1581" w:rsidRDefault="009C1581" w:rsidP="00B52BEA">
            <w:pPr>
              <w:pStyle w:val="TableParagraph"/>
              <w:spacing w:line="170" w:lineRule="exact"/>
              <w:ind w:left="4168" w:right="4115"/>
              <w:jc w:val="center"/>
              <w:rPr>
                <w:rFonts w:ascii="Arial Narrow" w:hAnsi="Arial Narrow"/>
                <w:b/>
                <w:sz w:val="16"/>
              </w:rPr>
            </w:pPr>
            <w:proofErr w:type="spellStart"/>
            <w:r>
              <w:rPr>
                <w:rFonts w:ascii="Arial Narrow" w:hAnsi="Arial Narrow"/>
                <w:b/>
                <w:sz w:val="16"/>
              </w:rPr>
              <w:t>Dodaný</w:t>
            </w:r>
            <w:proofErr w:type="spellEnd"/>
            <w:r>
              <w:rPr>
                <w:rFonts w:ascii="Arial Narrow" w:hAnsi="Arial Narrow"/>
                <w:b/>
                <w:sz w:val="16"/>
              </w:rPr>
              <w:t xml:space="preserve"> </w:t>
            </w:r>
            <w:proofErr w:type="spellStart"/>
            <w:r>
              <w:rPr>
                <w:rFonts w:ascii="Arial Narrow" w:hAnsi="Arial Narrow"/>
                <w:b/>
                <w:sz w:val="16"/>
              </w:rPr>
              <w:t>nebo</w:t>
            </w:r>
            <w:proofErr w:type="spellEnd"/>
            <w:r>
              <w:rPr>
                <w:rFonts w:ascii="Arial Narrow" w:hAnsi="Arial Narrow"/>
                <w:b/>
                <w:sz w:val="16"/>
              </w:rPr>
              <w:t xml:space="preserve"> </w:t>
            </w:r>
            <w:proofErr w:type="spellStart"/>
            <w:r>
              <w:rPr>
                <w:rFonts w:ascii="Arial Narrow" w:hAnsi="Arial Narrow"/>
                <w:b/>
                <w:sz w:val="16"/>
              </w:rPr>
              <w:t>vyměněný</w:t>
            </w:r>
            <w:proofErr w:type="spellEnd"/>
            <w:r>
              <w:rPr>
                <w:rFonts w:ascii="Arial Narrow" w:hAnsi="Arial Narrow"/>
                <w:b/>
                <w:sz w:val="16"/>
              </w:rPr>
              <w:t xml:space="preserve"> </w:t>
            </w:r>
            <w:proofErr w:type="spellStart"/>
            <w:r>
              <w:rPr>
                <w:rFonts w:ascii="Arial Narrow" w:hAnsi="Arial Narrow"/>
                <w:b/>
                <w:sz w:val="16"/>
              </w:rPr>
              <w:t>materiál</w:t>
            </w:r>
            <w:proofErr w:type="spellEnd"/>
            <w:r>
              <w:rPr>
                <w:rFonts w:ascii="Arial Narrow" w:hAnsi="Arial Narrow"/>
                <w:b/>
                <w:sz w:val="16"/>
              </w:rPr>
              <w:t>:</w:t>
            </w:r>
          </w:p>
        </w:tc>
      </w:tr>
      <w:tr w:rsidR="009C1581" w14:paraId="47F8208A" w14:textId="77777777" w:rsidTr="009C1581">
        <w:trPr>
          <w:trHeight w:val="216"/>
          <w:jc w:val="center"/>
        </w:trPr>
        <w:tc>
          <w:tcPr>
            <w:tcW w:w="394" w:type="dxa"/>
            <w:vMerge w:val="restart"/>
            <w:tcBorders>
              <w:right w:val="single" w:sz="8" w:space="0" w:color="000000"/>
            </w:tcBorders>
          </w:tcPr>
          <w:p w14:paraId="71BEE33B" w14:textId="77777777" w:rsidR="009C1581" w:rsidRDefault="009C1581" w:rsidP="00B52BEA">
            <w:pPr>
              <w:pStyle w:val="TableParagraph"/>
              <w:spacing w:before="5"/>
              <w:rPr>
                <w:sz w:val="25"/>
              </w:rPr>
            </w:pPr>
          </w:p>
          <w:p w14:paraId="43202F9E" w14:textId="77777777" w:rsidR="009C1581" w:rsidRDefault="009C1581" w:rsidP="00B52BEA">
            <w:pPr>
              <w:pStyle w:val="TableParagraph"/>
              <w:spacing w:line="180" w:lineRule="exact"/>
              <w:ind w:left="80"/>
              <w:rPr>
                <w:rFonts w:ascii="Arial Narrow"/>
                <w:b/>
                <w:sz w:val="16"/>
              </w:rPr>
            </w:pPr>
            <w:r>
              <w:rPr>
                <w:rFonts w:ascii="Arial Narrow"/>
                <w:b/>
                <w:sz w:val="16"/>
              </w:rPr>
              <w:t>Pol.</w:t>
            </w:r>
          </w:p>
        </w:tc>
        <w:tc>
          <w:tcPr>
            <w:tcW w:w="1563" w:type="dxa"/>
            <w:vMerge w:val="restart"/>
            <w:tcBorders>
              <w:left w:val="single" w:sz="8" w:space="0" w:color="000000"/>
              <w:right w:val="single" w:sz="8" w:space="0" w:color="000000"/>
            </w:tcBorders>
          </w:tcPr>
          <w:p w14:paraId="44CF8A81" w14:textId="77777777" w:rsidR="009C1581" w:rsidRDefault="009C1581" w:rsidP="00B52BEA">
            <w:pPr>
              <w:pStyle w:val="TableParagraph"/>
              <w:spacing w:before="5"/>
              <w:rPr>
                <w:sz w:val="25"/>
              </w:rPr>
            </w:pPr>
          </w:p>
          <w:p w14:paraId="690142FD" w14:textId="77777777" w:rsidR="009C1581" w:rsidRDefault="009C1581" w:rsidP="00B52BEA">
            <w:pPr>
              <w:pStyle w:val="TableParagraph"/>
              <w:spacing w:line="180" w:lineRule="exact"/>
              <w:ind w:left="294"/>
              <w:rPr>
                <w:rFonts w:ascii="Arial Narrow" w:hAnsi="Arial Narrow"/>
                <w:b/>
                <w:sz w:val="16"/>
              </w:rPr>
            </w:pPr>
            <w:proofErr w:type="spellStart"/>
            <w:r>
              <w:rPr>
                <w:rFonts w:ascii="Arial Narrow" w:hAnsi="Arial Narrow"/>
                <w:b/>
                <w:sz w:val="16"/>
              </w:rPr>
              <w:t>Název</w:t>
            </w:r>
            <w:proofErr w:type="spellEnd"/>
            <w:r>
              <w:rPr>
                <w:rFonts w:ascii="Arial Narrow" w:hAnsi="Arial Narrow"/>
                <w:b/>
                <w:sz w:val="16"/>
              </w:rPr>
              <w:t xml:space="preserve"> </w:t>
            </w:r>
            <w:proofErr w:type="spellStart"/>
            <w:r>
              <w:rPr>
                <w:rFonts w:ascii="Arial Narrow" w:hAnsi="Arial Narrow"/>
                <w:b/>
                <w:sz w:val="16"/>
              </w:rPr>
              <w:t>materiálu</w:t>
            </w:r>
            <w:proofErr w:type="spellEnd"/>
          </w:p>
        </w:tc>
        <w:tc>
          <w:tcPr>
            <w:tcW w:w="1657" w:type="dxa"/>
            <w:gridSpan w:val="3"/>
            <w:vMerge w:val="restart"/>
            <w:tcBorders>
              <w:left w:val="single" w:sz="8" w:space="0" w:color="000000"/>
              <w:right w:val="single" w:sz="8" w:space="0" w:color="000000"/>
            </w:tcBorders>
          </w:tcPr>
          <w:p w14:paraId="7073D2BA" w14:textId="77777777" w:rsidR="009C1581" w:rsidRDefault="009C1581" w:rsidP="00B52BEA">
            <w:pPr>
              <w:pStyle w:val="TableParagraph"/>
              <w:spacing w:before="10"/>
              <w:rPr>
                <w:sz w:val="24"/>
              </w:rPr>
            </w:pPr>
          </w:p>
          <w:p w14:paraId="26681C36" w14:textId="77777777" w:rsidR="009C1581" w:rsidRDefault="009C1581" w:rsidP="00B52BEA">
            <w:pPr>
              <w:pStyle w:val="TableParagraph"/>
              <w:ind w:left="120"/>
              <w:rPr>
                <w:rFonts w:ascii="Arial Narrow" w:hAnsi="Arial Narrow"/>
                <w:b/>
                <w:sz w:val="16"/>
              </w:rPr>
            </w:pPr>
            <w:proofErr w:type="spellStart"/>
            <w:r>
              <w:rPr>
                <w:rFonts w:ascii="Arial Narrow" w:hAnsi="Arial Narrow"/>
                <w:b/>
                <w:sz w:val="16"/>
              </w:rPr>
              <w:t>referenční</w:t>
            </w:r>
            <w:proofErr w:type="spellEnd"/>
            <w:r>
              <w:rPr>
                <w:rFonts w:ascii="Arial Narrow" w:hAnsi="Arial Narrow"/>
                <w:b/>
                <w:sz w:val="16"/>
              </w:rPr>
              <w:t xml:space="preserve"> </w:t>
            </w:r>
            <w:proofErr w:type="spellStart"/>
            <w:r>
              <w:rPr>
                <w:rFonts w:ascii="Arial Narrow" w:hAnsi="Arial Narrow"/>
                <w:b/>
                <w:sz w:val="16"/>
              </w:rPr>
              <w:t>číslo</w:t>
            </w:r>
            <w:proofErr w:type="spellEnd"/>
            <w:r>
              <w:rPr>
                <w:rFonts w:ascii="Arial Narrow" w:hAnsi="Arial Narrow"/>
                <w:b/>
                <w:sz w:val="16"/>
              </w:rPr>
              <w:t xml:space="preserve"> (Code)</w:t>
            </w:r>
          </w:p>
        </w:tc>
        <w:tc>
          <w:tcPr>
            <w:tcW w:w="332" w:type="dxa"/>
            <w:vMerge w:val="restart"/>
            <w:tcBorders>
              <w:left w:val="single" w:sz="8" w:space="0" w:color="000000"/>
              <w:right w:val="single" w:sz="8" w:space="0" w:color="000000"/>
            </w:tcBorders>
          </w:tcPr>
          <w:p w14:paraId="030F1A2A" w14:textId="77777777" w:rsidR="009C1581" w:rsidRDefault="009C1581" w:rsidP="00B52BEA">
            <w:pPr>
              <w:pStyle w:val="TableParagraph"/>
              <w:spacing w:before="5"/>
              <w:rPr>
                <w:sz w:val="25"/>
              </w:rPr>
            </w:pPr>
          </w:p>
          <w:p w14:paraId="756B68DD" w14:textId="77777777" w:rsidR="009C1581" w:rsidRDefault="009C1581" w:rsidP="00B52BEA">
            <w:pPr>
              <w:pStyle w:val="TableParagraph"/>
              <w:spacing w:line="180" w:lineRule="exact"/>
              <w:ind w:left="108"/>
              <w:rPr>
                <w:rFonts w:ascii="Arial Narrow"/>
                <w:b/>
                <w:sz w:val="16"/>
              </w:rPr>
            </w:pPr>
            <w:proofErr w:type="spellStart"/>
            <w:r>
              <w:rPr>
                <w:rFonts w:ascii="Arial Narrow"/>
                <w:b/>
                <w:sz w:val="16"/>
              </w:rPr>
              <w:t>ks</w:t>
            </w:r>
            <w:proofErr w:type="spellEnd"/>
          </w:p>
        </w:tc>
        <w:tc>
          <w:tcPr>
            <w:tcW w:w="1193" w:type="dxa"/>
            <w:vMerge w:val="restart"/>
            <w:tcBorders>
              <w:left w:val="single" w:sz="8" w:space="0" w:color="000000"/>
              <w:right w:val="single" w:sz="8" w:space="0" w:color="000000"/>
            </w:tcBorders>
          </w:tcPr>
          <w:p w14:paraId="34A2DB8D" w14:textId="77777777" w:rsidR="009C1581" w:rsidRDefault="009C1581" w:rsidP="00B52BEA">
            <w:pPr>
              <w:pStyle w:val="TableParagraph"/>
              <w:spacing w:before="5"/>
              <w:rPr>
                <w:sz w:val="25"/>
              </w:rPr>
            </w:pPr>
          </w:p>
          <w:p w14:paraId="66CD84F7" w14:textId="77777777" w:rsidR="009C1581" w:rsidRDefault="009C1581" w:rsidP="00B52BEA">
            <w:pPr>
              <w:pStyle w:val="TableParagraph"/>
              <w:spacing w:line="180" w:lineRule="exact"/>
              <w:ind w:left="109"/>
              <w:rPr>
                <w:rFonts w:ascii="Arial Narrow" w:hAnsi="Arial Narrow"/>
                <w:b/>
                <w:sz w:val="16"/>
              </w:rPr>
            </w:pPr>
            <w:proofErr w:type="spellStart"/>
            <w:r>
              <w:rPr>
                <w:rFonts w:ascii="Arial Narrow" w:hAnsi="Arial Narrow"/>
                <w:b/>
                <w:sz w:val="16"/>
              </w:rPr>
              <w:t>Důvod</w:t>
            </w:r>
            <w:proofErr w:type="spellEnd"/>
            <w:r>
              <w:rPr>
                <w:rFonts w:ascii="Arial Narrow" w:hAnsi="Arial Narrow"/>
                <w:b/>
                <w:sz w:val="16"/>
              </w:rPr>
              <w:t xml:space="preserve"> </w:t>
            </w:r>
            <w:proofErr w:type="spellStart"/>
            <w:r>
              <w:rPr>
                <w:rFonts w:ascii="Arial Narrow" w:hAnsi="Arial Narrow"/>
                <w:b/>
                <w:sz w:val="16"/>
              </w:rPr>
              <w:t>dodávky</w:t>
            </w:r>
            <w:proofErr w:type="spellEnd"/>
          </w:p>
        </w:tc>
        <w:tc>
          <w:tcPr>
            <w:tcW w:w="1467" w:type="dxa"/>
            <w:tcBorders>
              <w:left w:val="single" w:sz="8" w:space="0" w:color="000000"/>
              <w:bottom w:val="single" w:sz="8" w:space="0" w:color="000000"/>
              <w:right w:val="single" w:sz="8" w:space="0" w:color="000000"/>
            </w:tcBorders>
          </w:tcPr>
          <w:p w14:paraId="7572E247" w14:textId="77777777" w:rsidR="009C1581" w:rsidRDefault="009C1581" w:rsidP="00B52BEA">
            <w:pPr>
              <w:pStyle w:val="TableParagraph"/>
              <w:spacing w:before="17" w:line="179" w:lineRule="exact"/>
              <w:ind w:right="167"/>
              <w:jc w:val="right"/>
              <w:rPr>
                <w:rFonts w:ascii="Arial Narrow" w:hAnsi="Arial Narrow"/>
                <w:b/>
                <w:sz w:val="16"/>
              </w:rPr>
            </w:pPr>
            <w:r>
              <w:rPr>
                <w:rFonts w:ascii="Arial Narrow" w:hAnsi="Arial Narrow"/>
                <w:b/>
                <w:sz w:val="16"/>
              </w:rPr>
              <w:t xml:space="preserve">S/N </w:t>
            </w:r>
            <w:proofErr w:type="spellStart"/>
            <w:r>
              <w:rPr>
                <w:rFonts w:ascii="Arial Narrow" w:hAnsi="Arial Narrow"/>
                <w:b/>
                <w:sz w:val="16"/>
              </w:rPr>
              <w:t>vadného</w:t>
            </w:r>
            <w:proofErr w:type="spellEnd"/>
            <w:r>
              <w:rPr>
                <w:rFonts w:ascii="Arial Narrow" w:hAnsi="Arial Narrow"/>
                <w:b/>
                <w:sz w:val="16"/>
              </w:rPr>
              <w:t xml:space="preserve"> </w:t>
            </w:r>
            <w:proofErr w:type="spellStart"/>
            <w:r>
              <w:rPr>
                <w:rFonts w:ascii="Arial Narrow" w:hAnsi="Arial Narrow"/>
                <w:b/>
                <w:sz w:val="16"/>
              </w:rPr>
              <w:t>dílu</w:t>
            </w:r>
            <w:proofErr w:type="spellEnd"/>
          </w:p>
        </w:tc>
        <w:tc>
          <w:tcPr>
            <w:tcW w:w="3856" w:type="dxa"/>
            <w:gridSpan w:val="4"/>
            <w:vMerge w:val="restart"/>
            <w:tcBorders>
              <w:left w:val="single" w:sz="8" w:space="0" w:color="000000"/>
            </w:tcBorders>
          </w:tcPr>
          <w:p w14:paraId="535FA2DF" w14:textId="77777777" w:rsidR="009C1581" w:rsidRDefault="009C1581" w:rsidP="00B52BEA">
            <w:pPr>
              <w:pStyle w:val="TableParagraph"/>
              <w:spacing w:before="5"/>
              <w:rPr>
                <w:sz w:val="25"/>
              </w:rPr>
            </w:pPr>
          </w:p>
          <w:p w14:paraId="16F82034" w14:textId="77777777" w:rsidR="009C1581" w:rsidRDefault="009C1581" w:rsidP="00B52BEA">
            <w:pPr>
              <w:pStyle w:val="TableParagraph"/>
              <w:spacing w:line="179" w:lineRule="exact"/>
              <w:ind w:left="1253"/>
              <w:rPr>
                <w:rFonts w:ascii="Arial Narrow" w:hAnsi="Arial Narrow"/>
                <w:b/>
                <w:sz w:val="16"/>
              </w:rPr>
            </w:pPr>
            <w:proofErr w:type="spellStart"/>
            <w:r>
              <w:rPr>
                <w:rFonts w:ascii="Arial Narrow" w:hAnsi="Arial Narrow"/>
                <w:b/>
                <w:sz w:val="16"/>
              </w:rPr>
              <w:t>Stručný</w:t>
            </w:r>
            <w:proofErr w:type="spellEnd"/>
            <w:r>
              <w:rPr>
                <w:rFonts w:ascii="Arial Narrow" w:hAnsi="Arial Narrow"/>
                <w:b/>
                <w:sz w:val="16"/>
              </w:rPr>
              <w:t xml:space="preserve"> </w:t>
            </w:r>
            <w:proofErr w:type="spellStart"/>
            <w:r>
              <w:rPr>
                <w:rFonts w:ascii="Arial Narrow" w:hAnsi="Arial Narrow"/>
                <w:b/>
                <w:sz w:val="16"/>
              </w:rPr>
              <w:t>popis</w:t>
            </w:r>
            <w:proofErr w:type="spellEnd"/>
            <w:r>
              <w:rPr>
                <w:rFonts w:ascii="Arial Narrow" w:hAnsi="Arial Narrow"/>
                <w:b/>
                <w:sz w:val="16"/>
              </w:rPr>
              <w:t xml:space="preserve"> </w:t>
            </w:r>
            <w:proofErr w:type="spellStart"/>
            <w:r>
              <w:rPr>
                <w:rFonts w:ascii="Arial Narrow" w:hAnsi="Arial Narrow"/>
                <w:b/>
                <w:sz w:val="16"/>
              </w:rPr>
              <w:t>závady</w:t>
            </w:r>
            <w:proofErr w:type="spellEnd"/>
          </w:p>
        </w:tc>
      </w:tr>
      <w:tr w:rsidR="009C1581" w14:paraId="326D63EE" w14:textId="77777777" w:rsidTr="009C1581">
        <w:trPr>
          <w:trHeight w:val="231"/>
          <w:jc w:val="center"/>
        </w:trPr>
        <w:tc>
          <w:tcPr>
            <w:tcW w:w="394" w:type="dxa"/>
            <w:vMerge/>
            <w:tcBorders>
              <w:top w:val="nil"/>
              <w:right w:val="single" w:sz="8" w:space="0" w:color="000000"/>
            </w:tcBorders>
          </w:tcPr>
          <w:p w14:paraId="15052A13" w14:textId="77777777" w:rsidR="009C1581" w:rsidRDefault="009C1581" w:rsidP="00B52BEA">
            <w:pPr>
              <w:rPr>
                <w:sz w:val="2"/>
                <w:szCs w:val="2"/>
              </w:rPr>
            </w:pPr>
          </w:p>
        </w:tc>
        <w:tc>
          <w:tcPr>
            <w:tcW w:w="1563" w:type="dxa"/>
            <w:vMerge/>
            <w:tcBorders>
              <w:top w:val="nil"/>
              <w:left w:val="single" w:sz="8" w:space="0" w:color="000000"/>
              <w:right w:val="single" w:sz="8" w:space="0" w:color="000000"/>
            </w:tcBorders>
          </w:tcPr>
          <w:p w14:paraId="022BC983" w14:textId="77777777" w:rsidR="009C1581" w:rsidRDefault="009C1581" w:rsidP="00B52BEA">
            <w:pPr>
              <w:rPr>
                <w:sz w:val="2"/>
                <w:szCs w:val="2"/>
              </w:rPr>
            </w:pPr>
          </w:p>
        </w:tc>
        <w:tc>
          <w:tcPr>
            <w:tcW w:w="1657" w:type="dxa"/>
            <w:gridSpan w:val="3"/>
            <w:vMerge/>
            <w:tcBorders>
              <w:top w:val="nil"/>
              <w:left w:val="single" w:sz="8" w:space="0" w:color="000000"/>
              <w:right w:val="single" w:sz="8" w:space="0" w:color="000000"/>
            </w:tcBorders>
          </w:tcPr>
          <w:p w14:paraId="64DE5950" w14:textId="77777777" w:rsidR="009C1581" w:rsidRDefault="009C1581" w:rsidP="00B52BEA">
            <w:pPr>
              <w:rPr>
                <w:sz w:val="2"/>
                <w:szCs w:val="2"/>
              </w:rPr>
            </w:pPr>
          </w:p>
        </w:tc>
        <w:tc>
          <w:tcPr>
            <w:tcW w:w="332" w:type="dxa"/>
            <w:vMerge/>
            <w:tcBorders>
              <w:top w:val="nil"/>
              <w:left w:val="single" w:sz="8" w:space="0" w:color="000000"/>
              <w:right w:val="single" w:sz="8" w:space="0" w:color="000000"/>
            </w:tcBorders>
          </w:tcPr>
          <w:p w14:paraId="41155125" w14:textId="77777777" w:rsidR="009C1581" w:rsidRDefault="009C1581" w:rsidP="00B52BEA">
            <w:pPr>
              <w:rPr>
                <w:sz w:val="2"/>
                <w:szCs w:val="2"/>
              </w:rPr>
            </w:pPr>
          </w:p>
        </w:tc>
        <w:tc>
          <w:tcPr>
            <w:tcW w:w="1193" w:type="dxa"/>
            <w:vMerge/>
            <w:tcBorders>
              <w:top w:val="nil"/>
              <w:left w:val="single" w:sz="8" w:space="0" w:color="000000"/>
              <w:right w:val="single" w:sz="8" w:space="0" w:color="000000"/>
            </w:tcBorders>
          </w:tcPr>
          <w:p w14:paraId="69D6C551" w14:textId="77777777" w:rsidR="009C1581" w:rsidRDefault="009C1581" w:rsidP="00B52BEA">
            <w:pPr>
              <w:rPr>
                <w:sz w:val="2"/>
                <w:szCs w:val="2"/>
              </w:rPr>
            </w:pPr>
          </w:p>
        </w:tc>
        <w:tc>
          <w:tcPr>
            <w:tcW w:w="1467" w:type="dxa"/>
            <w:tcBorders>
              <w:top w:val="single" w:sz="8" w:space="0" w:color="000000"/>
              <w:left w:val="single" w:sz="8" w:space="0" w:color="000000"/>
              <w:right w:val="single" w:sz="8" w:space="0" w:color="000000"/>
            </w:tcBorders>
          </w:tcPr>
          <w:p w14:paraId="6F5C9C33" w14:textId="77777777" w:rsidR="009C1581" w:rsidRDefault="009C1581" w:rsidP="00B52BEA">
            <w:pPr>
              <w:pStyle w:val="TableParagraph"/>
              <w:spacing w:before="12"/>
              <w:ind w:right="206"/>
              <w:jc w:val="right"/>
              <w:rPr>
                <w:rFonts w:ascii="Arial Narrow" w:hAnsi="Arial Narrow"/>
                <w:b/>
                <w:sz w:val="16"/>
              </w:rPr>
            </w:pPr>
            <w:r>
              <w:rPr>
                <w:rFonts w:ascii="Arial Narrow" w:hAnsi="Arial Narrow"/>
                <w:b/>
                <w:sz w:val="16"/>
              </w:rPr>
              <w:t xml:space="preserve">S/N </w:t>
            </w:r>
            <w:proofErr w:type="spellStart"/>
            <w:r>
              <w:rPr>
                <w:rFonts w:ascii="Arial Narrow" w:hAnsi="Arial Narrow"/>
                <w:b/>
                <w:sz w:val="16"/>
              </w:rPr>
              <w:t>nového</w:t>
            </w:r>
            <w:proofErr w:type="spellEnd"/>
            <w:r>
              <w:rPr>
                <w:rFonts w:ascii="Arial Narrow" w:hAnsi="Arial Narrow"/>
                <w:b/>
                <w:sz w:val="16"/>
              </w:rPr>
              <w:t xml:space="preserve"> </w:t>
            </w:r>
            <w:proofErr w:type="spellStart"/>
            <w:r>
              <w:rPr>
                <w:rFonts w:ascii="Arial Narrow" w:hAnsi="Arial Narrow"/>
                <w:b/>
                <w:sz w:val="16"/>
              </w:rPr>
              <w:t>dílu</w:t>
            </w:r>
            <w:proofErr w:type="spellEnd"/>
          </w:p>
        </w:tc>
        <w:tc>
          <w:tcPr>
            <w:tcW w:w="3856" w:type="dxa"/>
            <w:gridSpan w:val="4"/>
            <w:vMerge/>
            <w:tcBorders>
              <w:top w:val="nil"/>
              <w:left w:val="single" w:sz="8" w:space="0" w:color="000000"/>
            </w:tcBorders>
          </w:tcPr>
          <w:p w14:paraId="4EE14052" w14:textId="77777777" w:rsidR="009C1581" w:rsidRDefault="009C1581" w:rsidP="00B52BEA">
            <w:pPr>
              <w:rPr>
                <w:sz w:val="2"/>
                <w:szCs w:val="2"/>
              </w:rPr>
            </w:pPr>
          </w:p>
        </w:tc>
      </w:tr>
      <w:tr w:rsidR="009C1581" w14:paraId="5D87BC02" w14:textId="77777777" w:rsidTr="009C1581">
        <w:trPr>
          <w:trHeight w:val="387"/>
          <w:jc w:val="center"/>
        </w:trPr>
        <w:tc>
          <w:tcPr>
            <w:tcW w:w="394" w:type="dxa"/>
            <w:vMerge w:val="restart"/>
            <w:tcBorders>
              <w:bottom w:val="single" w:sz="8" w:space="0" w:color="000000"/>
              <w:right w:val="single" w:sz="8" w:space="0" w:color="000000"/>
            </w:tcBorders>
          </w:tcPr>
          <w:p w14:paraId="299F68A5" w14:textId="77777777" w:rsidR="009C1581" w:rsidRDefault="009C1581" w:rsidP="00B52BEA">
            <w:pPr>
              <w:pStyle w:val="TableParagraph"/>
              <w:rPr>
                <w:sz w:val="18"/>
              </w:rPr>
            </w:pPr>
          </w:p>
          <w:p w14:paraId="637E4AD8" w14:textId="77777777" w:rsidR="009C1581" w:rsidRDefault="009C1581" w:rsidP="00B52BEA">
            <w:pPr>
              <w:pStyle w:val="TableParagraph"/>
              <w:rPr>
                <w:sz w:val="18"/>
              </w:rPr>
            </w:pPr>
          </w:p>
          <w:p w14:paraId="7F0A368D" w14:textId="77777777" w:rsidR="009C1581" w:rsidRDefault="009C1581" w:rsidP="00B52BEA">
            <w:pPr>
              <w:pStyle w:val="TableParagraph"/>
              <w:spacing w:before="9"/>
              <w:rPr>
                <w:sz w:val="15"/>
              </w:rPr>
            </w:pPr>
          </w:p>
          <w:p w14:paraId="45DBC99D" w14:textId="77777777" w:rsidR="009C1581" w:rsidRDefault="009C1581" w:rsidP="00B52BEA">
            <w:pPr>
              <w:pStyle w:val="TableParagraph"/>
              <w:ind w:left="147"/>
              <w:rPr>
                <w:rFonts w:ascii="Arial Narrow"/>
                <w:sz w:val="16"/>
              </w:rPr>
            </w:pPr>
            <w:r>
              <w:rPr>
                <w:rFonts w:ascii="Arial Narrow"/>
                <w:sz w:val="16"/>
              </w:rPr>
              <w:t>1.</w:t>
            </w:r>
          </w:p>
        </w:tc>
        <w:tc>
          <w:tcPr>
            <w:tcW w:w="1563" w:type="dxa"/>
            <w:vMerge w:val="restart"/>
            <w:tcBorders>
              <w:left w:val="single" w:sz="8" w:space="0" w:color="000000"/>
              <w:bottom w:val="single" w:sz="8" w:space="0" w:color="000000"/>
              <w:right w:val="single" w:sz="8" w:space="0" w:color="000000"/>
            </w:tcBorders>
          </w:tcPr>
          <w:p w14:paraId="1BD278C2" w14:textId="77777777" w:rsidR="009C1581" w:rsidRDefault="009C1581" w:rsidP="00B52BEA">
            <w:pPr>
              <w:pStyle w:val="TableParagraph"/>
              <w:rPr>
                <w:sz w:val="16"/>
              </w:rPr>
            </w:pPr>
          </w:p>
        </w:tc>
        <w:tc>
          <w:tcPr>
            <w:tcW w:w="1657" w:type="dxa"/>
            <w:gridSpan w:val="3"/>
            <w:vMerge w:val="restart"/>
            <w:tcBorders>
              <w:left w:val="single" w:sz="8" w:space="0" w:color="000000"/>
              <w:bottom w:val="single" w:sz="8" w:space="0" w:color="000000"/>
              <w:right w:val="single" w:sz="8" w:space="0" w:color="000000"/>
            </w:tcBorders>
          </w:tcPr>
          <w:p w14:paraId="746F7374" w14:textId="77777777" w:rsidR="009C1581" w:rsidRDefault="009C1581" w:rsidP="00B52BEA">
            <w:pPr>
              <w:pStyle w:val="TableParagraph"/>
              <w:rPr>
                <w:sz w:val="16"/>
              </w:rPr>
            </w:pPr>
          </w:p>
        </w:tc>
        <w:tc>
          <w:tcPr>
            <w:tcW w:w="332" w:type="dxa"/>
            <w:vMerge w:val="restart"/>
            <w:tcBorders>
              <w:left w:val="single" w:sz="8" w:space="0" w:color="000000"/>
              <w:bottom w:val="single" w:sz="8" w:space="0" w:color="000000"/>
              <w:right w:val="single" w:sz="8" w:space="0" w:color="000000"/>
            </w:tcBorders>
          </w:tcPr>
          <w:p w14:paraId="72AD2631" w14:textId="77777777" w:rsidR="009C1581" w:rsidRDefault="009C1581" w:rsidP="00B52BEA">
            <w:pPr>
              <w:pStyle w:val="TableParagraph"/>
              <w:rPr>
                <w:sz w:val="16"/>
              </w:rPr>
            </w:pPr>
          </w:p>
        </w:tc>
        <w:tc>
          <w:tcPr>
            <w:tcW w:w="1193" w:type="dxa"/>
            <w:vMerge w:val="restart"/>
            <w:tcBorders>
              <w:left w:val="single" w:sz="8" w:space="0" w:color="000000"/>
              <w:bottom w:val="single" w:sz="8" w:space="0" w:color="000000"/>
              <w:right w:val="single" w:sz="8" w:space="0" w:color="000000"/>
            </w:tcBorders>
          </w:tcPr>
          <w:p w14:paraId="779F2C25" w14:textId="77777777" w:rsidR="009C1581" w:rsidRDefault="009C1581" w:rsidP="00B52BEA">
            <w:pPr>
              <w:pStyle w:val="TableParagraph"/>
              <w:rPr>
                <w:sz w:val="16"/>
              </w:rPr>
            </w:pPr>
          </w:p>
        </w:tc>
        <w:tc>
          <w:tcPr>
            <w:tcW w:w="1467" w:type="dxa"/>
            <w:tcBorders>
              <w:left w:val="single" w:sz="8" w:space="0" w:color="000000"/>
              <w:bottom w:val="single" w:sz="8" w:space="0" w:color="000000"/>
              <w:right w:val="single" w:sz="8" w:space="0" w:color="000000"/>
            </w:tcBorders>
          </w:tcPr>
          <w:p w14:paraId="306D7B82" w14:textId="77777777" w:rsidR="009C1581" w:rsidRDefault="009C1581" w:rsidP="00B52BEA">
            <w:pPr>
              <w:pStyle w:val="TableParagraph"/>
              <w:rPr>
                <w:sz w:val="16"/>
              </w:rPr>
            </w:pPr>
          </w:p>
        </w:tc>
        <w:tc>
          <w:tcPr>
            <w:tcW w:w="3856" w:type="dxa"/>
            <w:gridSpan w:val="4"/>
            <w:vMerge w:val="restart"/>
            <w:tcBorders>
              <w:left w:val="single" w:sz="8" w:space="0" w:color="000000"/>
              <w:bottom w:val="single" w:sz="8" w:space="0" w:color="000000"/>
            </w:tcBorders>
          </w:tcPr>
          <w:p w14:paraId="7327EBA3" w14:textId="77777777" w:rsidR="009C1581" w:rsidRDefault="009C1581" w:rsidP="00B52BEA">
            <w:pPr>
              <w:pStyle w:val="TableParagraph"/>
              <w:rPr>
                <w:sz w:val="16"/>
              </w:rPr>
            </w:pPr>
          </w:p>
        </w:tc>
      </w:tr>
      <w:tr w:rsidR="009C1581" w14:paraId="03A705FF" w14:textId="77777777" w:rsidTr="009C1581">
        <w:trPr>
          <w:trHeight w:val="399"/>
          <w:jc w:val="center"/>
        </w:trPr>
        <w:tc>
          <w:tcPr>
            <w:tcW w:w="394" w:type="dxa"/>
            <w:vMerge/>
            <w:tcBorders>
              <w:top w:val="nil"/>
              <w:bottom w:val="single" w:sz="8" w:space="0" w:color="000000"/>
              <w:right w:val="single" w:sz="8" w:space="0" w:color="000000"/>
            </w:tcBorders>
          </w:tcPr>
          <w:p w14:paraId="3B4472DE" w14:textId="77777777" w:rsidR="009C1581" w:rsidRDefault="009C1581" w:rsidP="00B52BEA">
            <w:pPr>
              <w:rPr>
                <w:sz w:val="2"/>
                <w:szCs w:val="2"/>
              </w:rPr>
            </w:pPr>
          </w:p>
        </w:tc>
        <w:tc>
          <w:tcPr>
            <w:tcW w:w="1563" w:type="dxa"/>
            <w:vMerge/>
            <w:tcBorders>
              <w:top w:val="nil"/>
              <w:left w:val="single" w:sz="8" w:space="0" w:color="000000"/>
              <w:bottom w:val="single" w:sz="8" w:space="0" w:color="000000"/>
              <w:right w:val="single" w:sz="8" w:space="0" w:color="000000"/>
            </w:tcBorders>
          </w:tcPr>
          <w:p w14:paraId="4BF775D4" w14:textId="77777777" w:rsidR="009C1581" w:rsidRDefault="009C1581" w:rsidP="00B52BEA">
            <w:pPr>
              <w:rPr>
                <w:sz w:val="2"/>
                <w:szCs w:val="2"/>
              </w:rPr>
            </w:pPr>
          </w:p>
        </w:tc>
        <w:tc>
          <w:tcPr>
            <w:tcW w:w="1657" w:type="dxa"/>
            <w:gridSpan w:val="3"/>
            <w:vMerge/>
            <w:tcBorders>
              <w:top w:val="nil"/>
              <w:left w:val="single" w:sz="8" w:space="0" w:color="000000"/>
              <w:bottom w:val="single" w:sz="8" w:space="0" w:color="000000"/>
              <w:right w:val="single" w:sz="8" w:space="0" w:color="000000"/>
            </w:tcBorders>
          </w:tcPr>
          <w:p w14:paraId="6F703548" w14:textId="77777777" w:rsidR="009C1581" w:rsidRDefault="009C1581" w:rsidP="00B52BEA">
            <w:pPr>
              <w:rPr>
                <w:sz w:val="2"/>
                <w:szCs w:val="2"/>
              </w:rPr>
            </w:pPr>
          </w:p>
        </w:tc>
        <w:tc>
          <w:tcPr>
            <w:tcW w:w="332" w:type="dxa"/>
            <w:vMerge/>
            <w:tcBorders>
              <w:top w:val="nil"/>
              <w:left w:val="single" w:sz="8" w:space="0" w:color="000000"/>
              <w:bottom w:val="single" w:sz="8" w:space="0" w:color="000000"/>
              <w:right w:val="single" w:sz="8" w:space="0" w:color="000000"/>
            </w:tcBorders>
          </w:tcPr>
          <w:p w14:paraId="3EB9013E" w14:textId="77777777" w:rsidR="009C1581" w:rsidRDefault="009C1581" w:rsidP="00B52BEA">
            <w:pPr>
              <w:rPr>
                <w:sz w:val="2"/>
                <w:szCs w:val="2"/>
              </w:rPr>
            </w:pPr>
          </w:p>
        </w:tc>
        <w:tc>
          <w:tcPr>
            <w:tcW w:w="1193" w:type="dxa"/>
            <w:vMerge/>
            <w:tcBorders>
              <w:top w:val="nil"/>
              <w:left w:val="single" w:sz="8" w:space="0" w:color="000000"/>
              <w:bottom w:val="single" w:sz="8" w:space="0" w:color="000000"/>
              <w:right w:val="single" w:sz="8" w:space="0" w:color="000000"/>
            </w:tcBorders>
          </w:tcPr>
          <w:p w14:paraId="5A718B8D" w14:textId="77777777" w:rsidR="009C1581" w:rsidRDefault="009C1581" w:rsidP="00B52BEA">
            <w:pPr>
              <w:rPr>
                <w:sz w:val="2"/>
                <w:szCs w:val="2"/>
              </w:rPr>
            </w:pPr>
          </w:p>
        </w:tc>
        <w:tc>
          <w:tcPr>
            <w:tcW w:w="1467" w:type="dxa"/>
            <w:tcBorders>
              <w:top w:val="single" w:sz="8" w:space="0" w:color="000000"/>
              <w:left w:val="single" w:sz="8" w:space="0" w:color="000000"/>
              <w:bottom w:val="single" w:sz="8" w:space="0" w:color="000000"/>
              <w:right w:val="single" w:sz="8" w:space="0" w:color="000000"/>
            </w:tcBorders>
          </w:tcPr>
          <w:p w14:paraId="51038CDE" w14:textId="77777777" w:rsidR="009C1581" w:rsidRDefault="009C1581" w:rsidP="00B52BEA">
            <w:pPr>
              <w:pStyle w:val="TableParagraph"/>
              <w:rPr>
                <w:sz w:val="16"/>
              </w:rPr>
            </w:pPr>
          </w:p>
        </w:tc>
        <w:tc>
          <w:tcPr>
            <w:tcW w:w="3856" w:type="dxa"/>
            <w:gridSpan w:val="4"/>
            <w:vMerge/>
            <w:tcBorders>
              <w:top w:val="nil"/>
              <w:left w:val="single" w:sz="8" w:space="0" w:color="000000"/>
              <w:bottom w:val="single" w:sz="8" w:space="0" w:color="000000"/>
            </w:tcBorders>
          </w:tcPr>
          <w:p w14:paraId="10400907" w14:textId="77777777" w:rsidR="009C1581" w:rsidRDefault="009C1581" w:rsidP="00B52BEA">
            <w:pPr>
              <w:rPr>
                <w:sz w:val="2"/>
                <w:szCs w:val="2"/>
              </w:rPr>
            </w:pPr>
          </w:p>
        </w:tc>
      </w:tr>
      <w:tr w:rsidR="009C1581" w14:paraId="5CA1B38C" w14:textId="77777777" w:rsidTr="009C1581">
        <w:trPr>
          <w:trHeight w:val="400"/>
          <w:jc w:val="center"/>
        </w:trPr>
        <w:tc>
          <w:tcPr>
            <w:tcW w:w="394" w:type="dxa"/>
            <w:vMerge w:val="restart"/>
            <w:tcBorders>
              <w:top w:val="single" w:sz="8" w:space="0" w:color="000000"/>
              <w:bottom w:val="single" w:sz="8" w:space="0" w:color="000000"/>
              <w:right w:val="single" w:sz="8" w:space="0" w:color="000000"/>
            </w:tcBorders>
          </w:tcPr>
          <w:p w14:paraId="399DC0CF" w14:textId="77777777" w:rsidR="009C1581" w:rsidRDefault="009C1581" w:rsidP="00B52BEA">
            <w:pPr>
              <w:pStyle w:val="TableParagraph"/>
              <w:rPr>
                <w:sz w:val="18"/>
              </w:rPr>
            </w:pPr>
          </w:p>
          <w:p w14:paraId="73FA8F60" w14:textId="77777777" w:rsidR="009C1581" w:rsidRDefault="009C1581" w:rsidP="00B52BEA">
            <w:pPr>
              <w:pStyle w:val="TableParagraph"/>
              <w:rPr>
                <w:sz w:val="18"/>
              </w:rPr>
            </w:pPr>
          </w:p>
          <w:p w14:paraId="6E5B4F55" w14:textId="77777777" w:rsidR="009C1581" w:rsidRDefault="009C1581" w:rsidP="00B52BEA">
            <w:pPr>
              <w:pStyle w:val="TableParagraph"/>
              <w:spacing w:before="10"/>
              <w:rPr>
                <w:sz w:val="16"/>
              </w:rPr>
            </w:pPr>
          </w:p>
          <w:p w14:paraId="3FFF5AA7" w14:textId="77777777" w:rsidR="009C1581" w:rsidRDefault="009C1581" w:rsidP="00B52BEA">
            <w:pPr>
              <w:pStyle w:val="TableParagraph"/>
              <w:ind w:left="147"/>
              <w:rPr>
                <w:rFonts w:ascii="Arial Narrow"/>
                <w:sz w:val="16"/>
              </w:rPr>
            </w:pPr>
            <w:r>
              <w:rPr>
                <w:rFonts w:ascii="Arial Narrow"/>
                <w:sz w:val="16"/>
              </w:rPr>
              <w:t>2.</w:t>
            </w:r>
          </w:p>
        </w:tc>
        <w:tc>
          <w:tcPr>
            <w:tcW w:w="1563" w:type="dxa"/>
            <w:vMerge w:val="restart"/>
            <w:tcBorders>
              <w:top w:val="single" w:sz="8" w:space="0" w:color="000000"/>
              <w:left w:val="single" w:sz="8" w:space="0" w:color="000000"/>
              <w:bottom w:val="single" w:sz="8" w:space="0" w:color="000000"/>
              <w:right w:val="single" w:sz="8" w:space="0" w:color="000000"/>
            </w:tcBorders>
          </w:tcPr>
          <w:p w14:paraId="42458C5D" w14:textId="77777777" w:rsidR="009C1581" w:rsidRDefault="009C1581" w:rsidP="00B52BEA">
            <w:pPr>
              <w:pStyle w:val="TableParagraph"/>
              <w:rPr>
                <w:sz w:val="16"/>
              </w:rPr>
            </w:pPr>
          </w:p>
        </w:tc>
        <w:tc>
          <w:tcPr>
            <w:tcW w:w="1657" w:type="dxa"/>
            <w:gridSpan w:val="3"/>
            <w:vMerge w:val="restart"/>
            <w:tcBorders>
              <w:top w:val="single" w:sz="8" w:space="0" w:color="000000"/>
              <w:left w:val="single" w:sz="8" w:space="0" w:color="000000"/>
              <w:bottom w:val="single" w:sz="8" w:space="0" w:color="000000"/>
              <w:right w:val="single" w:sz="8" w:space="0" w:color="000000"/>
            </w:tcBorders>
          </w:tcPr>
          <w:p w14:paraId="0126A182" w14:textId="77777777" w:rsidR="009C1581" w:rsidRDefault="009C1581" w:rsidP="00B52BEA">
            <w:pPr>
              <w:pStyle w:val="TableParagraph"/>
              <w:rPr>
                <w:sz w:val="16"/>
              </w:rPr>
            </w:pPr>
          </w:p>
        </w:tc>
        <w:tc>
          <w:tcPr>
            <w:tcW w:w="332" w:type="dxa"/>
            <w:vMerge w:val="restart"/>
            <w:tcBorders>
              <w:top w:val="single" w:sz="8" w:space="0" w:color="000000"/>
              <w:left w:val="single" w:sz="8" w:space="0" w:color="000000"/>
              <w:bottom w:val="single" w:sz="8" w:space="0" w:color="000000"/>
              <w:right w:val="single" w:sz="8" w:space="0" w:color="000000"/>
            </w:tcBorders>
          </w:tcPr>
          <w:p w14:paraId="420EA3E9" w14:textId="77777777" w:rsidR="009C1581" w:rsidRDefault="009C1581" w:rsidP="00B52BEA">
            <w:pPr>
              <w:pStyle w:val="TableParagraph"/>
              <w:rPr>
                <w:sz w:val="16"/>
              </w:rPr>
            </w:pPr>
          </w:p>
        </w:tc>
        <w:tc>
          <w:tcPr>
            <w:tcW w:w="1193" w:type="dxa"/>
            <w:vMerge w:val="restart"/>
            <w:tcBorders>
              <w:top w:val="single" w:sz="8" w:space="0" w:color="000000"/>
              <w:left w:val="single" w:sz="8" w:space="0" w:color="000000"/>
              <w:bottom w:val="single" w:sz="8" w:space="0" w:color="000000"/>
              <w:right w:val="single" w:sz="8" w:space="0" w:color="000000"/>
            </w:tcBorders>
          </w:tcPr>
          <w:p w14:paraId="46B2F783" w14:textId="77777777" w:rsidR="009C1581" w:rsidRDefault="009C1581" w:rsidP="00B52BEA">
            <w:pPr>
              <w:pStyle w:val="TableParagraph"/>
              <w:rPr>
                <w:sz w:val="16"/>
              </w:rPr>
            </w:pPr>
          </w:p>
        </w:tc>
        <w:tc>
          <w:tcPr>
            <w:tcW w:w="1467" w:type="dxa"/>
            <w:tcBorders>
              <w:top w:val="single" w:sz="8" w:space="0" w:color="000000"/>
              <w:left w:val="single" w:sz="8" w:space="0" w:color="000000"/>
              <w:bottom w:val="single" w:sz="8" w:space="0" w:color="000000"/>
              <w:right w:val="single" w:sz="8" w:space="0" w:color="000000"/>
            </w:tcBorders>
          </w:tcPr>
          <w:p w14:paraId="5ACE4809" w14:textId="77777777" w:rsidR="009C1581" w:rsidRDefault="009C1581" w:rsidP="00B52BEA">
            <w:pPr>
              <w:pStyle w:val="TableParagraph"/>
              <w:rPr>
                <w:sz w:val="16"/>
              </w:rPr>
            </w:pPr>
          </w:p>
        </w:tc>
        <w:tc>
          <w:tcPr>
            <w:tcW w:w="3856" w:type="dxa"/>
            <w:gridSpan w:val="4"/>
            <w:vMerge w:val="restart"/>
            <w:tcBorders>
              <w:top w:val="single" w:sz="8" w:space="0" w:color="000000"/>
              <w:left w:val="single" w:sz="8" w:space="0" w:color="000000"/>
              <w:bottom w:val="single" w:sz="8" w:space="0" w:color="000000"/>
            </w:tcBorders>
          </w:tcPr>
          <w:p w14:paraId="36AE6D3E" w14:textId="77777777" w:rsidR="009C1581" w:rsidRDefault="009C1581" w:rsidP="00B52BEA">
            <w:pPr>
              <w:pStyle w:val="TableParagraph"/>
              <w:rPr>
                <w:sz w:val="16"/>
              </w:rPr>
            </w:pPr>
          </w:p>
        </w:tc>
      </w:tr>
      <w:tr w:rsidR="009C1581" w14:paraId="4A0DF88C" w14:textId="77777777" w:rsidTr="009C1581">
        <w:trPr>
          <w:trHeight w:val="400"/>
          <w:jc w:val="center"/>
        </w:trPr>
        <w:tc>
          <w:tcPr>
            <w:tcW w:w="394" w:type="dxa"/>
            <w:vMerge/>
            <w:tcBorders>
              <w:top w:val="nil"/>
              <w:bottom w:val="single" w:sz="8" w:space="0" w:color="000000"/>
              <w:right w:val="single" w:sz="8" w:space="0" w:color="000000"/>
            </w:tcBorders>
          </w:tcPr>
          <w:p w14:paraId="4271DB66" w14:textId="77777777" w:rsidR="009C1581" w:rsidRDefault="009C1581" w:rsidP="00B52BEA">
            <w:pPr>
              <w:rPr>
                <w:sz w:val="2"/>
                <w:szCs w:val="2"/>
              </w:rPr>
            </w:pPr>
          </w:p>
        </w:tc>
        <w:tc>
          <w:tcPr>
            <w:tcW w:w="1563" w:type="dxa"/>
            <w:vMerge/>
            <w:tcBorders>
              <w:top w:val="nil"/>
              <w:left w:val="single" w:sz="8" w:space="0" w:color="000000"/>
              <w:bottom w:val="single" w:sz="8" w:space="0" w:color="000000"/>
              <w:right w:val="single" w:sz="8" w:space="0" w:color="000000"/>
            </w:tcBorders>
          </w:tcPr>
          <w:p w14:paraId="24FAB438" w14:textId="77777777" w:rsidR="009C1581" w:rsidRDefault="009C1581" w:rsidP="00B52BEA">
            <w:pPr>
              <w:rPr>
                <w:sz w:val="2"/>
                <w:szCs w:val="2"/>
              </w:rPr>
            </w:pPr>
          </w:p>
        </w:tc>
        <w:tc>
          <w:tcPr>
            <w:tcW w:w="1657" w:type="dxa"/>
            <w:gridSpan w:val="3"/>
            <w:vMerge/>
            <w:tcBorders>
              <w:top w:val="nil"/>
              <w:left w:val="single" w:sz="8" w:space="0" w:color="000000"/>
              <w:bottom w:val="single" w:sz="8" w:space="0" w:color="000000"/>
              <w:right w:val="single" w:sz="8" w:space="0" w:color="000000"/>
            </w:tcBorders>
          </w:tcPr>
          <w:p w14:paraId="40E08BDB" w14:textId="77777777" w:rsidR="009C1581" w:rsidRDefault="009C1581" w:rsidP="00B52BEA">
            <w:pPr>
              <w:rPr>
                <w:sz w:val="2"/>
                <w:szCs w:val="2"/>
              </w:rPr>
            </w:pPr>
          </w:p>
        </w:tc>
        <w:tc>
          <w:tcPr>
            <w:tcW w:w="332" w:type="dxa"/>
            <w:vMerge/>
            <w:tcBorders>
              <w:top w:val="nil"/>
              <w:left w:val="single" w:sz="8" w:space="0" w:color="000000"/>
              <w:bottom w:val="single" w:sz="8" w:space="0" w:color="000000"/>
              <w:right w:val="single" w:sz="8" w:space="0" w:color="000000"/>
            </w:tcBorders>
          </w:tcPr>
          <w:p w14:paraId="01621D4A" w14:textId="77777777" w:rsidR="009C1581" w:rsidRDefault="009C1581" w:rsidP="00B52BEA">
            <w:pPr>
              <w:rPr>
                <w:sz w:val="2"/>
                <w:szCs w:val="2"/>
              </w:rPr>
            </w:pPr>
          </w:p>
        </w:tc>
        <w:tc>
          <w:tcPr>
            <w:tcW w:w="1193" w:type="dxa"/>
            <w:vMerge/>
            <w:tcBorders>
              <w:top w:val="nil"/>
              <w:left w:val="single" w:sz="8" w:space="0" w:color="000000"/>
              <w:bottom w:val="single" w:sz="8" w:space="0" w:color="000000"/>
              <w:right w:val="single" w:sz="8" w:space="0" w:color="000000"/>
            </w:tcBorders>
          </w:tcPr>
          <w:p w14:paraId="2C0A535C" w14:textId="77777777" w:rsidR="009C1581" w:rsidRDefault="009C1581" w:rsidP="00B52BEA">
            <w:pPr>
              <w:rPr>
                <w:sz w:val="2"/>
                <w:szCs w:val="2"/>
              </w:rPr>
            </w:pPr>
          </w:p>
        </w:tc>
        <w:tc>
          <w:tcPr>
            <w:tcW w:w="1467" w:type="dxa"/>
            <w:tcBorders>
              <w:top w:val="single" w:sz="8" w:space="0" w:color="000000"/>
              <w:left w:val="single" w:sz="8" w:space="0" w:color="000000"/>
              <w:bottom w:val="single" w:sz="8" w:space="0" w:color="000000"/>
              <w:right w:val="single" w:sz="8" w:space="0" w:color="000000"/>
            </w:tcBorders>
          </w:tcPr>
          <w:p w14:paraId="232CC219" w14:textId="77777777" w:rsidR="009C1581" w:rsidRDefault="009C1581" w:rsidP="00B52BEA">
            <w:pPr>
              <w:pStyle w:val="TableParagraph"/>
              <w:rPr>
                <w:sz w:val="16"/>
              </w:rPr>
            </w:pPr>
          </w:p>
        </w:tc>
        <w:tc>
          <w:tcPr>
            <w:tcW w:w="3856" w:type="dxa"/>
            <w:gridSpan w:val="4"/>
            <w:vMerge/>
            <w:tcBorders>
              <w:top w:val="nil"/>
              <w:left w:val="single" w:sz="8" w:space="0" w:color="000000"/>
              <w:bottom w:val="single" w:sz="8" w:space="0" w:color="000000"/>
            </w:tcBorders>
          </w:tcPr>
          <w:p w14:paraId="071EF79D" w14:textId="77777777" w:rsidR="009C1581" w:rsidRDefault="009C1581" w:rsidP="00B52BEA">
            <w:pPr>
              <w:rPr>
                <w:sz w:val="2"/>
                <w:szCs w:val="2"/>
              </w:rPr>
            </w:pPr>
          </w:p>
        </w:tc>
      </w:tr>
      <w:tr w:rsidR="009C1581" w14:paraId="4D95A8F3" w14:textId="77777777" w:rsidTr="009C1581">
        <w:trPr>
          <w:trHeight w:val="399"/>
          <w:jc w:val="center"/>
        </w:trPr>
        <w:tc>
          <w:tcPr>
            <w:tcW w:w="394" w:type="dxa"/>
            <w:vMerge w:val="restart"/>
            <w:tcBorders>
              <w:top w:val="single" w:sz="8" w:space="0" w:color="000000"/>
              <w:bottom w:val="single" w:sz="8" w:space="0" w:color="000000"/>
              <w:right w:val="single" w:sz="8" w:space="0" w:color="000000"/>
            </w:tcBorders>
          </w:tcPr>
          <w:p w14:paraId="1504DF07" w14:textId="77777777" w:rsidR="009C1581" w:rsidRDefault="009C1581" w:rsidP="00B52BEA">
            <w:pPr>
              <w:pStyle w:val="TableParagraph"/>
              <w:rPr>
                <w:sz w:val="18"/>
              </w:rPr>
            </w:pPr>
          </w:p>
          <w:p w14:paraId="76ECC856" w14:textId="77777777" w:rsidR="009C1581" w:rsidRDefault="009C1581" w:rsidP="00B52BEA">
            <w:pPr>
              <w:pStyle w:val="TableParagraph"/>
              <w:rPr>
                <w:sz w:val="18"/>
              </w:rPr>
            </w:pPr>
          </w:p>
          <w:p w14:paraId="74CE7F4E" w14:textId="77777777" w:rsidR="009C1581" w:rsidRDefault="009C1581" w:rsidP="00B52BEA">
            <w:pPr>
              <w:pStyle w:val="TableParagraph"/>
              <w:spacing w:before="7"/>
              <w:rPr>
                <w:sz w:val="15"/>
              </w:rPr>
            </w:pPr>
          </w:p>
          <w:p w14:paraId="30F6BB1D" w14:textId="77777777" w:rsidR="009C1581" w:rsidRDefault="009C1581" w:rsidP="00B52BEA">
            <w:pPr>
              <w:pStyle w:val="TableParagraph"/>
              <w:ind w:left="147"/>
              <w:rPr>
                <w:rFonts w:ascii="Arial Narrow"/>
                <w:sz w:val="16"/>
              </w:rPr>
            </w:pPr>
            <w:r>
              <w:rPr>
                <w:rFonts w:ascii="Arial Narrow"/>
                <w:sz w:val="16"/>
              </w:rPr>
              <w:t>3.</w:t>
            </w:r>
          </w:p>
        </w:tc>
        <w:tc>
          <w:tcPr>
            <w:tcW w:w="1563" w:type="dxa"/>
            <w:vMerge w:val="restart"/>
            <w:tcBorders>
              <w:top w:val="single" w:sz="8" w:space="0" w:color="000000"/>
              <w:left w:val="single" w:sz="8" w:space="0" w:color="000000"/>
              <w:bottom w:val="single" w:sz="8" w:space="0" w:color="000000"/>
              <w:right w:val="single" w:sz="8" w:space="0" w:color="000000"/>
            </w:tcBorders>
          </w:tcPr>
          <w:p w14:paraId="0475110B" w14:textId="77777777" w:rsidR="009C1581" w:rsidRDefault="009C1581" w:rsidP="00B52BEA">
            <w:pPr>
              <w:pStyle w:val="TableParagraph"/>
              <w:rPr>
                <w:sz w:val="16"/>
              </w:rPr>
            </w:pPr>
          </w:p>
        </w:tc>
        <w:tc>
          <w:tcPr>
            <w:tcW w:w="1657" w:type="dxa"/>
            <w:gridSpan w:val="3"/>
            <w:vMerge w:val="restart"/>
            <w:tcBorders>
              <w:top w:val="single" w:sz="8" w:space="0" w:color="000000"/>
              <w:left w:val="single" w:sz="8" w:space="0" w:color="000000"/>
              <w:bottom w:val="single" w:sz="8" w:space="0" w:color="000000"/>
              <w:right w:val="single" w:sz="8" w:space="0" w:color="000000"/>
            </w:tcBorders>
          </w:tcPr>
          <w:p w14:paraId="1A1B8DBE" w14:textId="77777777" w:rsidR="009C1581" w:rsidRDefault="009C1581" w:rsidP="00B52BEA">
            <w:pPr>
              <w:pStyle w:val="TableParagraph"/>
              <w:rPr>
                <w:sz w:val="16"/>
              </w:rPr>
            </w:pPr>
          </w:p>
        </w:tc>
        <w:tc>
          <w:tcPr>
            <w:tcW w:w="332" w:type="dxa"/>
            <w:vMerge w:val="restart"/>
            <w:tcBorders>
              <w:top w:val="single" w:sz="8" w:space="0" w:color="000000"/>
              <w:left w:val="single" w:sz="8" w:space="0" w:color="000000"/>
              <w:bottom w:val="single" w:sz="8" w:space="0" w:color="000000"/>
              <w:right w:val="single" w:sz="8" w:space="0" w:color="000000"/>
            </w:tcBorders>
          </w:tcPr>
          <w:p w14:paraId="2E197516" w14:textId="77777777" w:rsidR="009C1581" w:rsidRDefault="009C1581" w:rsidP="00B52BEA">
            <w:pPr>
              <w:pStyle w:val="TableParagraph"/>
              <w:rPr>
                <w:sz w:val="16"/>
              </w:rPr>
            </w:pPr>
          </w:p>
        </w:tc>
        <w:tc>
          <w:tcPr>
            <w:tcW w:w="1193" w:type="dxa"/>
            <w:vMerge w:val="restart"/>
            <w:tcBorders>
              <w:top w:val="single" w:sz="8" w:space="0" w:color="000000"/>
              <w:left w:val="single" w:sz="8" w:space="0" w:color="000000"/>
              <w:bottom w:val="single" w:sz="8" w:space="0" w:color="000000"/>
              <w:right w:val="single" w:sz="8" w:space="0" w:color="000000"/>
            </w:tcBorders>
          </w:tcPr>
          <w:p w14:paraId="21AD9646" w14:textId="77777777" w:rsidR="009C1581" w:rsidRDefault="009C1581" w:rsidP="00B52BEA">
            <w:pPr>
              <w:pStyle w:val="TableParagraph"/>
              <w:rPr>
                <w:sz w:val="16"/>
              </w:rPr>
            </w:pPr>
          </w:p>
        </w:tc>
        <w:tc>
          <w:tcPr>
            <w:tcW w:w="1467" w:type="dxa"/>
            <w:tcBorders>
              <w:top w:val="single" w:sz="8" w:space="0" w:color="000000"/>
              <w:left w:val="single" w:sz="8" w:space="0" w:color="000000"/>
              <w:bottom w:val="single" w:sz="8" w:space="0" w:color="000000"/>
              <w:right w:val="single" w:sz="8" w:space="0" w:color="000000"/>
            </w:tcBorders>
          </w:tcPr>
          <w:p w14:paraId="1B6AC7A2" w14:textId="77777777" w:rsidR="009C1581" w:rsidRDefault="009C1581" w:rsidP="00B52BEA">
            <w:pPr>
              <w:pStyle w:val="TableParagraph"/>
              <w:rPr>
                <w:sz w:val="16"/>
              </w:rPr>
            </w:pPr>
          </w:p>
        </w:tc>
        <w:tc>
          <w:tcPr>
            <w:tcW w:w="3856" w:type="dxa"/>
            <w:gridSpan w:val="4"/>
            <w:vMerge w:val="restart"/>
            <w:tcBorders>
              <w:top w:val="single" w:sz="8" w:space="0" w:color="000000"/>
              <w:left w:val="single" w:sz="8" w:space="0" w:color="000000"/>
              <w:bottom w:val="single" w:sz="8" w:space="0" w:color="000000"/>
            </w:tcBorders>
          </w:tcPr>
          <w:p w14:paraId="6A796146" w14:textId="77777777" w:rsidR="009C1581" w:rsidRDefault="009C1581" w:rsidP="00B52BEA">
            <w:pPr>
              <w:pStyle w:val="TableParagraph"/>
              <w:rPr>
                <w:sz w:val="16"/>
              </w:rPr>
            </w:pPr>
          </w:p>
        </w:tc>
      </w:tr>
      <w:tr w:rsidR="009C1581" w14:paraId="49F0541B" w14:textId="77777777" w:rsidTr="009C1581">
        <w:trPr>
          <w:trHeight w:val="385"/>
          <w:jc w:val="center"/>
        </w:trPr>
        <w:tc>
          <w:tcPr>
            <w:tcW w:w="394" w:type="dxa"/>
            <w:vMerge/>
            <w:tcBorders>
              <w:top w:val="nil"/>
              <w:bottom w:val="single" w:sz="8" w:space="0" w:color="000000"/>
              <w:right w:val="single" w:sz="8" w:space="0" w:color="000000"/>
            </w:tcBorders>
          </w:tcPr>
          <w:p w14:paraId="017F490C" w14:textId="77777777" w:rsidR="009C1581" w:rsidRDefault="009C1581" w:rsidP="00B52BEA">
            <w:pPr>
              <w:rPr>
                <w:sz w:val="2"/>
                <w:szCs w:val="2"/>
              </w:rPr>
            </w:pPr>
          </w:p>
        </w:tc>
        <w:tc>
          <w:tcPr>
            <w:tcW w:w="1563" w:type="dxa"/>
            <w:vMerge/>
            <w:tcBorders>
              <w:top w:val="nil"/>
              <w:left w:val="single" w:sz="8" w:space="0" w:color="000000"/>
              <w:bottom w:val="single" w:sz="8" w:space="0" w:color="000000"/>
              <w:right w:val="single" w:sz="8" w:space="0" w:color="000000"/>
            </w:tcBorders>
          </w:tcPr>
          <w:p w14:paraId="0B2211E0" w14:textId="77777777" w:rsidR="009C1581" w:rsidRDefault="009C1581" w:rsidP="00B52BEA">
            <w:pPr>
              <w:rPr>
                <w:sz w:val="2"/>
                <w:szCs w:val="2"/>
              </w:rPr>
            </w:pPr>
          </w:p>
        </w:tc>
        <w:tc>
          <w:tcPr>
            <w:tcW w:w="1657" w:type="dxa"/>
            <w:gridSpan w:val="3"/>
            <w:vMerge/>
            <w:tcBorders>
              <w:top w:val="nil"/>
              <w:left w:val="single" w:sz="8" w:space="0" w:color="000000"/>
              <w:bottom w:val="single" w:sz="8" w:space="0" w:color="000000"/>
              <w:right w:val="single" w:sz="8" w:space="0" w:color="000000"/>
            </w:tcBorders>
          </w:tcPr>
          <w:p w14:paraId="351480EA" w14:textId="77777777" w:rsidR="009C1581" w:rsidRDefault="009C1581" w:rsidP="00B52BEA">
            <w:pPr>
              <w:rPr>
                <w:sz w:val="2"/>
                <w:szCs w:val="2"/>
              </w:rPr>
            </w:pPr>
          </w:p>
        </w:tc>
        <w:tc>
          <w:tcPr>
            <w:tcW w:w="332" w:type="dxa"/>
            <w:vMerge/>
            <w:tcBorders>
              <w:top w:val="nil"/>
              <w:left w:val="single" w:sz="8" w:space="0" w:color="000000"/>
              <w:bottom w:val="single" w:sz="8" w:space="0" w:color="000000"/>
              <w:right w:val="single" w:sz="8" w:space="0" w:color="000000"/>
            </w:tcBorders>
          </w:tcPr>
          <w:p w14:paraId="6EA25B5F" w14:textId="77777777" w:rsidR="009C1581" w:rsidRDefault="009C1581" w:rsidP="00B52BEA">
            <w:pPr>
              <w:rPr>
                <w:sz w:val="2"/>
                <w:szCs w:val="2"/>
              </w:rPr>
            </w:pPr>
          </w:p>
        </w:tc>
        <w:tc>
          <w:tcPr>
            <w:tcW w:w="1193" w:type="dxa"/>
            <w:vMerge/>
            <w:tcBorders>
              <w:top w:val="nil"/>
              <w:left w:val="single" w:sz="8" w:space="0" w:color="000000"/>
              <w:bottom w:val="single" w:sz="8" w:space="0" w:color="000000"/>
              <w:right w:val="single" w:sz="8" w:space="0" w:color="000000"/>
            </w:tcBorders>
          </w:tcPr>
          <w:p w14:paraId="65984335" w14:textId="77777777" w:rsidR="009C1581" w:rsidRDefault="009C1581" w:rsidP="00B52BEA">
            <w:pPr>
              <w:rPr>
                <w:sz w:val="2"/>
                <w:szCs w:val="2"/>
              </w:rPr>
            </w:pPr>
          </w:p>
        </w:tc>
        <w:tc>
          <w:tcPr>
            <w:tcW w:w="1467" w:type="dxa"/>
            <w:tcBorders>
              <w:top w:val="single" w:sz="8" w:space="0" w:color="000000"/>
              <w:left w:val="single" w:sz="8" w:space="0" w:color="000000"/>
              <w:bottom w:val="single" w:sz="8" w:space="0" w:color="000000"/>
              <w:right w:val="single" w:sz="8" w:space="0" w:color="000000"/>
            </w:tcBorders>
          </w:tcPr>
          <w:p w14:paraId="1D573BDF" w14:textId="77777777" w:rsidR="009C1581" w:rsidRDefault="009C1581" w:rsidP="00B52BEA">
            <w:pPr>
              <w:pStyle w:val="TableParagraph"/>
              <w:rPr>
                <w:sz w:val="16"/>
              </w:rPr>
            </w:pPr>
          </w:p>
        </w:tc>
        <w:tc>
          <w:tcPr>
            <w:tcW w:w="3856" w:type="dxa"/>
            <w:gridSpan w:val="4"/>
            <w:vMerge/>
            <w:tcBorders>
              <w:top w:val="nil"/>
              <w:left w:val="single" w:sz="8" w:space="0" w:color="000000"/>
              <w:bottom w:val="single" w:sz="8" w:space="0" w:color="000000"/>
            </w:tcBorders>
          </w:tcPr>
          <w:p w14:paraId="36A097E7" w14:textId="77777777" w:rsidR="009C1581" w:rsidRDefault="009C1581" w:rsidP="00B52BEA">
            <w:pPr>
              <w:rPr>
                <w:sz w:val="2"/>
                <w:szCs w:val="2"/>
              </w:rPr>
            </w:pPr>
          </w:p>
        </w:tc>
      </w:tr>
      <w:tr w:rsidR="009C1581" w14:paraId="5EA74719" w14:textId="77777777" w:rsidTr="009C1581">
        <w:trPr>
          <w:trHeight w:val="373"/>
          <w:jc w:val="center"/>
        </w:trPr>
        <w:tc>
          <w:tcPr>
            <w:tcW w:w="394" w:type="dxa"/>
            <w:vMerge w:val="restart"/>
            <w:tcBorders>
              <w:top w:val="single" w:sz="8" w:space="0" w:color="000000"/>
              <w:right w:val="single" w:sz="8" w:space="0" w:color="000000"/>
            </w:tcBorders>
          </w:tcPr>
          <w:p w14:paraId="23D76BD3" w14:textId="77777777" w:rsidR="009C1581" w:rsidRDefault="009C1581" w:rsidP="00B52BEA">
            <w:pPr>
              <w:pStyle w:val="TableParagraph"/>
              <w:rPr>
                <w:sz w:val="18"/>
              </w:rPr>
            </w:pPr>
          </w:p>
          <w:p w14:paraId="1A50333B" w14:textId="77777777" w:rsidR="009C1581" w:rsidRDefault="009C1581" w:rsidP="00B52BEA">
            <w:pPr>
              <w:pStyle w:val="TableParagraph"/>
              <w:rPr>
                <w:sz w:val="18"/>
              </w:rPr>
            </w:pPr>
          </w:p>
          <w:p w14:paraId="11CA0D0B" w14:textId="77777777" w:rsidR="009C1581" w:rsidRDefault="009C1581" w:rsidP="00B52BEA">
            <w:pPr>
              <w:pStyle w:val="TableParagraph"/>
              <w:spacing w:before="4"/>
              <w:rPr>
                <w:sz w:val="14"/>
              </w:rPr>
            </w:pPr>
          </w:p>
          <w:p w14:paraId="0F6311BA" w14:textId="77777777" w:rsidR="009C1581" w:rsidRDefault="009C1581" w:rsidP="00B52BEA">
            <w:pPr>
              <w:pStyle w:val="TableParagraph"/>
              <w:spacing w:line="179" w:lineRule="exact"/>
              <w:ind w:left="147"/>
              <w:rPr>
                <w:rFonts w:ascii="Arial Narrow"/>
                <w:sz w:val="16"/>
              </w:rPr>
            </w:pPr>
            <w:r>
              <w:rPr>
                <w:rFonts w:ascii="Arial Narrow"/>
                <w:sz w:val="16"/>
              </w:rPr>
              <w:t>4.</w:t>
            </w:r>
          </w:p>
        </w:tc>
        <w:tc>
          <w:tcPr>
            <w:tcW w:w="1563" w:type="dxa"/>
            <w:vMerge w:val="restart"/>
            <w:tcBorders>
              <w:top w:val="single" w:sz="8" w:space="0" w:color="000000"/>
              <w:left w:val="single" w:sz="8" w:space="0" w:color="000000"/>
              <w:right w:val="single" w:sz="8" w:space="0" w:color="000000"/>
            </w:tcBorders>
          </w:tcPr>
          <w:p w14:paraId="66ABBEEC" w14:textId="77777777" w:rsidR="009C1581" w:rsidRDefault="009C1581" w:rsidP="00B52BEA">
            <w:pPr>
              <w:pStyle w:val="TableParagraph"/>
              <w:rPr>
                <w:sz w:val="16"/>
              </w:rPr>
            </w:pPr>
          </w:p>
        </w:tc>
        <w:tc>
          <w:tcPr>
            <w:tcW w:w="1657" w:type="dxa"/>
            <w:gridSpan w:val="3"/>
            <w:vMerge w:val="restart"/>
            <w:tcBorders>
              <w:top w:val="single" w:sz="8" w:space="0" w:color="000000"/>
              <w:left w:val="single" w:sz="8" w:space="0" w:color="000000"/>
              <w:right w:val="single" w:sz="8" w:space="0" w:color="000000"/>
            </w:tcBorders>
          </w:tcPr>
          <w:p w14:paraId="65C83FF8" w14:textId="77777777" w:rsidR="009C1581" w:rsidRDefault="009C1581" w:rsidP="00B52BEA">
            <w:pPr>
              <w:pStyle w:val="TableParagraph"/>
              <w:rPr>
                <w:sz w:val="16"/>
              </w:rPr>
            </w:pPr>
          </w:p>
        </w:tc>
        <w:tc>
          <w:tcPr>
            <w:tcW w:w="332" w:type="dxa"/>
            <w:vMerge w:val="restart"/>
            <w:tcBorders>
              <w:top w:val="single" w:sz="8" w:space="0" w:color="000000"/>
              <w:left w:val="single" w:sz="8" w:space="0" w:color="000000"/>
              <w:right w:val="single" w:sz="8" w:space="0" w:color="000000"/>
            </w:tcBorders>
          </w:tcPr>
          <w:p w14:paraId="4E4AFDEF" w14:textId="77777777" w:rsidR="009C1581" w:rsidRDefault="009C1581" w:rsidP="00B52BEA">
            <w:pPr>
              <w:pStyle w:val="TableParagraph"/>
              <w:rPr>
                <w:sz w:val="16"/>
              </w:rPr>
            </w:pPr>
          </w:p>
        </w:tc>
        <w:tc>
          <w:tcPr>
            <w:tcW w:w="1193" w:type="dxa"/>
            <w:vMerge w:val="restart"/>
            <w:tcBorders>
              <w:top w:val="single" w:sz="8" w:space="0" w:color="000000"/>
              <w:left w:val="single" w:sz="8" w:space="0" w:color="000000"/>
              <w:right w:val="single" w:sz="8" w:space="0" w:color="000000"/>
            </w:tcBorders>
          </w:tcPr>
          <w:p w14:paraId="2DFCA8CB" w14:textId="77777777" w:rsidR="009C1581" w:rsidRDefault="009C1581" w:rsidP="00B52BEA">
            <w:pPr>
              <w:pStyle w:val="TableParagraph"/>
              <w:rPr>
                <w:sz w:val="16"/>
              </w:rPr>
            </w:pPr>
          </w:p>
        </w:tc>
        <w:tc>
          <w:tcPr>
            <w:tcW w:w="1467" w:type="dxa"/>
            <w:tcBorders>
              <w:top w:val="single" w:sz="8" w:space="0" w:color="000000"/>
              <w:left w:val="single" w:sz="8" w:space="0" w:color="000000"/>
              <w:bottom w:val="single" w:sz="8" w:space="0" w:color="000000"/>
              <w:right w:val="single" w:sz="8" w:space="0" w:color="000000"/>
            </w:tcBorders>
          </w:tcPr>
          <w:p w14:paraId="50E44DF6" w14:textId="77777777" w:rsidR="009C1581" w:rsidRDefault="009C1581" w:rsidP="00B52BEA">
            <w:pPr>
              <w:pStyle w:val="TableParagraph"/>
              <w:rPr>
                <w:sz w:val="16"/>
              </w:rPr>
            </w:pPr>
          </w:p>
        </w:tc>
        <w:tc>
          <w:tcPr>
            <w:tcW w:w="3856" w:type="dxa"/>
            <w:gridSpan w:val="4"/>
            <w:vMerge w:val="restart"/>
            <w:tcBorders>
              <w:top w:val="single" w:sz="8" w:space="0" w:color="000000"/>
              <w:left w:val="single" w:sz="8" w:space="0" w:color="000000"/>
            </w:tcBorders>
          </w:tcPr>
          <w:p w14:paraId="618FA484" w14:textId="77777777" w:rsidR="009C1581" w:rsidRDefault="009C1581" w:rsidP="00B52BEA">
            <w:pPr>
              <w:pStyle w:val="TableParagraph"/>
              <w:rPr>
                <w:sz w:val="16"/>
              </w:rPr>
            </w:pPr>
          </w:p>
        </w:tc>
      </w:tr>
      <w:tr w:rsidR="009C1581" w14:paraId="4EFD3C64" w14:textId="77777777" w:rsidTr="009C1581">
        <w:trPr>
          <w:trHeight w:val="360"/>
          <w:jc w:val="center"/>
        </w:trPr>
        <w:tc>
          <w:tcPr>
            <w:tcW w:w="394" w:type="dxa"/>
            <w:vMerge/>
            <w:tcBorders>
              <w:top w:val="nil"/>
              <w:right w:val="single" w:sz="8" w:space="0" w:color="000000"/>
            </w:tcBorders>
          </w:tcPr>
          <w:p w14:paraId="525F808B" w14:textId="77777777" w:rsidR="009C1581" w:rsidRDefault="009C1581" w:rsidP="00B52BEA">
            <w:pPr>
              <w:rPr>
                <w:sz w:val="2"/>
                <w:szCs w:val="2"/>
              </w:rPr>
            </w:pPr>
          </w:p>
        </w:tc>
        <w:tc>
          <w:tcPr>
            <w:tcW w:w="1563" w:type="dxa"/>
            <w:vMerge/>
            <w:tcBorders>
              <w:top w:val="nil"/>
              <w:left w:val="single" w:sz="8" w:space="0" w:color="000000"/>
              <w:right w:val="single" w:sz="8" w:space="0" w:color="000000"/>
            </w:tcBorders>
          </w:tcPr>
          <w:p w14:paraId="34D33501" w14:textId="77777777" w:rsidR="009C1581" w:rsidRDefault="009C1581" w:rsidP="00B52BEA">
            <w:pPr>
              <w:rPr>
                <w:sz w:val="2"/>
                <w:szCs w:val="2"/>
              </w:rPr>
            </w:pPr>
          </w:p>
        </w:tc>
        <w:tc>
          <w:tcPr>
            <w:tcW w:w="1657" w:type="dxa"/>
            <w:gridSpan w:val="3"/>
            <w:vMerge/>
            <w:tcBorders>
              <w:top w:val="nil"/>
              <w:left w:val="single" w:sz="8" w:space="0" w:color="000000"/>
              <w:right w:val="single" w:sz="8" w:space="0" w:color="000000"/>
            </w:tcBorders>
          </w:tcPr>
          <w:p w14:paraId="25A53F68" w14:textId="77777777" w:rsidR="009C1581" w:rsidRDefault="009C1581" w:rsidP="00B52BEA">
            <w:pPr>
              <w:rPr>
                <w:sz w:val="2"/>
                <w:szCs w:val="2"/>
              </w:rPr>
            </w:pPr>
          </w:p>
        </w:tc>
        <w:tc>
          <w:tcPr>
            <w:tcW w:w="332" w:type="dxa"/>
            <w:vMerge/>
            <w:tcBorders>
              <w:top w:val="nil"/>
              <w:left w:val="single" w:sz="8" w:space="0" w:color="000000"/>
              <w:right w:val="single" w:sz="8" w:space="0" w:color="000000"/>
            </w:tcBorders>
          </w:tcPr>
          <w:p w14:paraId="4F7E3CAA" w14:textId="77777777" w:rsidR="009C1581" w:rsidRDefault="009C1581" w:rsidP="00B52BEA">
            <w:pPr>
              <w:rPr>
                <w:sz w:val="2"/>
                <w:szCs w:val="2"/>
              </w:rPr>
            </w:pPr>
          </w:p>
        </w:tc>
        <w:tc>
          <w:tcPr>
            <w:tcW w:w="1193" w:type="dxa"/>
            <w:vMerge/>
            <w:tcBorders>
              <w:top w:val="nil"/>
              <w:left w:val="single" w:sz="8" w:space="0" w:color="000000"/>
              <w:right w:val="single" w:sz="8" w:space="0" w:color="000000"/>
            </w:tcBorders>
          </w:tcPr>
          <w:p w14:paraId="38EA3554" w14:textId="77777777" w:rsidR="009C1581" w:rsidRDefault="009C1581" w:rsidP="00B52BEA">
            <w:pPr>
              <w:rPr>
                <w:sz w:val="2"/>
                <w:szCs w:val="2"/>
              </w:rPr>
            </w:pPr>
          </w:p>
        </w:tc>
        <w:tc>
          <w:tcPr>
            <w:tcW w:w="1467" w:type="dxa"/>
            <w:tcBorders>
              <w:top w:val="single" w:sz="8" w:space="0" w:color="000000"/>
              <w:left w:val="single" w:sz="8" w:space="0" w:color="000000"/>
              <w:right w:val="single" w:sz="8" w:space="0" w:color="000000"/>
            </w:tcBorders>
          </w:tcPr>
          <w:p w14:paraId="0C0C9CC1" w14:textId="77777777" w:rsidR="009C1581" w:rsidRDefault="009C1581" w:rsidP="00B52BEA">
            <w:pPr>
              <w:pStyle w:val="TableParagraph"/>
              <w:rPr>
                <w:sz w:val="16"/>
              </w:rPr>
            </w:pPr>
          </w:p>
        </w:tc>
        <w:tc>
          <w:tcPr>
            <w:tcW w:w="3856" w:type="dxa"/>
            <w:gridSpan w:val="4"/>
            <w:vMerge/>
            <w:tcBorders>
              <w:top w:val="nil"/>
              <w:left w:val="single" w:sz="8" w:space="0" w:color="000000"/>
            </w:tcBorders>
          </w:tcPr>
          <w:p w14:paraId="5AE6454B" w14:textId="77777777" w:rsidR="009C1581" w:rsidRDefault="009C1581" w:rsidP="00B52BEA">
            <w:pPr>
              <w:rPr>
                <w:sz w:val="2"/>
                <w:szCs w:val="2"/>
              </w:rPr>
            </w:pPr>
          </w:p>
        </w:tc>
      </w:tr>
    </w:tbl>
    <w:p w14:paraId="0E9149ED" w14:textId="77777777" w:rsidR="009C1581" w:rsidRDefault="009C1581" w:rsidP="007A16F4">
      <w:pPr>
        <w:jc w:val="both"/>
        <w:rPr>
          <w:rFonts w:ascii="Arial" w:hAnsi="Arial"/>
          <w:sz w:val="22"/>
        </w:rPr>
      </w:pPr>
    </w:p>
    <w:p w14:paraId="2D9F3356" w14:textId="4F81274F" w:rsidR="003D1BAD" w:rsidRDefault="003D1BAD" w:rsidP="007A16F4">
      <w:pPr>
        <w:jc w:val="both"/>
        <w:rPr>
          <w:rFonts w:ascii="Arial" w:hAnsi="Arial"/>
          <w:sz w:val="22"/>
        </w:rPr>
      </w:pPr>
    </w:p>
    <w:tbl>
      <w:tblPr>
        <w:tblStyle w:val="TableNormal"/>
        <w:tblW w:w="0" w:type="auto"/>
        <w:jc w:val="center"/>
        <w:tblLayout w:type="fixed"/>
        <w:tblLook w:val="01E0" w:firstRow="1" w:lastRow="1" w:firstColumn="1" w:lastColumn="1" w:noHBand="0" w:noVBand="0"/>
      </w:tblPr>
      <w:tblGrid>
        <w:gridCol w:w="394"/>
        <w:gridCol w:w="1563"/>
        <w:gridCol w:w="477"/>
        <w:gridCol w:w="413"/>
        <w:gridCol w:w="768"/>
        <w:gridCol w:w="332"/>
        <w:gridCol w:w="1193"/>
        <w:gridCol w:w="1467"/>
        <w:gridCol w:w="3855"/>
      </w:tblGrid>
      <w:tr w:rsidR="009C1581" w14:paraId="2E720490" w14:textId="77777777" w:rsidTr="009C1581">
        <w:trPr>
          <w:trHeight w:val="216"/>
          <w:jc w:val="center"/>
        </w:trPr>
        <w:tc>
          <w:tcPr>
            <w:tcW w:w="10462" w:type="dxa"/>
            <w:gridSpan w:val="9"/>
            <w:tcBorders>
              <w:top w:val="single" w:sz="18" w:space="0" w:color="000000"/>
              <w:left w:val="single" w:sz="18" w:space="0" w:color="000000"/>
              <w:bottom w:val="single" w:sz="18" w:space="0" w:color="000000"/>
              <w:right w:val="single" w:sz="18" w:space="0" w:color="000000"/>
            </w:tcBorders>
          </w:tcPr>
          <w:p w14:paraId="59DDD645" w14:textId="77777777" w:rsidR="009C1581" w:rsidRDefault="009C1581" w:rsidP="00B52BEA">
            <w:pPr>
              <w:pStyle w:val="TableParagraph"/>
              <w:spacing w:line="170" w:lineRule="exact"/>
              <w:ind w:left="4168" w:right="4115"/>
              <w:jc w:val="center"/>
              <w:rPr>
                <w:rFonts w:ascii="Arial Narrow" w:hAnsi="Arial Narrow"/>
                <w:b/>
                <w:sz w:val="16"/>
              </w:rPr>
            </w:pPr>
            <w:proofErr w:type="spellStart"/>
            <w:r>
              <w:rPr>
                <w:rFonts w:ascii="Arial Narrow" w:hAnsi="Arial Narrow"/>
                <w:b/>
                <w:sz w:val="16"/>
              </w:rPr>
              <w:t>Dodaný</w:t>
            </w:r>
            <w:proofErr w:type="spellEnd"/>
            <w:r>
              <w:rPr>
                <w:rFonts w:ascii="Arial Narrow" w:hAnsi="Arial Narrow"/>
                <w:b/>
                <w:sz w:val="16"/>
              </w:rPr>
              <w:t xml:space="preserve"> </w:t>
            </w:r>
            <w:proofErr w:type="spellStart"/>
            <w:r>
              <w:rPr>
                <w:rFonts w:ascii="Arial Narrow" w:hAnsi="Arial Narrow"/>
                <w:b/>
                <w:sz w:val="16"/>
              </w:rPr>
              <w:t>nebo</w:t>
            </w:r>
            <w:proofErr w:type="spellEnd"/>
            <w:r>
              <w:rPr>
                <w:rFonts w:ascii="Arial Narrow" w:hAnsi="Arial Narrow"/>
                <w:b/>
                <w:sz w:val="16"/>
              </w:rPr>
              <w:t xml:space="preserve"> </w:t>
            </w:r>
            <w:proofErr w:type="spellStart"/>
            <w:r>
              <w:rPr>
                <w:rFonts w:ascii="Arial Narrow" w:hAnsi="Arial Narrow"/>
                <w:b/>
                <w:sz w:val="16"/>
              </w:rPr>
              <w:t>vyměněný</w:t>
            </w:r>
            <w:proofErr w:type="spellEnd"/>
            <w:r>
              <w:rPr>
                <w:rFonts w:ascii="Arial Narrow" w:hAnsi="Arial Narrow"/>
                <w:b/>
                <w:sz w:val="16"/>
              </w:rPr>
              <w:t xml:space="preserve"> </w:t>
            </w:r>
            <w:proofErr w:type="spellStart"/>
            <w:r>
              <w:rPr>
                <w:rFonts w:ascii="Arial Narrow" w:hAnsi="Arial Narrow"/>
                <w:b/>
                <w:sz w:val="16"/>
              </w:rPr>
              <w:t>materiál</w:t>
            </w:r>
            <w:proofErr w:type="spellEnd"/>
            <w:r>
              <w:rPr>
                <w:rFonts w:ascii="Arial Narrow" w:hAnsi="Arial Narrow"/>
                <w:b/>
                <w:sz w:val="16"/>
              </w:rPr>
              <w:t>:</w:t>
            </w:r>
          </w:p>
        </w:tc>
      </w:tr>
      <w:tr w:rsidR="009C1581" w14:paraId="48D9C82C" w14:textId="77777777" w:rsidTr="009C1581">
        <w:trPr>
          <w:trHeight w:val="216"/>
          <w:jc w:val="center"/>
        </w:trPr>
        <w:tc>
          <w:tcPr>
            <w:tcW w:w="394" w:type="dxa"/>
            <w:vMerge w:val="restart"/>
            <w:tcBorders>
              <w:top w:val="single" w:sz="18" w:space="0" w:color="000000"/>
              <w:left w:val="single" w:sz="18" w:space="0" w:color="000000"/>
              <w:bottom w:val="single" w:sz="18" w:space="0" w:color="000000"/>
              <w:right w:val="single" w:sz="8" w:space="0" w:color="000000"/>
            </w:tcBorders>
          </w:tcPr>
          <w:p w14:paraId="6725C693" w14:textId="77777777" w:rsidR="009C1581" w:rsidRDefault="009C1581" w:rsidP="00B52BEA">
            <w:pPr>
              <w:pStyle w:val="TableParagraph"/>
              <w:spacing w:before="5"/>
              <w:rPr>
                <w:sz w:val="25"/>
              </w:rPr>
            </w:pPr>
          </w:p>
          <w:p w14:paraId="2F3FF36F" w14:textId="77777777" w:rsidR="009C1581" w:rsidRDefault="009C1581" w:rsidP="00B52BEA">
            <w:pPr>
              <w:pStyle w:val="TableParagraph"/>
              <w:spacing w:line="179" w:lineRule="exact"/>
              <w:ind w:left="80"/>
              <w:rPr>
                <w:rFonts w:ascii="Arial Narrow"/>
                <w:b/>
                <w:sz w:val="16"/>
              </w:rPr>
            </w:pPr>
            <w:r>
              <w:rPr>
                <w:rFonts w:ascii="Arial Narrow"/>
                <w:b/>
                <w:sz w:val="16"/>
              </w:rPr>
              <w:t>Pol.</w:t>
            </w:r>
          </w:p>
        </w:tc>
        <w:tc>
          <w:tcPr>
            <w:tcW w:w="1563" w:type="dxa"/>
            <w:vMerge w:val="restart"/>
            <w:tcBorders>
              <w:top w:val="single" w:sz="18" w:space="0" w:color="000000"/>
              <w:left w:val="single" w:sz="8" w:space="0" w:color="000000"/>
              <w:bottom w:val="single" w:sz="18" w:space="0" w:color="000000"/>
              <w:right w:val="single" w:sz="8" w:space="0" w:color="000000"/>
            </w:tcBorders>
          </w:tcPr>
          <w:p w14:paraId="436AB0BB" w14:textId="77777777" w:rsidR="009C1581" w:rsidRDefault="009C1581" w:rsidP="00B52BEA">
            <w:pPr>
              <w:pStyle w:val="TableParagraph"/>
              <w:spacing w:before="5"/>
              <w:rPr>
                <w:sz w:val="25"/>
              </w:rPr>
            </w:pPr>
          </w:p>
          <w:p w14:paraId="6F0AD3BE" w14:textId="77777777" w:rsidR="009C1581" w:rsidRDefault="009C1581" w:rsidP="00B52BEA">
            <w:pPr>
              <w:pStyle w:val="TableParagraph"/>
              <w:spacing w:line="179" w:lineRule="exact"/>
              <w:ind w:left="294"/>
              <w:rPr>
                <w:rFonts w:ascii="Arial Narrow" w:hAnsi="Arial Narrow"/>
                <w:b/>
                <w:sz w:val="16"/>
              </w:rPr>
            </w:pPr>
            <w:proofErr w:type="spellStart"/>
            <w:r>
              <w:rPr>
                <w:rFonts w:ascii="Arial Narrow" w:hAnsi="Arial Narrow"/>
                <w:b/>
                <w:sz w:val="16"/>
              </w:rPr>
              <w:t>Název</w:t>
            </w:r>
            <w:proofErr w:type="spellEnd"/>
            <w:r>
              <w:rPr>
                <w:rFonts w:ascii="Arial Narrow" w:hAnsi="Arial Narrow"/>
                <w:b/>
                <w:sz w:val="16"/>
              </w:rPr>
              <w:t xml:space="preserve"> </w:t>
            </w:r>
            <w:proofErr w:type="spellStart"/>
            <w:r>
              <w:rPr>
                <w:rFonts w:ascii="Arial Narrow" w:hAnsi="Arial Narrow"/>
                <w:b/>
                <w:sz w:val="16"/>
              </w:rPr>
              <w:t>materiálu</w:t>
            </w:r>
            <w:proofErr w:type="spellEnd"/>
          </w:p>
        </w:tc>
        <w:tc>
          <w:tcPr>
            <w:tcW w:w="1658" w:type="dxa"/>
            <w:gridSpan w:val="3"/>
            <w:vMerge w:val="restart"/>
            <w:tcBorders>
              <w:top w:val="single" w:sz="18" w:space="0" w:color="000000"/>
              <w:left w:val="single" w:sz="8" w:space="0" w:color="000000"/>
              <w:bottom w:val="single" w:sz="18" w:space="0" w:color="000000"/>
              <w:right w:val="single" w:sz="8" w:space="0" w:color="000000"/>
            </w:tcBorders>
          </w:tcPr>
          <w:p w14:paraId="0D6A09C0" w14:textId="77777777" w:rsidR="009C1581" w:rsidRDefault="009C1581" w:rsidP="00B52BEA">
            <w:pPr>
              <w:pStyle w:val="TableParagraph"/>
              <w:spacing w:before="10"/>
              <w:rPr>
                <w:sz w:val="24"/>
              </w:rPr>
            </w:pPr>
          </w:p>
          <w:p w14:paraId="3804C99E" w14:textId="77777777" w:rsidR="009C1581" w:rsidRDefault="009C1581" w:rsidP="00B52BEA">
            <w:pPr>
              <w:pStyle w:val="TableParagraph"/>
              <w:ind w:left="120"/>
              <w:rPr>
                <w:rFonts w:ascii="Arial Narrow" w:hAnsi="Arial Narrow"/>
                <w:b/>
                <w:sz w:val="16"/>
              </w:rPr>
            </w:pPr>
            <w:proofErr w:type="spellStart"/>
            <w:r>
              <w:rPr>
                <w:rFonts w:ascii="Arial Narrow" w:hAnsi="Arial Narrow"/>
                <w:b/>
                <w:sz w:val="16"/>
              </w:rPr>
              <w:t>referenční</w:t>
            </w:r>
            <w:proofErr w:type="spellEnd"/>
            <w:r>
              <w:rPr>
                <w:rFonts w:ascii="Arial Narrow" w:hAnsi="Arial Narrow"/>
                <w:b/>
                <w:sz w:val="16"/>
              </w:rPr>
              <w:t xml:space="preserve"> </w:t>
            </w:r>
            <w:proofErr w:type="spellStart"/>
            <w:r>
              <w:rPr>
                <w:rFonts w:ascii="Arial Narrow" w:hAnsi="Arial Narrow"/>
                <w:b/>
                <w:sz w:val="16"/>
              </w:rPr>
              <w:t>číslo</w:t>
            </w:r>
            <w:proofErr w:type="spellEnd"/>
            <w:r>
              <w:rPr>
                <w:rFonts w:ascii="Arial Narrow" w:hAnsi="Arial Narrow"/>
                <w:b/>
                <w:sz w:val="16"/>
              </w:rPr>
              <w:t xml:space="preserve"> (Code)</w:t>
            </w:r>
          </w:p>
        </w:tc>
        <w:tc>
          <w:tcPr>
            <w:tcW w:w="332" w:type="dxa"/>
            <w:vMerge w:val="restart"/>
            <w:tcBorders>
              <w:top w:val="single" w:sz="18" w:space="0" w:color="000000"/>
              <w:left w:val="single" w:sz="8" w:space="0" w:color="000000"/>
              <w:bottom w:val="single" w:sz="18" w:space="0" w:color="000000"/>
              <w:right w:val="single" w:sz="8" w:space="0" w:color="000000"/>
            </w:tcBorders>
          </w:tcPr>
          <w:p w14:paraId="2AB77516" w14:textId="77777777" w:rsidR="009C1581" w:rsidRDefault="009C1581" w:rsidP="00B52BEA">
            <w:pPr>
              <w:pStyle w:val="TableParagraph"/>
              <w:spacing w:before="5"/>
              <w:rPr>
                <w:sz w:val="25"/>
              </w:rPr>
            </w:pPr>
          </w:p>
          <w:p w14:paraId="5B1399CB" w14:textId="77777777" w:rsidR="009C1581" w:rsidRDefault="009C1581" w:rsidP="00B52BEA">
            <w:pPr>
              <w:pStyle w:val="TableParagraph"/>
              <w:spacing w:line="179" w:lineRule="exact"/>
              <w:ind w:left="106"/>
              <w:rPr>
                <w:rFonts w:ascii="Arial Narrow"/>
                <w:b/>
                <w:sz w:val="16"/>
              </w:rPr>
            </w:pPr>
            <w:proofErr w:type="spellStart"/>
            <w:r>
              <w:rPr>
                <w:rFonts w:ascii="Arial Narrow"/>
                <w:b/>
                <w:sz w:val="16"/>
              </w:rPr>
              <w:t>ks</w:t>
            </w:r>
            <w:proofErr w:type="spellEnd"/>
          </w:p>
        </w:tc>
        <w:tc>
          <w:tcPr>
            <w:tcW w:w="1193" w:type="dxa"/>
            <w:vMerge w:val="restart"/>
            <w:tcBorders>
              <w:top w:val="single" w:sz="18" w:space="0" w:color="000000"/>
              <w:left w:val="single" w:sz="8" w:space="0" w:color="000000"/>
              <w:bottom w:val="single" w:sz="18" w:space="0" w:color="000000"/>
              <w:right w:val="single" w:sz="8" w:space="0" w:color="000000"/>
            </w:tcBorders>
          </w:tcPr>
          <w:p w14:paraId="19FFE18E" w14:textId="77777777" w:rsidR="009C1581" w:rsidRDefault="009C1581" w:rsidP="00B52BEA">
            <w:pPr>
              <w:pStyle w:val="TableParagraph"/>
              <w:spacing w:before="5"/>
              <w:rPr>
                <w:sz w:val="25"/>
              </w:rPr>
            </w:pPr>
          </w:p>
          <w:p w14:paraId="087CD224" w14:textId="77777777" w:rsidR="009C1581" w:rsidRDefault="009C1581" w:rsidP="00B52BEA">
            <w:pPr>
              <w:pStyle w:val="TableParagraph"/>
              <w:spacing w:line="179" w:lineRule="exact"/>
              <w:ind w:left="108"/>
              <w:rPr>
                <w:rFonts w:ascii="Arial Narrow" w:hAnsi="Arial Narrow"/>
                <w:b/>
                <w:sz w:val="16"/>
              </w:rPr>
            </w:pPr>
            <w:proofErr w:type="spellStart"/>
            <w:r>
              <w:rPr>
                <w:rFonts w:ascii="Arial Narrow" w:hAnsi="Arial Narrow"/>
                <w:b/>
                <w:sz w:val="16"/>
              </w:rPr>
              <w:t>Důvod</w:t>
            </w:r>
            <w:proofErr w:type="spellEnd"/>
            <w:r>
              <w:rPr>
                <w:rFonts w:ascii="Arial Narrow" w:hAnsi="Arial Narrow"/>
                <w:b/>
                <w:sz w:val="16"/>
              </w:rPr>
              <w:t xml:space="preserve"> </w:t>
            </w:r>
            <w:proofErr w:type="spellStart"/>
            <w:r>
              <w:rPr>
                <w:rFonts w:ascii="Arial Narrow" w:hAnsi="Arial Narrow"/>
                <w:b/>
                <w:sz w:val="16"/>
              </w:rPr>
              <w:t>dodávky</w:t>
            </w:r>
            <w:proofErr w:type="spellEnd"/>
          </w:p>
        </w:tc>
        <w:tc>
          <w:tcPr>
            <w:tcW w:w="1467" w:type="dxa"/>
            <w:tcBorders>
              <w:top w:val="single" w:sz="18" w:space="0" w:color="000000"/>
              <w:left w:val="single" w:sz="8" w:space="0" w:color="000000"/>
              <w:bottom w:val="single" w:sz="8" w:space="0" w:color="000000"/>
              <w:right w:val="single" w:sz="8" w:space="0" w:color="000000"/>
            </w:tcBorders>
          </w:tcPr>
          <w:p w14:paraId="3796627B" w14:textId="77777777" w:rsidR="009C1581" w:rsidRDefault="009C1581" w:rsidP="00B52BEA">
            <w:pPr>
              <w:pStyle w:val="TableParagraph"/>
              <w:spacing w:before="17" w:line="179" w:lineRule="exact"/>
              <w:ind w:right="168"/>
              <w:jc w:val="right"/>
              <w:rPr>
                <w:rFonts w:ascii="Arial Narrow" w:hAnsi="Arial Narrow"/>
                <w:b/>
                <w:sz w:val="16"/>
              </w:rPr>
            </w:pPr>
            <w:r>
              <w:rPr>
                <w:rFonts w:ascii="Arial Narrow" w:hAnsi="Arial Narrow"/>
                <w:b/>
                <w:sz w:val="16"/>
              </w:rPr>
              <w:t xml:space="preserve">S/N </w:t>
            </w:r>
            <w:proofErr w:type="spellStart"/>
            <w:r>
              <w:rPr>
                <w:rFonts w:ascii="Arial Narrow" w:hAnsi="Arial Narrow"/>
                <w:b/>
                <w:sz w:val="16"/>
              </w:rPr>
              <w:t>vadného</w:t>
            </w:r>
            <w:proofErr w:type="spellEnd"/>
            <w:r>
              <w:rPr>
                <w:rFonts w:ascii="Arial Narrow" w:hAnsi="Arial Narrow"/>
                <w:b/>
                <w:sz w:val="16"/>
              </w:rPr>
              <w:t xml:space="preserve"> </w:t>
            </w:r>
            <w:proofErr w:type="spellStart"/>
            <w:r>
              <w:rPr>
                <w:rFonts w:ascii="Arial Narrow" w:hAnsi="Arial Narrow"/>
                <w:b/>
                <w:sz w:val="16"/>
              </w:rPr>
              <w:t>dílu</w:t>
            </w:r>
            <w:proofErr w:type="spellEnd"/>
          </w:p>
        </w:tc>
        <w:tc>
          <w:tcPr>
            <w:tcW w:w="3855" w:type="dxa"/>
            <w:vMerge w:val="restart"/>
            <w:tcBorders>
              <w:top w:val="single" w:sz="18" w:space="0" w:color="000000"/>
              <w:left w:val="single" w:sz="8" w:space="0" w:color="000000"/>
              <w:bottom w:val="single" w:sz="18" w:space="0" w:color="000000"/>
              <w:right w:val="single" w:sz="18" w:space="0" w:color="000000"/>
            </w:tcBorders>
          </w:tcPr>
          <w:p w14:paraId="1F4CD364" w14:textId="77777777" w:rsidR="009C1581" w:rsidRDefault="009C1581" w:rsidP="00B52BEA">
            <w:pPr>
              <w:pStyle w:val="TableParagraph"/>
              <w:spacing w:before="5"/>
              <w:rPr>
                <w:sz w:val="25"/>
              </w:rPr>
            </w:pPr>
          </w:p>
          <w:p w14:paraId="61565A79" w14:textId="77777777" w:rsidR="009C1581" w:rsidRDefault="009C1581" w:rsidP="00B52BEA">
            <w:pPr>
              <w:pStyle w:val="TableParagraph"/>
              <w:spacing w:line="179" w:lineRule="exact"/>
              <w:ind w:left="1252"/>
              <w:rPr>
                <w:rFonts w:ascii="Arial Narrow" w:hAnsi="Arial Narrow"/>
                <w:b/>
                <w:sz w:val="16"/>
              </w:rPr>
            </w:pPr>
            <w:proofErr w:type="spellStart"/>
            <w:r>
              <w:rPr>
                <w:rFonts w:ascii="Arial Narrow" w:hAnsi="Arial Narrow"/>
                <w:b/>
                <w:sz w:val="16"/>
              </w:rPr>
              <w:t>Stručný</w:t>
            </w:r>
            <w:proofErr w:type="spellEnd"/>
            <w:r>
              <w:rPr>
                <w:rFonts w:ascii="Arial Narrow" w:hAnsi="Arial Narrow"/>
                <w:b/>
                <w:sz w:val="16"/>
              </w:rPr>
              <w:t xml:space="preserve"> </w:t>
            </w:r>
            <w:proofErr w:type="spellStart"/>
            <w:r>
              <w:rPr>
                <w:rFonts w:ascii="Arial Narrow" w:hAnsi="Arial Narrow"/>
                <w:b/>
                <w:sz w:val="16"/>
              </w:rPr>
              <w:t>popis</w:t>
            </w:r>
            <w:proofErr w:type="spellEnd"/>
            <w:r>
              <w:rPr>
                <w:rFonts w:ascii="Arial Narrow" w:hAnsi="Arial Narrow"/>
                <w:b/>
                <w:sz w:val="16"/>
              </w:rPr>
              <w:t xml:space="preserve"> </w:t>
            </w:r>
            <w:proofErr w:type="spellStart"/>
            <w:r>
              <w:rPr>
                <w:rFonts w:ascii="Arial Narrow" w:hAnsi="Arial Narrow"/>
                <w:b/>
                <w:sz w:val="16"/>
              </w:rPr>
              <w:t>závady</w:t>
            </w:r>
            <w:proofErr w:type="spellEnd"/>
          </w:p>
        </w:tc>
      </w:tr>
      <w:tr w:rsidR="009C1581" w14:paraId="093D2A8F" w14:textId="77777777" w:rsidTr="009C1581">
        <w:trPr>
          <w:trHeight w:val="230"/>
          <w:jc w:val="center"/>
        </w:trPr>
        <w:tc>
          <w:tcPr>
            <w:tcW w:w="394" w:type="dxa"/>
            <w:vMerge/>
            <w:tcBorders>
              <w:top w:val="nil"/>
              <w:left w:val="single" w:sz="18" w:space="0" w:color="000000"/>
              <w:bottom w:val="single" w:sz="18" w:space="0" w:color="000000"/>
              <w:right w:val="single" w:sz="8" w:space="0" w:color="000000"/>
            </w:tcBorders>
          </w:tcPr>
          <w:p w14:paraId="65E10F42" w14:textId="77777777" w:rsidR="009C1581" w:rsidRDefault="009C1581" w:rsidP="00B52BEA">
            <w:pPr>
              <w:rPr>
                <w:sz w:val="2"/>
                <w:szCs w:val="2"/>
              </w:rPr>
            </w:pPr>
          </w:p>
        </w:tc>
        <w:tc>
          <w:tcPr>
            <w:tcW w:w="1563" w:type="dxa"/>
            <w:vMerge/>
            <w:tcBorders>
              <w:top w:val="nil"/>
              <w:left w:val="single" w:sz="8" w:space="0" w:color="000000"/>
              <w:bottom w:val="single" w:sz="18" w:space="0" w:color="000000"/>
              <w:right w:val="single" w:sz="8" w:space="0" w:color="000000"/>
            </w:tcBorders>
          </w:tcPr>
          <w:p w14:paraId="06133790" w14:textId="77777777" w:rsidR="009C1581" w:rsidRDefault="009C1581" w:rsidP="00B52BEA">
            <w:pPr>
              <w:rPr>
                <w:sz w:val="2"/>
                <w:szCs w:val="2"/>
              </w:rPr>
            </w:pPr>
          </w:p>
        </w:tc>
        <w:tc>
          <w:tcPr>
            <w:tcW w:w="1658" w:type="dxa"/>
            <w:gridSpan w:val="3"/>
            <w:vMerge/>
            <w:tcBorders>
              <w:top w:val="nil"/>
              <w:left w:val="single" w:sz="8" w:space="0" w:color="000000"/>
              <w:bottom w:val="single" w:sz="18" w:space="0" w:color="000000"/>
              <w:right w:val="single" w:sz="8" w:space="0" w:color="000000"/>
            </w:tcBorders>
          </w:tcPr>
          <w:p w14:paraId="2A4747F6" w14:textId="77777777" w:rsidR="009C1581" w:rsidRDefault="009C1581" w:rsidP="00B52BEA">
            <w:pPr>
              <w:rPr>
                <w:sz w:val="2"/>
                <w:szCs w:val="2"/>
              </w:rPr>
            </w:pPr>
          </w:p>
        </w:tc>
        <w:tc>
          <w:tcPr>
            <w:tcW w:w="332" w:type="dxa"/>
            <w:vMerge/>
            <w:tcBorders>
              <w:top w:val="nil"/>
              <w:left w:val="single" w:sz="8" w:space="0" w:color="000000"/>
              <w:bottom w:val="single" w:sz="18" w:space="0" w:color="000000"/>
              <w:right w:val="single" w:sz="8" w:space="0" w:color="000000"/>
            </w:tcBorders>
          </w:tcPr>
          <w:p w14:paraId="0BA06822" w14:textId="77777777" w:rsidR="009C1581" w:rsidRDefault="009C1581" w:rsidP="00B52BEA">
            <w:pPr>
              <w:rPr>
                <w:sz w:val="2"/>
                <w:szCs w:val="2"/>
              </w:rPr>
            </w:pPr>
          </w:p>
        </w:tc>
        <w:tc>
          <w:tcPr>
            <w:tcW w:w="1193" w:type="dxa"/>
            <w:vMerge/>
            <w:tcBorders>
              <w:top w:val="nil"/>
              <w:left w:val="single" w:sz="8" w:space="0" w:color="000000"/>
              <w:bottom w:val="single" w:sz="18" w:space="0" w:color="000000"/>
              <w:right w:val="single" w:sz="8" w:space="0" w:color="000000"/>
            </w:tcBorders>
          </w:tcPr>
          <w:p w14:paraId="23C7A9EF" w14:textId="77777777" w:rsidR="009C1581" w:rsidRDefault="009C1581" w:rsidP="00B52BEA">
            <w:pPr>
              <w:rPr>
                <w:sz w:val="2"/>
                <w:szCs w:val="2"/>
              </w:rPr>
            </w:pPr>
          </w:p>
        </w:tc>
        <w:tc>
          <w:tcPr>
            <w:tcW w:w="1467" w:type="dxa"/>
            <w:tcBorders>
              <w:top w:val="single" w:sz="8" w:space="0" w:color="000000"/>
              <w:left w:val="single" w:sz="8" w:space="0" w:color="000000"/>
              <w:bottom w:val="single" w:sz="18" w:space="0" w:color="000000"/>
              <w:right w:val="single" w:sz="8" w:space="0" w:color="000000"/>
            </w:tcBorders>
          </w:tcPr>
          <w:p w14:paraId="3DCEF789" w14:textId="77777777" w:rsidR="009C1581" w:rsidRDefault="009C1581" w:rsidP="00B52BEA">
            <w:pPr>
              <w:pStyle w:val="TableParagraph"/>
              <w:spacing w:before="12"/>
              <w:ind w:right="207"/>
              <w:jc w:val="right"/>
              <w:rPr>
                <w:rFonts w:ascii="Arial Narrow" w:hAnsi="Arial Narrow"/>
                <w:b/>
                <w:sz w:val="16"/>
              </w:rPr>
            </w:pPr>
            <w:r>
              <w:rPr>
                <w:rFonts w:ascii="Arial Narrow" w:hAnsi="Arial Narrow"/>
                <w:b/>
                <w:sz w:val="16"/>
              </w:rPr>
              <w:t xml:space="preserve">S/N </w:t>
            </w:r>
            <w:proofErr w:type="spellStart"/>
            <w:r>
              <w:rPr>
                <w:rFonts w:ascii="Arial Narrow" w:hAnsi="Arial Narrow"/>
                <w:b/>
                <w:sz w:val="16"/>
              </w:rPr>
              <w:t>nového</w:t>
            </w:r>
            <w:proofErr w:type="spellEnd"/>
            <w:r>
              <w:rPr>
                <w:rFonts w:ascii="Arial Narrow" w:hAnsi="Arial Narrow"/>
                <w:b/>
                <w:sz w:val="16"/>
              </w:rPr>
              <w:t xml:space="preserve"> </w:t>
            </w:r>
            <w:proofErr w:type="spellStart"/>
            <w:r>
              <w:rPr>
                <w:rFonts w:ascii="Arial Narrow" w:hAnsi="Arial Narrow"/>
                <w:b/>
                <w:sz w:val="16"/>
              </w:rPr>
              <w:t>dílu</w:t>
            </w:r>
            <w:proofErr w:type="spellEnd"/>
          </w:p>
        </w:tc>
        <w:tc>
          <w:tcPr>
            <w:tcW w:w="3855" w:type="dxa"/>
            <w:vMerge/>
            <w:tcBorders>
              <w:top w:val="nil"/>
              <w:left w:val="single" w:sz="8" w:space="0" w:color="000000"/>
              <w:bottom w:val="single" w:sz="18" w:space="0" w:color="000000"/>
              <w:right w:val="single" w:sz="18" w:space="0" w:color="000000"/>
            </w:tcBorders>
          </w:tcPr>
          <w:p w14:paraId="47FB2813" w14:textId="77777777" w:rsidR="009C1581" w:rsidRDefault="009C1581" w:rsidP="00B52BEA">
            <w:pPr>
              <w:rPr>
                <w:sz w:val="2"/>
                <w:szCs w:val="2"/>
              </w:rPr>
            </w:pPr>
          </w:p>
        </w:tc>
      </w:tr>
      <w:tr w:rsidR="009C1581" w14:paraId="684BF3A4" w14:textId="77777777" w:rsidTr="009C1581">
        <w:trPr>
          <w:trHeight w:val="373"/>
          <w:jc w:val="center"/>
        </w:trPr>
        <w:tc>
          <w:tcPr>
            <w:tcW w:w="394" w:type="dxa"/>
            <w:vMerge w:val="restart"/>
            <w:tcBorders>
              <w:top w:val="single" w:sz="18" w:space="0" w:color="000000"/>
              <w:left w:val="single" w:sz="18" w:space="0" w:color="000000"/>
              <w:bottom w:val="single" w:sz="8" w:space="0" w:color="000000"/>
              <w:right w:val="single" w:sz="8" w:space="0" w:color="000000"/>
            </w:tcBorders>
          </w:tcPr>
          <w:p w14:paraId="0A9678A2" w14:textId="77777777" w:rsidR="009C1581" w:rsidRDefault="009C1581" w:rsidP="00B52BEA">
            <w:pPr>
              <w:pStyle w:val="TableParagraph"/>
              <w:rPr>
                <w:sz w:val="18"/>
              </w:rPr>
            </w:pPr>
          </w:p>
          <w:p w14:paraId="499E99AC" w14:textId="77777777" w:rsidR="009C1581" w:rsidRDefault="009C1581" w:rsidP="00B52BEA">
            <w:pPr>
              <w:pStyle w:val="TableParagraph"/>
              <w:rPr>
                <w:sz w:val="18"/>
              </w:rPr>
            </w:pPr>
          </w:p>
          <w:p w14:paraId="647A2583" w14:textId="77777777" w:rsidR="009C1581" w:rsidRDefault="009C1581" w:rsidP="00B52BEA">
            <w:pPr>
              <w:pStyle w:val="TableParagraph"/>
              <w:spacing w:before="153"/>
              <w:ind w:left="147"/>
              <w:rPr>
                <w:rFonts w:ascii="Arial Narrow"/>
                <w:sz w:val="16"/>
              </w:rPr>
            </w:pPr>
            <w:r>
              <w:rPr>
                <w:rFonts w:ascii="Arial Narrow"/>
                <w:sz w:val="16"/>
              </w:rPr>
              <w:t>5.</w:t>
            </w:r>
          </w:p>
        </w:tc>
        <w:tc>
          <w:tcPr>
            <w:tcW w:w="1563" w:type="dxa"/>
            <w:vMerge w:val="restart"/>
            <w:tcBorders>
              <w:top w:val="single" w:sz="18" w:space="0" w:color="000000"/>
              <w:left w:val="single" w:sz="8" w:space="0" w:color="000000"/>
              <w:bottom w:val="single" w:sz="8" w:space="0" w:color="000000"/>
              <w:right w:val="single" w:sz="8" w:space="0" w:color="000000"/>
            </w:tcBorders>
          </w:tcPr>
          <w:p w14:paraId="3CFDFE1D" w14:textId="77777777" w:rsidR="009C1581" w:rsidRDefault="009C1581" w:rsidP="00B52BEA">
            <w:pPr>
              <w:pStyle w:val="TableParagraph"/>
              <w:rPr>
                <w:sz w:val="18"/>
              </w:rPr>
            </w:pPr>
          </w:p>
        </w:tc>
        <w:tc>
          <w:tcPr>
            <w:tcW w:w="1658" w:type="dxa"/>
            <w:gridSpan w:val="3"/>
            <w:vMerge w:val="restart"/>
            <w:tcBorders>
              <w:top w:val="single" w:sz="18" w:space="0" w:color="000000"/>
              <w:left w:val="single" w:sz="8" w:space="0" w:color="000000"/>
              <w:bottom w:val="single" w:sz="8" w:space="0" w:color="000000"/>
              <w:right w:val="single" w:sz="8" w:space="0" w:color="000000"/>
            </w:tcBorders>
          </w:tcPr>
          <w:p w14:paraId="770A6B1C" w14:textId="77777777" w:rsidR="009C1581" w:rsidRDefault="009C1581" w:rsidP="00B52BEA">
            <w:pPr>
              <w:pStyle w:val="TableParagraph"/>
              <w:rPr>
                <w:sz w:val="18"/>
              </w:rPr>
            </w:pPr>
          </w:p>
        </w:tc>
        <w:tc>
          <w:tcPr>
            <w:tcW w:w="332" w:type="dxa"/>
            <w:vMerge w:val="restart"/>
            <w:tcBorders>
              <w:top w:val="single" w:sz="18" w:space="0" w:color="000000"/>
              <w:left w:val="single" w:sz="8" w:space="0" w:color="000000"/>
              <w:bottom w:val="single" w:sz="8" w:space="0" w:color="000000"/>
              <w:right w:val="single" w:sz="8" w:space="0" w:color="000000"/>
            </w:tcBorders>
          </w:tcPr>
          <w:p w14:paraId="65BC0370" w14:textId="77777777" w:rsidR="009C1581" w:rsidRDefault="009C1581" w:rsidP="00B52BEA">
            <w:pPr>
              <w:pStyle w:val="TableParagraph"/>
              <w:rPr>
                <w:sz w:val="18"/>
              </w:rPr>
            </w:pPr>
          </w:p>
        </w:tc>
        <w:tc>
          <w:tcPr>
            <w:tcW w:w="1193" w:type="dxa"/>
            <w:vMerge w:val="restart"/>
            <w:tcBorders>
              <w:top w:val="single" w:sz="18" w:space="0" w:color="000000"/>
              <w:left w:val="single" w:sz="8" w:space="0" w:color="000000"/>
              <w:bottom w:val="single" w:sz="8" w:space="0" w:color="000000"/>
              <w:right w:val="single" w:sz="8" w:space="0" w:color="000000"/>
            </w:tcBorders>
          </w:tcPr>
          <w:p w14:paraId="78DCB9AC" w14:textId="77777777" w:rsidR="009C1581" w:rsidRDefault="009C1581" w:rsidP="00B52BEA">
            <w:pPr>
              <w:pStyle w:val="TableParagraph"/>
              <w:rPr>
                <w:sz w:val="18"/>
              </w:rPr>
            </w:pPr>
          </w:p>
        </w:tc>
        <w:tc>
          <w:tcPr>
            <w:tcW w:w="1467" w:type="dxa"/>
            <w:tcBorders>
              <w:top w:val="single" w:sz="18" w:space="0" w:color="000000"/>
              <w:left w:val="single" w:sz="8" w:space="0" w:color="000000"/>
              <w:bottom w:val="single" w:sz="8" w:space="0" w:color="000000"/>
              <w:right w:val="single" w:sz="8" w:space="0" w:color="000000"/>
            </w:tcBorders>
          </w:tcPr>
          <w:p w14:paraId="46CC0175" w14:textId="77777777" w:rsidR="009C1581" w:rsidRDefault="009C1581" w:rsidP="00B52BEA">
            <w:pPr>
              <w:pStyle w:val="TableParagraph"/>
              <w:rPr>
                <w:sz w:val="18"/>
              </w:rPr>
            </w:pPr>
          </w:p>
        </w:tc>
        <w:tc>
          <w:tcPr>
            <w:tcW w:w="3855" w:type="dxa"/>
            <w:vMerge w:val="restart"/>
            <w:tcBorders>
              <w:top w:val="single" w:sz="18" w:space="0" w:color="000000"/>
              <w:left w:val="single" w:sz="8" w:space="0" w:color="000000"/>
              <w:bottom w:val="single" w:sz="8" w:space="0" w:color="000000"/>
              <w:right w:val="single" w:sz="18" w:space="0" w:color="000000"/>
            </w:tcBorders>
          </w:tcPr>
          <w:p w14:paraId="1B60B6A7" w14:textId="77777777" w:rsidR="009C1581" w:rsidRDefault="009C1581" w:rsidP="00B52BEA">
            <w:pPr>
              <w:pStyle w:val="TableParagraph"/>
              <w:rPr>
                <w:sz w:val="18"/>
              </w:rPr>
            </w:pPr>
          </w:p>
        </w:tc>
      </w:tr>
      <w:tr w:rsidR="009C1581" w14:paraId="11275B80" w14:textId="77777777" w:rsidTr="009C1581">
        <w:trPr>
          <w:trHeight w:val="385"/>
          <w:jc w:val="center"/>
        </w:trPr>
        <w:tc>
          <w:tcPr>
            <w:tcW w:w="394" w:type="dxa"/>
            <w:vMerge/>
            <w:tcBorders>
              <w:top w:val="nil"/>
              <w:left w:val="single" w:sz="18" w:space="0" w:color="000000"/>
              <w:bottom w:val="single" w:sz="8" w:space="0" w:color="000000"/>
              <w:right w:val="single" w:sz="8" w:space="0" w:color="000000"/>
            </w:tcBorders>
          </w:tcPr>
          <w:p w14:paraId="44CEC5A7" w14:textId="77777777" w:rsidR="009C1581" w:rsidRDefault="009C1581" w:rsidP="00B52BEA">
            <w:pPr>
              <w:rPr>
                <w:sz w:val="2"/>
                <w:szCs w:val="2"/>
              </w:rPr>
            </w:pPr>
          </w:p>
        </w:tc>
        <w:tc>
          <w:tcPr>
            <w:tcW w:w="1563" w:type="dxa"/>
            <w:vMerge/>
            <w:tcBorders>
              <w:top w:val="nil"/>
              <w:left w:val="single" w:sz="8" w:space="0" w:color="000000"/>
              <w:bottom w:val="single" w:sz="8" w:space="0" w:color="000000"/>
              <w:right w:val="single" w:sz="8" w:space="0" w:color="000000"/>
            </w:tcBorders>
          </w:tcPr>
          <w:p w14:paraId="4B8160CC" w14:textId="77777777" w:rsidR="009C1581" w:rsidRDefault="009C1581" w:rsidP="00B52BEA">
            <w:pPr>
              <w:rPr>
                <w:sz w:val="2"/>
                <w:szCs w:val="2"/>
              </w:rPr>
            </w:pPr>
          </w:p>
        </w:tc>
        <w:tc>
          <w:tcPr>
            <w:tcW w:w="1658" w:type="dxa"/>
            <w:gridSpan w:val="3"/>
            <w:vMerge/>
            <w:tcBorders>
              <w:top w:val="nil"/>
              <w:left w:val="single" w:sz="8" w:space="0" w:color="000000"/>
              <w:bottom w:val="single" w:sz="8" w:space="0" w:color="000000"/>
              <w:right w:val="single" w:sz="8" w:space="0" w:color="000000"/>
            </w:tcBorders>
          </w:tcPr>
          <w:p w14:paraId="3D6B56BD" w14:textId="77777777" w:rsidR="009C1581" w:rsidRDefault="009C1581" w:rsidP="00B52BEA">
            <w:pPr>
              <w:rPr>
                <w:sz w:val="2"/>
                <w:szCs w:val="2"/>
              </w:rPr>
            </w:pPr>
          </w:p>
        </w:tc>
        <w:tc>
          <w:tcPr>
            <w:tcW w:w="332" w:type="dxa"/>
            <w:vMerge/>
            <w:tcBorders>
              <w:top w:val="nil"/>
              <w:left w:val="single" w:sz="8" w:space="0" w:color="000000"/>
              <w:bottom w:val="single" w:sz="8" w:space="0" w:color="000000"/>
              <w:right w:val="single" w:sz="8" w:space="0" w:color="000000"/>
            </w:tcBorders>
          </w:tcPr>
          <w:p w14:paraId="59EB6853" w14:textId="77777777" w:rsidR="009C1581" w:rsidRDefault="009C1581" w:rsidP="00B52BEA">
            <w:pPr>
              <w:rPr>
                <w:sz w:val="2"/>
                <w:szCs w:val="2"/>
              </w:rPr>
            </w:pPr>
          </w:p>
        </w:tc>
        <w:tc>
          <w:tcPr>
            <w:tcW w:w="1193" w:type="dxa"/>
            <w:vMerge/>
            <w:tcBorders>
              <w:top w:val="nil"/>
              <w:left w:val="single" w:sz="8" w:space="0" w:color="000000"/>
              <w:bottom w:val="single" w:sz="8" w:space="0" w:color="000000"/>
              <w:right w:val="single" w:sz="8" w:space="0" w:color="000000"/>
            </w:tcBorders>
          </w:tcPr>
          <w:p w14:paraId="370E25EC" w14:textId="77777777" w:rsidR="009C1581" w:rsidRDefault="009C1581" w:rsidP="00B52BEA">
            <w:pPr>
              <w:rPr>
                <w:sz w:val="2"/>
                <w:szCs w:val="2"/>
              </w:rPr>
            </w:pPr>
          </w:p>
        </w:tc>
        <w:tc>
          <w:tcPr>
            <w:tcW w:w="1467" w:type="dxa"/>
            <w:tcBorders>
              <w:top w:val="single" w:sz="8" w:space="0" w:color="000000"/>
              <w:left w:val="single" w:sz="8" w:space="0" w:color="000000"/>
              <w:bottom w:val="single" w:sz="8" w:space="0" w:color="000000"/>
              <w:right w:val="single" w:sz="8" w:space="0" w:color="000000"/>
            </w:tcBorders>
          </w:tcPr>
          <w:p w14:paraId="34D1AC8C" w14:textId="77777777" w:rsidR="009C1581" w:rsidRDefault="009C1581" w:rsidP="00B52BEA">
            <w:pPr>
              <w:pStyle w:val="TableParagraph"/>
              <w:rPr>
                <w:sz w:val="18"/>
              </w:rPr>
            </w:pPr>
          </w:p>
        </w:tc>
        <w:tc>
          <w:tcPr>
            <w:tcW w:w="3855" w:type="dxa"/>
            <w:vMerge/>
            <w:tcBorders>
              <w:top w:val="nil"/>
              <w:left w:val="single" w:sz="8" w:space="0" w:color="000000"/>
              <w:bottom w:val="single" w:sz="8" w:space="0" w:color="000000"/>
              <w:right w:val="single" w:sz="18" w:space="0" w:color="000000"/>
            </w:tcBorders>
          </w:tcPr>
          <w:p w14:paraId="6AD53A38" w14:textId="77777777" w:rsidR="009C1581" w:rsidRDefault="009C1581" w:rsidP="00B52BEA">
            <w:pPr>
              <w:rPr>
                <w:sz w:val="2"/>
                <w:szCs w:val="2"/>
              </w:rPr>
            </w:pPr>
          </w:p>
        </w:tc>
      </w:tr>
      <w:tr w:rsidR="009C1581" w14:paraId="7FDF600F" w14:textId="77777777" w:rsidTr="009C1581">
        <w:trPr>
          <w:trHeight w:val="385"/>
          <w:jc w:val="center"/>
        </w:trPr>
        <w:tc>
          <w:tcPr>
            <w:tcW w:w="394" w:type="dxa"/>
            <w:vMerge w:val="restart"/>
            <w:tcBorders>
              <w:top w:val="single" w:sz="8" w:space="0" w:color="000000"/>
              <w:left w:val="single" w:sz="18" w:space="0" w:color="000000"/>
              <w:bottom w:val="single" w:sz="8" w:space="0" w:color="000000"/>
              <w:right w:val="single" w:sz="8" w:space="0" w:color="000000"/>
            </w:tcBorders>
          </w:tcPr>
          <w:p w14:paraId="2DEDF95E" w14:textId="77777777" w:rsidR="009C1581" w:rsidRDefault="009C1581" w:rsidP="00B52BEA">
            <w:pPr>
              <w:pStyle w:val="TableParagraph"/>
              <w:rPr>
                <w:sz w:val="18"/>
              </w:rPr>
            </w:pPr>
          </w:p>
          <w:p w14:paraId="1D846A03" w14:textId="77777777" w:rsidR="009C1581" w:rsidRDefault="009C1581" w:rsidP="00B52BEA">
            <w:pPr>
              <w:pStyle w:val="TableParagraph"/>
              <w:rPr>
                <w:sz w:val="18"/>
              </w:rPr>
            </w:pPr>
          </w:p>
          <w:p w14:paraId="7BE3A6EA" w14:textId="77777777" w:rsidR="009C1581" w:rsidRDefault="009C1581" w:rsidP="00B52BEA">
            <w:pPr>
              <w:pStyle w:val="TableParagraph"/>
              <w:spacing w:before="4"/>
              <w:rPr>
                <w:sz w:val="14"/>
              </w:rPr>
            </w:pPr>
          </w:p>
          <w:p w14:paraId="67875731" w14:textId="77777777" w:rsidR="009C1581" w:rsidRDefault="009C1581" w:rsidP="00B52BEA">
            <w:pPr>
              <w:pStyle w:val="TableParagraph"/>
              <w:ind w:left="148"/>
              <w:rPr>
                <w:rFonts w:ascii="Arial Narrow"/>
                <w:sz w:val="16"/>
              </w:rPr>
            </w:pPr>
            <w:r>
              <w:rPr>
                <w:rFonts w:ascii="Arial Narrow"/>
                <w:sz w:val="16"/>
              </w:rPr>
              <w:t>6.</w:t>
            </w:r>
          </w:p>
        </w:tc>
        <w:tc>
          <w:tcPr>
            <w:tcW w:w="1563" w:type="dxa"/>
            <w:vMerge w:val="restart"/>
            <w:tcBorders>
              <w:top w:val="single" w:sz="8" w:space="0" w:color="000000"/>
              <w:left w:val="single" w:sz="8" w:space="0" w:color="000000"/>
              <w:bottom w:val="single" w:sz="8" w:space="0" w:color="000000"/>
              <w:right w:val="single" w:sz="8" w:space="0" w:color="000000"/>
            </w:tcBorders>
          </w:tcPr>
          <w:p w14:paraId="4E28DA20" w14:textId="77777777" w:rsidR="009C1581" w:rsidRDefault="009C1581" w:rsidP="00B52BEA">
            <w:pPr>
              <w:pStyle w:val="TableParagraph"/>
              <w:rPr>
                <w:sz w:val="18"/>
              </w:rPr>
            </w:pPr>
          </w:p>
        </w:tc>
        <w:tc>
          <w:tcPr>
            <w:tcW w:w="1658" w:type="dxa"/>
            <w:gridSpan w:val="3"/>
            <w:vMerge w:val="restart"/>
            <w:tcBorders>
              <w:top w:val="single" w:sz="8" w:space="0" w:color="000000"/>
              <w:left w:val="single" w:sz="8" w:space="0" w:color="000000"/>
              <w:bottom w:val="single" w:sz="8" w:space="0" w:color="000000"/>
              <w:right w:val="single" w:sz="8" w:space="0" w:color="000000"/>
            </w:tcBorders>
          </w:tcPr>
          <w:p w14:paraId="1044E9F9" w14:textId="77777777" w:rsidR="009C1581" w:rsidRDefault="009C1581" w:rsidP="00B52BEA">
            <w:pPr>
              <w:pStyle w:val="TableParagraph"/>
              <w:rPr>
                <w:sz w:val="18"/>
              </w:rPr>
            </w:pPr>
          </w:p>
        </w:tc>
        <w:tc>
          <w:tcPr>
            <w:tcW w:w="332" w:type="dxa"/>
            <w:vMerge w:val="restart"/>
            <w:tcBorders>
              <w:top w:val="single" w:sz="8" w:space="0" w:color="000000"/>
              <w:left w:val="single" w:sz="8" w:space="0" w:color="000000"/>
              <w:bottom w:val="single" w:sz="8" w:space="0" w:color="000000"/>
              <w:right w:val="single" w:sz="8" w:space="0" w:color="000000"/>
            </w:tcBorders>
          </w:tcPr>
          <w:p w14:paraId="3ED0C1F6" w14:textId="77777777" w:rsidR="009C1581" w:rsidRDefault="009C1581" w:rsidP="00B52BEA">
            <w:pPr>
              <w:pStyle w:val="TableParagraph"/>
              <w:rPr>
                <w:sz w:val="18"/>
              </w:rPr>
            </w:pPr>
          </w:p>
        </w:tc>
        <w:tc>
          <w:tcPr>
            <w:tcW w:w="1193" w:type="dxa"/>
            <w:vMerge w:val="restart"/>
            <w:tcBorders>
              <w:top w:val="single" w:sz="8" w:space="0" w:color="000000"/>
              <w:left w:val="single" w:sz="8" w:space="0" w:color="000000"/>
              <w:bottom w:val="single" w:sz="8" w:space="0" w:color="000000"/>
              <w:right w:val="single" w:sz="8" w:space="0" w:color="000000"/>
            </w:tcBorders>
          </w:tcPr>
          <w:p w14:paraId="69ADBF4D" w14:textId="77777777" w:rsidR="009C1581" w:rsidRDefault="009C1581" w:rsidP="00B52BEA">
            <w:pPr>
              <w:pStyle w:val="TableParagraph"/>
              <w:rPr>
                <w:sz w:val="18"/>
              </w:rPr>
            </w:pPr>
          </w:p>
        </w:tc>
        <w:tc>
          <w:tcPr>
            <w:tcW w:w="1467" w:type="dxa"/>
            <w:tcBorders>
              <w:top w:val="single" w:sz="8" w:space="0" w:color="000000"/>
              <w:left w:val="single" w:sz="8" w:space="0" w:color="000000"/>
              <w:bottom w:val="single" w:sz="8" w:space="0" w:color="000000"/>
              <w:right w:val="single" w:sz="8" w:space="0" w:color="000000"/>
            </w:tcBorders>
          </w:tcPr>
          <w:p w14:paraId="4990CB02" w14:textId="77777777" w:rsidR="009C1581" w:rsidRDefault="009C1581" w:rsidP="00B52BEA">
            <w:pPr>
              <w:pStyle w:val="TableParagraph"/>
              <w:rPr>
                <w:sz w:val="18"/>
              </w:rPr>
            </w:pPr>
          </w:p>
        </w:tc>
        <w:tc>
          <w:tcPr>
            <w:tcW w:w="3855" w:type="dxa"/>
            <w:vMerge w:val="restart"/>
            <w:tcBorders>
              <w:top w:val="single" w:sz="8" w:space="0" w:color="000000"/>
              <w:left w:val="single" w:sz="8" w:space="0" w:color="000000"/>
              <w:bottom w:val="single" w:sz="8" w:space="0" w:color="000000"/>
              <w:right w:val="single" w:sz="18" w:space="0" w:color="000000"/>
            </w:tcBorders>
          </w:tcPr>
          <w:p w14:paraId="52C8E3FE" w14:textId="77777777" w:rsidR="009C1581" w:rsidRDefault="009C1581" w:rsidP="00B52BEA">
            <w:pPr>
              <w:pStyle w:val="TableParagraph"/>
              <w:rPr>
                <w:sz w:val="18"/>
              </w:rPr>
            </w:pPr>
          </w:p>
        </w:tc>
      </w:tr>
      <w:tr w:rsidR="009C1581" w14:paraId="4477BEA5" w14:textId="77777777" w:rsidTr="009C1581">
        <w:trPr>
          <w:trHeight w:val="385"/>
          <w:jc w:val="center"/>
        </w:trPr>
        <w:tc>
          <w:tcPr>
            <w:tcW w:w="394" w:type="dxa"/>
            <w:vMerge/>
            <w:tcBorders>
              <w:top w:val="nil"/>
              <w:left w:val="single" w:sz="18" w:space="0" w:color="000000"/>
              <w:bottom w:val="single" w:sz="8" w:space="0" w:color="000000"/>
              <w:right w:val="single" w:sz="8" w:space="0" w:color="000000"/>
            </w:tcBorders>
          </w:tcPr>
          <w:p w14:paraId="37752905" w14:textId="77777777" w:rsidR="009C1581" w:rsidRDefault="009C1581" w:rsidP="00B52BEA">
            <w:pPr>
              <w:rPr>
                <w:sz w:val="2"/>
                <w:szCs w:val="2"/>
              </w:rPr>
            </w:pPr>
          </w:p>
        </w:tc>
        <w:tc>
          <w:tcPr>
            <w:tcW w:w="1563" w:type="dxa"/>
            <w:vMerge/>
            <w:tcBorders>
              <w:top w:val="nil"/>
              <w:left w:val="single" w:sz="8" w:space="0" w:color="000000"/>
              <w:bottom w:val="single" w:sz="8" w:space="0" w:color="000000"/>
              <w:right w:val="single" w:sz="8" w:space="0" w:color="000000"/>
            </w:tcBorders>
          </w:tcPr>
          <w:p w14:paraId="24B36B2D" w14:textId="77777777" w:rsidR="009C1581" w:rsidRDefault="009C1581" w:rsidP="00B52BEA">
            <w:pPr>
              <w:rPr>
                <w:sz w:val="2"/>
                <w:szCs w:val="2"/>
              </w:rPr>
            </w:pPr>
          </w:p>
        </w:tc>
        <w:tc>
          <w:tcPr>
            <w:tcW w:w="1658" w:type="dxa"/>
            <w:gridSpan w:val="3"/>
            <w:vMerge/>
            <w:tcBorders>
              <w:top w:val="nil"/>
              <w:left w:val="single" w:sz="8" w:space="0" w:color="000000"/>
              <w:bottom w:val="single" w:sz="8" w:space="0" w:color="000000"/>
              <w:right w:val="single" w:sz="8" w:space="0" w:color="000000"/>
            </w:tcBorders>
          </w:tcPr>
          <w:p w14:paraId="12236655" w14:textId="77777777" w:rsidR="009C1581" w:rsidRDefault="009C1581" w:rsidP="00B52BEA">
            <w:pPr>
              <w:rPr>
                <w:sz w:val="2"/>
                <w:szCs w:val="2"/>
              </w:rPr>
            </w:pPr>
          </w:p>
        </w:tc>
        <w:tc>
          <w:tcPr>
            <w:tcW w:w="332" w:type="dxa"/>
            <w:vMerge/>
            <w:tcBorders>
              <w:top w:val="nil"/>
              <w:left w:val="single" w:sz="8" w:space="0" w:color="000000"/>
              <w:bottom w:val="single" w:sz="8" w:space="0" w:color="000000"/>
              <w:right w:val="single" w:sz="8" w:space="0" w:color="000000"/>
            </w:tcBorders>
          </w:tcPr>
          <w:p w14:paraId="73197B34" w14:textId="77777777" w:rsidR="009C1581" w:rsidRDefault="009C1581" w:rsidP="00B52BEA">
            <w:pPr>
              <w:rPr>
                <w:sz w:val="2"/>
                <w:szCs w:val="2"/>
              </w:rPr>
            </w:pPr>
          </w:p>
        </w:tc>
        <w:tc>
          <w:tcPr>
            <w:tcW w:w="1193" w:type="dxa"/>
            <w:vMerge/>
            <w:tcBorders>
              <w:top w:val="nil"/>
              <w:left w:val="single" w:sz="8" w:space="0" w:color="000000"/>
              <w:bottom w:val="single" w:sz="8" w:space="0" w:color="000000"/>
              <w:right w:val="single" w:sz="8" w:space="0" w:color="000000"/>
            </w:tcBorders>
          </w:tcPr>
          <w:p w14:paraId="3398802A" w14:textId="77777777" w:rsidR="009C1581" w:rsidRDefault="009C1581" w:rsidP="00B52BEA">
            <w:pPr>
              <w:rPr>
                <w:sz w:val="2"/>
                <w:szCs w:val="2"/>
              </w:rPr>
            </w:pPr>
          </w:p>
        </w:tc>
        <w:tc>
          <w:tcPr>
            <w:tcW w:w="1467" w:type="dxa"/>
            <w:tcBorders>
              <w:top w:val="single" w:sz="8" w:space="0" w:color="000000"/>
              <w:left w:val="single" w:sz="8" w:space="0" w:color="000000"/>
              <w:bottom w:val="single" w:sz="8" w:space="0" w:color="000000"/>
              <w:right w:val="single" w:sz="8" w:space="0" w:color="000000"/>
            </w:tcBorders>
          </w:tcPr>
          <w:p w14:paraId="7C7991E9" w14:textId="77777777" w:rsidR="009C1581" w:rsidRDefault="009C1581" w:rsidP="00B52BEA">
            <w:pPr>
              <w:pStyle w:val="TableParagraph"/>
              <w:rPr>
                <w:sz w:val="18"/>
              </w:rPr>
            </w:pPr>
          </w:p>
        </w:tc>
        <w:tc>
          <w:tcPr>
            <w:tcW w:w="3855" w:type="dxa"/>
            <w:vMerge/>
            <w:tcBorders>
              <w:top w:val="nil"/>
              <w:left w:val="single" w:sz="8" w:space="0" w:color="000000"/>
              <w:bottom w:val="single" w:sz="8" w:space="0" w:color="000000"/>
              <w:right w:val="single" w:sz="18" w:space="0" w:color="000000"/>
            </w:tcBorders>
          </w:tcPr>
          <w:p w14:paraId="5EDFA2DC" w14:textId="77777777" w:rsidR="009C1581" w:rsidRDefault="009C1581" w:rsidP="00B52BEA">
            <w:pPr>
              <w:rPr>
                <w:sz w:val="2"/>
                <w:szCs w:val="2"/>
              </w:rPr>
            </w:pPr>
          </w:p>
        </w:tc>
      </w:tr>
      <w:tr w:rsidR="009C1581" w14:paraId="557AFB7C" w14:textId="77777777" w:rsidTr="009C1581">
        <w:trPr>
          <w:trHeight w:val="385"/>
          <w:jc w:val="center"/>
        </w:trPr>
        <w:tc>
          <w:tcPr>
            <w:tcW w:w="394" w:type="dxa"/>
            <w:vMerge w:val="restart"/>
            <w:tcBorders>
              <w:top w:val="single" w:sz="8" w:space="0" w:color="000000"/>
              <w:left w:val="single" w:sz="18" w:space="0" w:color="000000"/>
              <w:bottom w:val="single" w:sz="8" w:space="0" w:color="000000"/>
              <w:right w:val="single" w:sz="8" w:space="0" w:color="000000"/>
            </w:tcBorders>
          </w:tcPr>
          <w:p w14:paraId="40D988EC" w14:textId="77777777" w:rsidR="009C1581" w:rsidRDefault="009C1581" w:rsidP="00B52BEA">
            <w:pPr>
              <w:pStyle w:val="TableParagraph"/>
              <w:rPr>
                <w:sz w:val="18"/>
              </w:rPr>
            </w:pPr>
          </w:p>
          <w:p w14:paraId="74669C6C" w14:textId="77777777" w:rsidR="009C1581" w:rsidRDefault="009C1581" w:rsidP="00B52BEA">
            <w:pPr>
              <w:pStyle w:val="TableParagraph"/>
              <w:rPr>
                <w:sz w:val="18"/>
              </w:rPr>
            </w:pPr>
          </w:p>
          <w:p w14:paraId="1F8BE182" w14:textId="77777777" w:rsidR="009C1581" w:rsidRDefault="009C1581" w:rsidP="00B52BEA">
            <w:pPr>
              <w:pStyle w:val="TableParagraph"/>
              <w:spacing w:before="4"/>
              <w:rPr>
                <w:sz w:val="14"/>
              </w:rPr>
            </w:pPr>
          </w:p>
          <w:p w14:paraId="5456FEE2" w14:textId="77777777" w:rsidR="009C1581" w:rsidRDefault="009C1581" w:rsidP="00B52BEA">
            <w:pPr>
              <w:pStyle w:val="TableParagraph"/>
              <w:ind w:left="148"/>
              <w:rPr>
                <w:rFonts w:ascii="Arial Narrow"/>
                <w:sz w:val="16"/>
              </w:rPr>
            </w:pPr>
            <w:r>
              <w:rPr>
                <w:rFonts w:ascii="Arial Narrow"/>
                <w:sz w:val="16"/>
              </w:rPr>
              <w:t>7.</w:t>
            </w:r>
          </w:p>
        </w:tc>
        <w:tc>
          <w:tcPr>
            <w:tcW w:w="1563" w:type="dxa"/>
            <w:vMerge w:val="restart"/>
            <w:tcBorders>
              <w:top w:val="single" w:sz="8" w:space="0" w:color="000000"/>
              <w:left w:val="single" w:sz="8" w:space="0" w:color="000000"/>
              <w:bottom w:val="single" w:sz="8" w:space="0" w:color="000000"/>
              <w:right w:val="single" w:sz="8" w:space="0" w:color="000000"/>
            </w:tcBorders>
          </w:tcPr>
          <w:p w14:paraId="287D08F5" w14:textId="77777777" w:rsidR="009C1581" w:rsidRDefault="009C1581" w:rsidP="00B52BEA">
            <w:pPr>
              <w:pStyle w:val="TableParagraph"/>
              <w:rPr>
                <w:sz w:val="18"/>
              </w:rPr>
            </w:pPr>
          </w:p>
        </w:tc>
        <w:tc>
          <w:tcPr>
            <w:tcW w:w="1658" w:type="dxa"/>
            <w:gridSpan w:val="3"/>
            <w:vMerge w:val="restart"/>
            <w:tcBorders>
              <w:top w:val="single" w:sz="8" w:space="0" w:color="000000"/>
              <w:left w:val="single" w:sz="8" w:space="0" w:color="000000"/>
              <w:bottom w:val="single" w:sz="8" w:space="0" w:color="000000"/>
              <w:right w:val="single" w:sz="8" w:space="0" w:color="000000"/>
            </w:tcBorders>
          </w:tcPr>
          <w:p w14:paraId="5FCD6536" w14:textId="77777777" w:rsidR="009C1581" w:rsidRDefault="009C1581" w:rsidP="00B52BEA">
            <w:pPr>
              <w:pStyle w:val="TableParagraph"/>
              <w:rPr>
                <w:sz w:val="18"/>
              </w:rPr>
            </w:pPr>
          </w:p>
        </w:tc>
        <w:tc>
          <w:tcPr>
            <w:tcW w:w="332" w:type="dxa"/>
            <w:vMerge w:val="restart"/>
            <w:tcBorders>
              <w:top w:val="single" w:sz="8" w:space="0" w:color="000000"/>
              <w:left w:val="single" w:sz="8" w:space="0" w:color="000000"/>
              <w:bottom w:val="single" w:sz="8" w:space="0" w:color="000000"/>
              <w:right w:val="single" w:sz="8" w:space="0" w:color="000000"/>
            </w:tcBorders>
          </w:tcPr>
          <w:p w14:paraId="65B0AA06" w14:textId="77777777" w:rsidR="009C1581" w:rsidRDefault="009C1581" w:rsidP="00B52BEA">
            <w:pPr>
              <w:pStyle w:val="TableParagraph"/>
              <w:rPr>
                <w:sz w:val="18"/>
              </w:rPr>
            </w:pPr>
          </w:p>
        </w:tc>
        <w:tc>
          <w:tcPr>
            <w:tcW w:w="1193" w:type="dxa"/>
            <w:vMerge w:val="restart"/>
            <w:tcBorders>
              <w:top w:val="single" w:sz="8" w:space="0" w:color="000000"/>
              <w:left w:val="single" w:sz="8" w:space="0" w:color="000000"/>
              <w:bottom w:val="single" w:sz="8" w:space="0" w:color="000000"/>
              <w:right w:val="single" w:sz="8" w:space="0" w:color="000000"/>
            </w:tcBorders>
          </w:tcPr>
          <w:p w14:paraId="4577871D" w14:textId="77777777" w:rsidR="009C1581" w:rsidRDefault="009C1581" w:rsidP="00B52BEA">
            <w:pPr>
              <w:pStyle w:val="TableParagraph"/>
              <w:rPr>
                <w:sz w:val="18"/>
              </w:rPr>
            </w:pPr>
          </w:p>
        </w:tc>
        <w:tc>
          <w:tcPr>
            <w:tcW w:w="1467" w:type="dxa"/>
            <w:tcBorders>
              <w:top w:val="single" w:sz="8" w:space="0" w:color="000000"/>
              <w:left w:val="single" w:sz="8" w:space="0" w:color="000000"/>
              <w:bottom w:val="single" w:sz="8" w:space="0" w:color="000000"/>
              <w:right w:val="single" w:sz="8" w:space="0" w:color="000000"/>
            </w:tcBorders>
          </w:tcPr>
          <w:p w14:paraId="158742B2" w14:textId="77777777" w:rsidR="009C1581" w:rsidRDefault="009C1581" w:rsidP="00B52BEA">
            <w:pPr>
              <w:pStyle w:val="TableParagraph"/>
              <w:rPr>
                <w:sz w:val="18"/>
              </w:rPr>
            </w:pPr>
          </w:p>
        </w:tc>
        <w:tc>
          <w:tcPr>
            <w:tcW w:w="3855" w:type="dxa"/>
            <w:vMerge w:val="restart"/>
            <w:tcBorders>
              <w:top w:val="single" w:sz="8" w:space="0" w:color="000000"/>
              <w:left w:val="single" w:sz="8" w:space="0" w:color="000000"/>
              <w:bottom w:val="single" w:sz="8" w:space="0" w:color="000000"/>
              <w:right w:val="single" w:sz="18" w:space="0" w:color="000000"/>
            </w:tcBorders>
          </w:tcPr>
          <w:p w14:paraId="0116745E" w14:textId="77777777" w:rsidR="009C1581" w:rsidRDefault="009C1581" w:rsidP="00B52BEA">
            <w:pPr>
              <w:pStyle w:val="TableParagraph"/>
              <w:rPr>
                <w:sz w:val="18"/>
              </w:rPr>
            </w:pPr>
          </w:p>
        </w:tc>
      </w:tr>
      <w:tr w:rsidR="009C1581" w14:paraId="10021E48" w14:textId="77777777" w:rsidTr="009C1581">
        <w:trPr>
          <w:trHeight w:val="385"/>
          <w:jc w:val="center"/>
        </w:trPr>
        <w:tc>
          <w:tcPr>
            <w:tcW w:w="394" w:type="dxa"/>
            <w:vMerge/>
            <w:tcBorders>
              <w:top w:val="nil"/>
              <w:left w:val="single" w:sz="18" w:space="0" w:color="000000"/>
              <w:bottom w:val="single" w:sz="8" w:space="0" w:color="000000"/>
              <w:right w:val="single" w:sz="8" w:space="0" w:color="000000"/>
            </w:tcBorders>
          </w:tcPr>
          <w:p w14:paraId="6A0EACDF" w14:textId="77777777" w:rsidR="009C1581" w:rsidRDefault="009C1581" w:rsidP="00B52BEA">
            <w:pPr>
              <w:rPr>
                <w:sz w:val="2"/>
                <w:szCs w:val="2"/>
              </w:rPr>
            </w:pPr>
          </w:p>
        </w:tc>
        <w:tc>
          <w:tcPr>
            <w:tcW w:w="1563" w:type="dxa"/>
            <w:vMerge/>
            <w:tcBorders>
              <w:top w:val="nil"/>
              <w:left w:val="single" w:sz="8" w:space="0" w:color="000000"/>
              <w:bottom w:val="single" w:sz="8" w:space="0" w:color="000000"/>
              <w:right w:val="single" w:sz="8" w:space="0" w:color="000000"/>
            </w:tcBorders>
          </w:tcPr>
          <w:p w14:paraId="500AD0BC" w14:textId="77777777" w:rsidR="009C1581" w:rsidRDefault="009C1581" w:rsidP="00B52BEA">
            <w:pPr>
              <w:rPr>
                <w:sz w:val="2"/>
                <w:szCs w:val="2"/>
              </w:rPr>
            </w:pPr>
          </w:p>
        </w:tc>
        <w:tc>
          <w:tcPr>
            <w:tcW w:w="1658" w:type="dxa"/>
            <w:gridSpan w:val="3"/>
            <w:vMerge/>
            <w:tcBorders>
              <w:top w:val="nil"/>
              <w:left w:val="single" w:sz="8" w:space="0" w:color="000000"/>
              <w:bottom w:val="single" w:sz="8" w:space="0" w:color="000000"/>
              <w:right w:val="single" w:sz="8" w:space="0" w:color="000000"/>
            </w:tcBorders>
          </w:tcPr>
          <w:p w14:paraId="49F6A173" w14:textId="77777777" w:rsidR="009C1581" w:rsidRDefault="009C1581" w:rsidP="00B52BEA">
            <w:pPr>
              <w:rPr>
                <w:sz w:val="2"/>
                <w:szCs w:val="2"/>
              </w:rPr>
            </w:pPr>
          </w:p>
        </w:tc>
        <w:tc>
          <w:tcPr>
            <w:tcW w:w="332" w:type="dxa"/>
            <w:vMerge/>
            <w:tcBorders>
              <w:top w:val="nil"/>
              <w:left w:val="single" w:sz="8" w:space="0" w:color="000000"/>
              <w:bottom w:val="single" w:sz="8" w:space="0" w:color="000000"/>
              <w:right w:val="single" w:sz="8" w:space="0" w:color="000000"/>
            </w:tcBorders>
          </w:tcPr>
          <w:p w14:paraId="159C9ADD" w14:textId="77777777" w:rsidR="009C1581" w:rsidRDefault="009C1581" w:rsidP="00B52BEA">
            <w:pPr>
              <w:rPr>
                <w:sz w:val="2"/>
                <w:szCs w:val="2"/>
              </w:rPr>
            </w:pPr>
          </w:p>
        </w:tc>
        <w:tc>
          <w:tcPr>
            <w:tcW w:w="1193" w:type="dxa"/>
            <w:vMerge/>
            <w:tcBorders>
              <w:top w:val="nil"/>
              <w:left w:val="single" w:sz="8" w:space="0" w:color="000000"/>
              <w:bottom w:val="single" w:sz="8" w:space="0" w:color="000000"/>
              <w:right w:val="single" w:sz="8" w:space="0" w:color="000000"/>
            </w:tcBorders>
          </w:tcPr>
          <w:p w14:paraId="33EDBAD8" w14:textId="77777777" w:rsidR="009C1581" w:rsidRDefault="009C1581" w:rsidP="00B52BEA">
            <w:pPr>
              <w:rPr>
                <w:sz w:val="2"/>
                <w:szCs w:val="2"/>
              </w:rPr>
            </w:pPr>
          </w:p>
        </w:tc>
        <w:tc>
          <w:tcPr>
            <w:tcW w:w="1467" w:type="dxa"/>
            <w:tcBorders>
              <w:top w:val="single" w:sz="8" w:space="0" w:color="000000"/>
              <w:left w:val="single" w:sz="8" w:space="0" w:color="000000"/>
              <w:bottom w:val="single" w:sz="8" w:space="0" w:color="000000"/>
              <w:right w:val="single" w:sz="8" w:space="0" w:color="000000"/>
            </w:tcBorders>
          </w:tcPr>
          <w:p w14:paraId="4225D0E7" w14:textId="77777777" w:rsidR="009C1581" w:rsidRDefault="009C1581" w:rsidP="00B52BEA">
            <w:pPr>
              <w:pStyle w:val="TableParagraph"/>
              <w:rPr>
                <w:sz w:val="18"/>
              </w:rPr>
            </w:pPr>
          </w:p>
        </w:tc>
        <w:tc>
          <w:tcPr>
            <w:tcW w:w="3855" w:type="dxa"/>
            <w:vMerge/>
            <w:tcBorders>
              <w:top w:val="nil"/>
              <w:left w:val="single" w:sz="8" w:space="0" w:color="000000"/>
              <w:bottom w:val="single" w:sz="8" w:space="0" w:color="000000"/>
              <w:right w:val="single" w:sz="18" w:space="0" w:color="000000"/>
            </w:tcBorders>
          </w:tcPr>
          <w:p w14:paraId="3FCBFEFE" w14:textId="77777777" w:rsidR="009C1581" w:rsidRDefault="009C1581" w:rsidP="00B52BEA">
            <w:pPr>
              <w:rPr>
                <w:sz w:val="2"/>
                <w:szCs w:val="2"/>
              </w:rPr>
            </w:pPr>
          </w:p>
        </w:tc>
      </w:tr>
      <w:tr w:rsidR="009C1581" w14:paraId="18AE1E9F" w14:textId="77777777" w:rsidTr="009C1581">
        <w:trPr>
          <w:trHeight w:val="385"/>
          <w:jc w:val="center"/>
        </w:trPr>
        <w:tc>
          <w:tcPr>
            <w:tcW w:w="394" w:type="dxa"/>
            <w:vMerge w:val="restart"/>
            <w:tcBorders>
              <w:top w:val="single" w:sz="8" w:space="0" w:color="000000"/>
              <w:left w:val="single" w:sz="18" w:space="0" w:color="000000"/>
              <w:bottom w:val="single" w:sz="8" w:space="0" w:color="000000"/>
              <w:right w:val="single" w:sz="8" w:space="0" w:color="000000"/>
            </w:tcBorders>
          </w:tcPr>
          <w:p w14:paraId="3C5078FD" w14:textId="77777777" w:rsidR="009C1581" w:rsidRDefault="009C1581" w:rsidP="00B52BEA">
            <w:pPr>
              <w:pStyle w:val="TableParagraph"/>
              <w:rPr>
                <w:sz w:val="18"/>
              </w:rPr>
            </w:pPr>
          </w:p>
          <w:p w14:paraId="763E4AAA" w14:textId="77777777" w:rsidR="009C1581" w:rsidRDefault="009C1581" w:rsidP="00B52BEA">
            <w:pPr>
              <w:pStyle w:val="TableParagraph"/>
              <w:rPr>
                <w:sz w:val="18"/>
              </w:rPr>
            </w:pPr>
          </w:p>
          <w:p w14:paraId="4EC343E8" w14:textId="77777777" w:rsidR="009C1581" w:rsidRDefault="009C1581" w:rsidP="00B52BEA">
            <w:pPr>
              <w:pStyle w:val="TableParagraph"/>
              <w:spacing w:before="4"/>
              <w:rPr>
                <w:sz w:val="14"/>
              </w:rPr>
            </w:pPr>
          </w:p>
          <w:p w14:paraId="341107B4" w14:textId="77777777" w:rsidR="009C1581" w:rsidRDefault="009C1581" w:rsidP="00B52BEA">
            <w:pPr>
              <w:pStyle w:val="TableParagraph"/>
              <w:ind w:left="148"/>
              <w:rPr>
                <w:rFonts w:ascii="Arial Narrow"/>
                <w:sz w:val="16"/>
              </w:rPr>
            </w:pPr>
            <w:r>
              <w:rPr>
                <w:rFonts w:ascii="Arial Narrow"/>
                <w:sz w:val="16"/>
              </w:rPr>
              <w:t>8.</w:t>
            </w:r>
          </w:p>
        </w:tc>
        <w:tc>
          <w:tcPr>
            <w:tcW w:w="1563" w:type="dxa"/>
            <w:vMerge w:val="restart"/>
            <w:tcBorders>
              <w:top w:val="single" w:sz="8" w:space="0" w:color="000000"/>
              <w:left w:val="single" w:sz="8" w:space="0" w:color="000000"/>
              <w:bottom w:val="single" w:sz="8" w:space="0" w:color="000000"/>
              <w:right w:val="single" w:sz="8" w:space="0" w:color="000000"/>
            </w:tcBorders>
          </w:tcPr>
          <w:p w14:paraId="0C6157DD" w14:textId="77777777" w:rsidR="009C1581" w:rsidRDefault="009C1581" w:rsidP="00B52BEA">
            <w:pPr>
              <w:pStyle w:val="TableParagraph"/>
              <w:rPr>
                <w:sz w:val="18"/>
              </w:rPr>
            </w:pPr>
          </w:p>
        </w:tc>
        <w:tc>
          <w:tcPr>
            <w:tcW w:w="1658" w:type="dxa"/>
            <w:gridSpan w:val="3"/>
            <w:vMerge w:val="restart"/>
            <w:tcBorders>
              <w:top w:val="single" w:sz="8" w:space="0" w:color="000000"/>
              <w:left w:val="single" w:sz="8" w:space="0" w:color="000000"/>
              <w:bottom w:val="single" w:sz="8" w:space="0" w:color="000000"/>
              <w:right w:val="single" w:sz="8" w:space="0" w:color="000000"/>
            </w:tcBorders>
          </w:tcPr>
          <w:p w14:paraId="0D747A1A" w14:textId="77777777" w:rsidR="009C1581" w:rsidRDefault="009C1581" w:rsidP="00B52BEA">
            <w:pPr>
              <w:pStyle w:val="TableParagraph"/>
              <w:rPr>
                <w:sz w:val="18"/>
              </w:rPr>
            </w:pPr>
          </w:p>
        </w:tc>
        <w:tc>
          <w:tcPr>
            <w:tcW w:w="332" w:type="dxa"/>
            <w:vMerge w:val="restart"/>
            <w:tcBorders>
              <w:top w:val="single" w:sz="8" w:space="0" w:color="000000"/>
              <w:left w:val="single" w:sz="8" w:space="0" w:color="000000"/>
              <w:bottom w:val="single" w:sz="8" w:space="0" w:color="000000"/>
              <w:right w:val="single" w:sz="8" w:space="0" w:color="000000"/>
            </w:tcBorders>
          </w:tcPr>
          <w:p w14:paraId="487CEF7E" w14:textId="77777777" w:rsidR="009C1581" w:rsidRDefault="009C1581" w:rsidP="00B52BEA">
            <w:pPr>
              <w:pStyle w:val="TableParagraph"/>
              <w:rPr>
                <w:sz w:val="18"/>
              </w:rPr>
            </w:pPr>
          </w:p>
        </w:tc>
        <w:tc>
          <w:tcPr>
            <w:tcW w:w="1193" w:type="dxa"/>
            <w:vMerge w:val="restart"/>
            <w:tcBorders>
              <w:top w:val="single" w:sz="8" w:space="0" w:color="000000"/>
              <w:left w:val="single" w:sz="8" w:space="0" w:color="000000"/>
              <w:bottom w:val="single" w:sz="8" w:space="0" w:color="000000"/>
              <w:right w:val="single" w:sz="8" w:space="0" w:color="000000"/>
            </w:tcBorders>
          </w:tcPr>
          <w:p w14:paraId="7BFC8984" w14:textId="77777777" w:rsidR="009C1581" w:rsidRDefault="009C1581" w:rsidP="00B52BEA">
            <w:pPr>
              <w:pStyle w:val="TableParagraph"/>
              <w:rPr>
                <w:sz w:val="18"/>
              </w:rPr>
            </w:pPr>
          </w:p>
        </w:tc>
        <w:tc>
          <w:tcPr>
            <w:tcW w:w="1467" w:type="dxa"/>
            <w:tcBorders>
              <w:top w:val="single" w:sz="8" w:space="0" w:color="000000"/>
              <w:left w:val="single" w:sz="8" w:space="0" w:color="000000"/>
              <w:bottom w:val="single" w:sz="8" w:space="0" w:color="000000"/>
              <w:right w:val="single" w:sz="8" w:space="0" w:color="000000"/>
            </w:tcBorders>
          </w:tcPr>
          <w:p w14:paraId="22347781" w14:textId="77777777" w:rsidR="009C1581" w:rsidRDefault="009C1581" w:rsidP="00B52BEA">
            <w:pPr>
              <w:pStyle w:val="TableParagraph"/>
              <w:rPr>
                <w:sz w:val="18"/>
              </w:rPr>
            </w:pPr>
          </w:p>
        </w:tc>
        <w:tc>
          <w:tcPr>
            <w:tcW w:w="3855" w:type="dxa"/>
            <w:vMerge w:val="restart"/>
            <w:tcBorders>
              <w:top w:val="single" w:sz="8" w:space="0" w:color="000000"/>
              <w:left w:val="single" w:sz="8" w:space="0" w:color="000000"/>
              <w:bottom w:val="single" w:sz="8" w:space="0" w:color="000000"/>
              <w:right w:val="single" w:sz="18" w:space="0" w:color="000000"/>
            </w:tcBorders>
          </w:tcPr>
          <w:p w14:paraId="51D94EBA" w14:textId="77777777" w:rsidR="009C1581" w:rsidRDefault="009C1581" w:rsidP="00B52BEA">
            <w:pPr>
              <w:pStyle w:val="TableParagraph"/>
              <w:rPr>
                <w:sz w:val="18"/>
              </w:rPr>
            </w:pPr>
          </w:p>
        </w:tc>
      </w:tr>
      <w:tr w:rsidR="009C1581" w14:paraId="34AE466B" w14:textId="77777777" w:rsidTr="009C1581">
        <w:trPr>
          <w:trHeight w:val="385"/>
          <w:jc w:val="center"/>
        </w:trPr>
        <w:tc>
          <w:tcPr>
            <w:tcW w:w="394" w:type="dxa"/>
            <w:vMerge/>
            <w:tcBorders>
              <w:top w:val="nil"/>
              <w:left w:val="single" w:sz="18" w:space="0" w:color="000000"/>
              <w:bottom w:val="single" w:sz="8" w:space="0" w:color="000000"/>
              <w:right w:val="single" w:sz="8" w:space="0" w:color="000000"/>
            </w:tcBorders>
          </w:tcPr>
          <w:p w14:paraId="6AD98690" w14:textId="77777777" w:rsidR="009C1581" w:rsidRDefault="009C1581" w:rsidP="00B52BEA">
            <w:pPr>
              <w:rPr>
                <w:sz w:val="2"/>
                <w:szCs w:val="2"/>
              </w:rPr>
            </w:pPr>
          </w:p>
        </w:tc>
        <w:tc>
          <w:tcPr>
            <w:tcW w:w="1563" w:type="dxa"/>
            <w:vMerge/>
            <w:tcBorders>
              <w:top w:val="nil"/>
              <w:left w:val="single" w:sz="8" w:space="0" w:color="000000"/>
              <w:bottom w:val="single" w:sz="8" w:space="0" w:color="000000"/>
              <w:right w:val="single" w:sz="8" w:space="0" w:color="000000"/>
            </w:tcBorders>
          </w:tcPr>
          <w:p w14:paraId="360C231F" w14:textId="77777777" w:rsidR="009C1581" w:rsidRDefault="009C1581" w:rsidP="00B52BEA">
            <w:pPr>
              <w:rPr>
                <w:sz w:val="2"/>
                <w:szCs w:val="2"/>
              </w:rPr>
            </w:pPr>
          </w:p>
        </w:tc>
        <w:tc>
          <w:tcPr>
            <w:tcW w:w="1658" w:type="dxa"/>
            <w:gridSpan w:val="3"/>
            <w:vMerge/>
            <w:tcBorders>
              <w:top w:val="nil"/>
              <w:left w:val="single" w:sz="8" w:space="0" w:color="000000"/>
              <w:bottom w:val="single" w:sz="8" w:space="0" w:color="000000"/>
              <w:right w:val="single" w:sz="8" w:space="0" w:color="000000"/>
            </w:tcBorders>
          </w:tcPr>
          <w:p w14:paraId="0AAC29D1" w14:textId="77777777" w:rsidR="009C1581" w:rsidRDefault="009C1581" w:rsidP="00B52BEA">
            <w:pPr>
              <w:rPr>
                <w:sz w:val="2"/>
                <w:szCs w:val="2"/>
              </w:rPr>
            </w:pPr>
          </w:p>
        </w:tc>
        <w:tc>
          <w:tcPr>
            <w:tcW w:w="332" w:type="dxa"/>
            <w:vMerge/>
            <w:tcBorders>
              <w:top w:val="nil"/>
              <w:left w:val="single" w:sz="8" w:space="0" w:color="000000"/>
              <w:bottom w:val="single" w:sz="8" w:space="0" w:color="000000"/>
              <w:right w:val="single" w:sz="8" w:space="0" w:color="000000"/>
            </w:tcBorders>
          </w:tcPr>
          <w:p w14:paraId="09CCEA55" w14:textId="77777777" w:rsidR="009C1581" w:rsidRDefault="009C1581" w:rsidP="00B52BEA">
            <w:pPr>
              <w:rPr>
                <w:sz w:val="2"/>
                <w:szCs w:val="2"/>
              </w:rPr>
            </w:pPr>
          </w:p>
        </w:tc>
        <w:tc>
          <w:tcPr>
            <w:tcW w:w="1193" w:type="dxa"/>
            <w:vMerge/>
            <w:tcBorders>
              <w:top w:val="nil"/>
              <w:left w:val="single" w:sz="8" w:space="0" w:color="000000"/>
              <w:bottom w:val="single" w:sz="8" w:space="0" w:color="000000"/>
              <w:right w:val="single" w:sz="8" w:space="0" w:color="000000"/>
            </w:tcBorders>
          </w:tcPr>
          <w:p w14:paraId="15466339" w14:textId="77777777" w:rsidR="009C1581" w:rsidRDefault="009C1581" w:rsidP="00B52BEA">
            <w:pPr>
              <w:rPr>
                <w:sz w:val="2"/>
                <w:szCs w:val="2"/>
              </w:rPr>
            </w:pPr>
          </w:p>
        </w:tc>
        <w:tc>
          <w:tcPr>
            <w:tcW w:w="1467" w:type="dxa"/>
            <w:tcBorders>
              <w:top w:val="single" w:sz="8" w:space="0" w:color="000000"/>
              <w:left w:val="single" w:sz="8" w:space="0" w:color="000000"/>
              <w:bottom w:val="single" w:sz="8" w:space="0" w:color="000000"/>
              <w:right w:val="single" w:sz="8" w:space="0" w:color="000000"/>
            </w:tcBorders>
          </w:tcPr>
          <w:p w14:paraId="485938DB" w14:textId="77777777" w:rsidR="009C1581" w:rsidRDefault="009C1581" w:rsidP="00B52BEA">
            <w:pPr>
              <w:pStyle w:val="TableParagraph"/>
              <w:rPr>
                <w:sz w:val="18"/>
              </w:rPr>
            </w:pPr>
          </w:p>
        </w:tc>
        <w:tc>
          <w:tcPr>
            <w:tcW w:w="3855" w:type="dxa"/>
            <w:vMerge/>
            <w:tcBorders>
              <w:top w:val="nil"/>
              <w:left w:val="single" w:sz="8" w:space="0" w:color="000000"/>
              <w:bottom w:val="single" w:sz="8" w:space="0" w:color="000000"/>
              <w:right w:val="single" w:sz="18" w:space="0" w:color="000000"/>
            </w:tcBorders>
          </w:tcPr>
          <w:p w14:paraId="21E6F769" w14:textId="77777777" w:rsidR="009C1581" w:rsidRDefault="009C1581" w:rsidP="00B52BEA">
            <w:pPr>
              <w:rPr>
                <w:sz w:val="2"/>
                <w:szCs w:val="2"/>
              </w:rPr>
            </w:pPr>
          </w:p>
        </w:tc>
      </w:tr>
      <w:tr w:rsidR="009C1581" w14:paraId="722768B8" w14:textId="77777777" w:rsidTr="009C1581">
        <w:trPr>
          <w:trHeight w:val="385"/>
          <w:jc w:val="center"/>
        </w:trPr>
        <w:tc>
          <w:tcPr>
            <w:tcW w:w="394" w:type="dxa"/>
            <w:vMerge w:val="restart"/>
            <w:tcBorders>
              <w:top w:val="single" w:sz="8" w:space="0" w:color="000000"/>
              <w:left w:val="single" w:sz="18" w:space="0" w:color="000000"/>
              <w:bottom w:val="single" w:sz="8" w:space="0" w:color="000000"/>
              <w:right w:val="single" w:sz="8" w:space="0" w:color="000000"/>
            </w:tcBorders>
          </w:tcPr>
          <w:p w14:paraId="1CD05775" w14:textId="77777777" w:rsidR="009C1581" w:rsidRDefault="009C1581" w:rsidP="00B52BEA">
            <w:pPr>
              <w:pStyle w:val="TableParagraph"/>
              <w:rPr>
                <w:sz w:val="18"/>
              </w:rPr>
            </w:pPr>
          </w:p>
          <w:p w14:paraId="7FB7DC25" w14:textId="77777777" w:rsidR="009C1581" w:rsidRDefault="009C1581" w:rsidP="00B52BEA">
            <w:pPr>
              <w:pStyle w:val="TableParagraph"/>
              <w:rPr>
                <w:sz w:val="18"/>
              </w:rPr>
            </w:pPr>
          </w:p>
          <w:p w14:paraId="4B8583EE" w14:textId="77777777" w:rsidR="009C1581" w:rsidRDefault="009C1581" w:rsidP="00B52BEA">
            <w:pPr>
              <w:pStyle w:val="TableParagraph"/>
              <w:spacing w:before="4"/>
              <w:rPr>
                <w:sz w:val="14"/>
              </w:rPr>
            </w:pPr>
          </w:p>
          <w:p w14:paraId="5C23317A" w14:textId="77777777" w:rsidR="009C1581" w:rsidRDefault="009C1581" w:rsidP="00B52BEA">
            <w:pPr>
              <w:pStyle w:val="TableParagraph"/>
              <w:ind w:left="148"/>
              <w:rPr>
                <w:rFonts w:ascii="Arial Narrow"/>
                <w:sz w:val="16"/>
              </w:rPr>
            </w:pPr>
            <w:r>
              <w:rPr>
                <w:rFonts w:ascii="Arial Narrow"/>
                <w:sz w:val="16"/>
              </w:rPr>
              <w:t>9.</w:t>
            </w:r>
          </w:p>
        </w:tc>
        <w:tc>
          <w:tcPr>
            <w:tcW w:w="1563" w:type="dxa"/>
            <w:vMerge w:val="restart"/>
            <w:tcBorders>
              <w:top w:val="single" w:sz="8" w:space="0" w:color="000000"/>
              <w:left w:val="single" w:sz="8" w:space="0" w:color="000000"/>
              <w:bottom w:val="single" w:sz="8" w:space="0" w:color="000000"/>
              <w:right w:val="single" w:sz="8" w:space="0" w:color="000000"/>
            </w:tcBorders>
          </w:tcPr>
          <w:p w14:paraId="4D2E045D" w14:textId="77777777" w:rsidR="009C1581" w:rsidRDefault="009C1581" w:rsidP="00B52BEA">
            <w:pPr>
              <w:pStyle w:val="TableParagraph"/>
              <w:rPr>
                <w:sz w:val="18"/>
              </w:rPr>
            </w:pPr>
          </w:p>
        </w:tc>
        <w:tc>
          <w:tcPr>
            <w:tcW w:w="1658" w:type="dxa"/>
            <w:gridSpan w:val="3"/>
            <w:vMerge w:val="restart"/>
            <w:tcBorders>
              <w:top w:val="single" w:sz="8" w:space="0" w:color="000000"/>
              <w:left w:val="single" w:sz="8" w:space="0" w:color="000000"/>
              <w:bottom w:val="single" w:sz="8" w:space="0" w:color="000000"/>
              <w:right w:val="single" w:sz="8" w:space="0" w:color="000000"/>
            </w:tcBorders>
          </w:tcPr>
          <w:p w14:paraId="796A44F7" w14:textId="77777777" w:rsidR="009C1581" w:rsidRDefault="009C1581" w:rsidP="00B52BEA">
            <w:pPr>
              <w:pStyle w:val="TableParagraph"/>
              <w:rPr>
                <w:sz w:val="18"/>
              </w:rPr>
            </w:pPr>
          </w:p>
        </w:tc>
        <w:tc>
          <w:tcPr>
            <w:tcW w:w="332" w:type="dxa"/>
            <w:vMerge w:val="restart"/>
            <w:tcBorders>
              <w:top w:val="single" w:sz="8" w:space="0" w:color="000000"/>
              <w:left w:val="single" w:sz="8" w:space="0" w:color="000000"/>
              <w:bottom w:val="single" w:sz="8" w:space="0" w:color="000000"/>
              <w:right w:val="single" w:sz="8" w:space="0" w:color="000000"/>
            </w:tcBorders>
          </w:tcPr>
          <w:p w14:paraId="7CE4A81F" w14:textId="77777777" w:rsidR="009C1581" w:rsidRDefault="009C1581" w:rsidP="00B52BEA">
            <w:pPr>
              <w:pStyle w:val="TableParagraph"/>
              <w:rPr>
                <w:sz w:val="18"/>
              </w:rPr>
            </w:pPr>
          </w:p>
        </w:tc>
        <w:tc>
          <w:tcPr>
            <w:tcW w:w="1193" w:type="dxa"/>
            <w:vMerge w:val="restart"/>
            <w:tcBorders>
              <w:top w:val="single" w:sz="8" w:space="0" w:color="000000"/>
              <w:left w:val="single" w:sz="8" w:space="0" w:color="000000"/>
              <w:bottom w:val="single" w:sz="8" w:space="0" w:color="000000"/>
              <w:right w:val="single" w:sz="8" w:space="0" w:color="000000"/>
            </w:tcBorders>
          </w:tcPr>
          <w:p w14:paraId="6B1298C8" w14:textId="77777777" w:rsidR="009C1581" w:rsidRDefault="009C1581" w:rsidP="00B52BEA">
            <w:pPr>
              <w:pStyle w:val="TableParagraph"/>
              <w:rPr>
                <w:sz w:val="18"/>
              </w:rPr>
            </w:pPr>
          </w:p>
        </w:tc>
        <w:tc>
          <w:tcPr>
            <w:tcW w:w="1467" w:type="dxa"/>
            <w:tcBorders>
              <w:top w:val="single" w:sz="8" w:space="0" w:color="000000"/>
              <w:left w:val="single" w:sz="8" w:space="0" w:color="000000"/>
              <w:bottom w:val="single" w:sz="8" w:space="0" w:color="000000"/>
              <w:right w:val="single" w:sz="8" w:space="0" w:color="000000"/>
            </w:tcBorders>
          </w:tcPr>
          <w:p w14:paraId="437C23AC" w14:textId="77777777" w:rsidR="009C1581" w:rsidRDefault="009C1581" w:rsidP="00B52BEA">
            <w:pPr>
              <w:pStyle w:val="TableParagraph"/>
              <w:rPr>
                <w:sz w:val="18"/>
              </w:rPr>
            </w:pPr>
          </w:p>
        </w:tc>
        <w:tc>
          <w:tcPr>
            <w:tcW w:w="3855" w:type="dxa"/>
            <w:vMerge w:val="restart"/>
            <w:tcBorders>
              <w:top w:val="single" w:sz="8" w:space="0" w:color="000000"/>
              <w:left w:val="single" w:sz="8" w:space="0" w:color="000000"/>
              <w:bottom w:val="single" w:sz="8" w:space="0" w:color="000000"/>
              <w:right w:val="single" w:sz="18" w:space="0" w:color="000000"/>
            </w:tcBorders>
          </w:tcPr>
          <w:p w14:paraId="0C71506F" w14:textId="77777777" w:rsidR="009C1581" w:rsidRDefault="009C1581" w:rsidP="00B52BEA">
            <w:pPr>
              <w:pStyle w:val="TableParagraph"/>
              <w:rPr>
                <w:sz w:val="18"/>
              </w:rPr>
            </w:pPr>
          </w:p>
        </w:tc>
      </w:tr>
      <w:tr w:rsidR="009C1581" w14:paraId="15E4316B" w14:textId="77777777" w:rsidTr="009C1581">
        <w:trPr>
          <w:trHeight w:val="385"/>
          <w:jc w:val="center"/>
        </w:trPr>
        <w:tc>
          <w:tcPr>
            <w:tcW w:w="394" w:type="dxa"/>
            <w:vMerge/>
            <w:tcBorders>
              <w:top w:val="nil"/>
              <w:left w:val="single" w:sz="18" w:space="0" w:color="000000"/>
              <w:bottom w:val="single" w:sz="8" w:space="0" w:color="000000"/>
              <w:right w:val="single" w:sz="8" w:space="0" w:color="000000"/>
            </w:tcBorders>
          </w:tcPr>
          <w:p w14:paraId="6CE95619" w14:textId="77777777" w:rsidR="009C1581" w:rsidRDefault="009C1581" w:rsidP="00B52BEA">
            <w:pPr>
              <w:rPr>
                <w:sz w:val="2"/>
                <w:szCs w:val="2"/>
              </w:rPr>
            </w:pPr>
          </w:p>
        </w:tc>
        <w:tc>
          <w:tcPr>
            <w:tcW w:w="1563" w:type="dxa"/>
            <w:vMerge/>
            <w:tcBorders>
              <w:top w:val="nil"/>
              <w:left w:val="single" w:sz="8" w:space="0" w:color="000000"/>
              <w:bottom w:val="single" w:sz="8" w:space="0" w:color="000000"/>
              <w:right w:val="single" w:sz="8" w:space="0" w:color="000000"/>
            </w:tcBorders>
          </w:tcPr>
          <w:p w14:paraId="4E98F5A4" w14:textId="77777777" w:rsidR="009C1581" w:rsidRDefault="009C1581" w:rsidP="00B52BEA">
            <w:pPr>
              <w:rPr>
                <w:sz w:val="2"/>
                <w:szCs w:val="2"/>
              </w:rPr>
            </w:pPr>
          </w:p>
        </w:tc>
        <w:tc>
          <w:tcPr>
            <w:tcW w:w="1658" w:type="dxa"/>
            <w:gridSpan w:val="3"/>
            <w:vMerge/>
            <w:tcBorders>
              <w:top w:val="nil"/>
              <w:left w:val="single" w:sz="8" w:space="0" w:color="000000"/>
              <w:bottom w:val="single" w:sz="8" w:space="0" w:color="000000"/>
              <w:right w:val="single" w:sz="8" w:space="0" w:color="000000"/>
            </w:tcBorders>
          </w:tcPr>
          <w:p w14:paraId="5D147875" w14:textId="77777777" w:rsidR="009C1581" w:rsidRDefault="009C1581" w:rsidP="00B52BEA">
            <w:pPr>
              <w:rPr>
                <w:sz w:val="2"/>
                <w:szCs w:val="2"/>
              </w:rPr>
            </w:pPr>
          </w:p>
        </w:tc>
        <w:tc>
          <w:tcPr>
            <w:tcW w:w="332" w:type="dxa"/>
            <w:vMerge/>
            <w:tcBorders>
              <w:top w:val="nil"/>
              <w:left w:val="single" w:sz="8" w:space="0" w:color="000000"/>
              <w:bottom w:val="single" w:sz="8" w:space="0" w:color="000000"/>
              <w:right w:val="single" w:sz="8" w:space="0" w:color="000000"/>
            </w:tcBorders>
          </w:tcPr>
          <w:p w14:paraId="755DFF36" w14:textId="77777777" w:rsidR="009C1581" w:rsidRDefault="009C1581" w:rsidP="00B52BEA">
            <w:pPr>
              <w:rPr>
                <w:sz w:val="2"/>
                <w:szCs w:val="2"/>
              </w:rPr>
            </w:pPr>
          </w:p>
        </w:tc>
        <w:tc>
          <w:tcPr>
            <w:tcW w:w="1193" w:type="dxa"/>
            <w:vMerge/>
            <w:tcBorders>
              <w:top w:val="nil"/>
              <w:left w:val="single" w:sz="8" w:space="0" w:color="000000"/>
              <w:bottom w:val="single" w:sz="8" w:space="0" w:color="000000"/>
              <w:right w:val="single" w:sz="8" w:space="0" w:color="000000"/>
            </w:tcBorders>
          </w:tcPr>
          <w:p w14:paraId="3214AB3C" w14:textId="77777777" w:rsidR="009C1581" w:rsidRDefault="009C1581" w:rsidP="00B52BEA">
            <w:pPr>
              <w:rPr>
                <w:sz w:val="2"/>
                <w:szCs w:val="2"/>
              </w:rPr>
            </w:pPr>
          </w:p>
        </w:tc>
        <w:tc>
          <w:tcPr>
            <w:tcW w:w="1467" w:type="dxa"/>
            <w:tcBorders>
              <w:top w:val="single" w:sz="8" w:space="0" w:color="000000"/>
              <w:left w:val="single" w:sz="8" w:space="0" w:color="000000"/>
              <w:bottom w:val="single" w:sz="8" w:space="0" w:color="000000"/>
              <w:right w:val="single" w:sz="8" w:space="0" w:color="000000"/>
            </w:tcBorders>
          </w:tcPr>
          <w:p w14:paraId="5DF9F6EF" w14:textId="77777777" w:rsidR="009C1581" w:rsidRDefault="009C1581" w:rsidP="00B52BEA">
            <w:pPr>
              <w:pStyle w:val="TableParagraph"/>
              <w:rPr>
                <w:sz w:val="18"/>
              </w:rPr>
            </w:pPr>
          </w:p>
        </w:tc>
        <w:tc>
          <w:tcPr>
            <w:tcW w:w="3855" w:type="dxa"/>
            <w:vMerge/>
            <w:tcBorders>
              <w:top w:val="nil"/>
              <w:left w:val="single" w:sz="8" w:space="0" w:color="000000"/>
              <w:bottom w:val="single" w:sz="8" w:space="0" w:color="000000"/>
              <w:right w:val="single" w:sz="18" w:space="0" w:color="000000"/>
            </w:tcBorders>
          </w:tcPr>
          <w:p w14:paraId="59831C5E" w14:textId="77777777" w:rsidR="009C1581" w:rsidRDefault="009C1581" w:rsidP="00B52BEA">
            <w:pPr>
              <w:rPr>
                <w:sz w:val="2"/>
                <w:szCs w:val="2"/>
              </w:rPr>
            </w:pPr>
          </w:p>
        </w:tc>
      </w:tr>
      <w:tr w:rsidR="009C1581" w14:paraId="2AEC2B45" w14:textId="77777777" w:rsidTr="009C1581">
        <w:trPr>
          <w:trHeight w:val="483"/>
          <w:jc w:val="center"/>
        </w:trPr>
        <w:tc>
          <w:tcPr>
            <w:tcW w:w="394" w:type="dxa"/>
            <w:tcBorders>
              <w:top w:val="single" w:sz="8" w:space="0" w:color="000000"/>
              <w:left w:val="single" w:sz="18" w:space="0" w:color="000000"/>
            </w:tcBorders>
          </w:tcPr>
          <w:p w14:paraId="6E48A598" w14:textId="77777777" w:rsidR="009C1581" w:rsidRDefault="009C1581" w:rsidP="00B52BEA">
            <w:pPr>
              <w:pStyle w:val="TableParagraph"/>
              <w:rPr>
                <w:sz w:val="18"/>
              </w:rPr>
            </w:pPr>
          </w:p>
        </w:tc>
        <w:tc>
          <w:tcPr>
            <w:tcW w:w="1563" w:type="dxa"/>
            <w:tcBorders>
              <w:top w:val="single" w:sz="8" w:space="0" w:color="000000"/>
            </w:tcBorders>
          </w:tcPr>
          <w:p w14:paraId="74059C3F" w14:textId="77777777" w:rsidR="009C1581" w:rsidRDefault="009C1581" w:rsidP="00B52BEA">
            <w:pPr>
              <w:pStyle w:val="TableParagraph"/>
              <w:spacing w:before="10"/>
              <w:rPr>
                <w:sz w:val="20"/>
              </w:rPr>
            </w:pPr>
          </w:p>
          <w:p w14:paraId="1648099C" w14:textId="77777777" w:rsidR="009C1581" w:rsidRDefault="009C1581" w:rsidP="00B52BEA">
            <w:pPr>
              <w:pStyle w:val="TableParagraph"/>
              <w:spacing w:line="223" w:lineRule="exact"/>
              <w:ind w:left="54"/>
              <w:rPr>
                <w:b/>
                <w:sz w:val="20"/>
              </w:rPr>
            </w:pPr>
            <w:proofErr w:type="spellStart"/>
            <w:r>
              <w:rPr>
                <w:b/>
                <w:sz w:val="20"/>
                <w:u w:val="single"/>
              </w:rPr>
              <w:t>Vysvětlivky</w:t>
            </w:r>
            <w:proofErr w:type="spellEnd"/>
            <w:r>
              <w:rPr>
                <w:b/>
                <w:sz w:val="20"/>
                <w:u w:val="single"/>
              </w:rPr>
              <w:t>:</w:t>
            </w:r>
          </w:p>
        </w:tc>
        <w:tc>
          <w:tcPr>
            <w:tcW w:w="477" w:type="dxa"/>
            <w:tcBorders>
              <w:top w:val="single" w:sz="8" w:space="0" w:color="000000"/>
            </w:tcBorders>
          </w:tcPr>
          <w:p w14:paraId="64A56EBA" w14:textId="77777777" w:rsidR="009C1581" w:rsidRDefault="009C1581" w:rsidP="00B52BEA">
            <w:pPr>
              <w:pStyle w:val="TableParagraph"/>
              <w:rPr>
                <w:sz w:val="18"/>
              </w:rPr>
            </w:pPr>
          </w:p>
        </w:tc>
        <w:tc>
          <w:tcPr>
            <w:tcW w:w="413" w:type="dxa"/>
            <w:tcBorders>
              <w:top w:val="single" w:sz="8" w:space="0" w:color="000000"/>
            </w:tcBorders>
          </w:tcPr>
          <w:p w14:paraId="3995B33B" w14:textId="77777777" w:rsidR="009C1581" w:rsidRDefault="009C1581" w:rsidP="00B52BEA">
            <w:pPr>
              <w:pStyle w:val="TableParagraph"/>
              <w:rPr>
                <w:sz w:val="18"/>
              </w:rPr>
            </w:pPr>
          </w:p>
        </w:tc>
        <w:tc>
          <w:tcPr>
            <w:tcW w:w="768" w:type="dxa"/>
            <w:tcBorders>
              <w:top w:val="single" w:sz="8" w:space="0" w:color="000000"/>
            </w:tcBorders>
          </w:tcPr>
          <w:p w14:paraId="3F09BA39" w14:textId="77777777" w:rsidR="009C1581" w:rsidRDefault="009C1581" w:rsidP="00B52BEA">
            <w:pPr>
              <w:pStyle w:val="TableParagraph"/>
              <w:rPr>
                <w:sz w:val="18"/>
              </w:rPr>
            </w:pPr>
          </w:p>
        </w:tc>
        <w:tc>
          <w:tcPr>
            <w:tcW w:w="332" w:type="dxa"/>
            <w:tcBorders>
              <w:top w:val="single" w:sz="8" w:space="0" w:color="000000"/>
            </w:tcBorders>
          </w:tcPr>
          <w:p w14:paraId="7339E3BC" w14:textId="77777777" w:rsidR="009C1581" w:rsidRDefault="009C1581" w:rsidP="00B52BEA">
            <w:pPr>
              <w:pStyle w:val="TableParagraph"/>
              <w:rPr>
                <w:sz w:val="18"/>
              </w:rPr>
            </w:pPr>
          </w:p>
        </w:tc>
        <w:tc>
          <w:tcPr>
            <w:tcW w:w="1193" w:type="dxa"/>
            <w:tcBorders>
              <w:top w:val="single" w:sz="8" w:space="0" w:color="000000"/>
            </w:tcBorders>
          </w:tcPr>
          <w:p w14:paraId="0EE2AAFF" w14:textId="77777777" w:rsidR="009C1581" w:rsidRDefault="009C1581" w:rsidP="00B52BEA">
            <w:pPr>
              <w:pStyle w:val="TableParagraph"/>
              <w:rPr>
                <w:sz w:val="18"/>
              </w:rPr>
            </w:pPr>
          </w:p>
        </w:tc>
        <w:tc>
          <w:tcPr>
            <w:tcW w:w="1467" w:type="dxa"/>
            <w:tcBorders>
              <w:top w:val="single" w:sz="8" w:space="0" w:color="000000"/>
            </w:tcBorders>
          </w:tcPr>
          <w:p w14:paraId="28C6AA51" w14:textId="77777777" w:rsidR="009C1581" w:rsidRDefault="009C1581" w:rsidP="00B52BEA">
            <w:pPr>
              <w:pStyle w:val="TableParagraph"/>
              <w:rPr>
                <w:sz w:val="18"/>
              </w:rPr>
            </w:pPr>
          </w:p>
        </w:tc>
        <w:tc>
          <w:tcPr>
            <w:tcW w:w="3855" w:type="dxa"/>
            <w:tcBorders>
              <w:top w:val="single" w:sz="8" w:space="0" w:color="000000"/>
              <w:right w:val="single" w:sz="18" w:space="0" w:color="000000"/>
            </w:tcBorders>
          </w:tcPr>
          <w:p w14:paraId="6880A94F" w14:textId="77777777" w:rsidR="009C1581" w:rsidRDefault="009C1581" w:rsidP="00B52BEA">
            <w:pPr>
              <w:pStyle w:val="TableParagraph"/>
              <w:rPr>
                <w:sz w:val="18"/>
              </w:rPr>
            </w:pPr>
          </w:p>
        </w:tc>
      </w:tr>
      <w:tr w:rsidR="009C1581" w14:paraId="6804F238" w14:textId="77777777" w:rsidTr="009C1581">
        <w:trPr>
          <w:trHeight w:val="247"/>
          <w:jc w:val="center"/>
        </w:trPr>
        <w:tc>
          <w:tcPr>
            <w:tcW w:w="394" w:type="dxa"/>
            <w:tcBorders>
              <w:left w:val="single" w:sz="18" w:space="0" w:color="000000"/>
            </w:tcBorders>
          </w:tcPr>
          <w:p w14:paraId="4144BB4D" w14:textId="77777777" w:rsidR="009C1581" w:rsidRDefault="009C1581" w:rsidP="00B52BEA">
            <w:pPr>
              <w:pStyle w:val="TableParagraph"/>
              <w:rPr>
                <w:sz w:val="18"/>
              </w:rPr>
            </w:pPr>
          </w:p>
        </w:tc>
        <w:tc>
          <w:tcPr>
            <w:tcW w:w="1563" w:type="dxa"/>
          </w:tcPr>
          <w:p w14:paraId="04D24C86" w14:textId="77777777" w:rsidR="009C1581" w:rsidRDefault="009C1581" w:rsidP="00B52BEA">
            <w:pPr>
              <w:pStyle w:val="TableParagraph"/>
              <w:spacing w:before="4" w:line="223" w:lineRule="exact"/>
              <w:ind w:left="54"/>
              <w:rPr>
                <w:b/>
                <w:sz w:val="20"/>
              </w:rPr>
            </w:pPr>
            <w:proofErr w:type="spellStart"/>
            <w:r>
              <w:rPr>
                <w:b/>
                <w:sz w:val="20"/>
              </w:rPr>
              <w:t>Evidenční</w:t>
            </w:r>
            <w:proofErr w:type="spellEnd"/>
            <w:r>
              <w:rPr>
                <w:b/>
                <w:sz w:val="20"/>
              </w:rPr>
              <w:t xml:space="preserve"> </w:t>
            </w:r>
            <w:proofErr w:type="spellStart"/>
            <w:r>
              <w:rPr>
                <w:b/>
                <w:sz w:val="20"/>
              </w:rPr>
              <w:t>číslo</w:t>
            </w:r>
            <w:proofErr w:type="spellEnd"/>
            <w:r>
              <w:rPr>
                <w:b/>
                <w:sz w:val="20"/>
              </w:rPr>
              <w:t>:</w:t>
            </w:r>
          </w:p>
        </w:tc>
        <w:tc>
          <w:tcPr>
            <w:tcW w:w="477" w:type="dxa"/>
          </w:tcPr>
          <w:p w14:paraId="12CE521A" w14:textId="77777777" w:rsidR="009C1581" w:rsidRDefault="009C1581" w:rsidP="00B52BEA">
            <w:pPr>
              <w:pStyle w:val="TableParagraph"/>
              <w:rPr>
                <w:sz w:val="18"/>
              </w:rPr>
            </w:pPr>
          </w:p>
        </w:tc>
        <w:tc>
          <w:tcPr>
            <w:tcW w:w="413" w:type="dxa"/>
          </w:tcPr>
          <w:p w14:paraId="10306360" w14:textId="77777777" w:rsidR="009C1581" w:rsidRDefault="009C1581" w:rsidP="00B52BEA">
            <w:pPr>
              <w:pStyle w:val="TableParagraph"/>
              <w:rPr>
                <w:sz w:val="18"/>
              </w:rPr>
            </w:pPr>
          </w:p>
        </w:tc>
        <w:tc>
          <w:tcPr>
            <w:tcW w:w="768" w:type="dxa"/>
          </w:tcPr>
          <w:p w14:paraId="2B6108A2" w14:textId="77777777" w:rsidR="009C1581" w:rsidRDefault="009C1581" w:rsidP="00B52BEA">
            <w:pPr>
              <w:pStyle w:val="TableParagraph"/>
              <w:rPr>
                <w:sz w:val="18"/>
              </w:rPr>
            </w:pPr>
          </w:p>
        </w:tc>
        <w:tc>
          <w:tcPr>
            <w:tcW w:w="332" w:type="dxa"/>
          </w:tcPr>
          <w:p w14:paraId="4494EF84" w14:textId="77777777" w:rsidR="009C1581" w:rsidRDefault="009C1581" w:rsidP="00B52BEA">
            <w:pPr>
              <w:pStyle w:val="TableParagraph"/>
              <w:rPr>
                <w:sz w:val="18"/>
              </w:rPr>
            </w:pPr>
          </w:p>
        </w:tc>
        <w:tc>
          <w:tcPr>
            <w:tcW w:w="1193" w:type="dxa"/>
          </w:tcPr>
          <w:p w14:paraId="20B56B6E" w14:textId="77777777" w:rsidR="009C1581" w:rsidRDefault="009C1581" w:rsidP="00B52BEA">
            <w:pPr>
              <w:pStyle w:val="TableParagraph"/>
              <w:rPr>
                <w:sz w:val="18"/>
              </w:rPr>
            </w:pPr>
          </w:p>
        </w:tc>
        <w:tc>
          <w:tcPr>
            <w:tcW w:w="1467" w:type="dxa"/>
          </w:tcPr>
          <w:p w14:paraId="6AE71195" w14:textId="77777777" w:rsidR="009C1581" w:rsidRDefault="009C1581" w:rsidP="00B52BEA">
            <w:pPr>
              <w:pStyle w:val="TableParagraph"/>
              <w:rPr>
                <w:sz w:val="18"/>
              </w:rPr>
            </w:pPr>
          </w:p>
        </w:tc>
        <w:tc>
          <w:tcPr>
            <w:tcW w:w="3855" w:type="dxa"/>
            <w:tcBorders>
              <w:right w:val="single" w:sz="18" w:space="0" w:color="000000"/>
            </w:tcBorders>
          </w:tcPr>
          <w:p w14:paraId="3D9A6AEE" w14:textId="77777777" w:rsidR="009C1581" w:rsidRDefault="009C1581" w:rsidP="00B52BEA">
            <w:pPr>
              <w:pStyle w:val="TableParagraph"/>
              <w:rPr>
                <w:sz w:val="18"/>
              </w:rPr>
            </w:pPr>
          </w:p>
        </w:tc>
      </w:tr>
      <w:tr w:rsidR="009C1581" w14:paraId="0E4510DE" w14:textId="77777777" w:rsidTr="009C1581">
        <w:trPr>
          <w:trHeight w:val="247"/>
          <w:jc w:val="center"/>
        </w:trPr>
        <w:tc>
          <w:tcPr>
            <w:tcW w:w="394" w:type="dxa"/>
            <w:tcBorders>
              <w:left w:val="single" w:sz="18" w:space="0" w:color="000000"/>
            </w:tcBorders>
          </w:tcPr>
          <w:p w14:paraId="20CD2C4E" w14:textId="77777777" w:rsidR="009C1581" w:rsidRDefault="009C1581" w:rsidP="00B52BEA">
            <w:pPr>
              <w:pStyle w:val="TableParagraph"/>
              <w:rPr>
                <w:sz w:val="18"/>
              </w:rPr>
            </w:pPr>
          </w:p>
        </w:tc>
        <w:tc>
          <w:tcPr>
            <w:tcW w:w="1563" w:type="dxa"/>
          </w:tcPr>
          <w:p w14:paraId="7A297DA1" w14:textId="77777777" w:rsidR="009C1581" w:rsidRDefault="009C1581" w:rsidP="00B52BEA">
            <w:pPr>
              <w:pStyle w:val="TableParagraph"/>
              <w:spacing w:before="4" w:line="223" w:lineRule="exact"/>
              <w:ind w:left="469" w:right="535"/>
              <w:jc w:val="center"/>
              <w:rPr>
                <w:b/>
                <w:sz w:val="20"/>
              </w:rPr>
            </w:pPr>
            <w:proofErr w:type="spellStart"/>
            <w:r>
              <w:rPr>
                <w:b/>
                <w:sz w:val="20"/>
              </w:rPr>
              <w:t>Typ</w:t>
            </w:r>
            <w:proofErr w:type="spellEnd"/>
          </w:p>
        </w:tc>
        <w:tc>
          <w:tcPr>
            <w:tcW w:w="477" w:type="dxa"/>
          </w:tcPr>
          <w:p w14:paraId="24C58CC4" w14:textId="77777777" w:rsidR="009C1581" w:rsidRDefault="009C1581" w:rsidP="00B52BEA">
            <w:pPr>
              <w:pStyle w:val="TableParagraph"/>
              <w:rPr>
                <w:sz w:val="18"/>
              </w:rPr>
            </w:pPr>
          </w:p>
        </w:tc>
        <w:tc>
          <w:tcPr>
            <w:tcW w:w="1181" w:type="dxa"/>
            <w:gridSpan w:val="2"/>
          </w:tcPr>
          <w:p w14:paraId="49B5F7AC" w14:textId="77777777" w:rsidR="009C1581" w:rsidRDefault="009C1581" w:rsidP="00B52BEA">
            <w:pPr>
              <w:pStyle w:val="TableParagraph"/>
              <w:spacing w:before="4" w:line="223" w:lineRule="exact"/>
              <w:ind w:left="97"/>
              <w:rPr>
                <w:sz w:val="20"/>
              </w:rPr>
            </w:pPr>
            <w:proofErr w:type="spellStart"/>
            <w:r>
              <w:rPr>
                <w:sz w:val="20"/>
              </w:rPr>
              <w:t>typ</w:t>
            </w:r>
            <w:proofErr w:type="spellEnd"/>
            <w:r>
              <w:rPr>
                <w:sz w:val="20"/>
              </w:rPr>
              <w:t xml:space="preserve"> </w:t>
            </w:r>
            <w:proofErr w:type="spellStart"/>
            <w:r>
              <w:rPr>
                <w:sz w:val="20"/>
              </w:rPr>
              <w:t>zásahu</w:t>
            </w:r>
            <w:proofErr w:type="spellEnd"/>
          </w:p>
        </w:tc>
        <w:tc>
          <w:tcPr>
            <w:tcW w:w="332" w:type="dxa"/>
          </w:tcPr>
          <w:p w14:paraId="64EB4B5D" w14:textId="77777777" w:rsidR="009C1581" w:rsidRDefault="009C1581" w:rsidP="00B52BEA">
            <w:pPr>
              <w:pStyle w:val="TableParagraph"/>
              <w:rPr>
                <w:sz w:val="18"/>
              </w:rPr>
            </w:pPr>
          </w:p>
        </w:tc>
        <w:tc>
          <w:tcPr>
            <w:tcW w:w="1193" w:type="dxa"/>
          </w:tcPr>
          <w:p w14:paraId="31B70C5F" w14:textId="77777777" w:rsidR="009C1581" w:rsidRDefault="009C1581" w:rsidP="00B52BEA">
            <w:pPr>
              <w:pStyle w:val="TableParagraph"/>
              <w:rPr>
                <w:sz w:val="18"/>
              </w:rPr>
            </w:pPr>
          </w:p>
        </w:tc>
        <w:tc>
          <w:tcPr>
            <w:tcW w:w="1467" w:type="dxa"/>
          </w:tcPr>
          <w:p w14:paraId="56626D54" w14:textId="77777777" w:rsidR="009C1581" w:rsidRDefault="009C1581" w:rsidP="00B52BEA">
            <w:pPr>
              <w:pStyle w:val="TableParagraph"/>
              <w:rPr>
                <w:sz w:val="18"/>
              </w:rPr>
            </w:pPr>
          </w:p>
        </w:tc>
        <w:tc>
          <w:tcPr>
            <w:tcW w:w="3855" w:type="dxa"/>
            <w:tcBorders>
              <w:right w:val="single" w:sz="18" w:space="0" w:color="000000"/>
            </w:tcBorders>
          </w:tcPr>
          <w:p w14:paraId="19092109" w14:textId="77777777" w:rsidR="009C1581" w:rsidRDefault="009C1581" w:rsidP="00B52BEA">
            <w:pPr>
              <w:pStyle w:val="TableParagraph"/>
              <w:rPr>
                <w:sz w:val="18"/>
              </w:rPr>
            </w:pPr>
          </w:p>
        </w:tc>
      </w:tr>
      <w:tr w:rsidR="009C1581" w14:paraId="40A2A401" w14:textId="77777777" w:rsidTr="009C1581">
        <w:trPr>
          <w:trHeight w:val="247"/>
          <w:jc w:val="center"/>
        </w:trPr>
        <w:tc>
          <w:tcPr>
            <w:tcW w:w="394" w:type="dxa"/>
            <w:tcBorders>
              <w:left w:val="single" w:sz="18" w:space="0" w:color="000000"/>
            </w:tcBorders>
          </w:tcPr>
          <w:p w14:paraId="0AA4C9C7" w14:textId="77777777" w:rsidR="009C1581" w:rsidRDefault="009C1581" w:rsidP="00B52BEA">
            <w:pPr>
              <w:pStyle w:val="TableParagraph"/>
              <w:rPr>
                <w:sz w:val="18"/>
              </w:rPr>
            </w:pPr>
          </w:p>
        </w:tc>
        <w:tc>
          <w:tcPr>
            <w:tcW w:w="1563" w:type="dxa"/>
          </w:tcPr>
          <w:p w14:paraId="6EDD8273" w14:textId="77777777" w:rsidR="009C1581" w:rsidRDefault="009C1581" w:rsidP="00B52BEA">
            <w:pPr>
              <w:pStyle w:val="TableParagraph"/>
              <w:rPr>
                <w:sz w:val="18"/>
              </w:rPr>
            </w:pPr>
          </w:p>
        </w:tc>
        <w:tc>
          <w:tcPr>
            <w:tcW w:w="477" w:type="dxa"/>
          </w:tcPr>
          <w:p w14:paraId="42E26798" w14:textId="77777777" w:rsidR="009C1581" w:rsidRDefault="009C1581" w:rsidP="00B52BEA">
            <w:pPr>
              <w:pStyle w:val="TableParagraph"/>
              <w:rPr>
                <w:sz w:val="18"/>
              </w:rPr>
            </w:pPr>
          </w:p>
        </w:tc>
        <w:tc>
          <w:tcPr>
            <w:tcW w:w="413" w:type="dxa"/>
          </w:tcPr>
          <w:p w14:paraId="02AD08C4" w14:textId="77777777" w:rsidR="009C1581" w:rsidRDefault="009C1581" w:rsidP="00B52BEA">
            <w:pPr>
              <w:pStyle w:val="TableParagraph"/>
              <w:spacing w:before="4" w:line="223" w:lineRule="exact"/>
              <w:ind w:left="97"/>
              <w:rPr>
                <w:sz w:val="20"/>
              </w:rPr>
            </w:pPr>
            <w:r>
              <w:rPr>
                <w:w w:val="99"/>
                <w:sz w:val="20"/>
              </w:rPr>
              <w:t>S</w:t>
            </w:r>
          </w:p>
        </w:tc>
        <w:tc>
          <w:tcPr>
            <w:tcW w:w="2293" w:type="dxa"/>
            <w:gridSpan w:val="3"/>
          </w:tcPr>
          <w:p w14:paraId="4335F2D0" w14:textId="77777777" w:rsidR="009C1581" w:rsidRDefault="009C1581" w:rsidP="00B52BEA">
            <w:pPr>
              <w:pStyle w:val="TableParagraph"/>
              <w:spacing w:before="4" w:line="223" w:lineRule="exact"/>
              <w:ind w:left="205"/>
              <w:rPr>
                <w:sz w:val="20"/>
              </w:rPr>
            </w:pPr>
            <w:proofErr w:type="spellStart"/>
            <w:r>
              <w:rPr>
                <w:sz w:val="20"/>
              </w:rPr>
              <w:t>servisní</w:t>
            </w:r>
            <w:proofErr w:type="spellEnd"/>
            <w:r>
              <w:rPr>
                <w:sz w:val="20"/>
              </w:rPr>
              <w:t xml:space="preserve"> </w:t>
            </w:r>
            <w:proofErr w:type="spellStart"/>
            <w:r>
              <w:rPr>
                <w:sz w:val="20"/>
              </w:rPr>
              <w:t>zásah</w:t>
            </w:r>
            <w:proofErr w:type="spellEnd"/>
          </w:p>
        </w:tc>
        <w:tc>
          <w:tcPr>
            <w:tcW w:w="1467" w:type="dxa"/>
          </w:tcPr>
          <w:p w14:paraId="07B0E478" w14:textId="77777777" w:rsidR="009C1581" w:rsidRDefault="009C1581" w:rsidP="00B52BEA">
            <w:pPr>
              <w:pStyle w:val="TableParagraph"/>
              <w:rPr>
                <w:sz w:val="18"/>
              </w:rPr>
            </w:pPr>
          </w:p>
        </w:tc>
        <w:tc>
          <w:tcPr>
            <w:tcW w:w="3855" w:type="dxa"/>
            <w:tcBorders>
              <w:right w:val="single" w:sz="18" w:space="0" w:color="000000"/>
            </w:tcBorders>
          </w:tcPr>
          <w:p w14:paraId="28397DFA" w14:textId="77777777" w:rsidR="009C1581" w:rsidRDefault="009C1581" w:rsidP="00B52BEA">
            <w:pPr>
              <w:pStyle w:val="TableParagraph"/>
              <w:rPr>
                <w:sz w:val="18"/>
              </w:rPr>
            </w:pPr>
          </w:p>
        </w:tc>
      </w:tr>
      <w:tr w:rsidR="009C1581" w14:paraId="63EF2C46" w14:textId="77777777" w:rsidTr="009C1581">
        <w:trPr>
          <w:trHeight w:val="247"/>
          <w:jc w:val="center"/>
        </w:trPr>
        <w:tc>
          <w:tcPr>
            <w:tcW w:w="394" w:type="dxa"/>
            <w:tcBorders>
              <w:left w:val="single" w:sz="18" w:space="0" w:color="000000"/>
            </w:tcBorders>
          </w:tcPr>
          <w:p w14:paraId="3A7A9F71" w14:textId="77777777" w:rsidR="009C1581" w:rsidRDefault="009C1581" w:rsidP="00B52BEA">
            <w:pPr>
              <w:pStyle w:val="TableParagraph"/>
              <w:rPr>
                <w:sz w:val="18"/>
              </w:rPr>
            </w:pPr>
          </w:p>
        </w:tc>
        <w:tc>
          <w:tcPr>
            <w:tcW w:w="1563" w:type="dxa"/>
          </w:tcPr>
          <w:p w14:paraId="0D438D2B" w14:textId="77777777" w:rsidR="009C1581" w:rsidRDefault="009C1581" w:rsidP="00B52BEA">
            <w:pPr>
              <w:pStyle w:val="TableParagraph"/>
              <w:rPr>
                <w:sz w:val="18"/>
              </w:rPr>
            </w:pPr>
          </w:p>
        </w:tc>
        <w:tc>
          <w:tcPr>
            <w:tcW w:w="477" w:type="dxa"/>
          </w:tcPr>
          <w:p w14:paraId="738B594C" w14:textId="77777777" w:rsidR="009C1581" w:rsidRDefault="009C1581" w:rsidP="00B52BEA">
            <w:pPr>
              <w:pStyle w:val="TableParagraph"/>
              <w:rPr>
                <w:sz w:val="18"/>
              </w:rPr>
            </w:pPr>
          </w:p>
        </w:tc>
        <w:tc>
          <w:tcPr>
            <w:tcW w:w="413" w:type="dxa"/>
          </w:tcPr>
          <w:p w14:paraId="43EDBF08" w14:textId="77777777" w:rsidR="009C1581" w:rsidRDefault="009C1581" w:rsidP="00B52BEA">
            <w:pPr>
              <w:pStyle w:val="TableParagraph"/>
              <w:spacing w:before="4" w:line="223" w:lineRule="exact"/>
              <w:ind w:left="97"/>
              <w:rPr>
                <w:sz w:val="20"/>
              </w:rPr>
            </w:pPr>
            <w:r>
              <w:rPr>
                <w:w w:val="99"/>
                <w:sz w:val="20"/>
              </w:rPr>
              <w:t>V</w:t>
            </w:r>
          </w:p>
        </w:tc>
        <w:tc>
          <w:tcPr>
            <w:tcW w:w="3760" w:type="dxa"/>
            <w:gridSpan w:val="4"/>
          </w:tcPr>
          <w:p w14:paraId="12C66AA7" w14:textId="77777777" w:rsidR="009C1581" w:rsidRDefault="009C1581" w:rsidP="00B52BEA">
            <w:pPr>
              <w:pStyle w:val="TableParagraph"/>
              <w:spacing w:before="4" w:line="223" w:lineRule="exact"/>
              <w:ind w:left="205"/>
              <w:rPr>
                <w:sz w:val="20"/>
              </w:rPr>
            </w:pPr>
            <w:proofErr w:type="spellStart"/>
            <w:r>
              <w:rPr>
                <w:sz w:val="20"/>
              </w:rPr>
              <w:t>výstavba</w:t>
            </w:r>
            <w:proofErr w:type="spellEnd"/>
            <w:r>
              <w:rPr>
                <w:sz w:val="20"/>
              </w:rPr>
              <w:t xml:space="preserve"> </w:t>
            </w:r>
            <w:proofErr w:type="spellStart"/>
            <w:r>
              <w:rPr>
                <w:sz w:val="20"/>
              </w:rPr>
              <w:t>nebo</w:t>
            </w:r>
            <w:proofErr w:type="spellEnd"/>
            <w:r>
              <w:rPr>
                <w:sz w:val="20"/>
              </w:rPr>
              <w:t xml:space="preserve"> </w:t>
            </w:r>
            <w:proofErr w:type="spellStart"/>
            <w:r>
              <w:rPr>
                <w:sz w:val="20"/>
              </w:rPr>
              <w:t>instalace</w:t>
            </w:r>
            <w:proofErr w:type="spellEnd"/>
            <w:r>
              <w:rPr>
                <w:sz w:val="20"/>
              </w:rPr>
              <w:t xml:space="preserve"> </w:t>
            </w:r>
            <w:proofErr w:type="spellStart"/>
            <w:r>
              <w:rPr>
                <w:sz w:val="20"/>
              </w:rPr>
              <w:t>zařízení</w:t>
            </w:r>
            <w:proofErr w:type="spellEnd"/>
          </w:p>
        </w:tc>
        <w:tc>
          <w:tcPr>
            <w:tcW w:w="3855" w:type="dxa"/>
            <w:tcBorders>
              <w:right w:val="single" w:sz="18" w:space="0" w:color="000000"/>
            </w:tcBorders>
          </w:tcPr>
          <w:p w14:paraId="60F64CDA" w14:textId="77777777" w:rsidR="009C1581" w:rsidRDefault="009C1581" w:rsidP="00B52BEA">
            <w:pPr>
              <w:pStyle w:val="TableParagraph"/>
              <w:rPr>
                <w:sz w:val="18"/>
              </w:rPr>
            </w:pPr>
          </w:p>
        </w:tc>
      </w:tr>
      <w:tr w:rsidR="009C1581" w14:paraId="64DDC8C2" w14:textId="77777777" w:rsidTr="009C1581">
        <w:trPr>
          <w:trHeight w:val="247"/>
          <w:jc w:val="center"/>
        </w:trPr>
        <w:tc>
          <w:tcPr>
            <w:tcW w:w="394" w:type="dxa"/>
            <w:tcBorders>
              <w:left w:val="single" w:sz="18" w:space="0" w:color="000000"/>
            </w:tcBorders>
          </w:tcPr>
          <w:p w14:paraId="6982548A" w14:textId="77777777" w:rsidR="009C1581" w:rsidRDefault="009C1581" w:rsidP="00B52BEA">
            <w:pPr>
              <w:pStyle w:val="TableParagraph"/>
              <w:rPr>
                <w:sz w:val="18"/>
              </w:rPr>
            </w:pPr>
          </w:p>
        </w:tc>
        <w:tc>
          <w:tcPr>
            <w:tcW w:w="1563" w:type="dxa"/>
          </w:tcPr>
          <w:p w14:paraId="47F22D8A" w14:textId="77777777" w:rsidR="009C1581" w:rsidRDefault="009C1581" w:rsidP="00B52BEA">
            <w:pPr>
              <w:pStyle w:val="TableParagraph"/>
              <w:rPr>
                <w:sz w:val="18"/>
              </w:rPr>
            </w:pPr>
          </w:p>
        </w:tc>
        <w:tc>
          <w:tcPr>
            <w:tcW w:w="477" w:type="dxa"/>
          </w:tcPr>
          <w:p w14:paraId="30C9E731" w14:textId="77777777" w:rsidR="009C1581" w:rsidRDefault="009C1581" w:rsidP="00B52BEA">
            <w:pPr>
              <w:pStyle w:val="TableParagraph"/>
              <w:rPr>
                <w:sz w:val="18"/>
              </w:rPr>
            </w:pPr>
          </w:p>
        </w:tc>
        <w:tc>
          <w:tcPr>
            <w:tcW w:w="413" w:type="dxa"/>
          </w:tcPr>
          <w:p w14:paraId="4CB71765" w14:textId="77777777" w:rsidR="009C1581" w:rsidRDefault="009C1581" w:rsidP="00B52BEA">
            <w:pPr>
              <w:pStyle w:val="TableParagraph"/>
              <w:spacing w:before="4" w:line="223" w:lineRule="exact"/>
              <w:ind w:left="97"/>
              <w:rPr>
                <w:sz w:val="20"/>
              </w:rPr>
            </w:pPr>
            <w:r>
              <w:rPr>
                <w:w w:val="99"/>
                <w:sz w:val="20"/>
              </w:rPr>
              <w:t>T</w:t>
            </w:r>
          </w:p>
        </w:tc>
        <w:tc>
          <w:tcPr>
            <w:tcW w:w="2293" w:type="dxa"/>
            <w:gridSpan w:val="3"/>
          </w:tcPr>
          <w:p w14:paraId="27095A4E" w14:textId="77777777" w:rsidR="009C1581" w:rsidRDefault="009C1581" w:rsidP="00B52BEA">
            <w:pPr>
              <w:pStyle w:val="TableParagraph"/>
              <w:spacing w:before="4" w:line="223" w:lineRule="exact"/>
              <w:ind w:left="205"/>
              <w:rPr>
                <w:sz w:val="20"/>
              </w:rPr>
            </w:pPr>
            <w:proofErr w:type="spellStart"/>
            <w:r>
              <w:rPr>
                <w:sz w:val="20"/>
              </w:rPr>
              <w:t>technická</w:t>
            </w:r>
            <w:proofErr w:type="spellEnd"/>
            <w:r>
              <w:rPr>
                <w:sz w:val="20"/>
              </w:rPr>
              <w:t xml:space="preserve"> </w:t>
            </w:r>
            <w:proofErr w:type="spellStart"/>
            <w:r>
              <w:rPr>
                <w:sz w:val="20"/>
              </w:rPr>
              <w:t>pomoc</w:t>
            </w:r>
            <w:proofErr w:type="spellEnd"/>
          </w:p>
        </w:tc>
        <w:tc>
          <w:tcPr>
            <w:tcW w:w="1467" w:type="dxa"/>
          </w:tcPr>
          <w:p w14:paraId="2CDA294B" w14:textId="77777777" w:rsidR="009C1581" w:rsidRDefault="009C1581" w:rsidP="00B52BEA">
            <w:pPr>
              <w:pStyle w:val="TableParagraph"/>
              <w:rPr>
                <w:sz w:val="18"/>
              </w:rPr>
            </w:pPr>
          </w:p>
        </w:tc>
        <w:tc>
          <w:tcPr>
            <w:tcW w:w="3855" w:type="dxa"/>
            <w:tcBorders>
              <w:right w:val="single" w:sz="18" w:space="0" w:color="000000"/>
            </w:tcBorders>
          </w:tcPr>
          <w:p w14:paraId="486EFC9C" w14:textId="77777777" w:rsidR="009C1581" w:rsidRDefault="009C1581" w:rsidP="00B52BEA">
            <w:pPr>
              <w:pStyle w:val="TableParagraph"/>
              <w:rPr>
                <w:sz w:val="18"/>
              </w:rPr>
            </w:pPr>
          </w:p>
        </w:tc>
      </w:tr>
      <w:tr w:rsidR="009C1581" w14:paraId="29435FAD" w14:textId="77777777" w:rsidTr="009C1581">
        <w:trPr>
          <w:trHeight w:val="247"/>
          <w:jc w:val="center"/>
        </w:trPr>
        <w:tc>
          <w:tcPr>
            <w:tcW w:w="394" w:type="dxa"/>
            <w:tcBorders>
              <w:left w:val="single" w:sz="18" w:space="0" w:color="000000"/>
            </w:tcBorders>
          </w:tcPr>
          <w:p w14:paraId="2B6B9D62" w14:textId="77777777" w:rsidR="009C1581" w:rsidRDefault="009C1581" w:rsidP="00B52BEA">
            <w:pPr>
              <w:pStyle w:val="TableParagraph"/>
              <w:rPr>
                <w:sz w:val="18"/>
              </w:rPr>
            </w:pPr>
          </w:p>
        </w:tc>
        <w:tc>
          <w:tcPr>
            <w:tcW w:w="1563" w:type="dxa"/>
          </w:tcPr>
          <w:p w14:paraId="5A818973" w14:textId="77777777" w:rsidR="009C1581" w:rsidRDefault="009C1581" w:rsidP="00B52BEA">
            <w:pPr>
              <w:pStyle w:val="TableParagraph"/>
              <w:rPr>
                <w:sz w:val="18"/>
              </w:rPr>
            </w:pPr>
          </w:p>
        </w:tc>
        <w:tc>
          <w:tcPr>
            <w:tcW w:w="477" w:type="dxa"/>
          </w:tcPr>
          <w:p w14:paraId="3682DA3E" w14:textId="77777777" w:rsidR="009C1581" w:rsidRDefault="009C1581" w:rsidP="00B52BEA">
            <w:pPr>
              <w:pStyle w:val="TableParagraph"/>
              <w:rPr>
                <w:sz w:val="18"/>
              </w:rPr>
            </w:pPr>
          </w:p>
        </w:tc>
        <w:tc>
          <w:tcPr>
            <w:tcW w:w="413" w:type="dxa"/>
          </w:tcPr>
          <w:p w14:paraId="54FB51B7" w14:textId="77777777" w:rsidR="009C1581" w:rsidRDefault="009C1581" w:rsidP="00B52BEA">
            <w:pPr>
              <w:pStyle w:val="TableParagraph"/>
              <w:spacing w:before="4" w:line="223" w:lineRule="exact"/>
              <w:ind w:left="97"/>
              <w:rPr>
                <w:sz w:val="20"/>
              </w:rPr>
            </w:pPr>
            <w:r>
              <w:rPr>
                <w:w w:val="99"/>
                <w:sz w:val="20"/>
              </w:rPr>
              <w:t>P</w:t>
            </w:r>
          </w:p>
        </w:tc>
        <w:tc>
          <w:tcPr>
            <w:tcW w:w="7615" w:type="dxa"/>
            <w:gridSpan w:val="5"/>
            <w:tcBorders>
              <w:right w:val="single" w:sz="18" w:space="0" w:color="000000"/>
            </w:tcBorders>
          </w:tcPr>
          <w:p w14:paraId="487AC77A" w14:textId="77777777" w:rsidR="009C1581" w:rsidRDefault="009C1581" w:rsidP="00B52BEA">
            <w:pPr>
              <w:pStyle w:val="TableParagraph"/>
              <w:spacing w:before="4" w:line="223" w:lineRule="exact"/>
              <w:ind w:left="205"/>
              <w:rPr>
                <w:sz w:val="20"/>
              </w:rPr>
            </w:pPr>
            <w:proofErr w:type="spellStart"/>
            <w:r>
              <w:rPr>
                <w:sz w:val="20"/>
              </w:rPr>
              <w:t>provozní</w:t>
            </w:r>
            <w:proofErr w:type="spellEnd"/>
            <w:r>
              <w:rPr>
                <w:sz w:val="20"/>
              </w:rPr>
              <w:t xml:space="preserve"> </w:t>
            </w:r>
            <w:proofErr w:type="spellStart"/>
            <w:r>
              <w:rPr>
                <w:sz w:val="20"/>
              </w:rPr>
              <w:t>údržba</w:t>
            </w:r>
            <w:proofErr w:type="spellEnd"/>
            <w:r>
              <w:rPr>
                <w:sz w:val="20"/>
              </w:rPr>
              <w:t xml:space="preserve"> </w:t>
            </w:r>
            <w:proofErr w:type="spellStart"/>
            <w:r>
              <w:rPr>
                <w:sz w:val="20"/>
              </w:rPr>
              <w:t>na</w:t>
            </w:r>
            <w:proofErr w:type="spellEnd"/>
            <w:r>
              <w:rPr>
                <w:sz w:val="20"/>
              </w:rPr>
              <w:t xml:space="preserve"> </w:t>
            </w:r>
            <w:proofErr w:type="spellStart"/>
            <w:r>
              <w:rPr>
                <w:sz w:val="20"/>
              </w:rPr>
              <w:t>zařízení</w:t>
            </w:r>
            <w:proofErr w:type="spellEnd"/>
            <w:r>
              <w:rPr>
                <w:sz w:val="20"/>
              </w:rPr>
              <w:t xml:space="preserve"> - </w:t>
            </w:r>
            <w:proofErr w:type="spellStart"/>
            <w:r>
              <w:rPr>
                <w:sz w:val="20"/>
              </w:rPr>
              <w:t>nastavení</w:t>
            </w:r>
            <w:proofErr w:type="spellEnd"/>
            <w:r>
              <w:rPr>
                <w:sz w:val="20"/>
              </w:rPr>
              <w:t xml:space="preserve"> </w:t>
            </w:r>
            <w:proofErr w:type="spellStart"/>
            <w:r>
              <w:rPr>
                <w:sz w:val="20"/>
              </w:rPr>
              <w:t>účastníků</w:t>
            </w:r>
            <w:proofErr w:type="spellEnd"/>
            <w:r>
              <w:rPr>
                <w:sz w:val="20"/>
              </w:rPr>
              <w:t xml:space="preserve">, </w:t>
            </w:r>
            <w:proofErr w:type="spellStart"/>
            <w:r>
              <w:rPr>
                <w:sz w:val="20"/>
              </w:rPr>
              <w:t>příček</w:t>
            </w:r>
            <w:proofErr w:type="spellEnd"/>
            <w:r>
              <w:rPr>
                <w:sz w:val="20"/>
              </w:rPr>
              <w:t xml:space="preserve"> (</w:t>
            </w:r>
            <w:proofErr w:type="spellStart"/>
            <w:r>
              <w:rPr>
                <w:sz w:val="20"/>
              </w:rPr>
              <w:t>např</w:t>
            </w:r>
            <w:proofErr w:type="spellEnd"/>
            <w:r>
              <w:rPr>
                <w:sz w:val="20"/>
              </w:rPr>
              <w:t>. IBC, … )</w:t>
            </w:r>
          </w:p>
        </w:tc>
      </w:tr>
      <w:tr w:rsidR="009C1581" w14:paraId="47E914CD" w14:textId="77777777" w:rsidTr="009C1581">
        <w:trPr>
          <w:trHeight w:val="247"/>
          <w:jc w:val="center"/>
        </w:trPr>
        <w:tc>
          <w:tcPr>
            <w:tcW w:w="394" w:type="dxa"/>
            <w:tcBorders>
              <w:left w:val="single" w:sz="18" w:space="0" w:color="000000"/>
            </w:tcBorders>
          </w:tcPr>
          <w:p w14:paraId="18BA26D9" w14:textId="77777777" w:rsidR="009C1581" w:rsidRDefault="009C1581" w:rsidP="00B52BEA">
            <w:pPr>
              <w:pStyle w:val="TableParagraph"/>
              <w:rPr>
                <w:sz w:val="18"/>
              </w:rPr>
            </w:pPr>
          </w:p>
        </w:tc>
        <w:tc>
          <w:tcPr>
            <w:tcW w:w="2040" w:type="dxa"/>
            <w:gridSpan w:val="2"/>
          </w:tcPr>
          <w:p w14:paraId="387112BF" w14:textId="77777777" w:rsidR="009C1581" w:rsidRDefault="009C1581" w:rsidP="00B52BEA">
            <w:pPr>
              <w:pStyle w:val="TableParagraph"/>
              <w:spacing w:before="4" w:line="223" w:lineRule="exact"/>
              <w:ind w:left="575"/>
              <w:rPr>
                <w:b/>
                <w:sz w:val="20"/>
              </w:rPr>
            </w:pPr>
            <w:proofErr w:type="spellStart"/>
            <w:r>
              <w:rPr>
                <w:b/>
                <w:sz w:val="20"/>
              </w:rPr>
              <w:t>Rok</w:t>
            </w:r>
            <w:proofErr w:type="spellEnd"/>
            <w:r>
              <w:rPr>
                <w:b/>
                <w:sz w:val="20"/>
              </w:rPr>
              <w:t xml:space="preserve">, </w:t>
            </w:r>
            <w:proofErr w:type="spellStart"/>
            <w:r>
              <w:rPr>
                <w:b/>
                <w:sz w:val="20"/>
              </w:rPr>
              <w:t>Měsíc</w:t>
            </w:r>
            <w:proofErr w:type="spellEnd"/>
            <w:r>
              <w:rPr>
                <w:b/>
                <w:sz w:val="20"/>
              </w:rPr>
              <w:t>, Den</w:t>
            </w:r>
          </w:p>
        </w:tc>
        <w:tc>
          <w:tcPr>
            <w:tcW w:w="4173" w:type="dxa"/>
            <w:gridSpan w:val="5"/>
          </w:tcPr>
          <w:p w14:paraId="64E900E7" w14:textId="77777777" w:rsidR="009C1581" w:rsidRDefault="009C1581" w:rsidP="00B52BEA">
            <w:pPr>
              <w:pStyle w:val="TableParagraph"/>
              <w:spacing w:before="4" w:line="223" w:lineRule="exact"/>
              <w:ind w:left="97"/>
              <w:rPr>
                <w:sz w:val="20"/>
              </w:rPr>
            </w:pPr>
            <w:proofErr w:type="spellStart"/>
            <w:r>
              <w:rPr>
                <w:sz w:val="20"/>
              </w:rPr>
              <w:t>Zapisuje</w:t>
            </w:r>
            <w:proofErr w:type="spellEnd"/>
            <w:r>
              <w:rPr>
                <w:sz w:val="20"/>
              </w:rPr>
              <w:t xml:space="preserve"> se datum </w:t>
            </w:r>
            <w:proofErr w:type="spellStart"/>
            <w:r>
              <w:rPr>
                <w:sz w:val="20"/>
              </w:rPr>
              <w:t>přijetí</w:t>
            </w:r>
            <w:proofErr w:type="spellEnd"/>
            <w:r>
              <w:rPr>
                <w:sz w:val="20"/>
              </w:rPr>
              <w:t xml:space="preserve"> </w:t>
            </w:r>
            <w:proofErr w:type="spellStart"/>
            <w:r>
              <w:rPr>
                <w:sz w:val="20"/>
              </w:rPr>
              <w:t>nebo</w:t>
            </w:r>
            <w:proofErr w:type="spellEnd"/>
            <w:r>
              <w:rPr>
                <w:sz w:val="20"/>
              </w:rPr>
              <w:t xml:space="preserve"> </w:t>
            </w:r>
            <w:proofErr w:type="spellStart"/>
            <w:r>
              <w:rPr>
                <w:sz w:val="20"/>
              </w:rPr>
              <w:t>převzetí</w:t>
            </w:r>
            <w:proofErr w:type="spellEnd"/>
            <w:r>
              <w:rPr>
                <w:sz w:val="20"/>
              </w:rPr>
              <w:t xml:space="preserve"> </w:t>
            </w:r>
            <w:proofErr w:type="spellStart"/>
            <w:r>
              <w:rPr>
                <w:sz w:val="20"/>
              </w:rPr>
              <w:t>požadavku</w:t>
            </w:r>
            <w:proofErr w:type="spellEnd"/>
          </w:p>
        </w:tc>
        <w:tc>
          <w:tcPr>
            <w:tcW w:w="3855" w:type="dxa"/>
            <w:tcBorders>
              <w:right w:val="single" w:sz="18" w:space="0" w:color="000000"/>
            </w:tcBorders>
          </w:tcPr>
          <w:p w14:paraId="59D47DC0" w14:textId="77777777" w:rsidR="009C1581" w:rsidRDefault="009C1581" w:rsidP="00B52BEA">
            <w:pPr>
              <w:pStyle w:val="TableParagraph"/>
              <w:rPr>
                <w:sz w:val="18"/>
              </w:rPr>
            </w:pPr>
          </w:p>
        </w:tc>
      </w:tr>
      <w:tr w:rsidR="009C1581" w14:paraId="56D2341F" w14:textId="77777777" w:rsidTr="009C1581">
        <w:trPr>
          <w:trHeight w:val="243"/>
          <w:jc w:val="center"/>
        </w:trPr>
        <w:tc>
          <w:tcPr>
            <w:tcW w:w="394" w:type="dxa"/>
            <w:tcBorders>
              <w:left w:val="single" w:sz="18" w:space="0" w:color="000000"/>
            </w:tcBorders>
          </w:tcPr>
          <w:p w14:paraId="53CFE572" w14:textId="77777777" w:rsidR="009C1581" w:rsidRDefault="009C1581" w:rsidP="00B52BEA">
            <w:pPr>
              <w:pStyle w:val="TableParagraph"/>
              <w:rPr>
                <w:sz w:val="16"/>
              </w:rPr>
            </w:pPr>
          </w:p>
        </w:tc>
        <w:tc>
          <w:tcPr>
            <w:tcW w:w="2040" w:type="dxa"/>
            <w:gridSpan w:val="2"/>
          </w:tcPr>
          <w:p w14:paraId="69A2329C" w14:textId="77777777" w:rsidR="009C1581" w:rsidRDefault="009C1581" w:rsidP="00B52BEA">
            <w:pPr>
              <w:pStyle w:val="TableParagraph"/>
              <w:spacing w:before="4" w:line="219" w:lineRule="exact"/>
              <w:ind w:left="575"/>
              <w:rPr>
                <w:b/>
                <w:sz w:val="20"/>
              </w:rPr>
            </w:pPr>
            <w:proofErr w:type="spellStart"/>
            <w:r>
              <w:rPr>
                <w:b/>
                <w:sz w:val="20"/>
              </w:rPr>
              <w:t>Registrační</w:t>
            </w:r>
            <w:proofErr w:type="spellEnd"/>
            <w:r>
              <w:rPr>
                <w:b/>
                <w:sz w:val="20"/>
              </w:rPr>
              <w:t xml:space="preserve"> </w:t>
            </w:r>
            <w:proofErr w:type="spellStart"/>
            <w:r>
              <w:rPr>
                <w:b/>
                <w:sz w:val="20"/>
              </w:rPr>
              <w:t>číslo</w:t>
            </w:r>
            <w:proofErr w:type="spellEnd"/>
          </w:p>
        </w:tc>
        <w:tc>
          <w:tcPr>
            <w:tcW w:w="8028" w:type="dxa"/>
            <w:gridSpan w:val="6"/>
            <w:tcBorders>
              <w:right w:val="single" w:sz="18" w:space="0" w:color="000000"/>
            </w:tcBorders>
          </w:tcPr>
          <w:p w14:paraId="0E7C6F9B" w14:textId="77777777" w:rsidR="009C1581" w:rsidRDefault="009C1581" w:rsidP="00B52BEA">
            <w:pPr>
              <w:pStyle w:val="TableParagraph"/>
              <w:spacing w:before="4" w:line="219" w:lineRule="exact"/>
              <w:ind w:left="97"/>
              <w:rPr>
                <w:sz w:val="20"/>
              </w:rPr>
            </w:pPr>
            <w:proofErr w:type="spellStart"/>
            <w:r>
              <w:rPr>
                <w:sz w:val="20"/>
              </w:rPr>
              <w:t>Evidenční</w:t>
            </w:r>
            <w:proofErr w:type="spellEnd"/>
            <w:r>
              <w:rPr>
                <w:sz w:val="20"/>
              </w:rPr>
              <w:t xml:space="preserve"> </w:t>
            </w:r>
            <w:proofErr w:type="spellStart"/>
            <w:r>
              <w:rPr>
                <w:sz w:val="20"/>
              </w:rPr>
              <w:t>číslo</w:t>
            </w:r>
            <w:proofErr w:type="spellEnd"/>
            <w:r>
              <w:rPr>
                <w:sz w:val="20"/>
              </w:rPr>
              <w:t xml:space="preserve">, pod </w:t>
            </w:r>
            <w:proofErr w:type="spellStart"/>
            <w:r>
              <w:rPr>
                <w:sz w:val="20"/>
              </w:rPr>
              <w:t>kterým</w:t>
            </w:r>
            <w:proofErr w:type="spellEnd"/>
            <w:r>
              <w:rPr>
                <w:sz w:val="20"/>
              </w:rPr>
              <w:t xml:space="preserve"> </w:t>
            </w:r>
            <w:proofErr w:type="spellStart"/>
            <w:r>
              <w:rPr>
                <w:sz w:val="20"/>
              </w:rPr>
              <w:t>je</w:t>
            </w:r>
            <w:proofErr w:type="spellEnd"/>
            <w:r>
              <w:rPr>
                <w:sz w:val="20"/>
              </w:rPr>
              <w:t xml:space="preserve"> </w:t>
            </w:r>
            <w:proofErr w:type="spellStart"/>
            <w:r>
              <w:rPr>
                <w:sz w:val="20"/>
              </w:rPr>
              <w:t>daný</w:t>
            </w:r>
            <w:proofErr w:type="spellEnd"/>
            <w:r>
              <w:rPr>
                <w:sz w:val="20"/>
              </w:rPr>
              <w:t xml:space="preserve"> </w:t>
            </w:r>
            <w:proofErr w:type="spellStart"/>
            <w:r>
              <w:rPr>
                <w:sz w:val="20"/>
              </w:rPr>
              <w:t>požadavek</w:t>
            </w:r>
            <w:proofErr w:type="spellEnd"/>
            <w:r>
              <w:rPr>
                <w:sz w:val="20"/>
              </w:rPr>
              <w:t xml:space="preserve"> </w:t>
            </w:r>
            <w:proofErr w:type="spellStart"/>
            <w:r>
              <w:rPr>
                <w:sz w:val="20"/>
              </w:rPr>
              <w:t>evidován</w:t>
            </w:r>
            <w:proofErr w:type="spellEnd"/>
          </w:p>
        </w:tc>
      </w:tr>
      <w:tr w:rsidR="009C1581" w14:paraId="0EBE9184" w14:textId="77777777" w:rsidTr="009C1581">
        <w:trPr>
          <w:trHeight w:val="490"/>
          <w:jc w:val="center"/>
        </w:trPr>
        <w:tc>
          <w:tcPr>
            <w:tcW w:w="394" w:type="dxa"/>
            <w:tcBorders>
              <w:left w:val="single" w:sz="18" w:space="0" w:color="000000"/>
            </w:tcBorders>
          </w:tcPr>
          <w:p w14:paraId="5926668C" w14:textId="77777777" w:rsidR="009C1581" w:rsidRDefault="009C1581" w:rsidP="00B52BEA">
            <w:pPr>
              <w:pStyle w:val="TableParagraph"/>
              <w:rPr>
                <w:sz w:val="18"/>
              </w:rPr>
            </w:pPr>
          </w:p>
        </w:tc>
        <w:tc>
          <w:tcPr>
            <w:tcW w:w="1563" w:type="dxa"/>
          </w:tcPr>
          <w:p w14:paraId="3138E82B" w14:textId="77777777" w:rsidR="009C1581" w:rsidRDefault="009C1581" w:rsidP="00B52BEA">
            <w:pPr>
              <w:pStyle w:val="TableParagraph"/>
              <w:spacing w:before="7"/>
              <w:ind w:left="553" w:right="535"/>
              <w:jc w:val="center"/>
              <w:rPr>
                <w:b/>
                <w:sz w:val="20"/>
              </w:rPr>
            </w:pPr>
            <w:proofErr w:type="spellStart"/>
            <w:r>
              <w:rPr>
                <w:b/>
                <w:sz w:val="20"/>
              </w:rPr>
              <w:t>Číslo</w:t>
            </w:r>
            <w:proofErr w:type="spellEnd"/>
          </w:p>
        </w:tc>
        <w:tc>
          <w:tcPr>
            <w:tcW w:w="477" w:type="dxa"/>
          </w:tcPr>
          <w:p w14:paraId="6F2F9541" w14:textId="77777777" w:rsidR="009C1581" w:rsidRDefault="009C1581" w:rsidP="00B52BEA">
            <w:pPr>
              <w:pStyle w:val="TableParagraph"/>
              <w:rPr>
                <w:sz w:val="18"/>
              </w:rPr>
            </w:pPr>
          </w:p>
        </w:tc>
        <w:tc>
          <w:tcPr>
            <w:tcW w:w="8028" w:type="dxa"/>
            <w:gridSpan w:val="6"/>
            <w:tcBorders>
              <w:right w:val="single" w:sz="18" w:space="0" w:color="000000"/>
            </w:tcBorders>
          </w:tcPr>
          <w:p w14:paraId="0F7DE470" w14:textId="77777777" w:rsidR="009C1581" w:rsidRDefault="009C1581" w:rsidP="00B52BEA">
            <w:pPr>
              <w:pStyle w:val="TableParagraph"/>
              <w:ind w:left="98"/>
              <w:rPr>
                <w:sz w:val="20"/>
              </w:rPr>
            </w:pPr>
            <w:r>
              <w:rPr>
                <w:sz w:val="20"/>
              </w:rPr>
              <w:t xml:space="preserve">V </w:t>
            </w:r>
            <w:proofErr w:type="spellStart"/>
            <w:r>
              <w:rPr>
                <w:sz w:val="20"/>
              </w:rPr>
              <w:t>případě</w:t>
            </w:r>
            <w:proofErr w:type="spellEnd"/>
            <w:r>
              <w:rPr>
                <w:sz w:val="20"/>
              </w:rPr>
              <w:t xml:space="preserve"> </w:t>
            </w:r>
            <w:proofErr w:type="spellStart"/>
            <w:r>
              <w:rPr>
                <w:sz w:val="20"/>
              </w:rPr>
              <w:t>pokračování</w:t>
            </w:r>
            <w:proofErr w:type="spellEnd"/>
            <w:r>
              <w:rPr>
                <w:sz w:val="20"/>
              </w:rPr>
              <w:t xml:space="preserve"> </w:t>
            </w:r>
            <w:proofErr w:type="spellStart"/>
            <w:r>
              <w:rPr>
                <w:sz w:val="20"/>
              </w:rPr>
              <w:t>akce</w:t>
            </w:r>
            <w:proofErr w:type="spellEnd"/>
            <w:r>
              <w:rPr>
                <w:sz w:val="20"/>
              </w:rPr>
              <w:t xml:space="preserve"> s </w:t>
            </w:r>
            <w:proofErr w:type="spellStart"/>
            <w:r>
              <w:rPr>
                <w:sz w:val="20"/>
              </w:rPr>
              <w:t>jiným</w:t>
            </w:r>
            <w:proofErr w:type="spellEnd"/>
            <w:r>
              <w:rPr>
                <w:sz w:val="20"/>
              </w:rPr>
              <w:t xml:space="preserve"> </w:t>
            </w:r>
            <w:proofErr w:type="spellStart"/>
            <w:r>
              <w:rPr>
                <w:sz w:val="20"/>
              </w:rPr>
              <w:t>technikem</w:t>
            </w:r>
            <w:proofErr w:type="spellEnd"/>
            <w:r>
              <w:rPr>
                <w:sz w:val="20"/>
              </w:rPr>
              <w:t xml:space="preserve"> </w:t>
            </w:r>
            <w:proofErr w:type="spellStart"/>
            <w:r>
              <w:rPr>
                <w:sz w:val="20"/>
              </w:rPr>
              <w:t>je</w:t>
            </w:r>
            <w:proofErr w:type="spellEnd"/>
            <w:r>
              <w:rPr>
                <w:sz w:val="20"/>
              </w:rPr>
              <w:t xml:space="preserve"> </w:t>
            </w:r>
            <w:proofErr w:type="spellStart"/>
            <w:r>
              <w:rPr>
                <w:sz w:val="20"/>
              </w:rPr>
              <w:t>vypsán</w:t>
            </w:r>
            <w:proofErr w:type="spellEnd"/>
            <w:r>
              <w:rPr>
                <w:sz w:val="20"/>
              </w:rPr>
              <w:t xml:space="preserve"> </w:t>
            </w:r>
            <w:proofErr w:type="spellStart"/>
            <w:r>
              <w:rPr>
                <w:sz w:val="20"/>
              </w:rPr>
              <w:t>nový</w:t>
            </w:r>
            <w:proofErr w:type="spellEnd"/>
            <w:r>
              <w:rPr>
                <w:sz w:val="20"/>
              </w:rPr>
              <w:t xml:space="preserve"> </w:t>
            </w:r>
            <w:proofErr w:type="spellStart"/>
            <w:r>
              <w:rPr>
                <w:sz w:val="20"/>
              </w:rPr>
              <w:t>výkaz</w:t>
            </w:r>
            <w:proofErr w:type="spellEnd"/>
            <w:r>
              <w:rPr>
                <w:sz w:val="20"/>
              </w:rPr>
              <w:t>,</w:t>
            </w:r>
          </w:p>
          <w:p w14:paraId="6BB1600C" w14:textId="77777777" w:rsidR="009C1581" w:rsidRDefault="009C1581" w:rsidP="00B52BEA">
            <w:pPr>
              <w:pStyle w:val="TableParagraph"/>
              <w:spacing w:before="25" w:line="216" w:lineRule="exact"/>
              <w:ind w:left="98"/>
              <w:rPr>
                <w:sz w:val="20"/>
              </w:rPr>
            </w:pPr>
            <w:proofErr w:type="spellStart"/>
            <w:r>
              <w:rPr>
                <w:sz w:val="20"/>
              </w:rPr>
              <w:t>který</w:t>
            </w:r>
            <w:proofErr w:type="spellEnd"/>
            <w:r>
              <w:rPr>
                <w:sz w:val="20"/>
              </w:rPr>
              <w:t xml:space="preserve"> </w:t>
            </w:r>
            <w:proofErr w:type="spellStart"/>
            <w:r>
              <w:rPr>
                <w:sz w:val="20"/>
              </w:rPr>
              <w:t>bude</w:t>
            </w:r>
            <w:proofErr w:type="spellEnd"/>
            <w:r>
              <w:rPr>
                <w:sz w:val="20"/>
              </w:rPr>
              <w:t xml:space="preserve"> </w:t>
            </w:r>
            <w:proofErr w:type="spellStart"/>
            <w:r>
              <w:rPr>
                <w:sz w:val="20"/>
              </w:rPr>
              <w:t>mít</w:t>
            </w:r>
            <w:proofErr w:type="spellEnd"/>
            <w:r>
              <w:rPr>
                <w:sz w:val="20"/>
              </w:rPr>
              <w:t xml:space="preserve"> </w:t>
            </w:r>
            <w:proofErr w:type="spellStart"/>
            <w:r>
              <w:rPr>
                <w:sz w:val="20"/>
              </w:rPr>
              <w:t>všechny</w:t>
            </w:r>
            <w:proofErr w:type="spellEnd"/>
            <w:r>
              <w:rPr>
                <w:sz w:val="20"/>
              </w:rPr>
              <w:t xml:space="preserve"> </w:t>
            </w:r>
            <w:proofErr w:type="spellStart"/>
            <w:r>
              <w:rPr>
                <w:sz w:val="20"/>
              </w:rPr>
              <w:t>údaje</w:t>
            </w:r>
            <w:proofErr w:type="spellEnd"/>
            <w:r>
              <w:rPr>
                <w:sz w:val="20"/>
              </w:rPr>
              <w:t xml:space="preserve"> </w:t>
            </w:r>
            <w:proofErr w:type="spellStart"/>
            <w:r>
              <w:rPr>
                <w:sz w:val="20"/>
              </w:rPr>
              <w:t>stejné</w:t>
            </w:r>
            <w:proofErr w:type="spellEnd"/>
            <w:r>
              <w:rPr>
                <w:sz w:val="20"/>
              </w:rPr>
              <w:t xml:space="preserve">, ale </w:t>
            </w:r>
            <w:proofErr w:type="spellStart"/>
            <w:r>
              <w:rPr>
                <w:sz w:val="20"/>
              </w:rPr>
              <w:t>bude</w:t>
            </w:r>
            <w:proofErr w:type="spellEnd"/>
            <w:r>
              <w:rPr>
                <w:sz w:val="20"/>
              </w:rPr>
              <w:t xml:space="preserve"> se </w:t>
            </w:r>
            <w:proofErr w:type="spellStart"/>
            <w:r>
              <w:rPr>
                <w:sz w:val="20"/>
              </w:rPr>
              <w:t>lišit</w:t>
            </w:r>
            <w:proofErr w:type="spellEnd"/>
            <w:r>
              <w:rPr>
                <w:sz w:val="20"/>
              </w:rPr>
              <w:t xml:space="preserve"> </w:t>
            </w:r>
            <w:proofErr w:type="spellStart"/>
            <w:r>
              <w:rPr>
                <w:sz w:val="20"/>
              </w:rPr>
              <w:t>tímto</w:t>
            </w:r>
            <w:proofErr w:type="spellEnd"/>
            <w:r>
              <w:rPr>
                <w:sz w:val="20"/>
              </w:rPr>
              <w:t xml:space="preserve"> </w:t>
            </w:r>
            <w:proofErr w:type="spellStart"/>
            <w:r>
              <w:rPr>
                <w:sz w:val="20"/>
              </w:rPr>
              <w:t>číslem</w:t>
            </w:r>
            <w:proofErr w:type="spellEnd"/>
            <w:r>
              <w:rPr>
                <w:sz w:val="20"/>
              </w:rPr>
              <w:t>.</w:t>
            </w:r>
          </w:p>
        </w:tc>
      </w:tr>
      <w:tr w:rsidR="009C1581" w14:paraId="5988CBD4" w14:textId="77777777" w:rsidTr="009C1581">
        <w:trPr>
          <w:trHeight w:val="261"/>
          <w:jc w:val="center"/>
        </w:trPr>
        <w:tc>
          <w:tcPr>
            <w:tcW w:w="394" w:type="dxa"/>
            <w:tcBorders>
              <w:left w:val="single" w:sz="18" w:space="0" w:color="000000"/>
            </w:tcBorders>
          </w:tcPr>
          <w:p w14:paraId="3FE130D2" w14:textId="77777777" w:rsidR="009C1581" w:rsidRDefault="009C1581" w:rsidP="00B52BEA">
            <w:pPr>
              <w:pStyle w:val="TableParagraph"/>
              <w:rPr>
                <w:sz w:val="18"/>
              </w:rPr>
            </w:pPr>
          </w:p>
        </w:tc>
        <w:tc>
          <w:tcPr>
            <w:tcW w:w="1563" w:type="dxa"/>
          </w:tcPr>
          <w:p w14:paraId="3D1AC726" w14:textId="77777777" w:rsidR="009C1581" w:rsidRDefault="009C1581" w:rsidP="00B52BEA">
            <w:pPr>
              <w:pStyle w:val="TableParagraph"/>
              <w:spacing w:before="11"/>
              <w:ind w:left="54" w:right="-44"/>
              <w:rPr>
                <w:b/>
                <w:sz w:val="20"/>
              </w:rPr>
            </w:pPr>
            <w:proofErr w:type="spellStart"/>
            <w:r>
              <w:rPr>
                <w:b/>
                <w:sz w:val="20"/>
              </w:rPr>
              <w:t>Zařízení</w:t>
            </w:r>
            <w:proofErr w:type="spellEnd"/>
            <w:r>
              <w:rPr>
                <w:b/>
                <w:sz w:val="20"/>
              </w:rPr>
              <w:t xml:space="preserve"> v</w:t>
            </w:r>
            <w:r>
              <w:rPr>
                <w:b/>
                <w:spacing w:val="-11"/>
                <w:sz w:val="20"/>
              </w:rPr>
              <w:t xml:space="preserve"> </w:t>
            </w:r>
            <w:proofErr w:type="spellStart"/>
            <w:r>
              <w:rPr>
                <w:b/>
                <w:sz w:val="20"/>
              </w:rPr>
              <w:t>záruce</w:t>
            </w:r>
            <w:proofErr w:type="spellEnd"/>
            <w:r>
              <w:rPr>
                <w:b/>
                <w:sz w:val="20"/>
              </w:rPr>
              <w:t>:</w:t>
            </w:r>
          </w:p>
        </w:tc>
        <w:tc>
          <w:tcPr>
            <w:tcW w:w="477" w:type="dxa"/>
          </w:tcPr>
          <w:p w14:paraId="4756D4FF" w14:textId="77777777" w:rsidR="009C1581" w:rsidRDefault="009C1581" w:rsidP="00B52BEA">
            <w:pPr>
              <w:pStyle w:val="TableParagraph"/>
              <w:rPr>
                <w:sz w:val="18"/>
              </w:rPr>
            </w:pPr>
          </w:p>
        </w:tc>
        <w:tc>
          <w:tcPr>
            <w:tcW w:w="8028" w:type="dxa"/>
            <w:gridSpan w:val="6"/>
            <w:tcBorders>
              <w:right w:val="single" w:sz="18" w:space="0" w:color="000000"/>
            </w:tcBorders>
          </w:tcPr>
          <w:p w14:paraId="69360C75" w14:textId="77777777" w:rsidR="009C1581" w:rsidRDefault="009C1581" w:rsidP="00B52BEA">
            <w:pPr>
              <w:pStyle w:val="TableParagraph"/>
              <w:spacing w:line="227" w:lineRule="exact"/>
              <w:ind w:left="98"/>
              <w:rPr>
                <w:sz w:val="20"/>
              </w:rPr>
            </w:pPr>
            <w:proofErr w:type="spellStart"/>
            <w:r>
              <w:rPr>
                <w:sz w:val="20"/>
              </w:rPr>
              <w:t>Pokud</w:t>
            </w:r>
            <w:proofErr w:type="spellEnd"/>
            <w:r>
              <w:rPr>
                <w:sz w:val="20"/>
              </w:rPr>
              <w:t xml:space="preserve"> se </w:t>
            </w:r>
            <w:proofErr w:type="spellStart"/>
            <w:r>
              <w:rPr>
                <w:sz w:val="20"/>
              </w:rPr>
              <w:t>jedná</w:t>
            </w:r>
            <w:proofErr w:type="spellEnd"/>
            <w:r>
              <w:rPr>
                <w:sz w:val="20"/>
              </w:rPr>
              <w:t xml:space="preserve"> o </w:t>
            </w:r>
            <w:proofErr w:type="spellStart"/>
            <w:r>
              <w:rPr>
                <w:sz w:val="20"/>
              </w:rPr>
              <w:t>servisní</w:t>
            </w:r>
            <w:proofErr w:type="spellEnd"/>
            <w:r>
              <w:rPr>
                <w:sz w:val="20"/>
              </w:rPr>
              <w:t xml:space="preserve"> </w:t>
            </w:r>
            <w:proofErr w:type="spellStart"/>
            <w:r>
              <w:rPr>
                <w:sz w:val="20"/>
              </w:rPr>
              <w:t>zásah</w:t>
            </w:r>
            <w:proofErr w:type="spellEnd"/>
            <w:r>
              <w:rPr>
                <w:sz w:val="20"/>
              </w:rPr>
              <w:t xml:space="preserve"> </w:t>
            </w:r>
            <w:proofErr w:type="spellStart"/>
            <w:r>
              <w:rPr>
                <w:b/>
                <w:i/>
                <w:sz w:val="20"/>
              </w:rPr>
              <w:t>musí</w:t>
            </w:r>
            <w:proofErr w:type="spellEnd"/>
            <w:r>
              <w:rPr>
                <w:b/>
                <w:i/>
                <w:sz w:val="20"/>
              </w:rPr>
              <w:t xml:space="preserve"> </w:t>
            </w:r>
            <w:proofErr w:type="spellStart"/>
            <w:r>
              <w:rPr>
                <w:sz w:val="20"/>
              </w:rPr>
              <w:t>být</w:t>
            </w:r>
            <w:proofErr w:type="spellEnd"/>
            <w:r>
              <w:rPr>
                <w:sz w:val="20"/>
              </w:rPr>
              <w:t xml:space="preserve"> </w:t>
            </w:r>
            <w:proofErr w:type="spellStart"/>
            <w:r>
              <w:rPr>
                <w:sz w:val="20"/>
              </w:rPr>
              <w:t>uvedeno</w:t>
            </w:r>
            <w:proofErr w:type="spellEnd"/>
            <w:r>
              <w:rPr>
                <w:sz w:val="20"/>
              </w:rPr>
              <w:t xml:space="preserve"> - ANO / NE</w:t>
            </w:r>
          </w:p>
        </w:tc>
      </w:tr>
      <w:tr w:rsidR="009C1581" w14:paraId="16708AD9" w14:textId="77777777" w:rsidTr="009C1581">
        <w:trPr>
          <w:trHeight w:val="250"/>
          <w:jc w:val="center"/>
        </w:trPr>
        <w:tc>
          <w:tcPr>
            <w:tcW w:w="394" w:type="dxa"/>
            <w:tcBorders>
              <w:left w:val="single" w:sz="18" w:space="0" w:color="000000"/>
            </w:tcBorders>
          </w:tcPr>
          <w:p w14:paraId="7000705C" w14:textId="77777777" w:rsidR="009C1581" w:rsidRDefault="009C1581" w:rsidP="00B52BEA">
            <w:pPr>
              <w:pStyle w:val="TableParagraph"/>
              <w:rPr>
                <w:sz w:val="18"/>
              </w:rPr>
            </w:pPr>
          </w:p>
        </w:tc>
        <w:tc>
          <w:tcPr>
            <w:tcW w:w="1563" w:type="dxa"/>
          </w:tcPr>
          <w:p w14:paraId="5BE36C49" w14:textId="77777777" w:rsidR="009C1581" w:rsidRDefault="009C1581" w:rsidP="00B52BEA">
            <w:pPr>
              <w:pStyle w:val="TableParagraph"/>
              <w:spacing w:before="11" w:line="220" w:lineRule="exact"/>
              <w:ind w:left="54"/>
              <w:rPr>
                <w:b/>
                <w:sz w:val="20"/>
              </w:rPr>
            </w:pPr>
            <w:proofErr w:type="spellStart"/>
            <w:r>
              <w:rPr>
                <w:b/>
                <w:sz w:val="20"/>
              </w:rPr>
              <w:t>Čas</w:t>
            </w:r>
            <w:proofErr w:type="spellEnd"/>
            <w:r>
              <w:rPr>
                <w:b/>
                <w:sz w:val="20"/>
              </w:rPr>
              <w:t xml:space="preserve"> </w:t>
            </w:r>
            <w:proofErr w:type="spellStart"/>
            <w:r>
              <w:rPr>
                <w:b/>
                <w:sz w:val="20"/>
              </w:rPr>
              <w:t>přijetí</w:t>
            </w:r>
            <w:proofErr w:type="spellEnd"/>
            <w:r>
              <w:rPr>
                <w:b/>
                <w:sz w:val="20"/>
              </w:rPr>
              <w:t>:</w:t>
            </w:r>
          </w:p>
        </w:tc>
        <w:tc>
          <w:tcPr>
            <w:tcW w:w="477" w:type="dxa"/>
          </w:tcPr>
          <w:p w14:paraId="3EBE17E4" w14:textId="77777777" w:rsidR="009C1581" w:rsidRDefault="009C1581" w:rsidP="00B52BEA">
            <w:pPr>
              <w:pStyle w:val="TableParagraph"/>
              <w:rPr>
                <w:sz w:val="18"/>
              </w:rPr>
            </w:pPr>
          </w:p>
        </w:tc>
        <w:tc>
          <w:tcPr>
            <w:tcW w:w="4173" w:type="dxa"/>
            <w:gridSpan w:val="5"/>
          </w:tcPr>
          <w:p w14:paraId="1DA76AD5" w14:textId="77777777" w:rsidR="009C1581" w:rsidRDefault="009C1581" w:rsidP="00B52BEA">
            <w:pPr>
              <w:pStyle w:val="TableParagraph"/>
              <w:spacing w:before="11" w:line="220" w:lineRule="exact"/>
              <w:ind w:left="98" w:right="-29"/>
              <w:rPr>
                <w:sz w:val="20"/>
              </w:rPr>
            </w:pPr>
            <w:proofErr w:type="spellStart"/>
            <w:r>
              <w:rPr>
                <w:sz w:val="20"/>
              </w:rPr>
              <w:t>Vyplňuje</w:t>
            </w:r>
            <w:proofErr w:type="spellEnd"/>
            <w:r>
              <w:rPr>
                <w:spacing w:val="-7"/>
                <w:sz w:val="20"/>
              </w:rPr>
              <w:t xml:space="preserve"> </w:t>
            </w:r>
            <w:r>
              <w:rPr>
                <w:sz w:val="20"/>
              </w:rPr>
              <w:t>se</w:t>
            </w:r>
            <w:r>
              <w:rPr>
                <w:spacing w:val="-7"/>
                <w:sz w:val="20"/>
              </w:rPr>
              <w:t xml:space="preserve"> </w:t>
            </w:r>
            <w:proofErr w:type="spellStart"/>
            <w:r>
              <w:rPr>
                <w:sz w:val="20"/>
              </w:rPr>
              <w:t>pouze</w:t>
            </w:r>
            <w:proofErr w:type="spellEnd"/>
            <w:r>
              <w:rPr>
                <w:spacing w:val="-7"/>
                <w:sz w:val="20"/>
              </w:rPr>
              <w:t xml:space="preserve"> </w:t>
            </w:r>
            <w:r>
              <w:rPr>
                <w:sz w:val="20"/>
              </w:rPr>
              <w:t>u</w:t>
            </w:r>
            <w:r>
              <w:rPr>
                <w:spacing w:val="-8"/>
                <w:sz w:val="20"/>
              </w:rPr>
              <w:t xml:space="preserve"> </w:t>
            </w:r>
            <w:proofErr w:type="spellStart"/>
            <w:r>
              <w:rPr>
                <w:sz w:val="20"/>
              </w:rPr>
              <w:t>oprav</w:t>
            </w:r>
            <w:proofErr w:type="spellEnd"/>
            <w:r>
              <w:rPr>
                <w:spacing w:val="-8"/>
                <w:sz w:val="20"/>
              </w:rPr>
              <w:t xml:space="preserve"> </w:t>
            </w:r>
            <w:proofErr w:type="spellStart"/>
            <w:r>
              <w:rPr>
                <w:sz w:val="20"/>
              </w:rPr>
              <w:t>zařízení</w:t>
            </w:r>
            <w:proofErr w:type="spellEnd"/>
            <w:r>
              <w:rPr>
                <w:sz w:val="20"/>
              </w:rPr>
              <w:t>:</w:t>
            </w:r>
            <w:r>
              <w:rPr>
                <w:spacing w:val="-7"/>
                <w:sz w:val="20"/>
              </w:rPr>
              <w:t xml:space="preserve"> </w:t>
            </w:r>
            <w:proofErr w:type="spellStart"/>
            <w:r>
              <w:rPr>
                <w:sz w:val="20"/>
              </w:rPr>
              <w:t>dd</w:t>
            </w:r>
            <w:proofErr w:type="spellEnd"/>
            <w:r>
              <w:rPr>
                <w:sz w:val="20"/>
              </w:rPr>
              <w:t>/mm/</w:t>
            </w:r>
            <w:proofErr w:type="spellStart"/>
            <w:r>
              <w:rPr>
                <w:sz w:val="20"/>
              </w:rPr>
              <w:t>hh:mm</w:t>
            </w:r>
            <w:proofErr w:type="spellEnd"/>
          </w:p>
        </w:tc>
        <w:tc>
          <w:tcPr>
            <w:tcW w:w="3855" w:type="dxa"/>
            <w:tcBorders>
              <w:right w:val="single" w:sz="18" w:space="0" w:color="000000"/>
            </w:tcBorders>
          </w:tcPr>
          <w:p w14:paraId="3ABA4186" w14:textId="77777777" w:rsidR="009C1581" w:rsidRDefault="009C1581" w:rsidP="00B52BEA">
            <w:pPr>
              <w:pStyle w:val="TableParagraph"/>
              <w:rPr>
                <w:sz w:val="18"/>
              </w:rPr>
            </w:pPr>
          </w:p>
        </w:tc>
      </w:tr>
      <w:tr w:rsidR="009C1581" w14:paraId="582C9602" w14:textId="77777777" w:rsidTr="009C1581">
        <w:trPr>
          <w:trHeight w:val="498"/>
          <w:jc w:val="center"/>
        </w:trPr>
        <w:tc>
          <w:tcPr>
            <w:tcW w:w="394" w:type="dxa"/>
            <w:tcBorders>
              <w:left w:val="single" w:sz="18" w:space="0" w:color="000000"/>
            </w:tcBorders>
          </w:tcPr>
          <w:p w14:paraId="768B6026" w14:textId="77777777" w:rsidR="009C1581" w:rsidRDefault="009C1581" w:rsidP="00B52BEA">
            <w:pPr>
              <w:pStyle w:val="TableParagraph"/>
              <w:rPr>
                <w:sz w:val="18"/>
              </w:rPr>
            </w:pPr>
          </w:p>
        </w:tc>
        <w:tc>
          <w:tcPr>
            <w:tcW w:w="1563" w:type="dxa"/>
          </w:tcPr>
          <w:p w14:paraId="5BF49048" w14:textId="77777777" w:rsidR="009C1581" w:rsidRDefault="009C1581" w:rsidP="00B52BEA">
            <w:pPr>
              <w:pStyle w:val="TableParagraph"/>
              <w:spacing w:before="3"/>
              <w:ind w:left="54"/>
              <w:rPr>
                <w:b/>
                <w:sz w:val="20"/>
              </w:rPr>
            </w:pPr>
            <w:proofErr w:type="spellStart"/>
            <w:r>
              <w:rPr>
                <w:b/>
                <w:sz w:val="20"/>
              </w:rPr>
              <w:t>Stručný</w:t>
            </w:r>
            <w:proofErr w:type="spellEnd"/>
            <w:r>
              <w:rPr>
                <w:b/>
                <w:sz w:val="20"/>
              </w:rPr>
              <w:t xml:space="preserve"> </w:t>
            </w:r>
            <w:proofErr w:type="spellStart"/>
            <w:r>
              <w:rPr>
                <w:b/>
                <w:sz w:val="20"/>
              </w:rPr>
              <w:t>popis</w:t>
            </w:r>
            <w:proofErr w:type="spellEnd"/>
          </w:p>
          <w:p w14:paraId="50500B5F" w14:textId="77777777" w:rsidR="009C1581" w:rsidRDefault="009C1581" w:rsidP="00B52BEA">
            <w:pPr>
              <w:pStyle w:val="TableParagraph"/>
              <w:spacing w:before="22" w:line="223" w:lineRule="exact"/>
              <w:ind w:left="54"/>
              <w:rPr>
                <w:b/>
                <w:sz w:val="20"/>
              </w:rPr>
            </w:pPr>
            <w:proofErr w:type="spellStart"/>
            <w:r>
              <w:rPr>
                <w:b/>
                <w:sz w:val="20"/>
              </w:rPr>
              <w:t>požadavku</w:t>
            </w:r>
            <w:proofErr w:type="spellEnd"/>
            <w:r>
              <w:rPr>
                <w:b/>
                <w:sz w:val="20"/>
              </w:rPr>
              <w:t>:</w:t>
            </w:r>
          </w:p>
        </w:tc>
        <w:tc>
          <w:tcPr>
            <w:tcW w:w="477" w:type="dxa"/>
          </w:tcPr>
          <w:p w14:paraId="29D126F6" w14:textId="77777777" w:rsidR="009C1581" w:rsidRDefault="009C1581" w:rsidP="00B52BEA">
            <w:pPr>
              <w:pStyle w:val="TableParagraph"/>
              <w:rPr>
                <w:sz w:val="18"/>
              </w:rPr>
            </w:pPr>
          </w:p>
        </w:tc>
        <w:tc>
          <w:tcPr>
            <w:tcW w:w="8028" w:type="dxa"/>
            <w:gridSpan w:val="6"/>
            <w:tcBorders>
              <w:right w:val="single" w:sz="18" w:space="0" w:color="000000"/>
            </w:tcBorders>
          </w:tcPr>
          <w:p w14:paraId="57D070F9" w14:textId="77777777" w:rsidR="009C1581" w:rsidRDefault="009C1581" w:rsidP="00B52BEA">
            <w:pPr>
              <w:pStyle w:val="TableParagraph"/>
              <w:ind w:left="98"/>
              <w:rPr>
                <w:sz w:val="20"/>
              </w:rPr>
            </w:pPr>
            <w:proofErr w:type="spellStart"/>
            <w:r>
              <w:rPr>
                <w:sz w:val="20"/>
              </w:rPr>
              <w:t>Částečný</w:t>
            </w:r>
            <w:proofErr w:type="spellEnd"/>
            <w:r>
              <w:rPr>
                <w:sz w:val="20"/>
              </w:rPr>
              <w:t xml:space="preserve"> </w:t>
            </w:r>
            <w:proofErr w:type="spellStart"/>
            <w:r>
              <w:rPr>
                <w:sz w:val="20"/>
              </w:rPr>
              <w:t>nebo</w:t>
            </w:r>
            <w:proofErr w:type="spellEnd"/>
            <w:r>
              <w:rPr>
                <w:sz w:val="20"/>
              </w:rPr>
              <w:t xml:space="preserve"> </w:t>
            </w:r>
            <w:proofErr w:type="spellStart"/>
            <w:r>
              <w:rPr>
                <w:sz w:val="20"/>
              </w:rPr>
              <w:t>úplný</w:t>
            </w:r>
            <w:proofErr w:type="spellEnd"/>
            <w:r>
              <w:rPr>
                <w:sz w:val="20"/>
              </w:rPr>
              <w:t xml:space="preserve"> </w:t>
            </w:r>
            <w:proofErr w:type="spellStart"/>
            <w:r>
              <w:rPr>
                <w:sz w:val="20"/>
              </w:rPr>
              <w:t>přepis</w:t>
            </w:r>
            <w:proofErr w:type="spellEnd"/>
            <w:r>
              <w:rPr>
                <w:sz w:val="20"/>
              </w:rPr>
              <w:t xml:space="preserve"> </w:t>
            </w:r>
            <w:proofErr w:type="spellStart"/>
            <w:r>
              <w:rPr>
                <w:sz w:val="20"/>
              </w:rPr>
              <w:t>požadavku</w:t>
            </w:r>
            <w:proofErr w:type="spellEnd"/>
            <w:r>
              <w:rPr>
                <w:sz w:val="20"/>
              </w:rPr>
              <w:t xml:space="preserve"> - v </w:t>
            </w:r>
            <w:proofErr w:type="spellStart"/>
            <w:r>
              <w:rPr>
                <w:sz w:val="20"/>
              </w:rPr>
              <w:t>případě</w:t>
            </w:r>
            <w:proofErr w:type="spellEnd"/>
            <w:r>
              <w:rPr>
                <w:sz w:val="20"/>
              </w:rPr>
              <w:t xml:space="preserve">, </w:t>
            </w:r>
            <w:proofErr w:type="spellStart"/>
            <w:r>
              <w:rPr>
                <w:sz w:val="20"/>
              </w:rPr>
              <w:t>že</w:t>
            </w:r>
            <w:proofErr w:type="spellEnd"/>
            <w:r>
              <w:rPr>
                <w:sz w:val="20"/>
              </w:rPr>
              <w:t xml:space="preserve"> </w:t>
            </w:r>
            <w:proofErr w:type="spellStart"/>
            <w:r>
              <w:rPr>
                <w:sz w:val="20"/>
              </w:rPr>
              <w:t>jsou</w:t>
            </w:r>
            <w:proofErr w:type="spellEnd"/>
            <w:r>
              <w:rPr>
                <w:sz w:val="20"/>
              </w:rPr>
              <w:t xml:space="preserve"> v </w:t>
            </w:r>
            <w:proofErr w:type="spellStart"/>
            <w:r>
              <w:rPr>
                <w:sz w:val="20"/>
              </w:rPr>
              <w:t>příloze</w:t>
            </w:r>
            <w:proofErr w:type="spellEnd"/>
            <w:r>
              <w:rPr>
                <w:sz w:val="20"/>
              </w:rPr>
              <w:t xml:space="preserve"> </w:t>
            </w:r>
            <w:proofErr w:type="spellStart"/>
            <w:r>
              <w:rPr>
                <w:sz w:val="20"/>
              </w:rPr>
              <w:t>doplňující</w:t>
            </w:r>
            <w:proofErr w:type="spellEnd"/>
            <w:r>
              <w:rPr>
                <w:sz w:val="20"/>
              </w:rPr>
              <w:t xml:space="preserve"> </w:t>
            </w:r>
            <w:proofErr w:type="spellStart"/>
            <w:r>
              <w:rPr>
                <w:sz w:val="20"/>
              </w:rPr>
              <w:t>údaje</w:t>
            </w:r>
            <w:proofErr w:type="spellEnd"/>
            <w:r>
              <w:rPr>
                <w:sz w:val="20"/>
              </w:rPr>
              <w:t xml:space="preserve">, </w:t>
            </w:r>
            <w:proofErr w:type="spellStart"/>
            <w:r>
              <w:rPr>
                <w:sz w:val="20"/>
              </w:rPr>
              <w:t>jejich</w:t>
            </w:r>
            <w:proofErr w:type="spellEnd"/>
            <w:r>
              <w:rPr>
                <w:sz w:val="20"/>
              </w:rPr>
              <w:t xml:space="preserve"> </w:t>
            </w:r>
            <w:proofErr w:type="spellStart"/>
            <w:r>
              <w:rPr>
                <w:sz w:val="20"/>
              </w:rPr>
              <w:t>kopie</w:t>
            </w:r>
            <w:proofErr w:type="spellEnd"/>
          </w:p>
          <w:p w14:paraId="728AF6D7" w14:textId="77777777" w:rsidR="009C1581" w:rsidRDefault="009C1581" w:rsidP="00B52BEA">
            <w:pPr>
              <w:pStyle w:val="TableParagraph"/>
              <w:spacing w:before="25" w:line="223" w:lineRule="exact"/>
              <w:ind w:left="98"/>
              <w:rPr>
                <w:sz w:val="20"/>
              </w:rPr>
            </w:pPr>
            <w:proofErr w:type="spellStart"/>
            <w:r>
              <w:rPr>
                <w:sz w:val="20"/>
              </w:rPr>
              <w:t>je</w:t>
            </w:r>
            <w:proofErr w:type="spellEnd"/>
            <w:r>
              <w:rPr>
                <w:sz w:val="20"/>
              </w:rPr>
              <w:t xml:space="preserve"> </w:t>
            </w:r>
            <w:proofErr w:type="spellStart"/>
            <w:r>
              <w:rPr>
                <w:sz w:val="20"/>
              </w:rPr>
              <w:t>součástí</w:t>
            </w:r>
            <w:proofErr w:type="spellEnd"/>
            <w:r>
              <w:rPr>
                <w:sz w:val="20"/>
              </w:rPr>
              <w:t xml:space="preserve"> </w:t>
            </w:r>
            <w:proofErr w:type="spellStart"/>
            <w:r>
              <w:rPr>
                <w:sz w:val="20"/>
              </w:rPr>
              <w:t>pracovního</w:t>
            </w:r>
            <w:proofErr w:type="spellEnd"/>
            <w:r>
              <w:rPr>
                <w:sz w:val="20"/>
              </w:rPr>
              <w:t xml:space="preserve"> </w:t>
            </w:r>
            <w:proofErr w:type="spellStart"/>
            <w:r>
              <w:rPr>
                <w:sz w:val="20"/>
              </w:rPr>
              <w:t>výkazu</w:t>
            </w:r>
            <w:proofErr w:type="spellEnd"/>
          </w:p>
        </w:tc>
      </w:tr>
      <w:tr w:rsidR="009C1581" w14:paraId="5AC1CBC1" w14:textId="77777777" w:rsidTr="009C1581">
        <w:trPr>
          <w:trHeight w:val="247"/>
          <w:jc w:val="center"/>
        </w:trPr>
        <w:tc>
          <w:tcPr>
            <w:tcW w:w="394" w:type="dxa"/>
            <w:tcBorders>
              <w:left w:val="single" w:sz="18" w:space="0" w:color="000000"/>
            </w:tcBorders>
          </w:tcPr>
          <w:p w14:paraId="4183A6F7" w14:textId="77777777" w:rsidR="009C1581" w:rsidRDefault="009C1581" w:rsidP="00B52BEA">
            <w:pPr>
              <w:pStyle w:val="TableParagraph"/>
              <w:rPr>
                <w:sz w:val="18"/>
              </w:rPr>
            </w:pPr>
          </w:p>
        </w:tc>
        <w:tc>
          <w:tcPr>
            <w:tcW w:w="1563" w:type="dxa"/>
          </w:tcPr>
          <w:p w14:paraId="72A91C35" w14:textId="77777777" w:rsidR="009C1581" w:rsidRDefault="009C1581" w:rsidP="00B52BEA">
            <w:pPr>
              <w:pStyle w:val="TableParagraph"/>
              <w:spacing w:before="4" w:line="223" w:lineRule="exact"/>
              <w:ind w:left="54"/>
              <w:rPr>
                <w:b/>
                <w:sz w:val="20"/>
              </w:rPr>
            </w:pPr>
            <w:proofErr w:type="spellStart"/>
            <w:r>
              <w:rPr>
                <w:b/>
                <w:sz w:val="20"/>
              </w:rPr>
              <w:t>Požadavek</w:t>
            </w:r>
            <w:proofErr w:type="spellEnd"/>
            <w:r>
              <w:rPr>
                <w:b/>
                <w:sz w:val="20"/>
              </w:rPr>
              <w:t xml:space="preserve"> </w:t>
            </w:r>
            <w:proofErr w:type="spellStart"/>
            <w:r>
              <w:rPr>
                <w:b/>
                <w:sz w:val="20"/>
              </w:rPr>
              <w:t>řeší</w:t>
            </w:r>
            <w:proofErr w:type="spellEnd"/>
            <w:r>
              <w:rPr>
                <w:b/>
                <w:sz w:val="20"/>
              </w:rPr>
              <w:t>:</w:t>
            </w:r>
          </w:p>
        </w:tc>
        <w:tc>
          <w:tcPr>
            <w:tcW w:w="477" w:type="dxa"/>
          </w:tcPr>
          <w:p w14:paraId="5CAC0C39" w14:textId="77777777" w:rsidR="009C1581" w:rsidRDefault="009C1581" w:rsidP="00B52BEA">
            <w:pPr>
              <w:pStyle w:val="TableParagraph"/>
              <w:rPr>
                <w:sz w:val="18"/>
              </w:rPr>
            </w:pPr>
          </w:p>
        </w:tc>
        <w:tc>
          <w:tcPr>
            <w:tcW w:w="8028" w:type="dxa"/>
            <w:gridSpan w:val="6"/>
            <w:tcBorders>
              <w:right w:val="single" w:sz="18" w:space="0" w:color="000000"/>
            </w:tcBorders>
          </w:tcPr>
          <w:p w14:paraId="4F5DC0FF" w14:textId="77777777" w:rsidR="009C1581" w:rsidRDefault="009C1581" w:rsidP="00B52BEA">
            <w:pPr>
              <w:pStyle w:val="TableParagraph"/>
              <w:spacing w:before="4" w:line="223" w:lineRule="exact"/>
              <w:ind w:left="98"/>
              <w:rPr>
                <w:sz w:val="20"/>
              </w:rPr>
            </w:pPr>
            <w:proofErr w:type="spellStart"/>
            <w:r>
              <w:rPr>
                <w:sz w:val="20"/>
              </w:rPr>
              <w:t>Jmenovitě</w:t>
            </w:r>
            <w:proofErr w:type="spellEnd"/>
            <w:r>
              <w:rPr>
                <w:sz w:val="20"/>
              </w:rPr>
              <w:t xml:space="preserve"> </w:t>
            </w:r>
            <w:proofErr w:type="spellStart"/>
            <w:r>
              <w:rPr>
                <w:sz w:val="20"/>
              </w:rPr>
              <w:t>vypsáni</w:t>
            </w:r>
            <w:proofErr w:type="spellEnd"/>
            <w:r>
              <w:rPr>
                <w:sz w:val="20"/>
              </w:rPr>
              <w:t xml:space="preserve"> </w:t>
            </w:r>
            <w:proofErr w:type="spellStart"/>
            <w:r>
              <w:rPr>
                <w:sz w:val="20"/>
              </w:rPr>
              <w:t>všichni</w:t>
            </w:r>
            <w:proofErr w:type="spellEnd"/>
            <w:r>
              <w:rPr>
                <w:sz w:val="20"/>
              </w:rPr>
              <w:t xml:space="preserve"> </w:t>
            </w:r>
            <w:proofErr w:type="spellStart"/>
            <w:r>
              <w:rPr>
                <w:sz w:val="20"/>
              </w:rPr>
              <w:t>pracovníci</w:t>
            </w:r>
            <w:proofErr w:type="spellEnd"/>
            <w:r>
              <w:rPr>
                <w:sz w:val="20"/>
              </w:rPr>
              <w:t xml:space="preserve">, </w:t>
            </w:r>
            <w:proofErr w:type="spellStart"/>
            <w:r>
              <w:rPr>
                <w:sz w:val="20"/>
              </w:rPr>
              <w:t>kteří</w:t>
            </w:r>
            <w:proofErr w:type="spellEnd"/>
            <w:r>
              <w:rPr>
                <w:sz w:val="20"/>
              </w:rPr>
              <w:t xml:space="preserve"> se </w:t>
            </w:r>
            <w:proofErr w:type="spellStart"/>
            <w:r>
              <w:rPr>
                <w:sz w:val="20"/>
              </w:rPr>
              <w:t>podílejí</w:t>
            </w:r>
            <w:proofErr w:type="spellEnd"/>
            <w:r>
              <w:rPr>
                <w:sz w:val="20"/>
              </w:rPr>
              <w:t xml:space="preserve"> </w:t>
            </w:r>
            <w:proofErr w:type="spellStart"/>
            <w:r>
              <w:rPr>
                <w:sz w:val="20"/>
              </w:rPr>
              <w:t>na</w:t>
            </w:r>
            <w:proofErr w:type="spellEnd"/>
            <w:r>
              <w:rPr>
                <w:sz w:val="20"/>
              </w:rPr>
              <w:t xml:space="preserve"> </w:t>
            </w:r>
            <w:proofErr w:type="spellStart"/>
            <w:r>
              <w:rPr>
                <w:sz w:val="20"/>
              </w:rPr>
              <w:t>řešení</w:t>
            </w:r>
            <w:proofErr w:type="spellEnd"/>
            <w:r>
              <w:rPr>
                <w:sz w:val="20"/>
              </w:rPr>
              <w:t xml:space="preserve"> </w:t>
            </w:r>
            <w:proofErr w:type="spellStart"/>
            <w:r>
              <w:rPr>
                <w:sz w:val="20"/>
              </w:rPr>
              <w:t>požadavku</w:t>
            </w:r>
            <w:proofErr w:type="spellEnd"/>
            <w:r>
              <w:rPr>
                <w:sz w:val="20"/>
              </w:rPr>
              <w:t xml:space="preserve"> u </w:t>
            </w:r>
            <w:proofErr w:type="spellStart"/>
            <w:r>
              <w:rPr>
                <w:sz w:val="20"/>
              </w:rPr>
              <w:t>provozovatele</w:t>
            </w:r>
            <w:proofErr w:type="spellEnd"/>
          </w:p>
        </w:tc>
      </w:tr>
      <w:tr w:rsidR="009C1581" w14:paraId="6C9CAF75" w14:textId="77777777" w:rsidTr="009C1581">
        <w:trPr>
          <w:trHeight w:val="247"/>
          <w:jc w:val="center"/>
        </w:trPr>
        <w:tc>
          <w:tcPr>
            <w:tcW w:w="394" w:type="dxa"/>
            <w:tcBorders>
              <w:left w:val="single" w:sz="18" w:space="0" w:color="000000"/>
            </w:tcBorders>
          </w:tcPr>
          <w:p w14:paraId="57B29223" w14:textId="77777777" w:rsidR="009C1581" w:rsidRDefault="009C1581" w:rsidP="00B52BEA">
            <w:pPr>
              <w:pStyle w:val="TableParagraph"/>
              <w:rPr>
                <w:sz w:val="18"/>
              </w:rPr>
            </w:pPr>
          </w:p>
        </w:tc>
        <w:tc>
          <w:tcPr>
            <w:tcW w:w="1563" w:type="dxa"/>
          </w:tcPr>
          <w:p w14:paraId="789D3F8C" w14:textId="77777777" w:rsidR="009C1581" w:rsidRDefault="009C1581" w:rsidP="00B52BEA">
            <w:pPr>
              <w:pStyle w:val="TableParagraph"/>
              <w:spacing w:before="4" w:line="223" w:lineRule="exact"/>
              <w:ind w:left="54"/>
              <w:rPr>
                <w:b/>
                <w:sz w:val="20"/>
              </w:rPr>
            </w:pPr>
            <w:proofErr w:type="spellStart"/>
            <w:r>
              <w:rPr>
                <w:b/>
                <w:sz w:val="20"/>
              </w:rPr>
              <w:t>Ujeto</w:t>
            </w:r>
            <w:proofErr w:type="spellEnd"/>
            <w:r>
              <w:rPr>
                <w:b/>
                <w:sz w:val="20"/>
              </w:rPr>
              <w:t xml:space="preserve"> km</w:t>
            </w:r>
            <w:r>
              <w:rPr>
                <w:b/>
                <w:spacing w:val="-20"/>
                <w:sz w:val="20"/>
              </w:rPr>
              <w:t xml:space="preserve"> </w:t>
            </w:r>
            <w:proofErr w:type="spellStart"/>
            <w:r>
              <w:rPr>
                <w:b/>
                <w:sz w:val="20"/>
              </w:rPr>
              <w:t>celkem</w:t>
            </w:r>
            <w:proofErr w:type="spellEnd"/>
            <w:r>
              <w:rPr>
                <w:b/>
                <w:sz w:val="20"/>
              </w:rPr>
              <w:t>:</w:t>
            </w:r>
          </w:p>
        </w:tc>
        <w:tc>
          <w:tcPr>
            <w:tcW w:w="477" w:type="dxa"/>
          </w:tcPr>
          <w:p w14:paraId="439BE135" w14:textId="77777777" w:rsidR="009C1581" w:rsidRDefault="009C1581" w:rsidP="00B52BEA">
            <w:pPr>
              <w:pStyle w:val="TableParagraph"/>
              <w:rPr>
                <w:sz w:val="18"/>
              </w:rPr>
            </w:pPr>
          </w:p>
        </w:tc>
        <w:tc>
          <w:tcPr>
            <w:tcW w:w="2706" w:type="dxa"/>
            <w:gridSpan w:val="4"/>
          </w:tcPr>
          <w:p w14:paraId="4E1B9821" w14:textId="77777777" w:rsidR="009C1581" w:rsidRDefault="009C1581" w:rsidP="00B52BEA">
            <w:pPr>
              <w:pStyle w:val="TableParagraph"/>
              <w:spacing w:before="4" w:line="223" w:lineRule="exact"/>
              <w:ind w:left="98"/>
              <w:rPr>
                <w:sz w:val="20"/>
              </w:rPr>
            </w:pPr>
            <w:proofErr w:type="spellStart"/>
            <w:r>
              <w:rPr>
                <w:sz w:val="20"/>
              </w:rPr>
              <w:t>Vyplněny</w:t>
            </w:r>
            <w:proofErr w:type="spellEnd"/>
            <w:r>
              <w:rPr>
                <w:sz w:val="20"/>
              </w:rPr>
              <w:t xml:space="preserve"> </w:t>
            </w:r>
            <w:proofErr w:type="spellStart"/>
            <w:r>
              <w:rPr>
                <w:sz w:val="20"/>
              </w:rPr>
              <w:t>ujeté</w:t>
            </w:r>
            <w:proofErr w:type="spellEnd"/>
            <w:r>
              <w:rPr>
                <w:sz w:val="20"/>
              </w:rPr>
              <w:t xml:space="preserve"> km z </w:t>
            </w:r>
            <w:proofErr w:type="spellStart"/>
            <w:r>
              <w:rPr>
                <w:sz w:val="20"/>
              </w:rPr>
              <w:t>Prahy</w:t>
            </w:r>
            <w:proofErr w:type="spellEnd"/>
          </w:p>
        </w:tc>
        <w:tc>
          <w:tcPr>
            <w:tcW w:w="1467" w:type="dxa"/>
          </w:tcPr>
          <w:p w14:paraId="13A7F6B8" w14:textId="77777777" w:rsidR="009C1581" w:rsidRDefault="009C1581" w:rsidP="00B52BEA">
            <w:pPr>
              <w:pStyle w:val="TableParagraph"/>
              <w:rPr>
                <w:sz w:val="18"/>
              </w:rPr>
            </w:pPr>
          </w:p>
        </w:tc>
        <w:tc>
          <w:tcPr>
            <w:tcW w:w="3855" w:type="dxa"/>
            <w:tcBorders>
              <w:right w:val="single" w:sz="18" w:space="0" w:color="000000"/>
            </w:tcBorders>
          </w:tcPr>
          <w:p w14:paraId="2DB0A452" w14:textId="77777777" w:rsidR="009C1581" w:rsidRDefault="009C1581" w:rsidP="00B52BEA">
            <w:pPr>
              <w:pStyle w:val="TableParagraph"/>
              <w:rPr>
                <w:sz w:val="18"/>
              </w:rPr>
            </w:pPr>
          </w:p>
        </w:tc>
      </w:tr>
      <w:tr w:rsidR="009C1581" w14:paraId="617C1B75" w14:textId="77777777" w:rsidTr="009C1581">
        <w:trPr>
          <w:trHeight w:val="244"/>
          <w:jc w:val="center"/>
        </w:trPr>
        <w:tc>
          <w:tcPr>
            <w:tcW w:w="394" w:type="dxa"/>
            <w:tcBorders>
              <w:left w:val="single" w:sz="18" w:space="0" w:color="000000"/>
            </w:tcBorders>
          </w:tcPr>
          <w:p w14:paraId="52041B42" w14:textId="77777777" w:rsidR="009C1581" w:rsidRDefault="009C1581" w:rsidP="00B52BEA">
            <w:pPr>
              <w:pStyle w:val="TableParagraph"/>
              <w:rPr>
                <w:sz w:val="16"/>
              </w:rPr>
            </w:pPr>
          </w:p>
        </w:tc>
        <w:tc>
          <w:tcPr>
            <w:tcW w:w="2040" w:type="dxa"/>
            <w:gridSpan w:val="2"/>
          </w:tcPr>
          <w:p w14:paraId="02968148" w14:textId="77777777" w:rsidR="009C1581" w:rsidRDefault="009C1581" w:rsidP="00B52BEA">
            <w:pPr>
              <w:pStyle w:val="TableParagraph"/>
              <w:spacing w:before="4" w:line="221" w:lineRule="exact"/>
              <w:ind w:left="54"/>
              <w:rPr>
                <w:b/>
                <w:sz w:val="20"/>
              </w:rPr>
            </w:pPr>
            <w:proofErr w:type="spellStart"/>
            <w:r>
              <w:rPr>
                <w:b/>
                <w:sz w:val="20"/>
              </w:rPr>
              <w:t>Řešení</w:t>
            </w:r>
            <w:proofErr w:type="spellEnd"/>
            <w:r>
              <w:rPr>
                <w:b/>
                <w:sz w:val="20"/>
              </w:rPr>
              <w:t xml:space="preserve"> </w:t>
            </w:r>
            <w:proofErr w:type="spellStart"/>
            <w:r>
              <w:rPr>
                <w:b/>
                <w:sz w:val="20"/>
              </w:rPr>
              <w:t>požadavku</w:t>
            </w:r>
            <w:proofErr w:type="spellEnd"/>
            <w:r>
              <w:rPr>
                <w:b/>
                <w:sz w:val="20"/>
              </w:rPr>
              <w:t>:</w:t>
            </w:r>
          </w:p>
        </w:tc>
        <w:tc>
          <w:tcPr>
            <w:tcW w:w="4173" w:type="dxa"/>
            <w:gridSpan w:val="5"/>
          </w:tcPr>
          <w:p w14:paraId="62EA5383" w14:textId="77777777" w:rsidR="009C1581" w:rsidRDefault="009C1581" w:rsidP="00B52BEA">
            <w:pPr>
              <w:pStyle w:val="TableParagraph"/>
              <w:spacing w:before="4" w:line="221" w:lineRule="exact"/>
              <w:ind w:left="98"/>
              <w:rPr>
                <w:sz w:val="20"/>
              </w:rPr>
            </w:pPr>
            <w:proofErr w:type="spellStart"/>
            <w:r>
              <w:rPr>
                <w:sz w:val="20"/>
              </w:rPr>
              <w:t>Stručný</w:t>
            </w:r>
            <w:proofErr w:type="spellEnd"/>
            <w:r>
              <w:rPr>
                <w:sz w:val="20"/>
              </w:rPr>
              <w:t xml:space="preserve"> </w:t>
            </w:r>
            <w:proofErr w:type="spellStart"/>
            <w:r>
              <w:rPr>
                <w:sz w:val="20"/>
              </w:rPr>
              <w:t>popis</w:t>
            </w:r>
            <w:proofErr w:type="spellEnd"/>
            <w:r>
              <w:rPr>
                <w:sz w:val="20"/>
              </w:rPr>
              <w:t xml:space="preserve"> </w:t>
            </w:r>
            <w:proofErr w:type="spellStart"/>
            <w:r>
              <w:rPr>
                <w:sz w:val="20"/>
              </w:rPr>
              <w:t>způsob</w:t>
            </w:r>
            <w:proofErr w:type="spellEnd"/>
            <w:r>
              <w:rPr>
                <w:sz w:val="20"/>
              </w:rPr>
              <w:t xml:space="preserve"> </w:t>
            </w:r>
            <w:proofErr w:type="spellStart"/>
            <w:r>
              <w:rPr>
                <w:sz w:val="20"/>
              </w:rPr>
              <w:t>řešení</w:t>
            </w:r>
            <w:proofErr w:type="spellEnd"/>
            <w:r>
              <w:rPr>
                <w:sz w:val="20"/>
              </w:rPr>
              <w:t xml:space="preserve"> </w:t>
            </w:r>
            <w:proofErr w:type="spellStart"/>
            <w:r>
              <w:rPr>
                <w:sz w:val="20"/>
              </w:rPr>
              <w:t>opravy</w:t>
            </w:r>
            <w:proofErr w:type="spellEnd"/>
            <w:r>
              <w:rPr>
                <w:sz w:val="20"/>
              </w:rPr>
              <w:t xml:space="preserve">, </w:t>
            </w:r>
            <w:proofErr w:type="spellStart"/>
            <w:r>
              <w:rPr>
                <w:sz w:val="20"/>
              </w:rPr>
              <w:t>instalace</w:t>
            </w:r>
            <w:proofErr w:type="spellEnd"/>
            <w:r>
              <w:rPr>
                <w:sz w:val="20"/>
              </w:rPr>
              <w:t>, …</w:t>
            </w:r>
          </w:p>
        </w:tc>
        <w:tc>
          <w:tcPr>
            <w:tcW w:w="3855" w:type="dxa"/>
            <w:tcBorders>
              <w:right w:val="single" w:sz="18" w:space="0" w:color="000000"/>
            </w:tcBorders>
          </w:tcPr>
          <w:p w14:paraId="5292B6D0" w14:textId="77777777" w:rsidR="009C1581" w:rsidRDefault="009C1581" w:rsidP="00B52BEA">
            <w:pPr>
              <w:pStyle w:val="TableParagraph"/>
              <w:rPr>
                <w:sz w:val="16"/>
              </w:rPr>
            </w:pPr>
          </w:p>
        </w:tc>
      </w:tr>
      <w:tr w:rsidR="009C1581" w14:paraId="4CAF1B60" w14:textId="77777777" w:rsidTr="009C1581">
        <w:trPr>
          <w:trHeight w:val="249"/>
          <w:jc w:val="center"/>
        </w:trPr>
        <w:tc>
          <w:tcPr>
            <w:tcW w:w="394" w:type="dxa"/>
            <w:vMerge w:val="restart"/>
            <w:tcBorders>
              <w:left w:val="single" w:sz="18" w:space="0" w:color="000000"/>
            </w:tcBorders>
          </w:tcPr>
          <w:p w14:paraId="713645CC" w14:textId="77777777" w:rsidR="009C1581" w:rsidRDefault="009C1581" w:rsidP="00B52BEA">
            <w:pPr>
              <w:pStyle w:val="TableParagraph"/>
              <w:rPr>
                <w:sz w:val="18"/>
              </w:rPr>
            </w:pPr>
          </w:p>
        </w:tc>
        <w:tc>
          <w:tcPr>
            <w:tcW w:w="1563" w:type="dxa"/>
            <w:vMerge w:val="restart"/>
          </w:tcPr>
          <w:p w14:paraId="4A208B56" w14:textId="77777777" w:rsidR="009C1581" w:rsidRDefault="009C1581" w:rsidP="00B52BEA">
            <w:pPr>
              <w:pStyle w:val="TableParagraph"/>
              <w:spacing w:before="1"/>
              <w:ind w:left="54"/>
              <w:rPr>
                <w:b/>
                <w:sz w:val="20"/>
              </w:rPr>
            </w:pPr>
            <w:proofErr w:type="spellStart"/>
            <w:r>
              <w:rPr>
                <w:b/>
                <w:sz w:val="20"/>
              </w:rPr>
              <w:t>Stav</w:t>
            </w:r>
            <w:proofErr w:type="spellEnd"/>
            <w:r>
              <w:rPr>
                <w:b/>
                <w:sz w:val="20"/>
              </w:rPr>
              <w:t xml:space="preserve"> </w:t>
            </w:r>
            <w:proofErr w:type="spellStart"/>
            <w:r>
              <w:rPr>
                <w:b/>
                <w:sz w:val="20"/>
              </w:rPr>
              <w:t>při</w:t>
            </w:r>
            <w:proofErr w:type="spellEnd"/>
            <w:r>
              <w:rPr>
                <w:b/>
                <w:sz w:val="20"/>
              </w:rPr>
              <w:t xml:space="preserve"> </w:t>
            </w:r>
            <w:proofErr w:type="spellStart"/>
            <w:r>
              <w:rPr>
                <w:b/>
                <w:sz w:val="20"/>
              </w:rPr>
              <w:t>odjezdu</w:t>
            </w:r>
            <w:proofErr w:type="spellEnd"/>
            <w:r>
              <w:rPr>
                <w:b/>
                <w:sz w:val="20"/>
              </w:rPr>
              <w:t>,</w:t>
            </w:r>
          </w:p>
          <w:p w14:paraId="5D8E2F31" w14:textId="77777777" w:rsidR="009C1581" w:rsidRDefault="009C1581" w:rsidP="00B52BEA">
            <w:pPr>
              <w:pStyle w:val="TableParagraph"/>
              <w:spacing w:before="22" w:line="223" w:lineRule="exact"/>
              <w:ind w:left="54"/>
              <w:rPr>
                <w:b/>
                <w:sz w:val="20"/>
              </w:rPr>
            </w:pPr>
            <w:proofErr w:type="spellStart"/>
            <w:r>
              <w:rPr>
                <w:b/>
                <w:sz w:val="20"/>
              </w:rPr>
              <w:t>doporučení</w:t>
            </w:r>
            <w:proofErr w:type="spellEnd"/>
          </w:p>
        </w:tc>
        <w:tc>
          <w:tcPr>
            <w:tcW w:w="477" w:type="dxa"/>
          </w:tcPr>
          <w:p w14:paraId="32B5598C" w14:textId="77777777" w:rsidR="009C1581" w:rsidRDefault="009C1581" w:rsidP="00B52BEA">
            <w:pPr>
              <w:pStyle w:val="TableParagraph"/>
              <w:rPr>
                <w:sz w:val="18"/>
              </w:rPr>
            </w:pPr>
          </w:p>
        </w:tc>
        <w:tc>
          <w:tcPr>
            <w:tcW w:w="4173" w:type="dxa"/>
            <w:gridSpan w:val="5"/>
          </w:tcPr>
          <w:p w14:paraId="7239152A" w14:textId="77777777" w:rsidR="009C1581" w:rsidRDefault="009C1581" w:rsidP="00B52BEA">
            <w:pPr>
              <w:pStyle w:val="TableParagraph"/>
              <w:spacing w:before="6" w:line="223" w:lineRule="exact"/>
              <w:ind w:left="98"/>
              <w:rPr>
                <w:sz w:val="20"/>
              </w:rPr>
            </w:pPr>
            <w:proofErr w:type="spellStart"/>
            <w:r>
              <w:rPr>
                <w:sz w:val="20"/>
              </w:rPr>
              <w:t>Funkčnost</w:t>
            </w:r>
            <w:proofErr w:type="spellEnd"/>
            <w:r>
              <w:rPr>
                <w:sz w:val="20"/>
              </w:rPr>
              <w:t xml:space="preserve"> </w:t>
            </w:r>
            <w:proofErr w:type="spellStart"/>
            <w:r>
              <w:rPr>
                <w:sz w:val="20"/>
              </w:rPr>
              <w:t>nebo</w:t>
            </w:r>
            <w:proofErr w:type="spellEnd"/>
            <w:r>
              <w:rPr>
                <w:sz w:val="20"/>
              </w:rPr>
              <w:t xml:space="preserve"> </w:t>
            </w:r>
            <w:proofErr w:type="spellStart"/>
            <w:r>
              <w:rPr>
                <w:sz w:val="20"/>
              </w:rPr>
              <w:t>nefunkčnost</w:t>
            </w:r>
            <w:proofErr w:type="spellEnd"/>
            <w:r>
              <w:rPr>
                <w:sz w:val="20"/>
              </w:rPr>
              <w:t xml:space="preserve"> </w:t>
            </w:r>
            <w:proofErr w:type="spellStart"/>
            <w:r>
              <w:rPr>
                <w:sz w:val="20"/>
              </w:rPr>
              <w:t>zařízení</w:t>
            </w:r>
            <w:proofErr w:type="spellEnd"/>
            <w:r>
              <w:rPr>
                <w:sz w:val="20"/>
              </w:rPr>
              <w:t>,</w:t>
            </w:r>
          </w:p>
        </w:tc>
        <w:tc>
          <w:tcPr>
            <w:tcW w:w="3855" w:type="dxa"/>
            <w:tcBorders>
              <w:right w:val="single" w:sz="18" w:space="0" w:color="000000"/>
            </w:tcBorders>
          </w:tcPr>
          <w:p w14:paraId="12EDED23" w14:textId="77777777" w:rsidR="009C1581" w:rsidRDefault="009C1581" w:rsidP="00B52BEA">
            <w:pPr>
              <w:pStyle w:val="TableParagraph"/>
              <w:rPr>
                <w:sz w:val="18"/>
              </w:rPr>
            </w:pPr>
          </w:p>
        </w:tc>
      </w:tr>
      <w:tr w:rsidR="009C1581" w14:paraId="1B466199" w14:textId="77777777" w:rsidTr="009C1581">
        <w:trPr>
          <w:trHeight w:val="247"/>
          <w:jc w:val="center"/>
        </w:trPr>
        <w:tc>
          <w:tcPr>
            <w:tcW w:w="394" w:type="dxa"/>
            <w:vMerge/>
            <w:tcBorders>
              <w:top w:val="nil"/>
              <w:left w:val="single" w:sz="18" w:space="0" w:color="000000"/>
            </w:tcBorders>
          </w:tcPr>
          <w:p w14:paraId="74BA0C89" w14:textId="77777777" w:rsidR="009C1581" w:rsidRDefault="009C1581" w:rsidP="00B52BEA">
            <w:pPr>
              <w:rPr>
                <w:sz w:val="2"/>
                <w:szCs w:val="2"/>
              </w:rPr>
            </w:pPr>
          </w:p>
        </w:tc>
        <w:tc>
          <w:tcPr>
            <w:tcW w:w="1563" w:type="dxa"/>
            <w:vMerge/>
            <w:tcBorders>
              <w:top w:val="nil"/>
            </w:tcBorders>
          </w:tcPr>
          <w:p w14:paraId="207FDBBB" w14:textId="77777777" w:rsidR="009C1581" w:rsidRDefault="009C1581" w:rsidP="00B52BEA">
            <w:pPr>
              <w:rPr>
                <w:sz w:val="2"/>
                <w:szCs w:val="2"/>
              </w:rPr>
            </w:pPr>
          </w:p>
        </w:tc>
        <w:tc>
          <w:tcPr>
            <w:tcW w:w="477" w:type="dxa"/>
          </w:tcPr>
          <w:p w14:paraId="641D676E" w14:textId="77777777" w:rsidR="009C1581" w:rsidRDefault="009C1581" w:rsidP="00B52BEA">
            <w:pPr>
              <w:pStyle w:val="TableParagraph"/>
              <w:rPr>
                <w:sz w:val="18"/>
              </w:rPr>
            </w:pPr>
          </w:p>
        </w:tc>
        <w:tc>
          <w:tcPr>
            <w:tcW w:w="4173" w:type="dxa"/>
            <w:gridSpan w:val="5"/>
          </w:tcPr>
          <w:p w14:paraId="5715C046" w14:textId="77777777" w:rsidR="009C1581" w:rsidRDefault="009C1581" w:rsidP="00B52BEA">
            <w:pPr>
              <w:pStyle w:val="TableParagraph"/>
              <w:spacing w:before="4" w:line="223" w:lineRule="exact"/>
              <w:ind w:left="98"/>
              <w:rPr>
                <w:sz w:val="20"/>
              </w:rPr>
            </w:pPr>
            <w:proofErr w:type="spellStart"/>
            <w:r>
              <w:rPr>
                <w:sz w:val="20"/>
              </w:rPr>
              <w:t>Další</w:t>
            </w:r>
            <w:proofErr w:type="spellEnd"/>
            <w:r>
              <w:rPr>
                <w:sz w:val="20"/>
              </w:rPr>
              <w:t xml:space="preserve"> </w:t>
            </w:r>
            <w:proofErr w:type="spellStart"/>
            <w:r>
              <w:rPr>
                <w:sz w:val="20"/>
              </w:rPr>
              <w:t>práce</w:t>
            </w:r>
            <w:proofErr w:type="spellEnd"/>
            <w:r>
              <w:rPr>
                <w:sz w:val="20"/>
              </w:rPr>
              <w:t xml:space="preserve"> </w:t>
            </w:r>
            <w:proofErr w:type="spellStart"/>
            <w:r>
              <w:rPr>
                <w:sz w:val="20"/>
              </w:rPr>
              <w:t>na</w:t>
            </w:r>
            <w:proofErr w:type="spellEnd"/>
            <w:r>
              <w:rPr>
                <w:sz w:val="20"/>
              </w:rPr>
              <w:t xml:space="preserve"> </w:t>
            </w:r>
            <w:proofErr w:type="spellStart"/>
            <w:r>
              <w:rPr>
                <w:sz w:val="20"/>
              </w:rPr>
              <w:t>požadavku</w:t>
            </w:r>
            <w:proofErr w:type="spellEnd"/>
            <w:r>
              <w:rPr>
                <w:sz w:val="20"/>
              </w:rPr>
              <w:t xml:space="preserve"> - </w:t>
            </w:r>
            <w:proofErr w:type="spellStart"/>
            <w:r>
              <w:rPr>
                <w:sz w:val="20"/>
              </w:rPr>
              <w:t>sledování</w:t>
            </w:r>
            <w:proofErr w:type="spellEnd"/>
          </w:p>
        </w:tc>
        <w:tc>
          <w:tcPr>
            <w:tcW w:w="3855" w:type="dxa"/>
            <w:tcBorders>
              <w:right w:val="single" w:sz="18" w:space="0" w:color="000000"/>
            </w:tcBorders>
          </w:tcPr>
          <w:p w14:paraId="787E2B0C" w14:textId="77777777" w:rsidR="009C1581" w:rsidRDefault="009C1581" w:rsidP="00B52BEA">
            <w:pPr>
              <w:pStyle w:val="TableParagraph"/>
              <w:rPr>
                <w:sz w:val="18"/>
              </w:rPr>
            </w:pPr>
          </w:p>
        </w:tc>
      </w:tr>
      <w:tr w:rsidR="009C1581" w14:paraId="03690D39" w14:textId="77777777" w:rsidTr="009C1581">
        <w:trPr>
          <w:trHeight w:val="244"/>
          <w:jc w:val="center"/>
        </w:trPr>
        <w:tc>
          <w:tcPr>
            <w:tcW w:w="10462" w:type="dxa"/>
            <w:gridSpan w:val="9"/>
            <w:tcBorders>
              <w:left w:val="single" w:sz="18" w:space="0" w:color="000000"/>
              <w:right w:val="single" w:sz="18" w:space="0" w:color="000000"/>
            </w:tcBorders>
          </w:tcPr>
          <w:p w14:paraId="761AF655" w14:textId="77777777" w:rsidR="009C1581" w:rsidRDefault="009C1581" w:rsidP="00B52BEA">
            <w:pPr>
              <w:pStyle w:val="TableParagraph"/>
              <w:spacing w:before="4" w:line="221" w:lineRule="exact"/>
              <w:ind w:left="2509"/>
              <w:rPr>
                <w:sz w:val="20"/>
              </w:rPr>
            </w:pPr>
            <w:proofErr w:type="spellStart"/>
            <w:r>
              <w:rPr>
                <w:sz w:val="20"/>
              </w:rPr>
              <w:t>Stav</w:t>
            </w:r>
            <w:proofErr w:type="spellEnd"/>
            <w:r>
              <w:rPr>
                <w:sz w:val="20"/>
              </w:rPr>
              <w:t xml:space="preserve"> </w:t>
            </w:r>
            <w:proofErr w:type="spellStart"/>
            <w:r>
              <w:rPr>
                <w:sz w:val="20"/>
              </w:rPr>
              <w:t>zařízení</w:t>
            </w:r>
            <w:proofErr w:type="spellEnd"/>
            <w:r>
              <w:rPr>
                <w:sz w:val="20"/>
              </w:rPr>
              <w:t xml:space="preserve"> - </w:t>
            </w:r>
            <w:proofErr w:type="spellStart"/>
            <w:r>
              <w:rPr>
                <w:sz w:val="20"/>
              </w:rPr>
              <w:t>které</w:t>
            </w:r>
            <w:proofErr w:type="spellEnd"/>
            <w:r>
              <w:rPr>
                <w:sz w:val="20"/>
              </w:rPr>
              <w:t xml:space="preserve"> </w:t>
            </w:r>
            <w:proofErr w:type="spellStart"/>
            <w:r>
              <w:rPr>
                <w:sz w:val="20"/>
              </w:rPr>
              <w:t>řízení</w:t>
            </w:r>
            <w:proofErr w:type="spellEnd"/>
            <w:r>
              <w:rPr>
                <w:sz w:val="20"/>
              </w:rPr>
              <w:t xml:space="preserve">, disk v </w:t>
            </w:r>
            <w:proofErr w:type="spellStart"/>
            <w:r>
              <w:rPr>
                <w:sz w:val="20"/>
              </w:rPr>
              <w:t>provozu</w:t>
            </w:r>
            <w:proofErr w:type="spellEnd"/>
            <w:r>
              <w:rPr>
                <w:sz w:val="20"/>
              </w:rPr>
              <w:t>,</w:t>
            </w:r>
          </w:p>
        </w:tc>
      </w:tr>
      <w:tr w:rsidR="009C1581" w14:paraId="431553B1" w14:textId="77777777" w:rsidTr="009C1581">
        <w:trPr>
          <w:trHeight w:val="496"/>
          <w:jc w:val="center"/>
        </w:trPr>
        <w:tc>
          <w:tcPr>
            <w:tcW w:w="394" w:type="dxa"/>
            <w:tcBorders>
              <w:left w:val="single" w:sz="18" w:space="0" w:color="000000"/>
            </w:tcBorders>
          </w:tcPr>
          <w:p w14:paraId="702CFE60" w14:textId="77777777" w:rsidR="009C1581" w:rsidRDefault="009C1581" w:rsidP="00B52BEA">
            <w:pPr>
              <w:pStyle w:val="TableParagraph"/>
              <w:rPr>
                <w:sz w:val="18"/>
              </w:rPr>
            </w:pPr>
          </w:p>
        </w:tc>
        <w:tc>
          <w:tcPr>
            <w:tcW w:w="2040" w:type="dxa"/>
            <w:gridSpan w:val="2"/>
          </w:tcPr>
          <w:p w14:paraId="09278B56" w14:textId="77777777" w:rsidR="009C1581" w:rsidRDefault="009C1581" w:rsidP="00B52BEA">
            <w:pPr>
              <w:pStyle w:val="TableParagraph"/>
              <w:spacing w:before="1"/>
              <w:ind w:left="54"/>
              <w:rPr>
                <w:b/>
                <w:sz w:val="20"/>
              </w:rPr>
            </w:pPr>
            <w:proofErr w:type="spellStart"/>
            <w:r>
              <w:rPr>
                <w:b/>
                <w:sz w:val="20"/>
              </w:rPr>
              <w:t>Dodaný</w:t>
            </w:r>
            <w:proofErr w:type="spellEnd"/>
            <w:r>
              <w:rPr>
                <w:b/>
                <w:sz w:val="20"/>
              </w:rPr>
              <w:t xml:space="preserve"> </w:t>
            </w:r>
            <w:proofErr w:type="spellStart"/>
            <w:r>
              <w:rPr>
                <w:b/>
                <w:sz w:val="20"/>
              </w:rPr>
              <w:t>nebo</w:t>
            </w:r>
            <w:proofErr w:type="spellEnd"/>
          </w:p>
          <w:p w14:paraId="4D19096E" w14:textId="77777777" w:rsidR="009C1581" w:rsidRDefault="009C1581" w:rsidP="00B52BEA">
            <w:pPr>
              <w:pStyle w:val="TableParagraph"/>
              <w:spacing w:before="22" w:line="223" w:lineRule="exact"/>
              <w:ind w:left="54"/>
              <w:rPr>
                <w:b/>
                <w:sz w:val="20"/>
              </w:rPr>
            </w:pPr>
            <w:proofErr w:type="spellStart"/>
            <w:r>
              <w:rPr>
                <w:b/>
                <w:sz w:val="20"/>
              </w:rPr>
              <w:t>vyměněný</w:t>
            </w:r>
            <w:proofErr w:type="spellEnd"/>
            <w:r>
              <w:rPr>
                <w:b/>
                <w:sz w:val="20"/>
              </w:rPr>
              <w:t xml:space="preserve"> </w:t>
            </w:r>
            <w:proofErr w:type="spellStart"/>
            <w:r>
              <w:rPr>
                <w:b/>
                <w:sz w:val="20"/>
              </w:rPr>
              <w:t>materiál</w:t>
            </w:r>
            <w:proofErr w:type="spellEnd"/>
            <w:r>
              <w:rPr>
                <w:b/>
                <w:sz w:val="20"/>
              </w:rPr>
              <w:t>:</w:t>
            </w:r>
          </w:p>
        </w:tc>
        <w:tc>
          <w:tcPr>
            <w:tcW w:w="2706" w:type="dxa"/>
            <w:gridSpan w:val="4"/>
          </w:tcPr>
          <w:p w14:paraId="548B9AB9" w14:textId="77777777" w:rsidR="009C1581" w:rsidRDefault="009C1581" w:rsidP="00B52BEA">
            <w:pPr>
              <w:pStyle w:val="TableParagraph"/>
            </w:pPr>
          </w:p>
          <w:p w14:paraId="0ABB9C47" w14:textId="77777777" w:rsidR="009C1581" w:rsidRDefault="009C1581" w:rsidP="00B52BEA">
            <w:pPr>
              <w:pStyle w:val="TableParagraph"/>
              <w:spacing w:line="223" w:lineRule="exact"/>
              <w:ind w:left="98"/>
              <w:rPr>
                <w:sz w:val="20"/>
              </w:rPr>
            </w:pPr>
            <w:r>
              <w:rPr>
                <w:b/>
                <w:sz w:val="20"/>
              </w:rPr>
              <w:t xml:space="preserve">Pol. </w:t>
            </w:r>
            <w:r>
              <w:rPr>
                <w:sz w:val="20"/>
              </w:rPr>
              <w:t xml:space="preserve">- </w:t>
            </w:r>
            <w:proofErr w:type="spellStart"/>
            <w:r>
              <w:rPr>
                <w:sz w:val="20"/>
              </w:rPr>
              <w:t>pořadové</w:t>
            </w:r>
            <w:proofErr w:type="spellEnd"/>
            <w:r>
              <w:rPr>
                <w:sz w:val="20"/>
              </w:rPr>
              <w:t xml:space="preserve"> </w:t>
            </w:r>
            <w:proofErr w:type="spellStart"/>
            <w:r>
              <w:rPr>
                <w:sz w:val="20"/>
              </w:rPr>
              <w:t>číslo</w:t>
            </w:r>
            <w:proofErr w:type="spellEnd"/>
            <w:r>
              <w:rPr>
                <w:sz w:val="20"/>
              </w:rPr>
              <w:t xml:space="preserve"> </w:t>
            </w:r>
            <w:proofErr w:type="spellStart"/>
            <w:r>
              <w:rPr>
                <w:sz w:val="20"/>
              </w:rPr>
              <w:t>dílu</w:t>
            </w:r>
            <w:proofErr w:type="spellEnd"/>
          </w:p>
        </w:tc>
        <w:tc>
          <w:tcPr>
            <w:tcW w:w="1467" w:type="dxa"/>
          </w:tcPr>
          <w:p w14:paraId="5A6706F0" w14:textId="77777777" w:rsidR="009C1581" w:rsidRDefault="009C1581" w:rsidP="00B52BEA">
            <w:pPr>
              <w:pStyle w:val="TableParagraph"/>
              <w:rPr>
                <w:sz w:val="18"/>
              </w:rPr>
            </w:pPr>
          </w:p>
        </w:tc>
        <w:tc>
          <w:tcPr>
            <w:tcW w:w="3855" w:type="dxa"/>
            <w:tcBorders>
              <w:right w:val="single" w:sz="18" w:space="0" w:color="000000"/>
            </w:tcBorders>
          </w:tcPr>
          <w:p w14:paraId="3D821967" w14:textId="77777777" w:rsidR="009C1581" w:rsidRDefault="009C1581" w:rsidP="00B52BEA">
            <w:pPr>
              <w:pStyle w:val="TableParagraph"/>
              <w:rPr>
                <w:sz w:val="18"/>
              </w:rPr>
            </w:pPr>
          </w:p>
        </w:tc>
      </w:tr>
      <w:tr w:rsidR="009C1581" w14:paraId="1BE5D64D" w14:textId="77777777" w:rsidTr="009C1581">
        <w:trPr>
          <w:trHeight w:val="247"/>
          <w:jc w:val="center"/>
        </w:trPr>
        <w:tc>
          <w:tcPr>
            <w:tcW w:w="394" w:type="dxa"/>
            <w:tcBorders>
              <w:left w:val="single" w:sz="18" w:space="0" w:color="000000"/>
            </w:tcBorders>
          </w:tcPr>
          <w:p w14:paraId="24388DE3" w14:textId="77777777" w:rsidR="009C1581" w:rsidRDefault="009C1581" w:rsidP="00B52BEA">
            <w:pPr>
              <w:pStyle w:val="TableParagraph"/>
              <w:rPr>
                <w:sz w:val="18"/>
              </w:rPr>
            </w:pPr>
          </w:p>
        </w:tc>
        <w:tc>
          <w:tcPr>
            <w:tcW w:w="2040" w:type="dxa"/>
            <w:gridSpan w:val="2"/>
          </w:tcPr>
          <w:p w14:paraId="28A7F61D" w14:textId="77777777" w:rsidR="009C1581" w:rsidRDefault="009C1581" w:rsidP="00B52BEA">
            <w:pPr>
              <w:pStyle w:val="TableParagraph"/>
              <w:rPr>
                <w:sz w:val="18"/>
              </w:rPr>
            </w:pPr>
          </w:p>
        </w:tc>
        <w:tc>
          <w:tcPr>
            <w:tcW w:w="4173" w:type="dxa"/>
            <w:gridSpan w:val="5"/>
          </w:tcPr>
          <w:p w14:paraId="4E99764C" w14:textId="77777777" w:rsidR="009C1581" w:rsidRDefault="009C1581" w:rsidP="00B52BEA">
            <w:pPr>
              <w:pStyle w:val="TableParagraph"/>
              <w:spacing w:before="4" w:line="223" w:lineRule="exact"/>
              <w:ind w:left="98"/>
              <w:rPr>
                <w:sz w:val="20"/>
              </w:rPr>
            </w:pPr>
            <w:proofErr w:type="spellStart"/>
            <w:r>
              <w:rPr>
                <w:b/>
                <w:sz w:val="20"/>
              </w:rPr>
              <w:t>Název</w:t>
            </w:r>
            <w:proofErr w:type="spellEnd"/>
            <w:r>
              <w:rPr>
                <w:b/>
                <w:sz w:val="20"/>
              </w:rPr>
              <w:t xml:space="preserve"> </w:t>
            </w:r>
            <w:proofErr w:type="spellStart"/>
            <w:r>
              <w:rPr>
                <w:b/>
                <w:sz w:val="20"/>
              </w:rPr>
              <w:t>materiálu</w:t>
            </w:r>
            <w:proofErr w:type="spellEnd"/>
            <w:r>
              <w:rPr>
                <w:b/>
                <w:sz w:val="20"/>
              </w:rPr>
              <w:t xml:space="preserve"> </w:t>
            </w:r>
            <w:r>
              <w:rPr>
                <w:sz w:val="20"/>
              </w:rPr>
              <w:t xml:space="preserve">- </w:t>
            </w:r>
            <w:proofErr w:type="spellStart"/>
            <w:r>
              <w:rPr>
                <w:sz w:val="20"/>
              </w:rPr>
              <w:t>stručný</w:t>
            </w:r>
            <w:proofErr w:type="spellEnd"/>
            <w:r>
              <w:rPr>
                <w:sz w:val="20"/>
              </w:rPr>
              <w:t xml:space="preserve"> </w:t>
            </w:r>
            <w:proofErr w:type="spellStart"/>
            <w:r>
              <w:rPr>
                <w:sz w:val="20"/>
              </w:rPr>
              <w:t>název</w:t>
            </w:r>
            <w:proofErr w:type="spellEnd"/>
            <w:r>
              <w:rPr>
                <w:sz w:val="20"/>
              </w:rPr>
              <w:t xml:space="preserve"> </w:t>
            </w:r>
            <w:proofErr w:type="spellStart"/>
            <w:r>
              <w:rPr>
                <w:sz w:val="20"/>
              </w:rPr>
              <w:t>materiálu</w:t>
            </w:r>
            <w:proofErr w:type="spellEnd"/>
          </w:p>
        </w:tc>
        <w:tc>
          <w:tcPr>
            <w:tcW w:w="3855" w:type="dxa"/>
            <w:tcBorders>
              <w:right w:val="single" w:sz="18" w:space="0" w:color="000000"/>
            </w:tcBorders>
          </w:tcPr>
          <w:p w14:paraId="705C318D" w14:textId="77777777" w:rsidR="009C1581" w:rsidRDefault="009C1581" w:rsidP="00B52BEA">
            <w:pPr>
              <w:pStyle w:val="TableParagraph"/>
              <w:rPr>
                <w:sz w:val="18"/>
              </w:rPr>
            </w:pPr>
          </w:p>
        </w:tc>
      </w:tr>
      <w:tr w:rsidR="009C1581" w14:paraId="3D686B8F" w14:textId="77777777" w:rsidTr="009C1581">
        <w:trPr>
          <w:trHeight w:val="247"/>
          <w:jc w:val="center"/>
        </w:trPr>
        <w:tc>
          <w:tcPr>
            <w:tcW w:w="394" w:type="dxa"/>
            <w:tcBorders>
              <w:left w:val="single" w:sz="18" w:space="0" w:color="000000"/>
            </w:tcBorders>
          </w:tcPr>
          <w:p w14:paraId="5B5B06FC" w14:textId="77777777" w:rsidR="009C1581" w:rsidRDefault="009C1581" w:rsidP="00B52BEA">
            <w:pPr>
              <w:pStyle w:val="TableParagraph"/>
              <w:rPr>
                <w:sz w:val="18"/>
              </w:rPr>
            </w:pPr>
          </w:p>
        </w:tc>
        <w:tc>
          <w:tcPr>
            <w:tcW w:w="2040" w:type="dxa"/>
            <w:gridSpan w:val="2"/>
          </w:tcPr>
          <w:p w14:paraId="4E27E888" w14:textId="77777777" w:rsidR="009C1581" w:rsidRDefault="009C1581" w:rsidP="00B52BEA">
            <w:pPr>
              <w:pStyle w:val="TableParagraph"/>
              <w:rPr>
                <w:sz w:val="18"/>
              </w:rPr>
            </w:pPr>
          </w:p>
        </w:tc>
        <w:tc>
          <w:tcPr>
            <w:tcW w:w="4173" w:type="dxa"/>
            <w:gridSpan w:val="5"/>
          </w:tcPr>
          <w:p w14:paraId="6C109454" w14:textId="77777777" w:rsidR="009C1581" w:rsidRDefault="009C1581" w:rsidP="00B52BEA">
            <w:pPr>
              <w:pStyle w:val="TableParagraph"/>
              <w:spacing w:before="4" w:line="223" w:lineRule="exact"/>
              <w:ind w:left="98"/>
              <w:rPr>
                <w:sz w:val="20"/>
              </w:rPr>
            </w:pPr>
            <w:proofErr w:type="spellStart"/>
            <w:r>
              <w:rPr>
                <w:b/>
                <w:sz w:val="20"/>
              </w:rPr>
              <w:t>Referenční</w:t>
            </w:r>
            <w:proofErr w:type="spellEnd"/>
            <w:r>
              <w:rPr>
                <w:b/>
                <w:sz w:val="20"/>
              </w:rPr>
              <w:t xml:space="preserve"> </w:t>
            </w:r>
            <w:proofErr w:type="spellStart"/>
            <w:r>
              <w:rPr>
                <w:b/>
                <w:sz w:val="20"/>
              </w:rPr>
              <w:t>číslo</w:t>
            </w:r>
            <w:proofErr w:type="spellEnd"/>
            <w:r>
              <w:rPr>
                <w:b/>
                <w:sz w:val="20"/>
              </w:rPr>
              <w:t xml:space="preserve"> (Code) - </w:t>
            </w:r>
            <w:proofErr w:type="spellStart"/>
            <w:r>
              <w:rPr>
                <w:sz w:val="20"/>
              </w:rPr>
              <w:t>pokud</w:t>
            </w:r>
            <w:proofErr w:type="spellEnd"/>
            <w:r>
              <w:rPr>
                <w:sz w:val="20"/>
              </w:rPr>
              <w:t xml:space="preserve"> </w:t>
            </w:r>
            <w:proofErr w:type="spellStart"/>
            <w:r>
              <w:rPr>
                <w:sz w:val="20"/>
              </w:rPr>
              <w:t>je</w:t>
            </w:r>
            <w:proofErr w:type="spellEnd"/>
            <w:r>
              <w:rPr>
                <w:sz w:val="20"/>
              </w:rPr>
              <w:t xml:space="preserve"> </w:t>
            </w:r>
            <w:proofErr w:type="spellStart"/>
            <w:r>
              <w:rPr>
                <w:sz w:val="20"/>
              </w:rPr>
              <w:t>uvedeno</w:t>
            </w:r>
            <w:proofErr w:type="spellEnd"/>
          </w:p>
        </w:tc>
        <w:tc>
          <w:tcPr>
            <w:tcW w:w="3855" w:type="dxa"/>
            <w:tcBorders>
              <w:right w:val="single" w:sz="18" w:space="0" w:color="000000"/>
            </w:tcBorders>
          </w:tcPr>
          <w:p w14:paraId="53173C12" w14:textId="77777777" w:rsidR="009C1581" w:rsidRDefault="009C1581" w:rsidP="00B52BEA">
            <w:pPr>
              <w:pStyle w:val="TableParagraph"/>
              <w:rPr>
                <w:sz w:val="18"/>
              </w:rPr>
            </w:pPr>
          </w:p>
        </w:tc>
      </w:tr>
      <w:tr w:rsidR="009C1581" w14:paraId="710DEADA" w14:textId="77777777" w:rsidTr="009C1581">
        <w:trPr>
          <w:trHeight w:val="247"/>
          <w:jc w:val="center"/>
        </w:trPr>
        <w:tc>
          <w:tcPr>
            <w:tcW w:w="394" w:type="dxa"/>
            <w:tcBorders>
              <w:left w:val="single" w:sz="18" w:space="0" w:color="000000"/>
            </w:tcBorders>
          </w:tcPr>
          <w:p w14:paraId="69F331CD" w14:textId="77777777" w:rsidR="009C1581" w:rsidRDefault="009C1581" w:rsidP="00B52BEA">
            <w:pPr>
              <w:pStyle w:val="TableParagraph"/>
              <w:rPr>
                <w:sz w:val="18"/>
              </w:rPr>
            </w:pPr>
          </w:p>
        </w:tc>
        <w:tc>
          <w:tcPr>
            <w:tcW w:w="2040" w:type="dxa"/>
            <w:gridSpan w:val="2"/>
          </w:tcPr>
          <w:p w14:paraId="31CA720C" w14:textId="77777777" w:rsidR="009C1581" w:rsidRDefault="009C1581" w:rsidP="00B52BEA">
            <w:pPr>
              <w:pStyle w:val="TableParagraph"/>
              <w:rPr>
                <w:sz w:val="18"/>
              </w:rPr>
            </w:pPr>
          </w:p>
        </w:tc>
        <w:tc>
          <w:tcPr>
            <w:tcW w:w="4173" w:type="dxa"/>
            <w:gridSpan w:val="5"/>
          </w:tcPr>
          <w:p w14:paraId="3E85F167" w14:textId="77777777" w:rsidR="009C1581" w:rsidRDefault="009C1581" w:rsidP="00B52BEA">
            <w:pPr>
              <w:pStyle w:val="TableParagraph"/>
              <w:spacing w:before="4" w:line="223" w:lineRule="exact"/>
              <w:ind w:left="98"/>
              <w:rPr>
                <w:sz w:val="20"/>
              </w:rPr>
            </w:pPr>
            <w:proofErr w:type="spellStart"/>
            <w:r>
              <w:rPr>
                <w:b/>
                <w:sz w:val="20"/>
              </w:rPr>
              <w:t>ks</w:t>
            </w:r>
            <w:proofErr w:type="spellEnd"/>
            <w:r>
              <w:rPr>
                <w:b/>
                <w:sz w:val="20"/>
              </w:rPr>
              <w:t xml:space="preserve"> </w:t>
            </w:r>
            <w:r>
              <w:rPr>
                <w:sz w:val="20"/>
              </w:rPr>
              <w:t xml:space="preserve">- </w:t>
            </w:r>
            <w:proofErr w:type="spellStart"/>
            <w:r>
              <w:rPr>
                <w:sz w:val="20"/>
              </w:rPr>
              <w:t>počet</w:t>
            </w:r>
            <w:proofErr w:type="spellEnd"/>
            <w:r>
              <w:rPr>
                <w:sz w:val="20"/>
              </w:rPr>
              <w:t xml:space="preserve"> </w:t>
            </w:r>
            <w:proofErr w:type="spellStart"/>
            <w:r>
              <w:rPr>
                <w:sz w:val="20"/>
              </w:rPr>
              <w:t>dodaných</w:t>
            </w:r>
            <w:proofErr w:type="spellEnd"/>
            <w:r>
              <w:rPr>
                <w:sz w:val="20"/>
              </w:rPr>
              <w:t xml:space="preserve"> </w:t>
            </w:r>
            <w:proofErr w:type="spellStart"/>
            <w:r>
              <w:rPr>
                <w:sz w:val="20"/>
              </w:rPr>
              <w:t>nebo</w:t>
            </w:r>
            <w:proofErr w:type="spellEnd"/>
            <w:r>
              <w:rPr>
                <w:sz w:val="20"/>
              </w:rPr>
              <w:t xml:space="preserve"> </w:t>
            </w:r>
            <w:proofErr w:type="spellStart"/>
            <w:r>
              <w:rPr>
                <w:sz w:val="20"/>
              </w:rPr>
              <w:t>odvezených</w:t>
            </w:r>
            <w:proofErr w:type="spellEnd"/>
            <w:r>
              <w:rPr>
                <w:sz w:val="20"/>
              </w:rPr>
              <w:t xml:space="preserve"> </w:t>
            </w:r>
            <w:proofErr w:type="spellStart"/>
            <w:r>
              <w:rPr>
                <w:sz w:val="20"/>
              </w:rPr>
              <w:t>dílů</w:t>
            </w:r>
            <w:proofErr w:type="spellEnd"/>
          </w:p>
        </w:tc>
        <w:tc>
          <w:tcPr>
            <w:tcW w:w="3855" w:type="dxa"/>
            <w:tcBorders>
              <w:right w:val="single" w:sz="18" w:space="0" w:color="000000"/>
            </w:tcBorders>
          </w:tcPr>
          <w:p w14:paraId="338ADB5A" w14:textId="77777777" w:rsidR="009C1581" w:rsidRDefault="009C1581" w:rsidP="00B52BEA">
            <w:pPr>
              <w:pStyle w:val="TableParagraph"/>
              <w:rPr>
                <w:sz w:val="18"/>
              </w:rPr>
            </w:pPr>
          </w:p>
        </w:tc>
      </w:tr>
      <w:tr w:rsidR="009C1581" w14:paraId="1688F7A3" w14:textId="77777777" w:rsidTr="009C1581">
        <w:trPr>
          <w:trHeight w:val="247"/>
          <w:jc w:val="center"/>
        </w:trPr>
        <w:tc>
          <w:tcPr>
            <w:tcW w:w="394" w:type="dxa"/>
            <w:tcBorders>
              <w:left w:val="single" w:sz="18" w:space="0" w:color="000000"/>
            </w:tcBorders>
          </w:tcPr>
          <w:p w14:paraId="3DF7A142" w14:textId="77777777" w:rsidR="009C1581" w:rsidRDefault="009C1581" w:rsidP="00B52BEA">
            <w:pPr>
              <w:pStyle w:val="TableParagraph"/>
              <w:rPr>
                <w:sz w:val="18"/>
              </w:rPr>
            </w:pPr>
          </w:p>
        </w:tc>
        <w:tc>
          <w:tcPr>
            <w:tcW w:w="2040" w:type="dxa"/>
            <w:gridSpan w:val="2"/>
          </w:tcPr>
          <w:p w14:paraId="5FF248C0" w14:textId="77777777" w:rsidR="009C1581" w:rsidRDefault="009C1581" w:rsidP="00B52BEA">
            <w:pPr>
              <w:pStyle w:val="TableParagraph"/>
              <w:rPr>
                <w:sz w:val="18"/>
              </w:rPr>
            </w:pPr>
          </w:p>
        </w:tc>
        <w:tc>
          <w:tcPr>
            <w:tcW w:w="8028" w:type="dxa"/>
            <w:gridSpan w:val="6"/>
            <w:tcBorders>
              <w:right w:val="single" w:sz="18" w:space="0" w:color="000000"/>
            </w:tcBorders>
          </w:tcPr>
          <w:p w14:paraId="6CDDDD8A" w14:textId="77777777" w:rsidR="009C1581" w:rsidRDefault="009C1581" w:rsidP="00B52BEA">
            <w:pPr>
              <w:pStyle w:val="TableParagraph"/>
              <w:spacing w:before="4" w:line="223" w:lineRule="exact"/>
              <w:ind w:left="98"/>
              <w:rPr>
                <w:sz w:val="20"/>
              </w:rPr>
            </w:pPr>
            <w:proofErr w:type="spellStart"/>
            <w:r>
              <w:rPr>
                <w:b/>
                <w:sz w:val="20"/>
              </w:rPr>
              <w:t>Důvod</w:t>
            </w:r>
            <w:proofErr w:type="spellEnd"/>
            <w:r>
              <w:rPr>
                <w:b/>
                <w:sz w:val="20"/>
              </w:rPr>
              <w:t xml:space="preserve"> </w:t>
            </w:r>
            <w:proofErr w:type="spellStart"/>
            <w:r>
              <w:rPr>
                <w:b/>
                <w:sz w:val="20"/>
              </w:rPr>
              <w:t>dodávky</w:t>
            </w:r>
            <w:proofErr w:type="spellEnd"/>
            <w:r>
              <w:rPr>
                <w:b/>
                <w:sz w:val="20"/>
              </w:rPr>
              <w:t xml:space="preserve"> </w:t>
            </w:r>
            <w:r>
              <w:rPr>
                <w:sz w:val="20"/>
              </w:rPr>
              <w:t xml:space="preserve">- </w:t>
            </w:r>
            <w:proofErr w:type="spellStart"/>
            <w:r>
              <w:rPr>
                <w:sz w:val="20"/>
              </w:rPr>
              <w:t>uvede</w:t>
            </w:r>
            <w:proofErr w:type="spellEnd"/>
            <w:r>
              <w:rPr>
                <w:sz w:val="20"/>
              </w:rPr>
              <w:t xml:space="preserve"> se </w:t>
            </w:r>
            <w:proofErr w:type="spellStart"/>
            <w:r>
              <w:rPr>
                <w:sz w:val="20"/>
              </w:rPr>
              <w:t>zkratka</w:t>
            </w:r>
            <w:proofErr w:type="spellEnd"/>
            <w:r>
              <w:rPr>
                <w:sz w:val="20"/>
              </w:rPr>
              <w:t xml:space="preserve"> </w:t>
            </w:r>
            <w:proofErr w:type="spellStart"/>
            <w:r>
              <w:rPr>
                <w:sz w:val="20"/>
              </w:rPr>
              <w:t>proč</w:t>
            </w:r>
            <w:proofErr w:type="spellEnd"/>
            <w:r>
              <w:rPr>
                <w:sz w:val="20"/>
              </w:rPr>
              <w:t xml:space="preserve"> </w:t>
            </w:r>
            <w:proofErr w:type="spellStart"/>
            <w:r>
              <w:rPr>
                <w:sz w:val="20"/>
              </w:rPr>
              <w:t>byl</w:t>
            </w:r>
            <w:proofErr w:type="spellEnd"/>
            <w:r>
              <w:rPr>
                <w:sz w:val="20"/>
              </w:rPr>
              <w:t xml:space="preserve"> </w:t>
            </w:r>
            <w:proofErr w:type="spellStart"/>
            <w:r>
              <w:rPr>
                <w:sz w:val="20"/>
              </w:rPr>
              <w:t>materiál</w:t>
            </w:r>
            <w:proofErr w:type="spellEnd"/>
            <w:r>
              <w:rPr>
                <w:sz w:val="20"/>
              </w:rPr>
              <w:t xml:space="preserve"> </w:t>
            </w:r>
            <w:proofErr w:type="spellStart"/>
            <w:r>
              <w:rPr>
                <w:sz w:val="20"/>
              </w:rPr>
              <w:t>dodán</w:t>
            </w:r>
            <w:proofErr w:type="spellEnd"/>
            <w:r>
              <w:rPr>
                <w:sz w:val="20"/>
              </w:rPr>
              <w:t xml:space="preserve"> </w:t>
            </w:r>
            <w:proofErr w:type="spellStart"/>
            <w:r>
              <w:rPr>
                <w:sz w:val="20"/>
              </w:rPr>
              <w:t>nebo</w:t>
            </w:r>
            <w:proofErr w:type="spellEnd"/>
            <w:r>
              <w:rPr>
                <w:sz w:val="20"/>
              </w:rPr>
              <w:t xml:space="preserve"> </w:t>
            </w:r>
            <w:proofErr w:type="spellStart"/>
            <w:r>
              <w:rPr>
                <w:sz w:val="20"/>
              </w:rPr>
              <w:t>odvezen</w:t>
            </w:r>
            <w:proofErr w:type="spellEnd"/>
            <w:r>
              <w:rPr>
                <w:sz w:val="20"/>
              </w:rPr>
              <w:t>:</w:t>
            </w:r>
          </w:p>
        </w:tc>
      </w:tr>
      <w:tr w:rsidR="009C1581" w14:paraId="0FD37550" w14:textId="77777777" w:rsidTr="009C1581">
        <w:trPr>
          <w:trHeight w:val="247"/>
          <w:jc w:val="center"/>
        </w:trPr>
        <w:tc>
          <w:tcPr>
            <w:tcW w:w="394" w:type="dxa"/>
            <w:tcBorders>
              <w:left w:val="single" w:sz="18" w:space="0" w:color="000000"/>
            </w:tcBorders>
          </w:tcPr>
          <w:p w14:paraId="1F90EF79" w14:textId="77777777" w:rsidR="009C1581" w:rsidRDefault="009C1581" w:rsidP="00B52BEA">
            <w:pPr>
              <w:pStyle w:val="TableParagraph"/>
              <w:rPr>
                <w:sz w:val="18"/>
              </w:rPr>
            </w:pPr>
          </w:p>
        </w:tc>
        <w:tc>
          <w:tcPr>
            <w:tcW w:w="2040" w:type="dxa"/>
            <w:gridSpan w:val="2"/>
          </w:tcPr>
          <w:p w14:paraId="163FC4D5" w14:textId="77777777" w:rsidR="009C1581" w:rsidRDefault="009C1581" w:rsidP="00B52BEA">
            <w:pPr>
              <w:pStyle w:val="TableParagraph"/>
              <w:rPr>
                <w:sz w:val="18"/>
              </w:rPr>
            </w:pPr>
          </w:p>
        </w:tc>
        <w:tc>
          <w:tcPr>
            <w:tcW w:w="413" w:type="dxa"/>
          </w:tcPr>
          <w:p w14:paraId="276EEAFC" w14:textId="77777777" w:rsidR="009C1581" w:rsidRDefault="009C1581" w:rsidP="00B52BEA">
            <w:pPr>
              <w:pStyle w:val="TableParagraph"/>
              <w:rPr>
                <w:sz w:val="18"/>
              </w:rPr>
            </w:pPr>
          </w:p>
        </w:tc>
        <w:tc>
          <w:tcPr>
            <w:tcW w:w="2293" w:type="dxa"/>
            <w:gridSpan w:val="3"/>
          </w:tcPr>
          <w:p w14:paraId="65398396" w14:textId="77777777" w:rsidR="009C1581" w:rsidRDefault="009C1581" w:rsidP="00B52BEA">
            <w:pPr>
              <w:pStyle w:val="TableParagraph"/>
              <w:spacing w:before="4" w:line="223" w:lineRule="exact"/>
              <w:ind w:left="205"/>
              <w:rPr>
                <w:sz w:val="20"/>
              </w:rPr>
            </w:pPr>
            <w:r>
              <w:rPr>
                <w:b/>
                <w:sz w:val="20"/>
              </w:rPr>
              <w:t xml:space="preserve">INST - </w:t>
            </w:r>
            <w:proofErr w:type="spellStart"/>
            <w:r>
              <w:rPr>
                <w:sz w:val="20"/>
              </w:rPr>
              <w:t>Instalace</w:t>
            </w:r>
            <w:proofErr w:type="spellEnd"/>
          </w:p>
        </w:tc>
        <w:tc>
          <w:tcPr>
            <w:tcW w:w="1467" w:type="dxa"/>
          </w:tcPr>
          <w:p w14:paraId="6A79FA9D" w14:textId="77777777" w:rsidR="009C1581" w:rsidRDefault="009C1581" w:rsidP="00B52BEA">
            <w:pPr>
              <w:pStyle w:val="TableParagraph"/>
              <w:rPr>
                <w:sz w:val="18"/>
              </w:rPr>
            </w:pPr>
          </w:p>
        </w:tc>
        <w:tc>
          <w:tcPr>
            <w:tcW w:w="3855" w:type="dxa"/>
            <w:tcBorders>
              <w:right w:val="single" w:sz="18" w:space="0" w:color="000000"/>
            </w:tcBorders>
          </w:tcPr>
          <w:p w14:paraId="6490532B" w14:textId="77777777" w:rsidR="009C1581" w:rsidRDefault="009C1581" w:rsidP="00B52BEA">
            <w:pPr>
              <w:pStyle w:val="TableParagraph"/>
              <w:rPr>
                <w:sz w:val="18"/>
              </w:rPr>
            </w:pPr>
          </w:p>
        </w:tc>
      </w:tr>
      <w:tr w:rsidR="009C1581" w14:paraId="32874692" w14:textId="77777777" w:rsidTr="009C1581">
        <w:trPr>
          <w:trHeight w:val="247"/>
          <w:jc w:val="center"/>
        </w:trPr>
        <w:tc>
          <w:tcPr>
            <w:tcW w:w="394" w:type="dxa"/>
            <w:tcBorders>
              <w:left w:val="single" w:sz="18" w:space="0" w:color="000000"/>
            </w:tcBorders>
          </w:tcPr>
          <w:p w14:paraId="3E4825A0" w14:textId="77777777" w:rsidR="009C1581" w:rsidRDefault="009C1581" w:rsidP="00B52BEA">
            <w:pPr>
              <w:pStyle w:val="TableParagraph"/>
              <w:rPr>
                <w:sz w:val="18"/>
              </w:rPr>
            </w:pPr>
          </w:p>
        </w:tc>
        <w:tc>
          <w:tcPr>
            <w:tcW w:w="2040" w:type="dxa"/>
            <w:gridSpan w:val="2"/>
          </w:tcPr>
          <w:p w14:paraId="70D8415D" w14:textId="77777777" w:rsidR="009C1581" w:rsidRDefault="009C1581" w:rsidP="00B52BEA">
            <w:pPr>
              <w:pStyle w:val="TableParagraph"/>
              <w:rPr>
                <w:sz w:val="18"/>
              </w:rPr>
            </w:pPr>
          </w:p>
        </w:tc>
        <w:tc>
          <w:tcPr>
            <w:tcW w:w="413" w:type="dxa"/>
          </w:tcPr>
          <w:p w14:paraId="33508F9C" w14:textId="77777777" w:rsidR="009C1581" w:rsidRDefault="009C1581" w:rsidP="00B52BEA">
            <w:pPr>
              <w:pStyle w:val="TableParagraph"/>
              <w:rPr>
                <w:sz w:val="18"/>
              </w:rPr>
            </w:pPr>
          </w:p>
        </w:tc>
        <w:tc>
          <w:tcPr>
            <w:tcW w:w="2293" w:type="dxa"/>
            <w:gridSpan w:val="3"/>
          </w:tcPr>
          <w:p w14:paraId="34A23335" w14:textId="77777777" w:rsidR="009C1581" w:rsidRDefault="009C1581" w:rsidP="00B52BEA">
            <w:pPr>
              <w:pStyle w:val="TableParagraph"/>
              <w:spacing w:before="4" w:line="223" w:lineRule="exact"/>
              <w:ind w:left="205"/>
              <w:rPr>
                <w:sz w:val="20"/>
              </w:rPr>
            </w:pPr>
            <w:r>
              <w:rPr>
                <w:b/>
                <w:sz w:val="20"/>
              </w:rPr>
              <w:t xml:space="preserve">BAD - </w:t>
            </w:r>
            <w:proofErr w:type="spellStart"/>
            <w:r>
              <w:rPr>
                <w:sz w:val="20"/>
              </w:rPr>
              <w:t>Vadný</w:t>
            </w:r>
            <w:proofErr w:type="spellEnd"/>
            <w:r>
              <w:rPr>
                <w:sz w:val="20"/>
              </w:rPr>
              <w:t xml:space="preserve"> </w:t>
            </w:r>
            <w:proofErr w:type="spellStart"/>
            <w:r>
              <w:rPr>
                <w:sz w:val="20"/>
              </w:rPr>
              <w:t>díl</w:t>
            </w:r>
            <w:proofErr w:type="spellEnd"/>
          </w:p>
        </w:tc>
        <w:tc>
          <w:tcPr>
            <w:tcW w:w="1467" w:type="dxa"/>
          </w:tcPr>
          <w:p w14:paraId="4D93426F" w14:textId="77777777" w:rsidR="009C1581" w:rsidRDefault="009C1581" w:rsidP="00B52BEA">
            <w:pPr>
              <w:pStyle w:val="TableParagraph"/>
              <w:rPr>
                <w:sz w:val="18"/>
              </w:rPr>
            </w:pPr>
          </w:p>
        </w:tc>
        <w:tc>
          <w:tcPr>
            <w:tcW w:w="3855" w:type="dxa"/>
            <w:tcBorders>
              <w:right w:val="single" w:sz="18" w:space="0" w:color="000000"/>
            </w:tcBorders>
          </w:tcPr>
          <w:p w14:paraId="25686F6C" w14:textId="77777777" w:rsidR="009C1581" w:rsidRDefault="009C1581" w:rsidP="00B52BEA">
            <w:pPr>
              <w:pStyle w:val="TableParagraph"/>
              <w:rPr>
                <w:sz w:val="18"/>
              </w:rPr>
            </w:pPr>
          </w:p>
        </w:tc>
      </w:tr>
      <w:tr w:rsidR="009C1581" w14:paraId="137609C6" w14:textId="77777777" w:rsidTr="009C1581">
        <w:trPr>
          <w:trHeight w:val="247"/>
          <w:jc w:val="center"/>
        </w:trPr>
        <w:tc>
          <w:tcPr>
            <w:tcW w:w="394" w:type="dxa"/>
            <w:tcBorders>
              <w:left w:val="single" w:sz="18" w:space="0" w:color="000000"/>
            </w:tcBorders>
          </w:tcPr>
          <w:p w14:paraId="0AAB1BB2" w14:textId="77777777" w:rsidR="009C1581" w:rsidRDefault="009C1581" w:rsidP="00B52BEA">
            <w:pPr>
              <w:pStyle w:val="TableParagraph"/>
              <w:rPr>
                <w:sz w:val="18"/>
              </w:rPr>
            </w:pPr>
          </w:p>
        </w:tc>
        <w:tc>
          <w:tcPr>
            <w:tcW w:w="2040" w:type="dxa"/>
            <w:gridSpan w:val="2"/>
          </w:tcPr>
          <w:p w14:paraId="6152282B" w14:textId="77777777" w:rsidR="009C1581" w:rsidRDefault="009C1581" w:rsidP="00B52BEA">
            <w:pPr>
              <w:pStyle w:val="TableParagraph"/>
              <w:rPr>
                <w:sz w:val="18"/>
              </w:rPr>
            </w:pPr>
          </w:p>
        </w:tc>
        <w:tc>
          <w:tcPr>
            <w:tcW w:w="413" w:type="dxa"/>
          </w:tcPr>
          <w:p w14:paraId="27DBF5C7" w14:textId="77777777" w:rsidR="009C1581" w:rsidRDefault="009C1581" w:rsidP="00B52BEA">
            <w:pPr>
              <w:pStyle w:val="TableParagraph"/>
              <w:rPr>
                <w:sz w:val="18"/>
              </w:rPr>
            </w:pPr>
          </w:p>
        </w:tc>
        <w:tc>
          <w:tcPr>
            <w:tcW w:w="3760" w:type="dxa"/>
            <w:gridSpan w:val="4"/>
          </w:tcPr>
          <w:p w14:paraId="3C70AC4F" w14:textId="77777777" w:rsidR="009C1581" w:rsidRDefault="009C1581" w:rsidP="00B52BEA">
            <w:pPr>
              <w:pStyle w:val="TableParagraph"/>
              <w:spacing w:before="4" w:line="223" w:lineRule="exact"/>
              <w:ind w:left="205"/>
              <w:rPr>
                <w:sz w:val="20"/>
              </w:rPr>
            </w:pPr>
            <w:r>
              <w:rPr>
                <w:b/>
                <w:sz w:val="20"/>
              </w:rPr>
              <w:t xml:space="preserve">RET - </w:t>
            </w:r>
            <w:proofErr w:type="spellStart"/>
            <w:r>
              <w:rPr>
                <w:sz w:val="20"/>
              </w:rPr>
              <w:t>vrácený</w:t>
            </w:r>
            <w:proofErr w:type="spellEnd"/>
            <w:r>
              <w:rPr>
                <w:sz w:val="20"/>
              </w:rPr>
              <w:t xml:space="preserve"> </w:t>
            </w:r>
            <w:proofErr w:type="spellStart"/>
            <w:r>
              <w:rPr>
                <w:sz w:val="20"/>
              </w:rPr>
              <w:t>díl</w:t>
            </w:r>
            <w:proofErr w:type="spellEnd"/>
            <w:r>
              <w:rPr>
                <w:sz w:val="20"/>
              </w:rPr>
              <w:t xml:space="preserve"> z </w:t>
            </w:r>
            <w:proofErr w:type="spellStart"/>
            <w:r>
              <w:rPr>
                <w:sz w:val="20"/>
              </w:rPr>
              <w:t>opravy</w:t>
            </w:r>
            <w:proofErr w:type="spellEnd"/>
          </w:p>
        </w:tc>
        <w:tc>
          <w:tcPr>
            <w:tcW w:w="3855" w:type="dxa"/>
            <w:tcBorders>
              <w:right w:val="single" w:sz="18" w:space="0" w:color="000000"/>
            </w:tcBorders>
          </w:tcPr>
          <w:p w14:paraId="498F2472" w14:textId="77777777" w:rsidR="009C1581" w:rsidRDefault="009C1581" w:rsidP="00B52BEA">
            <w:pPr>
              <w:pStyle w:val="TableParagraph"/>
              <w:rPr>
                <w:sz w:val="18"/>
              </w:rPr>
            </w:pPr>
          </w:p>
        </w:tc>
      </w:tr>
      <w:tr w:rsidR="009C1581" w14:paraId="5DEF710A" w14:textId="77777777" w:rsidTr="009C1581">
        <w:trPr>
          <w:trHeight w:val="247"/>
          <w:jc w:val="center"/>
        </w:trPr>
        <w:tc>
          <w:tcPr>
            <w:tcW w:w="394" w:type="dxa"/>
            <w:tcBorders>
              <w:left w:val="single" w:sz="18" w:space="0" w:color="000000"/>
            </w:tcBorders>
          </w:tcPr>
          <w:p w14:paraId="3261BB09" w14:textId="77777777" w:rsidR="009C1581" w:rsidRDefault="009C1581" w:rsidP="00B52BEA">
            <w:pPr>
              <w:pStyle w:val="TableParagraph"/>
              <w:rPr>
                <w:sz w:val="18"/>
              </w:rPr>
            </w:pPr>
          </w:p>
        </w:tc>
        <w:tc>
          <w:tcPr>
            <w:tcW w:w="2040" w:type="dxa"/>
            <w:gridSpan w:val="2"/>
          </w:tcPr>
          <w:p w14:paraId="6A511465" w14:textId="77777777" w:rsidR="009C1581" w:rsidRDefault="009C1581" w:rsidP="00B52BEA">
            <w:pPr>
              <w:pStyle w:val="TableParagraph"/>
              <w:rPr>
                <w:sz w:val="18"/>
              </w:rPr>
            </w:pPr>
          </w:p>
        </w:tc>
        <w:tc>
          <w:tcPr>
            <w:tcW w:w="413" w:type="dxa"/>
          </w:tcPr>
          <w:p w14:paraId="43885583" w14:textId="77777777" w:rsidR="009C1581" w:rsidRDefault="009C1581" w:rsidP="00B52BEA">
            <w:pPr>
              <w:pStyle w:val="TableParagraph"/>
              <w:rPr>
                <w:sz w:val="18"/>
              </w:rPr>
            </w:pPr>
          </w:p>
        </w:tc>
        <w:tc>
          <w:tcPr>
            <w:tcW w:w="7615" w:type="dxa"/>
            <w:gridSpan w:val="5"/>
            <w:tcBorders>
              <w:right w:val="single" w:sz="18" w:space="0" w:color="000000"/>
            </w:tcBorders>
          </w:tcPr>
          <w:p w14:paraId="60454EDD" w14:textId="77777777" w:rsidR="009C1581" w:rsidRDefault="009C1581" w:rsidP="00B52BEA">
            <w:pPr>
              <w:pStyle w:val="TableParagraph"/>
              <w:spacing w:before="4" w:line="223" w:lineRule="exact"/>
              <w:ind w:left="205"/>
              <w:rPr>
                <w:sz w:val="20"/>
              </w:rPr>
            </w:pPr>
            <w:r>
              <w:rPr>
                <w:b/>
                <w:sz w:val="20"/>
              </w:rPr>
              <w:t xml:space="preserve">NEW - </w:t>
            </w:r>
            <w:proofErr w:type="spellStart"/>
            <w:r>
              <w:rPr>
                <w:sz w:val="20"/>
              </w:rPr>
              <w:t>dodán</w:t>
            </w:r>
            <w:proofErr w:type="spellEnd"/>
            <w:r>
              <w:rPr>
                <w:sz w:val="20"/>
              </w:rPr>
              <w:t xml:space="preserve"> </w:t>
            </w:r>
            <w:proofErr w:type="spellStart"/>
            <w:r>
              <w:rPr>
                <w:sz w:val="20"/>
              </w:rPr>
              <w:t>nový</w:t>
            </w:r>
            <w:proofErr w:type="spellEnd"/>
            <w:r>
              <w:rPr>
                <w:sz w:val="20"/>
              </w:rPr>
              <w:t xml:space="preserve"> </w:t>
            </w:r>
            <w:proofErr w:type="spellStart"/>
            <w:r>
              <w:rPr>
                <w:sz w:val="20"/>
              </w:rPr>
              <w:t>díl</w:t>
            </w:r>
            <w:proofErr w:type="spellEnd"/>
            <w:r>
              <w:rPr>
                <w:sz w:val="20"/>
              </w:rPr>
              <w:t xml:space="preserve"> - </w:t>
            </w:r>
            <w:proofErr w:type="spellStart"/>
            <w:r>
              <w:rPr>
                <w:sz w:val="20"/>
              </w:rPr>
              <w:t>dodací</w:t>
            </w:r>
            <w:proofErr w:type="spellEnd"/>
            <w:r>
              <w:rPr>
                <w:sz w:val="20"/>
              </w:rPr>
              <w:t xml:space="preserve"> </w:t>
            </w:r>
            <w:proofErr w:type="spellStart"/>
            <w:r>
              <w:rPr>
                <w:sz w:val="20"/>
              </w:rPr>
              <w:t>doklad</w:t>
            </w:r>
            <w:proofErr w:type="spellEnd"/>
            <w:r>
              <w:rPr>
                <w:sz w:val="20"/>
              </w:rPr>
              <w:t xml:space="preserve"> </w:t>
            </w:r>
            <w:proofErr w:type="spellStart"/>
            <w:r>
              <w:rPr>
                <w:sz w:val="20"/>
              </w:rPr>
              <w:t>přiložen</w:t>
            </w:r>
            <w:proofErr w:type="spellEnd"/>
          </w:p>
        </w:tc>
      </w:tr>
      <w:tr w:rsidR="009C1581" w14:paraId="6A117158" w14:textId="77777777" w:rsidTr="009C1581">
        <w:trPr>
          <w:trHeight w:val="247"/>
          <w:jc w:val="center"/>
        </w:trPr>
        <w:tc>
          <w:tcPr>
            <w:tcW w:w="394" w:type="dxa"/>
            <w:tcBorders>
              <w:left w:val="single" w:sz="18" w:space="0" w:color="000000"/>
            </w:tcBorders>
          </w:tcPr>
          <w:p w14:paraId="45D07708" w14:textId="77777777" w:rsidR="009C1581" w:rsidRDefault="009C1581" w:rsidP="00B52BEA">
            <w:pPr>
              <w:pStyle w:val="TableParagraph"/>
              <w:rPr>
                <w:sz w:val="18"/>
              </w:rPr>
            </w:pPr>
          </w:p>
        </w:tc>
        <w:tc>
          <w:tcPr>
            <w:tcW w:w="2040" w:type="dxa"/>
            <w:gridSpan w:val="2"/>
          </w:tcPr>
          <w:p w14:paraId="6973450C" w14:textId="77777777" w:rsidR="009C1581" w:rsidRDefault="009C1581" w:rsidP="00B52BEA">
            <w:pPr>
              <w:pStyle w:val="TableParagraph"/>
              <w:rPr>
                <w:sz w:val="18"/>
              </w:rPr>
            </w:pPr>
          </w:p>
        </w:tc>
        <w:tc>
          <w:tcPr>
            <w:tcW w:w="413" w:type="dxa"/>
          </w:tcPr>
          <w:p w14:paraId="062CC0B8" w14:textId="77777777" w:rsidR="009C1581" w:rsidRDefault="009C1581" w:rsidP="00B52BEA">
            <w:pPr>
              <w:pStyle w:val="TableParagraph"/>
              <w:rPr>
                <w:sz w:val="18"/>
              </w:rPr>
            </w:pPr>
          </w:p>
        </w:tc>
        <w:tc>
          <w:tcPr>
            <w:tcW w:w="3760" w:type="dxa"/>
            <w:gridSpan w:val="4"/>
          </w:tcPr>
          <w:p w14:paraId="7DEA00C5" w14:textId="77777777" w:rsidR="009C1581" w:rsidRDefault="009C1581" w:rsidP="00B52BEA">
            <w:pPr>
              <w:pStyle w:val="TableParagraph"/>
              <w:spacing w:before="4" w:line="223" w:lineRule="exact"/>
              <w:ind w:left="205"/>
              <w:rPr>
                <w:b/>
                <w:sz w:val="20"/>
              </w:rPr>
            </w:pPr>
            <w:r>
              <w:rPr>
                <w:b/>
                <w:sz w:val="20"/>
              </w:rPr>
              <w:t xml:space="preserve">V </w:t>
            </w:r>
            <w:proofErr w:type="spellStart"/>
            <w:r>
              <w:rPr>
                <w:b/>
                <w:sz w:val="20"/>
              </w:rPr>
              <w:t>případě</w:t>
            </w:r>
            <w:proofErr w:type="spellEnd"/>
            <w:r>
              <w:rPr>
                <w:b/>
                <w:sz w:val="20"/>
              </w:rPr>
              <w:t xml:space="preserve"> </w:t>
            </w:r>
            <w:proofErr w:type="spellStart"/>
            <w:r>
              <w:rPr>
                <w:b/>
                <w:sz w:val="20"/>
              </w:rPr>
              <w:t>výměny</w:t>
            </w:r>
            <w:proofErr w:type="spellEnd"/>
            <w:r>
              <w:rPr>
                <w:b/>
                <w:sz w:val="20"/>
              </w:rPr>
              <w:t xml:space="preserve"> </w:t>
            </w:r>
            <w:proofErr w:type="spellStart"/>
            <w:r>
              <w:rPr>
                <w:b/>
                <w:sz w:val="20"/>
              </w:rPr>
              <w:t>dílu</w:t>
            </w:r>
            <w:proofErr w:type="spellEnd"/>
            <w:r>
              <w:rPr>
                <w:b/>
                <w:sz w:val="20"/>
              </w:rPr>
              <w:t xml:space="preserve"> se </w:t>
            </w:r>
            <w:proofErr w:type="spellStart"/>
            <w:r>
              <w:rPr>
                <w:b/>
                <w:sz w:val="20"/>
              </w:rPr>
              <w:t>uvádí</w:t>
            </w:r>
            <w:proofErr w:type="spellEnd"/>
            <w:r>
              <w:rPr>
                <w:b/>
                <w:sz w:val="20"/>
              </w:rPr>
              <w:t>:</w:t>
            </w:r>
          </w:p>
        </w:tc>
        <w:tc>
          <w:tcPr>
            <w:tcW w:w="3855" w:type="dxa"/>
            <w:tcBorders>
              <w:right w:val="single" w:sz="18" w:space="0" w:color="000000"/>
            </w:tcBorders>
          </w:tcPr>
          <w:p w14:paraId="152C9309" w14:textId="77777777" w:rsidR="009C1581" w:rsidRDefault="009C1581" w:rsidP="00B52BEA">
            <w:pPr>
              <w:pStyle w:val="TableParagraph"/>
              <w:rPr>
                <w:sz w:val="18"/>
              </w:rPr>
            </w:pPr>
          </w:p>
        </w:tc>
      </w:tr>
      <w:tr w:rsidR="009C1581" w14:paraId="293860D4" w14:textId="77777777" w:rsidTr="009C1581">
        <w:trPr>
          <w:trHeight w:val="247"/>
          <w:jc w:val="center"/>
        </w:trPr>
        <w:tc>
          <w:tcPr>
            <w:tcW w:w="394" w:type="dxa"/>
            <w:tcBorders>
              <w:left w:val="single" w:sz="18" w:space="0" w:color="000000"/>
            </w:tcBorders>
          </w:tcPr>
          <w:p w14:paraId="3A363C33" w14:textId="77777777" w:rsidR="009C1581" w:rsidRDefault="009C1581" w:rsidP="00B52BEA">
            <w:pPr>
              <w:pStyle w:val="TableParagraph"/>
              <w:rPr>
                <w:sz w:val="18"/>
              </w:rPr>
            </w:pPr>
          </w:p>
        </w:tc>
        <w:tc>
          <w:tcPr>
            <w:tcW w:w="2040" w:type="dxa"/>
            <w:gridSpan w:val="2"/>
          </w:tcPr>
          <w:p w14:paraId="4DB03456" w14:textId="77777777" w:rsidR="009C1581" w:rsidRDefault="009C1581" w:rsidP="00B52BEA">
            <w:pPr>
              <w:pStyle w:val="TableParagraph"/>
              <w:rPr>
                <w:sz w:val="18"/>
              </w:rPr>
            </w:pPr>
          </w:p>
        </w:tc>
        <w:tc>
          <w:tcPr>
            <w:tcW w:w="413" w:type="dxa"/>
          </w:tcPr>
          <w:p w14:paraId="7BD4AFD7" w14:textId="77777777" w:rsidR="009C1581" w:rsidRDefault="009C1581" w:rsidP="00B52BEA">
            <w:pPr>
              <w:pStyle w:val="TableParagraph"/>
              <w:rPr>
                <w:sz w:val="18"/>
              </w:rPr>
            </w:pPr>
          </w:p>
        </w:tc>
        <w:tc>
          <w:tcPr>
            <w:tcW w:w="1100" w:type="dxa"/>
            <w:gridSpan w:val="2"/>
          </w:tcPr>
          <w:p w14:paraId="296ABAD3" w14:textId="77777777" w:rsidR="009C1581" w:rsidRDefault="009C1581" w:rsidP="00B52BEA">
            <w:pPr>
              <w:pStyle w:val="TableParagraph"/>
              <w:spacing w:before="4" w:line="223" w:lineRule="exact"/>
              <w:ind w:left="205"/>
              <w:rPr>
                <w:b/>
                <w:sz w:val="20"/>
              </w:rPr>
            </w:pPr>
            <w:r>
              <w:rPr>
                <w:b/>
                <w:sz w:val="20"/>
              </w:rPr>
              <w:t>ATS103 -</w:t>
            </w:r>
          </w:p>
        </w:tc>
        <w:tc>
          <w:tcPr>
            <w:tcW w:w="6515" w:type="dxa"/>
            <w:gridSpan w:val="3"/>
            <w:tcBorders>
              <w:right w:val="single" w:sz="18" w:space="0" w:color="000000"/>
            </w:tcBorders>
          </w:tcPr>
          <w:p w14:paraId="7E8E03E5" w14:textId="77777777" w:rsidR="009C1581" w:rsidRDefault="009C1581" w:rsidP="00B52BEA">
            <w:pPr>
              <w:pStyle w:val="TableParagraph"/>
              <w:spacing w:before="4" w:line="223" w:lineRule="exact"/>
              <w:ind w:left="51"/>
              <w:rPr>
                <w:sz w:val="20"/>
              </w:rPr>
            </w:pPr>
            <w:proofErr w:type="spellStart"/>
            <w:r>
              <w:rPr>
                <w:sz w:val="20"/>
              </w:rPr>
              <w:t>díl</w:t>
            </w:r>
            <w:proofErr w:type="spellEnd"/>
            <w:r>
              <w:rPr>
                <w:sz w:val="20"/>
              </w:rPr>
              <w:t xml:space="preserve"> </w:t>
            </w:r>
            <w:proofErr w:type="spellStart"/>
            <w:r>
              <w:rPr>
                <w:sz w:val="20"/>
              </w:rPr>
              <w:t>nahrazen</w:t>
            </w:r>
            <w:proofErr w:type="spellEnd"/>
            <w:r>
              <w:rPr>
                <w:sz w:val="20"/>
              </w:rPr>
              <w:t xml:space="preserve"> </w:t>
            </w:r>
            <w:proofErr w:type="spellStart"/>
            <w:r>
              <w:rPr>
                <w:sz w:val="20"/>
              </w:rPr>
              <w:t>dílem</w:t>
            </w:r>
            <w:proofErr w:type="spellEnd"/>
            <w:r>
              <w:rPr>
                <w:sz w:val="20"/>
              </w:rPr>
              <w:t xml:space="preserve"> </w:t>
            </w:r>
            <w:proofErr w:type="spellStart"/>
            <w:r>
              <w:rPr>
                <w:sz w:val="20"/>
              </w:rPr>
              <w:t>ze</w:t>
            </w:r>
            <w:proofErr w:type="spellEnd"/>
            <w:r>
              <w:rPr>
                <w:sz w:val="20"/>
              </w:rPr>
              <w:t xml:space="preserve"> </w:t>
            </w:r>
            <w:proofErr w:type="spellStart"/>
            <w:r>
              <w:rPr>
                <w:b/>
                <w:sz w:val="20"/>
              </w:rPr>
              <w:t>záručního</w:t>
            </w:r>
            <w:proofErr w:type="spellEnd"/>
            <w:r>
              <w:rPr>
                <w:b/>
                <w:sz w:val="20"/>
              </w:rPr>
              <w:t xml:space="preserve"> </w:t>
            </w:r>
            <w:proofErr w:type="spellStart"/>
            <w:r>
              <w:rPr>
                <w:sz w:val="20"/>
              </w:rPr>
              <w:t>skladu</w:t>
            </w:r>
            <w:proofErr w:type="spellEnd"/>
            <w:r>
              <w:rPr>
                <w:sz w:val="20"/>
              </w:rPr>
              <w:t xml:space="preserve"> ATS-TELCOM PRAHA </w:t>
            </w:r>
            <w:proofErr w:type="spellStart"/>
            <w:r>
              <w:rPr>
                <w:sz w:val="20"/>
              </w:rPr>
              <w:t>a.s</w:t>
            </w:r>
            <w:proofErr w:type="spellEnd"/>
            <w:r>
              <w:rPr>
                <w:sz w:val="20"/>
              </w:rPr>
              <w:t>.</w:t>
            </w:r>
          </w:p>
        </w:tc>
      </w:tr>
      <w:tr w:rsidR="009C1581" w14:paraId="47D5A0BA" w14:textId="77777777" w:rsidTr="009C1581">
        <w:trPr>
          <w:trHeight w:val="247"/>
          <w:jc w:val="center"/>
        </w:trPr>
        <w:tc>
          <w:tcPr>
            <w:tcW w:w="394" w:type="dxa"/>
            <w:tcBorders>
              <w:left w:val="single" w:sz="18" w:space="0" w:color="000000"/>
            </w:tcBorders>
          </w:tcPr>
          <w:p w14:paraId="72E76992" w14:textId="77777777" w:rsidR="009C1581" w:rsidRDefault="009C1581" w:rsidP="00B52BEA">
            <w:pPr>
              <w:pStyle w:val="TableParagraph"/>
              <w:rPr>
                <w:sz w:val="18"/>
              </w:rPr>
            </w:pPr>
          </w:p>
        </w:tc>
        <w:tc>
          <w:tcPr>
            <w:tcW w:w="2040" w:type="dxa"/>
            <w:gridSpan w:val="2"/>
          </w:tcPr>
          <w:p w14:paraId="32CA0DF6" w14:textId="77777777" w:rsidR="009C1581" w:rsidRDefault="009C1581" w:rsidP="00B52BEA">
            <w:pPr>
              <w:pStyle w:val="TableParagraph"/>
              <w:rPr>
                <w:sz w:val="18"/>
              </w:rPr>
            </w:pPr>
          </w:p>
        </w:tc>
        <w:tc>
          <w:tcPr>
            <w:tcW w:w="413" w:type="dxa"/>
          </w:tcPr>
          <w:p w14:paraId="0C865D07" w14:textId="77777777" w:rsidR="009C1581" w:rsidRDefault="009C1581" w:rsidP="00B52BEA">
            <w:pPr>
              <w:pStyle w:val="TableParagraph"/>
              <w:rPr>
                <w:sz w:val="18"/>
              </w:rPr>
            </w:pPr>
          </w:p>
        </w:tc>
        <w:tc>
          <w:tcPr>
            <w:tcW w:w="1100" w:type="dxa"/>
            <w:gridSpan w:val="2"/>
          </w:tcPr>
          <w:p w14:paraId="19AB9409" w14:textId="77777777" w:rsidR="009C1581" w:rsidRDefault="009C1581" w:rsidP="00B52BEA">
            <w:pPr>
              <w:pStyle w:val="TableParagraph"/>
              <w:spacing w:before="4" w:line="223" w:lineRule="exact"/>
              <w:ind w:left="205"/>
              <w:rPr>
                <w:b/>
                <w:sz w:val="20"/>
              </w:rPr>
            </w:pPr>
            <w:r>
              <w:rPr>
                <w:b/>
                <w:sz w:val="20"/>
              </w:rPr>
              <w:t>ATS107 -</w:t>
            </w:r>
          </w:p>
        </w:tc>
        <w:tc>
          <w:tcPr>
            <w:tcW w:w="6515" w:type="dxa"/>
            <w:gridSpan w:val="3"/>
            <w:tcBorders>
              <w:right w:val="single" w:sz="18" w:space="0" w:color="000000"/>
            </w:tcBorders>
          </w:tcPr>
          <w:p w14:paraId="665AE37A" w14:textId="77777777" w:rsidR="009C1581" w:rsidRDefault="009C1581" w:rsidP="00B52BEA">
            <w:pPr>
              <w:pStyle w:val="TableParagraph"/>
              <w:spacing w:before="4" w:line="223" w:lineRule="exact"/>
              <w:ind w:left="51"/>
              <w:rPr>
                <w:sz w:val="20"/>
              </w:rPr>
            </w:pPr>
            <w:proofErr w:type="spellStart"/>
            <w:r>
              <w:rPr>
                <w:sz w:val="20"/>
              </w:rPr>
              <w:t>díl</w:t>
            </w:r>
            <w:proofErr w:type="spellEnd"/>
            <w:r>
              <w:rPr>
                <w:sz w:val="20"/>
              </w:rPr>
              <w:t xml:space="preserve"> </w:t>
            </w:r>
            <w:proofErr w:type="spellStart"/>
            <w:r>
              <w:rPr>
                <w:sz w:val="20"/>
              </w:rPr>
              <w:t>nahrazen</w:t>
            </w:r>
            <w:proofErr w:type="spellEnd"/>
            <w:r>
              <w:rPr>
                <w:sz w:val="20"/>
              </w:rPr>
              <w:t xml:space="preserve"> </w:t>
            </w:r>
            <w:proofErr w:type="spellStart"/>
            <w:r>
              <w:rPr>
                <w:sz w:val="20"/>
              </w:rPr>
              <w:t>dílem</w:t>
            </w:r>
            <w:proofErr w:type="spellEnd"/>
            <w:r>
              <w:rPr>
                <w:sz w:val="20"/>
              </w:rPr>
              <w:t xml:space="preserve"> z </w:t>
            </w:r>
            <w:proofErr w:type="spellStart"/>
            <w:r>
              <w:rPr>
                <w:b/>
                <w:sz w:val="20"/>
              </w:rPr>
              <w:t>pozáručního</w:t>
            </w:r>
            <w:proofErr w:type="spellEnd"/>
            <w:r>
              <w:rPr>
                <w:b/>
                <w:sz w:val="20"/>
              </w:rPr>
              <w:t xml:space="preserve"> </w:t>
            </w:r>
            <w:proofErr w:type="spellStart"/>
            <w:r>
              <w:rPr>
                <w:sz w:val="20"/>
              </w:rPr>
              <w:t>skladu</w:t>
            </w:r>
            <w:proofErr w:type="spellEnd"/>
            <w:r>
              <w:rPr>
                <w:sz w:val="20"/>
              </w:rPr>
              <w:t xml:space="preserve"> ATS-TELCOM PRAHA </w:t>
            </w:r>
            <w:proofErr w:type="spellStart"/>
            <w:r>
              <w:rPr>
                <w:sz w:val="20"/>
              </w:rPr>
              <w:t>a.s</w:t>
            </w:r>
            <w:proofErr w:type="spellEnd"/>
            <w:r>
              <w:rPr>
                <w:sz w:val="20"/>
              </w:rPr>
              <w:t>.</w:t>
            </w:r>
          </w:p>
        </w:tc>
      </w:tr>
      <w:tr w:rsidR="009C1581" w14:paraId="7BF99A78" w14:textId="77777777" w:rsidTr="009C1581">
        <w:trPr>
          <w:trHeight w:val="1476"/>
          <w:jc w:val="center"/>
        </w:trPr>
        <w:tc>
          <w:tcPr>
            <w:tcW w:w="394" w:type="dxa"/>
            <w:tcBorders>
              <w:left w:val="single" w:sz="18" w:space="0" w:color="000000"/>
              <w:bottom w:val="single" w:sz="18" w:space="0" w:color="000000"/>
            </w:tcBorders>
          </w:tcPr>
          <w:p w14:paraId="6983DE81" w14:textId="77777777" w:rsidR="009C1581" w:rsidRDefault="009C1581" w:rsidP="00B52BEA">
            <w:pPr>
              <w:pStyle w:val="TableParagraph"/>
              <w:rPr>
                <w:sz w:val="18"/>
              </w:rPr>
            </w:pPr>
          </w:p>
        </w:tc>
        <w:tc>
          <w:tcPr>
            <w:tcW w:w="2040" w:type="dxa"/>
            <w:gridSpan w:val="2"/>
            <w:tcBorders>
              <w:bottom w:val="single" w:sz="18" w:space="0" w:color="000000"/>
            </w:tcBorders>
          </w:tcPr>
          <w:p w14:paraId="0D0F9526" w14:textId="1870106B" w:rsidR="009C1581" w:rsidRDefault="009C1581" w:rsidP="00B52BEA">
            <w:pPr>
              <w:pStyle w:val="TableParagraph"/>
              <w:spacing w:before="1"/>
              <w:ind w:left="516"/>
              <w:jc w:val="center"/>
              <w:rPr>
                <w:sz w:val="16"/>
              </w:rPr>
            </w:pPr>
            <w:bookmarkStart w:id="2" w:name="_GoBack"/>
            <w:bookmarkEnd w:id="2"/>
          </w:p>
        </w:tc>
        <w:tc>
          <w:tcPr>
            <w:tcW w:w="413" w:type="dxa"/>
            <w:tcBorders>
              <w:bottom w:val="single" w:sz="18" w:space="0" w:color="000000"/>
            </w:tcBorders>
          </w:tcPr>
          <w:p w14:paraId="73F435BC" w14:textId="5DF19864" w:rsidR="009C1581" w:rsidRDefault="009C1581" w:rsidP="00B52BEA">
            <w:pPr>
              <w:pStyle w:val="TableParagraph"/>
              <w:spacing w:before="1"/>
              <w:ind w:left="-8" w:right="-72"/>
              <w:rPr>
                <w:sz w:val="16"/>
              </w:rPr>
            </w:pPr>
          </w:p>
        </w:tc>
        <w:tc>
          <w:tcPr>
            <w:tcW w:w="7615" w:type="dxa"/>
            <w:gridSpan w:val="5"/>
            <w:tcBorders>
              <w:bottom w:val="single" w:sz="18" w:space="0" w:color="000000"/>
              <w:right w:val="single" w:sz="18" w:space="0" w:color="000000"/>
            </w:tcBorders>
          </w:tcPr>
          <w:p w14:paraId="7ABE737D" w14:textId="77777777" w:rsidR="009C1581" w:rsidRDefault="009C1581" w:rsidP="00B52BEA">
            <w:pPr>
              <w:pStyle w:val="TableParagraph"/>
              <w:spacing w:before="4"/>
              <w:ind w:left="205"/>
              <w:rPr>
                <w:sz w:val="20"/>
              </w:rPr>
            </w:pPr>
            <w:r>
              <w:rPr>
                <w:b/>
                <w:sz w:val="20"/>
              </w:rPr>
              <w:t xml:space="preserve">TECH - </w:t>
            </w:r>
            <w:proofErr w:type="spellStart"/>
            <w:r>
              <w:rPr>
                <w:sz w:val="20"/>
              </w:rPr>
              <w:t>díl</w:t>
            </w:r>
            <w:proofErr w:type="spellEnd"/>
            <w:r>
              <w:rPr>
                <w:sz w:val="20"/>
              </w:rPr>
              <w:t xml:space="preserve"> </w:t>
            </w:r>
            <w:proofErr w:type="spellStart"/>
            <w:r>
              <w:rPr>
                <w:sz w:val="20"/>
              </w:rPr>
              <w:t>zapůjčen</w:t>
            </w:r>
            <w:proofErr w:type="spellEnd"/>
            <w:r>
              <w:rPr>
                <w:sz w:val="20"/>
              </w:rPr>
              <w:t xml:space="preserve"> z </w:t>
            </w:r>
            <w:proofErr w:type="spellStart"/>
            <w:r>
              <w:rPr>
                <w:sz w:val="20"/>
              </w:rPr>
              <w:t>testovací</w:t>
            </w:r>
            <w:proofErr w:type="spellEnd"/>
            <w:r>
              <w:rPr>
                <w:sz w:val="20"/>
              </w:rPr>
              <w:t xml:space="preserve"> </w:t>
            </w:r>
            <w:proofErr w:type="spellStart"/>
            <w:r>
              <w:rPr>
                <w:sz w:val="20"/>
              </w:rPr>
              <w:t>platformy</w:t>
            </w:r>
            <w:proofErr w:type="spellEnd"/>
            <w:r>
              <w:rPr>
                <w:sz w:val="20"/>
              </w:rPr>
              <w:t xml:space="preserve"> ATS-TELCOM PRAHA </w:t>
            </w:r>
            <w:proofErr w:type="spellStart"/>
            <w:r>
              <w:rPr>
                <w:sz w:val="20"/>
              </w:rPr>
              <w:t>a.s</w:t>
            </w:r>
            <w:proofErr w:type="spellEnd"/>
            <w:r>
              <w:rPr>
                <w:sz w:val="20"/>
              </w:rPr>
              <w:t>.</w:t>
            </w:r>
          </w:p>
          <w:p w14:paraId="77618EE6" w14:textId="77777777" w:rsidR="009C1581" w:rsidRDefault="009C1581" w:rsidP="00B52BEA">
            <w:pPr>
              <w:pStyle w:val="TableParagraph"/>
              <w:rPr>
                <w:sz w:val="20"/>
              </w:rPr>
            </w:pPr>
          </w:p>
          <w:p w14:paraId="74B3FD92" w14:textId="77777777" w:rsidR="009C1581" w:rsidRDefault="009C1581" w:rsidP="00B52BEA">
            <w:pPr>
              <w:pStyle w:val="TableParagraph"/>
              <w:spacing w:before="8"/>
              <w:rPr>
                <w:sz w:val="17"/>
              </w:rPr>
            </w:pPr>
          </w:p>
          <w:p w14:paraId="3813B929" w14:textId="4F02486F" w:rsidR="009C1581" w:rsidRDefault="009C1581" w:rsidP="00B52BEA">
            <w:pPr>
              <w:pStyle w:val="TableParagraph"/>
              <w:spacing w:line="20" w:lineRule="exact"/>
              <w:ind w:left="3053"/>
              <w:rPr>
                <w:sz w:val="2"/>
              </w:rPr>
            </w:pPr>
            <w:r>
              <w:rPr>
                <w:noProof/>
                <w:sz w:val="2"/>
                <w:lang w:bidi="ar-SA"/>
              </w:rPr>
              <mc:AlternateContent>
                <mc:Choice Requires="wpg">
                  <w:drawing>
                    <wp:inline distT="0" distB="0" distL="0" distR="0" wp14:anchorId="3BF825CE" wp14:editId="3D17A42E">
                      <wp:extent cx="2344420" cy="9525"/>
                      <wp:effectExtent l="6350" t="8255" r="11430" b="1270"/>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9525"/>
                                <a:chOff x="0" y="0"/>
                                <a:chExt cx="3692" cy="15"/>
                              </a:xfrm>
                            </wpg:grpSpPr>
                            <wps:wsp>
                              <wps:cNvPr id="15" name="Line 13"/>
                              <wps:cNvCnPr>
                                <a:cxnSpLocks noChangeShapeType="1"/>
                              </wps:cNvCnPr>
                              <wps:spPr bwMode="auto">
                                <a:xfrm>
                                  <a:off x="0" y="7"/>
                                  <a:ext cx="369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DF5508" id="Skupina 14" o:spid="_x0000_s1026" style="width:184.6pt;height:.75pt;mso-position-horizontal-relative:char;mso-position-vertical-relative:line" coordsize="3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">
                      <v:line id="Line 13" o:spid="_x0000_s1027" style="position:absolute;visibility:visible;mso-wrap-style:square" from="0,7" to="36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w10:anchorlock/>
                    </v:group>
                  </w:pict>
                </mc:Fallback>
              </mc:AlternateContent>
            </w:r>
          </w:p>
          <w:p w14:paraId="67B31BC1" w14:textId="77777777" w:rsidR="009C1581" w:rsidRDefault="009C1581" w:rsidP="00B52BEA">
            <w:pPr>
              <w:pStyle w:val="TableParagraph"/>
              <w:spacing w:before="138"/>
              <w:ind w:left="3748" w:right="1436"/>
              <w:jc w:val="center"/>
              <w:rPr>
                <w:sz w:val="16"/>
              </w:rPr>
            </w:pPr>
            <w:proofErr w:type="spellStart"/>
            <w:r>
              <w:rPr>
                <w:sz w:val="16"/>
              </w:rPr>
              <w:t>Jméno</w:t>
            </w:r>
            <w:proofErr w:type="spellEnd"/>
            <w:r>
              <w:rPr>
                <w:sz w:val="16"/>
              </w:rPr>
              <w:t xml:space="preserve">, </w:t>
            </w:r>
            <w:proofErr w:type="spellStart"/>
            <w:r>
              <w:rPr>
                <w:sz w:val="16"/>
              </w:rPr>
              <w:t>příjmení</w:t>
            </w:r>
            <w:proofErr w:type="spellEnd"/>
            <w:r>
              <w:rPr>
                <w:sz w:val="16"/>
              </w:rPr>
              <w:t xml:space="preserve"> a </w:t>
            </w:r>
            <w:proofErr w:type="spellStart"/>
            <w:r>
              <w:rPr>
                <w:sz w:val="16"/>
              </w:rPr>
              <w:t>podpis</w:t>
            </w:r>
            <w:proofErr w:type="spellEnd"/>
            <w:r>
              <w:rPr>
                <w:sz w:val="16"/>
              </w:rPr>
              <w:t xml:space="preserve"> </w:t>
            </w:r>
            <w:proofErr w:type="spellStart"/>
            <w:r>
              <w:rPr>
                <w:sz w:val="16"/>
              </w:rPr>
              <w:t>pracovníka</w:t>
            </w:r>
            <w:proofErr w:type="spellEnd"/>
          </w:p>
          <w:p w14:paraId="5D3CAE5A" w14:textId="77777777" w:rsidR="009C1581" w:rsidRDefault="009C1581" w:rsidP="00B52BEA">
            <w:pPr>
              <w:pStyle w:val="TableParagraph"/>
              <w:spacing w:before="1"/>
              <w:ind w:left="3748" w:right="1433"/>
              <w:jc w:val="center"/>
              <w:rPr>
                <w:sz w:val="16"/>
              </w:rPr>
            </w:pPr>
            <w:proofErr w:type="spellStart"/>
            <w:r>
              <w:rPr>
                <w:sz w:val="16"/>
              </w:rPr>
              <w:t>objednatele</w:t>
            </w:r>
            <w:proofErr w:type="spellEnd"/>
          </w:p>
        </w:tc>
      </w:tr>
    </w:tbl>
    <w:p w14:paraId="28CDDCF7" w14:textId="77777777" w:rsidR="003D1BAD" w:rsidRPr="00C012F6" w:rsidRDefault="003D1BAD" w:rsidP="007A16F4">
      <w:pPr>
        <w:jc w:val="both"/>
        <w:rPr>
          <w:rFonts w:ascii="Arial" w:hAnsi="Arial"/>
          <w:sz w:val="22"/>
        </w:rPr>
      </w:pPr>
    </w:p>
    <w:sectPr w:rsidR="003D1BAD" w:rsidRPr="00C012F6" w:rsidSect="002D2DDF">
      <w:headerReference w:type="even" r:id="rId8"/>
      <w:headerReference w:type="default" r:id="rId9"/>
      <w:footerReference w:type="even" r:id="rId10"/>
      <w:footerReference w:type="default" r:id="rId11"/>
      <w:headerReference w:type="first" r:id="rId12"/>
      <w:footerReference w:type="first" r:id="rId13"/>
      <w:pgSz w:w="11907" w:h="16840" w:code="9"/>
      <w:pgMar w:top="1985" w:right="851"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9283D" w14:textId="77777777" w:rsidR="00B5270F" w:rsidRDefault="00B5270F">
      <w:r>
        <w:separator/>
      </w:r>
    </w:p>
  </w:endnote>
  <w:endnote w:type="continuationSeparator" w:id="0">
    <w:p w14:paraId="5DD7A3F0" w14:textId="77777777" w:rsidR="00B5270F" w:rsidRDefault="00B5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A3EC" w14:textId="77777777" w:rsidR="003D1BAD" w:rsidRDefault="003D1B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7D4E" w14:textId="77777777" w:rsidR="003D1BAD" w:rsidRDefault="003D1BA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C2F8E" w14:textId="77777777" w:rsidR="003D1BAD" w:rsidRDefault="003D1B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D4985" w14:textId="77777777" w:rsidR="00B5270F" w:rsidRDefault="00B5270F">
      <w:r>
        <w:separator/>
      </w:r>
    </w:p>
  </w:footnote>
  <w:footnote w:type="continuationSeparator" w:id="0">
    <w:p w14:paraId="2EBA954E" w14:textId="77777777" w:rsidR="00B5270F" w:rsidRDefault="00B5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DCFF" w14:textId="77777777" w:rsidR="003D1BAD" w:rsidRDefault="003D1BA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4BCA" w14:textId="77777777" w:rsidR="003D1BAD" w:rsidRPr="00E6080F" w:rsidRDefault="003D1BAD" w:rsidP="009A5433">
    <w:pPr>
      <w:pStyle w:val="Zhlav"/>
      <w:spacing w:before="100"/>
      <w:ind w:left="1701"/>
      <w:rPr>
        <w:rFonts w:ascii="Arial" w:hAnsi="Arial" w:cs="Arial"/>
        <w:b/>
        <w:sz w:val="12"/>
        <w:szCs w:val="12"/>
      </w:rPr>
    </w:pPr>
  </w:p>
  <w:p w14:paraId="02AD71EF" w14:textId="77777777" w:rsidR="003D1BAD" w:rsidRDefault="003D1BAD" w:rsidP="009A5433">
    <w:pPr>
      <w:pStyle w:val="Zhlav"/>
      <w:ind w:left="1701"/>
      <w:rPr>
        <w:rFonts w:ascii="Arial" w:hAnsi="Arial" w:cs="Arial"/>
      </w:rPr>
    </w:pPr>
  </w:p>
  <w:p w14:paraId="52F8805E" w14:textId="77777777" w:rsidR="003D1BAD" w:rsidRDefault="003D1BAD" w:rsidP="009A5433">
    <w:pPr>
      <w:pStyle w:val="Zhlav"/>
      <w:ind w:left="1701"/>
      <w:rPr>
        <w:rFonts w:ascii="Arial" w:hAnsi="Arial" w:cs="Arial"/>
      </w:rPr>
    </w:pPr>
    <w:r w:rsidRPr="00FD5279">
      <w:rPr>
        <w:b/>
        <w:caps/>
        <w:noProof/>
        <w:color w:val="636466"/>
      </w:rPr>
      <w:drawing>
        <wp:anchor distT="0" distB="0" distL="114300" distR="114300" simplePos="0" relativeHeight="251656192" behindDoc="0" locked="0" layoutInCell="1" allowOverlap="1" wp14:anchorId="67766F60" wp14:editId="459BAEF6">
          <wp:simplePos x="0" y="0"/>
          <wp:positionH relativeFrom="page">
            <wp:posOffset>290195</wp:posOffset>
          </wp:positionH>
          <wp:positionV relativeFrom="page">
            <wp:posOffset>410017</wp:posOffset>
          </wp:positionV>
          <wp:extent cx="1800000" cy="532800"/>
          <wp:effectExtent l="0" t="0" r="0" b="635"/>
          <wp:wrapNone/>
          <wp:docPr id="17"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p w14:paraId="226165E0" w14:textId="77777777" w:rsidR="003D1BAD" w:rsidRDefault="003D1BAD" w:rsidP="000379D3">
    <w:pPr>
      <w:pStyle w:val="Zhlav"/>
      <w:ind w:left="1701" w:hanging="1701"/>
      <w:rPr>
        <w:rFonts w:ascii="Arial" w:hAnsi="Arial" w:cs="Arial"/>
      </w:rPr>
    </w:pPr>
  </w:p>
  <w:p w14:paraId="0D8E170C" w14:textId="65289BC1" w:rsidR="003D1BAD" w:rsidRPr="000379D3" w:rsidRDefault="003D1BAD" w:rsidP="000379D3">
    <w:pPr>
      <w:pStyle w:val="NAKIThlavikanzevdokumentu"/>
      <w:ind w:left="2552"/>
      <w:rPr>
        <w:bCs/>
        <w:sz w:val="18"/>
      </w:rPr>
    </w:pPr>
    <w:r>
      <w:rPr>
        <w:bCs/>
        <w:sz w:val="18"/>
      </w:rPr>
      <w:t>Smlouva</w:t>
    </w:r>
    <w:r w:rsidRPr="000379D3">
      <w:rPr>
        <w:bCs/>
        <w:sz w:val="18"/>
      </w:rPr>
      <w:t xml:space="preserve"> o poskytování služeb pozáručního servisu digitálních ústředen Alcatel</w:t>
    </w:r>
  </w:p>
  <w:p w14:paraId="1F16E494" w14:textId="77777777" w:rsidR="003D1BAD" w:rsidRPr="00BB2C84" w:rsidRDefault="003D1BAD" w:rsidP="009A5433">
    <w:pPr>
      <w:pStyle w:val="Zhlav"/>
      <w:ind w:left="1701"/>
      <w:rPr>
        <w:rFonts w:ascii="Arial" w:hAnsi="Arial" w:cs="Arial"/>
      </w:rPr>
    </w:pPr>
  </w:p>
  <w:p w14:paraId="4C4BC49A" w14:textId="77777777" w:rsidR="003D1BAD" w:rsidRDefault="003D1BAD" w:rsidP="00CE5278">
    <w:pPr>
      <w:pStyle w:val="Zhlav"/>
      <w:tabs>
        <w:tab w:val="clear" w:pos="4536"/>
        <w:tab w:val="left" w:pos="6946"/>
      </w:tabs>
      <w:rPr>
        <w:b/>
        <w:sz w:val="22"/>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E258" w14:textId="77777777" w:rsidR="003D1BAD" w:rsidRDefault="003D1B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44F2C"/>
    <w:multiLevelType w:val="singleLevel"/>
    <w:tmpl w:val="0A4AF65A"/>
    <w:lvl w:ilvl="0">
      <w:start w:val="1"/>
      <w:numFmt w:val="decimal"/>
      <w:lvlText w:val="%1."/>
      <w:lvlJc w:val="left"/>
      <w:pPr>
        <w:tabs>
          <w:tab w:val="num" w:pos="360"/>
        </w:tabs>
        <w:ind w:left="360" w:hanging="360"/>
      </w:pPr>
    </w:lvl>
  </w:abstractNum>
  <w:abstractNum w:abstractNumId="2" w15:restartNumberingAfterBreak="0">
    <w:nsid w:val="0077077B"/>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3DF28AD"/>
    <w:multiLevelType w:val="multilevel"/>
    <w:tmpl w:val="6AA258B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A31C34"/>
    <w:multiLevelType w:val="hybridMultilevel"/>
    <w:tmpl w:val="7B8882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606EA"/>
    <w:multiLevelType w:val="multilevel"/>
    <w:tmpl w:val="49CCA202"/>
    <w:lvl w:ilvl="0">
      <w:start w:val="1"/>
      <w:numFmt w:val="decimal"/>
      <w:lvlText w:val="%1."/>
      <w:lvlJc w:val="left"/>
      <w:pPr>
        <w:tabs>
          <w:tab w:val="num" w:pos="717"/>
        </w:tabs>
        <w:ind w:left="717" w:hanging="360"/>
      </w:pPr>
    </w:lvl>
    <w:lvl w:ilvl="1">
      <w:start w:val="1"/>
      <w:numFmt w:val="lowerLetter"/>
      <w:lvlText w:val="%2)"/>
      <w:lvlJc w:val="left"/>
      <w:pPr>
        <w:tabs>
          <w:tab w:val="num" w:pos="1785"/>
        </w:tabs>
        <w:ind w:left="1785" w:hanging="7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6A6840"/>
    <w:multiLevelType w:val="hybridMultilevel"/>
    <w:tmpl w:val="7C80E15C"/>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AA1D78"/>
    <w:multiLevelType w:val="hybridMultilevel"/>
    <w:tmpl w:val="9EEC3A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B1280D"/>
    <w:multiLevelType w:val="hybridMultilevel"/>
    <w:tmpl w:val="F3440FB6"/>
    <w:lvl w:ilvl="0" w:tplc="04050011">
      <w:start w:val="1"/>
      <w:numFmt w:val="decimal"/>
      <w:lvlText w:val="%1)"/>
      <w:lvlJc w:val="left"/>
      <w:pPr>
        <w:tabs>
          <w:tab w:val="num" w:pos="720"/>
        </w:tabs>
        <w:ind w:left="720" w:hanging="360"/>
      </w:pPr>
      <w:rPr>
        <w:rFonts w:hint="default"/>
      </w:rPr>
    </w:lvl>
    <w:lvl w:ilvl="1" w:tplc="684201EC">
      <w:start w:val="1"/>
      <w:numFmt w:val="lowerLetter"/>
      <w:lvlText w:val="%2)"/>
      <w:lvlJc w:val="left"/>
      <w:pPr>
        <w:tabs>
          <w:tab w:val="num" w:pos="1440"/>
        </w:tabs>
        <w:ind w:left="1440" w:hanging="360"/>
      </w:pPr>
      <w:rPr>
        <w:rFonts w:hint="default"/>
      </w:rPr>
    </w:lvl>
    <w:lvl w:ilvl="2" w:tplc="1F3A7928">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34293E"/>
    <w:multiLevelType w:val="hybridMultilevel"/>
    <w:tmpl w:val="3CB8BE60"/>
    <w:lvl w:ilvl="0" w:tplc="0FD81A6A">
      <w:start w:val="2"/>
      <w:numFmt w:val="lowerLetter"/>
      <w:lvlText w:val="%1)"/>
      <w:lvlJc w:val="left"/>
      <w:pPr>
        <w:tabs>
          <w:tab w:val="num" w:pos="720"/>
        </w:tabs>
        <w:ind w:left="720" w:hanging="360"/>
      </w:pPr>
      <w:rPr>
        <w:rFonts w:hint="default"/>
        <w:sz w:val="22"/>
      </w:rPr>
    </w:lvl>
    <w:lvl w:ilvl="1" w:tplc="FF5642FC">
      <w:start w:val="2"/>
      <w:numFmt w:val="decimal"/>
      <w:lvlText w:val="%2)"/>
      <w:lvlJc w:val="left"/>
      <w:pPr>
        <w:tabs>
          <w:tab w:val="num" w:pos="397"/>
        </w:tabs>
        <w:ind w:left="397" w:hanging="39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664BC4"/>
    <w:multiLevelType w:val="hybridMultilevel"/>
    <w:tmpl w:val="833033C6"/>
    <w:lvl w:ilvl="0" w:tplc="47805B7C">
      <w:start w:val="1"/>
      <w:numFmt w:val="decimal"/>
      <w:lvlText w:val="%1."/>
      <w:lvlJc w:val="left"/>
      <w:pPr>
        <w:tabs>
          <w:tab w:val="num" w:pos="1077"/>
        </w:tabs>
        <w:ind w:left="1077" w:hanging="360"/>
      </w:pPr>
      <w:rPr>
        <w:rFonts w:hint="default"/>
      </w:rPr>
    </w:lvl>
    <w:lvl w:ilvl="1" w:tplc="FAC277AC">
      <w:start w:val="1"/>
      <w:numFmt w:val="lowerLetter"/>
      <w:lvlText w:val="%2)"/>
      <w:lvlJc w:val="left"/>
      <w:pPr>
        <w:tabs>
          <w:tab w:val="num" w:pos="1797"/>
        </w:tabs>
        <w:ind w:left="1797" w:hanging="360"/>
      </w:pPr>
      <w:rPr>
        <w:rFonts w:ascii="Arial" w:hAnsi="Arial" w:hint="default"/>
        <w:b w:val="0"/>
        <w:i w:val="0"/>
      </w:rPr>
    </w:lvl>
    <w:lvl w:ilvl="2" w:tplc="8B245580" w:tentative="1">
      <w:start w:val="1"/>
      <w:numFmt w:val="lowerRoman"/>
      <w:lvlText w:val="%3."/>
      <w:lvlJc w:val="right"/>
      <w:pPr>
        <w:tabs>
          <w:tab w:val="num" w:pos="2517"/>
        </w:tabs>
        <w:ind w:left="2517" w:hanging="180"/>
      </w:pPr>
    </w:lvl>
    <w:lvl w:ilvl="3" w:tplc="A6243C50" w:tentative="1">
      <w:start w:val="1"/>
      <w:numFmt w:val="decimal"/>
      <w:lvlText w:val="%4."/>
      <w:lvlJc w:val="left"/>
      <w:pPr>
        <w:tabs>
          <w:tab w:val="num" w:pos="3237"/>
        </w:tabs>
        <w:ind w:left="3237" w:hanging="360"/>
      </w:pPr>
    </w:lvl>
    <w:lvl w:ilvl="4" w:tplc="41CC98D0" w:tentative="1">
      <w:start w:val="1"/>
      <w:numFmt w:val="lowerLetter"/>
      <w:lvlText w:val="%5."/>
      <w:lvlJc w:val="left"/>
      <w:pPr>
        <w:tabs>
          <w:tab w:val="num" w:pos="3957"/>
        </w:tabs>
        <w:ind w:left="3957" w:hanging="360"/>
      </w:pPr>
    </w:lvl>
    <w:lvl w:ilvl="5" w:tplc="07FA62AA" w:tentative="1">
      <w:start w:val="1"/>
      <w:numFmt w:val="lowerRoman"/>
      <w:lvlText w:val="%6."/>
      <w:lvlJc w:val="right"/>
      <w:pPr>
        <w:tabs>
          <w:tab w:val="num" w:pos="4677"/>
        </w:tabs>
        <w:ind w:left="4677" w:hanging="180"/>
      </w:pPr>
    </w:lvl>
    <w:lvl w:ilvl="6" w:tplc="B13A6D1A" w:tentative="1">
      <w:start w:val="1"/>
      <w:numFmt w:val="decimal"/>
      <w:lvlText w:val="%7."/>
      <w:lvlJc w:val="left"/>
      <w:pPr>
        <w:tabs>
          <w:tab w:val="num" w:pos="5397"/>
        </w:tabs>
        <w:ind w:left="5397" w:hanging="360"/>
      </w:pPr>
    </w:lvl>
    <w:lvl w:ilvl="7" w:tplc="0FB27158" w:tentative="1">
      <w:start w:val="1"/>
      <w:numFmt w:val="lowerLetter"/>
      <w:lvlText w:val="%8."/>
      <w:lvlJc w:val="left"/>
      <w:pPr>
        <w:tabs>
          <w:tab w:val="num" w:pos="6117"/>
        </w:tabs>
        <w:ind w:left="6117" w:hanging="360"/>
      </w:pPr>
    </w:lvl>
    <w:lvl w:ilvl="8" w:tplc="C402FC24" w:tentative="1">
      <w:start w:val="1"/>
      <w:numFmt w:val="lowerRoman"/>
      <w:lvlText w:val="%9."/>
      <w:lvlJc w:val="right"/>
      <w:pPr>
        <w:tabs>
          <w:tab w:val="num" w:pos="6837"/>
        </w:tabs>
        <w:ind w:left="6837" w:hanging="180"/>
      </w:pPr>
    </w:lvl>
  </w:abstractNum>
  <w:abstractNum w:abstractNumId="11" w15:restartNumberingAfterBreak="0">
    <w:nsid w:val="18412B7F"/>
    <w:multiLevelType w:val="hybridMultilevel"/>
    <w:tmpl w:val="3D2C4F4E"/>
    <w:lvl w:ilvl="0" w:tplc="92A657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661B1C"/>
    <w:multiLevelType w:val="hybridMultilevel"/>
    <w:tmpl w:val="933E537E"/>
    <w:lvl w:ilvl="0" w:tplc="6D2A56E4">
      <w:start w:val="1"/>
      <w:numFmt w:val="decimal"/>
      <w:lvlText w:val="5.%1 "/>
      <w:lvlJc w:val="left"/>
      <w:pPr>
        <w:ind w:left="720"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E96E89"/>
    <w:multiLevelType w:val="hybridMultilevel"/>
    <w:tmpl w:val="3ADA0BFC"/>
    <w:lvl w:ilvl="0" w:tplc="1108A28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1F665616"/>
    <w:multiLevelType w:val="hybridMultilevel"/>
    <w:tmpl w:val="49DABB3E"/>
    <w:lvl w:ilvl="0" w:tplc="0405000F">
      <w:start w:val="1"/>
      <w:numFmt w:val="decimal"/>
      <w:pStyle w:val="lnek"/>
      <w:lvlText w:val="%1."/>
      <w:lvlJc w:val="left"/>
      <w:pPr>
        <w:ind w:left="720" w:hanging="360"/>
      </w:pPr>
      <w:rPr>
        <w:rFonts w:hint="default"/>
      </w:rPr>
    </w:lvl>
    <w:lvl w:ilvl="1" w:tplc="04050019">
      <w:start w:val="1"/>
      <w:numFmt w:val="lowerLetter"/>
      <w:pStyle w:val="Odstavec2"/>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032C5E"/>
    <w:multiLevelType w:val="hybridMultilevel"/>
    <w:tmpl w:val="86025C38"/>
    <w:lvl w:ilvl="0" w:tplc="0405000F">
      <w:start w:val="1"/>
      <w:numFmt w:val="decimal"/>
      <w:lvlText w:val="%1."/>
      <w:lvlJc w:val="left"/>
      <w:pPr>
        <w:ind w:left="1145" w:hanging="360"/>
      </w:pPr>
      <w:rPr>
        <w:rFonts w:cs="Times New Roman"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251C5337"/>
    <w:multiLevelType w:val="multilevel"/>
    <w:tmpl w:val="978E905C"/>
    <w:lvl w:ilvl="0">
      <w:start w:val="1"/>
      <w:numFmt w:val="decimal"/>
      <w:lvlText w:val="%1."/>
      <w:lvlJc w:val="left"/>
      <w:pPr>
        <w:tabs>
          <w:tab w:val="num" w:pos="360"/>
        </w:tabs>
        <w:ind w:left="360" w:hanging="360"/>
      </w:pPr>
    </w:lvl>
    <w:lvl w:ilvl="1">
      <w:start w:val="100"/>
      <w:numFmt w:val="decimal"/>
      <w:isLgl/>
      <w:lvlText w:val="%1.%2"/>
      <w:lvlJc w:val="left"/>
      <w:pPr>
        <w:tabs>
          <w:tab w:val="num" w:pos="1304"/>
        </w:tabs>
        <w:ind w:left="1304" w:hanging="1020"/>
      </w:pPr>
      <w:rPr>
        <w:rFonts w:hint="default"/>
      </w:rPr>
    </w:lvl>
    <w:lvl w:ilvl="2">
      <w:numFmt w:val="decimalZero"/>
      <w:isLgl/>
      <w:lvlText w:val="%1.%2.%3"/>
      <w:lvlJc w:val="left"/>
      <w:pPr>
        <w:tabs>
          <w:tab w:val="num" w:pos="5804"/>
        </w:tabs>
        <w:ind w:left="5804" w:hanging="1020"/>
      </w:pPr>
      <w:rPr>
        <w:rFonts w:hint="default"/>
      </w:rPr>
    </w:lvl>
    <w:lvl w:ilvl="3">
      <w:start w:val="1"/>
      <w:numFmt w:val="decimal"/>
      <w:isLgl/>
      <w:lvlText w:val="%1.%2.%3.%4"/>
      <w:lvlJc w:val="left"/>
      <w:pPr>
        <w:tabs>
          <w:tab w:val="num" w:pos="8196"/>
        </w:tabs>
        <w:ind w:left="8196" w:hanging="1020"/>
      </w:pPr>
      <w:rPr>
        <w:rFonts w:hint="default"/>
      </w:rPr>
    </w:lvl>
    <w:lvl w:ilvl="4">
      <w:start w:val="1"/>
      <w:numFmt w:val="decimal"/>
      <w:isLgl/>
      <w:lvlText w:val="%1.%2.%3.%4.%5"/>
      <w:lvlJc w:val="left"/>
      <w:pPr>
        <w:tabs>
          <w:tab w:val="num" w:pos="10648"/>
        </w:tabs>
        <w:ind w:left="10648" w:hanging="1080"/>
      </w:pPr>
      <w:rPr>
        <w:rFonts w:hint="default"/>
      </w:rPr>
    </w:lvl>
    <w:lvl w:ilvl="5">
      <w:start w:val="1"/>
      <w:numFmt w:val="decimal"/>
      <w:isLgl/>
      <w:lvlText w:val="%1.%2.%3.%4.%5.%6"/>
      <w:lvlJc w:val="left"/>
      <w:pPr>
        <w:tabs>
          <w:tab w:val="num" w:pos="13040"/>
        </w:tabs>
        <w:ind w:left="13040" w:hanging="1080"/>
      </w:pPr>
      <w:rPr>
        <w:rFonts w:hint="default"/>
      </w:rPr>
    </w:lvl>
    <w:lvl w:ilvl="6">
      <w:start w:val="1"/>
      <w:numFmt w:val="decimal"/>
      <w:isLgl/>
      <w:lvlText w:val="%1.%2.%3.%4.%5.%6.%7"/>
      <w:lvlJc w:val="left"/>
      <w:pPr>
        <w:tabs>
          <w:tab w:val="num" w:pos="15792"/>
        </w:tabs>
        <w:ind w:left="15792" w:hanging="1440"/>
      </w:pPr>
      <w:rPr>
        <w:rFonts w:hint="default"/>
      </w:rPr>
    </w:lvl>
    <w:lvl w:ilvl="7">
      <w:start w:val="1"/>
      <w:numFmt w:val="decimal"/>
      <w:isLgl/>
      <w:lvlText w:val="%1.%2.%3.%4.%5.%6.%7.%8"/>
      <w:lvlJc w:val="left"/>
      <w:pPr>
        <w:tabs>
          <w:tab w:val="num" w:pos="18184"/>
        </w:tabs>
        <w:ind w:left="18184" w:hanging="1440"/>
      </w:pPr>
      <w:rPr>
        <w:rFonts w:hint="default"/>
      </w:rPr>
    </w:lvl>
    <w:lvl w:ilvl="8">
      <w:start w:val="1"/>
      <w:numFmt w:val="decimal"/>
      <w:isLgl/>
      <w:lvlText w:val="%1.%2.%3.%4.%5.%6.%7.%8.%9"/>
      <w:lvlJc w:val="left"/>
      <w:pPr>
        <w:tabs>
          <w:tab w:val="num" w:pos="20936"/>
        </w:tabs>
        <w:ind w:left="20936" w:hanging="1800"/>
      </w:pPr>
      <w:rPr>
        <w:rFonts w:hint="default"/>
      </w:rPr>
    </w:lvl>
  </w:abstractNum>
  <w:abstractNum w:abstractNumId="17" w15:restartNumberingAfterBreak="0">
    <w:nsid w:val="25415FD9"/>
    <w:multiLevelType w:val="hybridMultilevel"/>
    <w:tmpl w:val="7ED2A434"/>
    <w:lvl w:ilvl="0" w:tplc="61A6B52A">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55266A5"/>
    <w:multiLevelType w:val="singleLevel"/>
    <w:tmpl w:val="41C2056E"/>
    <w:lvl w:ilvl="0">
      <w:start w:val="1"/>
      <w:numFmt w:val="decimal"/>
      <w:lvlText w:val="%1. "/>
      <w:legacy w:legacy="1" w:legacySpace="0" w:legacyIndent="283"/>
      <w:lvlJc w:val="left"/>
      <w:pPr>
        <w:ind w:left="283" w:hanging="283"/>
      </w:pPr>
      <w:rPr>
        <w:b w:val="0"/>
        <w:i w:val="0"/>
        <w:sz w:val="24"/>
      </w:rPr>
    </w:lvl>
  </w:abstractNum>
  <w:abstractNum w:abstractNumId="19" w15:restartNumberingAfterBreak="0">
    <w:nsid w:val="266B17D4"/>
    <w:multiLevelType w:val="multilevel"/>
    <w:tmpl w:val="886C38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F018D9"/>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2C4A582E"/>
    <w:multiLevelType w:val="hybridMultilevel"/>
    <w:tmpl w:val="3D2C4F4E"/>
    <w:lvl w:ilvl="0" w:tplc="92A657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2111FF"/>
    <w:multiLevelType w:val="hybridMultilevel"/>
    <w:tmpl w:val="32926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07407EB"/>
    <w:multiLevelType w:val="hybridMultilevel"/>
    <w:tmpl w:val="81A8AE10"/>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FFFFFFFF">
      <w:numFmt w:val="bullet"/>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FB3FEB"/>
    <w:multiLevelType w:val="hybridMultilevel"/>
    <w:tmpl w:val="C714C8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A34ECB"/>
    <w:multiLevelType w:val="multilevel"/>
    <w:tmpl w:val="C07AA166"/>
    <w:lvl w:ilvl="0">
      <w:start w:val="1"/>
      <w:numFmt w:val="decimal"/>
      <w:pStyle w:val="NAKITslovanseznam"/>
      <w:lvlText w:val="%1."/>
      <w:lvlJc w:val="left"/>
      <w:pPr>
        <w:ind w:left="454" w:hanging="454"/>
      </w:pPr>
      <w:rPr>
        <w:rFonts w:cs="Times New Roman" w:hint="default"/>
        <w:b w:val="0"/>
        <w:i w:val="0"/>
        <w:color w:val="00B0F0"/>
        <w:sz w:val="22"/>
        <w:szCs w:val="22"/>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6" w15:restartNumberingAfterBreak="0">
    <w:nsid w:val="3F795034"/>
    <w:multiLevelType w:val="multilevel"/>
    <w:tmpl w:val="27E6F03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D14F4B"/>
    <w:multiLevelType w:val="multilevel"/>
    <w:tmpl w:val="C96821CE"/>
    <w:lvl w:ilvl="0">
      <w:start w:val="1"/>
      <w:numFmt w:val="lowerLetter"/>
      <w:lvlText w:val="%1)"/>
      <w:lvlJc w:val="left"/>
      <w:pPr>
        <w:tabs>
          <w:tab w:val="num" w:pos="360"/>
        </w:tabs>
        <w:ind w:left="360" w:hanging="360"/>
      </w:pPr>
      <w:rPr>
        <w:rFonts w:hint="default"/>
      </w:rPr>
    </w:lvl>
    <w:lvl w:ilvl="1">
      <w:start w:val="1"/>
      <w:numFmt w:val="decimal"/>
      <w:lvlRestart w:val="0"/>
      <w:isLgl/>
      <w:lvlText w:val="%2.2."/>
      <w:lvlJc w:val="left"/>
      <w:pPr>
        <w:tabs>
          <w:tab w:val="num" w:pos="567"/>
        </w:tabs>
        <w:ind w:left="567" w:hanging="567"/>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DF025C8"/>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547259E2"/>
    <w:multiLevelType w:val="multilevel"/>
    <w:tmpl w:val="0A12A44C"/>
    <w:lvl w:ilvl="0">
      <w:start w:val="1"/>
      <w:numFmt w:val="decimal"/>
      <w:lvlText w:val="%1"/>
      <w:lvlJc w:val="left"/>
      <w:pPr>
        <w:ind w:left="360" w:hanging="360"/>
      </w:pPr>
      <w:rPr>
        <w:rFonts w:cs="Times New Roman" w:hint="default"/>
      </w:rPr>
    </w:lvl>
    <w:lvl w:ilvl="1">
      <w:start w:val="1"/>
      <w:numFmt w:val="decimal"/>
      <w:lvlText w:val="%1.%2"/>
      <w:lvlJc w:val="left"/>
      <w:pPr>
        <w:ind w:left="1234" w:hanging="360"/>
      </w:pPr>
      <w:rPr>
        <w:rFonts w:cs="Times New Roman" w:hint="default"/>
      </w:rPr>
    </w:lvl>
    <w:lvl w:ilvl="2">
      <w:start w:val="1"/>
      <w:numFmt w:val="decimal"/>
      <w:lvlText w:val="%1.%2.%3"/>
      <w:lvlJc w:val="left"/>
      <w:pPr>
        <w:ind w:left="2468" w:hanging="720"/>
      </w:pPr>
      <w:rPr>
        <w:rFonts w:cs="Times New Roman" w:hint="default"/>
      </w:rPr>
    </w:lvl>
    <w:lvl w:ilvl="3">
      <w:start w:val="1"/>
      <w:numFmt w:val="decimal"/>
      <w:lvlText w:val="%1.%2.%3.%4"/>
      <w:lvlJc w:val="left"/>
      <w:pPr>
        <w:ind w:left="3342" w:hanging="720"/>
      </w:pPr>
      <w:rPr>
        <w:rFonts w:cs="Times New Roman" w:hint="default"/>
      </w:rPr>
    </w:lvl>
    <w:lvl w:ilvl="4">
      <w:start w:val="1"/>
      <w:numFmt w:val="decimal"/>
      <w:lvlText w:val="%1.%2.%3.%4.%5"/>
      <w:lvlJc w:val="left"/>
      <w:pPr>
        <w:ind w:left="4576" w:hanging="1080"/>
      </w:pPr>
      <w:rPr>
        <w:rFonts w:cs="Times New Roman" w:hint="default"/>
      </w:rPr>
    </w:lvl>
    <w:lvl w:ilvl="5">
      <w:start w:val="1"/>
      <w:numFmt w:val="decimal"/>
      <w:lvlText w:val="%1.%2.%3.%4.%5.%6"/>
      <w:lvlJc w:val="left"/>
      <w:pPr>
        <w:ind w:left="5450" w:hanging="1080"/>
      </w:pPr>
      <w:rPr>
        <w:rFonts w:cs="Times New Roman" w:hint="default"/>
      </w:rPr>
    </w:lvl>
    <w:lvl w:ilvl="6">
      <w:start w:val="1"/>
      <w:numFmt w:val="decimal"/>
      <w:lvlText w:val="%1.%2.%3.%4.%5.%6.%7"/>
      <w:lvlJc w:val="left"/>
      <w:pPr>
        <w:ind w:left="6684" w:hanging="1440"/>
      </w:pPr>
      <w:rPr>
        <w:rFonts w:cs="Times New Roman" w:hint="default"/>
      </w:rPr>
    </w:lvl>
    <w:lvl w:ilvl="7">
      <w:start w:val="1"/>
      <w:numFmt w:val="decimal"/>
      <w:lvlText w:val="%1.%2.%3.%4.%5.%6.%7.%8"/>
      <w:lvlJc w:val="left"/>
      <w:pPr>
        <w:ind w:left="7558" w:hanging="1440"/>
      </w:pPr>
      <w:rPr>
        <w:rFonts w:cs="Times New Roman" w:hint="default"/>
      </w:rPr>
    </w:lvl>
    <w:lvl w:ilvl="8">
      <w:start w:val="1"/>
      <w:numFmt w:val="decimal"/>
      <w:lvlText w:val="%1.%2.%3.%4.%5.%6.%7.%8.%9"/>
      <w:lvlJc w:val="left"/>
      <w:pPr>
        <w:ind w:left="8432" w:hanging="1440"/>
      </w:pPr>
      <w:rPr>
        <w:rFonts w:cs="Times New Roman" w:hint="default"/>
      </w:rPr>
    </w:lvl>
  </w:abstractNum>
  <w:abstractNum w:abstractNumId="30" w15:restartNumberingAfterBreak="0">
    <w:nsid w:val="58D94B6B"/>
    <w:multiLevelType w:val="hybridMultilevel"/>
    <w:tmpl w:val="24AE9A8C"/>
    <w:lvl w:ilvl="0" w:tplc="4BA0BA7C">
      <w:start w:val="5"/>
      <w:numFmt w:val="bullet"/>
      <w:lvlText w:val="-"/>
      <w:lvlJc w:val="left"/>
      <w:pPr>
        <w:tabs>
          <w:tab w:val="num" w:pos="1427"/>
        </w:tabs>
        <w:ind w:left="1427" w:hanging="360"/>
      </w:pPr>
      <w:rPr>
        <w:rFonts w:ascii="Arial" w:eastAsia="Times New Roman" w:hAnsi="Arial" w:hint="default"/>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59097CCC"/>
    <w:multiLevelType w:val="singleLevel"/>
    <w:tmpl w:val="0405000F"/>
    <w:lvl w:ilvl="0">
      <w:start w:val="1"/>
      <w:numFmt w:val="decimal"/>
      <w:lvlText w:val="%1."/>
      <w:legacy w:legacy="1" w:legacySpace="0" w:legacyIndent="360"/>
      <w:lvlJc w:val="left"/>
      <w:pPr>
        <w:ind w:left="360" w:hanging="360"/>
      </w:pPr>
    </w:lvl>
  </w:abstractNum>
  <w:abstractNum w:abstractNumId="32" w15:restartNumberingAfterBreak="0">
    <w:nsid w:val="5A9C61BF"/>
    <w:multiLevelType w:val="hybridMultilevel"/>
    <w:tmpl w:val="3A02B58A"/>
    <w:lvl w:ilvl="0" w:tplc="04050017">
      <w:start w:val="1"/>
      <w:numFmt w:val="lowerLetter"/>
      <w:lvlText w:val="%1)"/>
      <w:lvlJc w:val="left"/>
      <w:pPr>
        <w:ind w:left="1208" w:hanging="360"/>
      </w:pPr>
      <w:rPr>
        <w:rFonts w:hint="default"/>
      </w:rPr>
    </w:lvl>
    <w:lvl w:ilvl="1" w:tplc="04050019" w:tentative="1">
      <w:start w:val="1"/>
      <w:numFmt w:val="lowerLetter"/>
      <w:lvlText w:val="%2."/>
      <w:lvlJc w:val="left"/>
      <w:pPr>
        <w:ind w:left="1928" w:hanging="360"/>
      </w:pPr>
    </w:lvl>
    <w:lvl w:ilvl="2" w:tplc="0405001B" w:tentative="1">
      <w:start w:val="1"/>
      <w:numFmt w:val="lowerRoman"/>
      <w:lvlText w:val="%3."/>
      <w:lvlJc w:val="right"/>
      <w:pPr>
        <w:ind w:left="2648" w:hanging="180"/>
      </w:pPr>
    </w:lvl>
    <w:lvl w:ilvl="3" w:tplc="0405000F" w:tentative="1">
      <w:start w:val="1"/>
      <w:numFmt w:val="decimal"/>
      <w:lvlText w:val="%4."/>
      <w:lvlJc w:val="left"/>
      <w:pPr>
        <w:ind w:left="3368" w:hanging="360"/>
      </w:pPr>
    </w:lvl>
    <w:lvl w:ilvl="4" w:tplc="04050019" w:tentative="1">
      <w:start w:val="1"/>
      <w:numFmt w:val="lowerLetter"/>
      <w:lvlText w:val="%5."/>
      <w:lvlJc w:val="left"/>
      <w:pPr>
        <w:ind w:left="4088" w:hanging="360"/>
      </w:pPr>
    </w:lvl>
    <w:lvl w:ilvl="5" w:tplc="0405001B" w:tentative="1">
      <w:start w:val="1"/>
      <w:numFmt w:val="lowerRoman"/>
      <w:lvlText w:val="%6."/>
      <w:lvlJc w:val="right"/>
      <w:pPr>
        <w:ind w:left="4808" w:hanging="180"/>
      </w:pPr>
    </w:lvl>
    <w:lvl w:ilvl="6" w:tplc="0405000F" w:tentative="1">
      <w:start w:val="1"/>
      <w:numFmt w:val="decimal"/>
      <w:lvlText w:val="%7."/>
      <w:lvlJc w:val="left"/>
      <w:pPr>
        <w:ind w:left="5528" w:hanging="360"/>
      </w:pPr>
    </w:lvl>
    <w:lvl w:ilvl="7" w:tplc="04050019" w:tentative="1">
      <w:start w:val="1"/>
      <w:numFmt w:val="lowerLetter"/>
      <w:lvlText w:val="%8."/>
      <w:lvlJc w:val="left"/>
      <w:pPr>
        <w:ind w:left="6248" w:hanging="360"/>
      </w:pPr>
    </w:lvl>
    <w:lvl w:ilvl="8" w:tplc="0405001B" w:tentative="1">
      <w:start w:val="1"/>
      <w:numFmt w:val="lowerRoman"/>
      <w:lvlText w:val="%9."/>
      <w:lvlJc w:val="right"/>
      <w:pPr>
        <w:ind w:left="6968" w:hanging="180"/>
      </w:pPr>
    </w:lvl>
  </w:abstractNum>
  <w:abstractNum w:abstractNumId="33" w15:restartNumberingAfterBreak="0">
    <w:nsid w:val="5FC96BAC"/>
    <w:multiLevelType w:val="hybridMultilevel"/>
    <w:tmpl w:val="E6FCD038"/>
    <w:lvl w:ilvl="0" w:tplc="C3D44ABC">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38038E"/>
    <w:multiLevelType w:val="singleLevel"/>
    <w:tmpl w:val="AB788DC8"/>
    <w:lvl w:ilvl="0">
      <w:start w:val="1"/>
      <w:numFmt w:val="decimal"/>
      <w:lvlText w:val="%1."/>
      <w:lvlJc w:val="left"/>
      <w:pPr>
        <w:tabs>
          <w:tab w:val="num" w:pos="360"/>
        </w:tabs>
        <w:ind w:left="360" w:hanging="360"/>
      </w:pPr>
    </w:lvl>
  </w:abstractNum>
  <w:abstractNum w:abstractNumId="35" w15:restartNumberingAfterBreak="0">
    <w:nsid w:val="651F20CA"/>
    <w:multiLevelType w:val="hybridMultilevel"/>
    <w:tmpl w:val="43CEB77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031B7D"/>
    <w:multiLevelType w:val="singleLevel"/>
    <w:tmpl w:val="0405000F"/>
    <w:lvl w:ilvl="0">
      <w:start w:val="1"/>
      <w:numFmt w:val="decimal"/>
      <w:lvlText w:val="%1."/>
      <w:lvlJc w:val="left"/>
      <w:pPr>
        <w:tabs>
          <w:tab w:val="num" w:pos="360"/>
        </w:tabs>
        <w:ind w:left="360" w:hanging="360"/>
      </w:pPr>
    </w:lvl>
  </w:abstractNum>
  <w:abstractNum w:abstractNumId="37" w15:restartNumberingAfterBreak="0">
    <w:nsid w:val="68E44BF6"/>
    <w:multiLevelType w:val="singleLevel"/>
    <w:tmpl w:val="0405000F"/>
    <w:lvl w:ilvl="0">
      <w:start w:val="1"/>
      <w:numFmt w:val="decimal"/>
      <w:lvlText w:val="%1."/>
      <w:lvlJc w:val="left"/>
      <w:pPr>
        <w:tabs>
          <w:tab w:val="num" w:pos="360"/>
        </w:tabs>
        <w:ind w:left="360" w:hanging="360"/>
      </w:pPr>
    </w:lvl>
  </w:abstractNum>
  <w:abstractNum w:abstractNumId="38" w15:restartNumberingAfterBreak="0">
    <w:nsid w:val="695120E9"/>
    <w:multiLevelType w:val="hybridMultilevel"/>
    <w:tmpl w:val="9B54788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6C9C5A71"/>
    <w:multiLevelType w:val="multilevel"/>
    <w:tmpl w:val="BEA200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A358AC"/>
    <w:multiLevelType w:val="multilevel"/>
    <w:tmpl w:val="3B082AEE"/>
    <w:lvl w:ilvl="0">
      <w:start w:val="5"/>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1" w15:restartNumberingAfterBreak="0">
    <w:nsid w:val="6E1A1FF8"/>
    <w:multiLevelType w:val="singleLevel"/>
    <w:tmpl w:val="55949B52"/>
    <w:lvl w:ilvl="0">
      <w:start w:val="4"/>
      <w:numFmt w:val="bullet"/>
      <w:lvlText w:val="-"/>
      <w:lvlJc w:val="left"/>
      <w:pPr>
        <w:tabs>
          <w:tab w:val="num" w:pos="1065"/>
        </w:tabs>
        <w:ind w:left="1065" w:hanging="360"/>
      </w:pPr>
      <w:rPr>
        <w:rFonts w:hint="default"/>
      </w:rPr>
    </w:lvl>
  </w:abstractNum>
  <w:abstractNum w:abstractNumId="42" w15:restartNumberingAfterBreak="0">
    <w:nsid w:val="6F2955FE"/>
    <w:multiLevelType w:val="multilevel"/>
    <w:tmpl w:val="43BA858E"/>
    <w:lvl w:ilvl="0">
      <w:start w:val="1"/>
      <w:numFmt w:val="decimal"/>
      <w:lvlText w:val="%1."/>
      <w:lvlJc w:val="left"/>
      <w:pPr>
        <w:ind w:left="454" w:hanging="454"/>
      </w:pPr>
      <w:rPr>
        <w:rFonts w:hint="default"/>
        <w:b w:val="0"/>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3" w15:restartNumberingAfterBreak="0">
    <w:nsid w:val="6F351527"/>
    <w:multiLevelType w:val="multilevel"/>
    <w:tmpl w:val="E8661386"/>
    <w:lvl w:ilvl="0">
      <w:start w:val="1"/>
      <w:numFmt w:val="decimal"/>
      <w:lvlText w:val="%1."/>
      <w:lvlJc w:val="left"/>
      <w:pPr>
        <w:ind w:left="581" w:hanging="360"/>
      </w:pPr>
      <w:rPr>
        <w:rFonts w:hint="default"/>
        <w:b/>
      </w:rPr>
    </w:lvl>
    <w:lvl w:ilvl="1">
      <w:start w:val="1"/>
      <w:numFmt w:val="decimal"/>
      <w:isLgl/>
      <w:lvlText w:val="%2."/>
      <w:lvlJc w:val="left"/>
      <w:pPr>
        <w:ind w:left="927" w:hanging="360"/>
      </w:pPr>
      <w:rPr>
        <w:rFonts w:ascii="Arial" w:eastAsia="Times New Roman" w:hAnsi="Arial" w:cs="Times New Roman"/>
        <w:b w:val="0"/>
      </w:rPr>
    </w:lvl>
    <w:lvl w:ilvl="2">
      <w:start w:val="1"/>
      <w:numFmt w:val="decimal"/>
      <w:isLgl/>
      <w:lvlText w:val="%1.%2.%3"/>
      <w:lvlJc w:val="left"/>
      <w:pPr>
        <w:ind w:left="1633"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31" w:hanging="1080"/>
      </w:pPr>
      <w:rPr>
        <w:rFonts w:hint="default"/>
      </w:rPr>
    </w:lvl>
    <w:lvl w:ilvl="6">
      <w:start w:val="1"/>
      <w:numFmt w:val="decimal"/>
      <w:isLgl/>
      <w:lvlText w:val="%1.%2.%3.%4.%5.%6.%7"/>
      <w:lvlJc w:val="left"/>
      <w:pPr>
        <w:ind w:left="3737" w:hanging="1440"/>
      </w:pPr>
      <w:rPr>
        <w:rFonts w:hint="default"/>
      </w:rPr>
    </w:lvl>
    <w:lvl w:ilvl="7">
      <w:start w:val="1"/>
      <w:numFmt w:val="decimal"/>
      <w:isLgl/>
      <w:lvlText w:val="%1.%2.%3.%4.%5.%6.%7.%8"/>
      <w:lvlJc w:val="left"/>
      <w:pPr>
        <w:ind w:left="4083" w:hanging="1440"/>
      </w:pPr>
      <w:rPr>
        <w:rFonts w:hint="default"/>
      </w:rPr>
    </w:lvl>
    <w:lvl w:ilvl="8">
      <w:start w:val="1"/>
      <w:numFmt w:val="decimal"/>
      <w:isLgl/>
      <w:lvlText w:val="%1.%2.%3.%4.%5.%6.%7.%8.%9"/>
      <w:lvlJc w:val="left"/>
      <w:pPr>
        <w:ind w:left="4789" w:hanging="1800"/>
      </w:pPr>
      <w:rPr>
        <w:rFonts w:hint="default"/>
      </w:rPr>
    </w:lvl>
  </w:abstractNum>
  <w:abstractNum w:abstractNumId="44" w15:restartNumberingAfterBreak="0">
    <w:nsid w:val="71DE30CE"/>
    <w:multiLevelType w:val="hybridMultilevel"/>
    <w:tmpl w:val="648A8402"/>
    <w:lvl w:ilvl="0" w:tplc="A6B04BB2">
      <w:start w:val="1"/>
      <w:numFmt w:val="lowerLetter"/>
      <w:lvlText w:val="%1)"/>
      <w:lvlJc w:val="left"/>
      <w:pPr>
        <w:tabs>
          <w:tab w:val="num" w:pos="720"/>
        </w:tabs>
        <w:ind w:left="720" w:hanging="360"/>
      </w:pPr>
      <w:rPr>
        <w:rFonts w:hint="default"/>
      </w:rPr>
    </w:lvl>
    <w:lvl w:ilvl="1" w:tplc="515A5C22" w:tentative="1">
      <w:start w:val="1"/>
      <w:numFmt w:val="lowerLetter"/>
      <w:lvlText w:val="%2."/>
      <w:lvlJc w:val="left"/>
      <w:pPr>
        <w:tabs>
          <w:tab w:val="num" w:pos="1440"/>
        </w:tabs>
        <w:ind w:left="1440" w:hanging="360"/>
      </w:pPr>
    </w:lvl>
    <w:lvl w:ilvl="2" w:tplc="E7F2C330" w:tentative="1">
      <w:start w:val="1"/>
      <w:numFmt w:val="lowerRoman"/>
      <w:lvlText w:val="%3."/>
      <w:lvlJc w:val="right"/>
      <w:pPr>
        <w:tabs>
          <w:tab w:val="num" w:pos="2160"/>
        </w:tabs>
        <w:ind w:left="2160" w:hanging="180"/>
      </w:pPr>
    </w:lvl>
    <w:lvl w:ilvl="3" w:tplc="96A81964" w:tentative="1">
      <w:start w:val="1"/>
      <w:numFmt w:val="decimal"/>
      <w:lvlText w:val="%4."/>
      <w:lvlJc w:val="left"/>
      <w:pPr>
        <w:tabs>
          <w:tab w:val="num" w:pos="2880"/>
        </w:tabs>
        <w:ind w:left="2880" w:hanging="360"/>
      </w:pPr>
    </w:lvl>
    <w:lvl w:ilvl="4" w:tplc="7528077A" w:tentative="1">
      <w:start w:val="1"/>
      <w:numFmt w:val="lowerLetter"/>
      <w:lvlText w:val="%5."/>
      <w:lvlJc w:val="left"/>
      <w:pPr>
        <w:tabs>
          <w:tab w:val="num" w:pos="3600"/>
        </w:tabs>
        <w:ind w:left="3600" w:hanging="360"/>
      </w:pPr>
    </w:lvl>
    <w:lvl w:ilvl="5" w:tplc="57C20600" w:tentative="1">
      <w:start w:val="1"/>
      <w:numFmt w:val="lowerRoman"/>
      <w:lvlText w:val="%6."/>
      <w:lvlJc w:val="right"/>
      <w:pPr>
        <w:tabs>
          <w:tab w:val="num" w:pos="4320"/>
        </w:tabs>
        <w:ind w:left="4320" w:hanging="180"/>
      </w:pPr>
    </w:lvl>
    <w:lvl w:ilvl="6" w:tplc="8D069518" w:tentative="1">
      <w:start w:val="1"/>
      <w:numFmt w:val="decimal"/>
      <w:lvlText w:val="%7."/>
      <w:lvlJc w:val="left"/>
      <w:pPr>
        <w:tabs>
          <w:tab w:val="num" w:pos="5040"/>
        </w:tabs>
        <w:ind w:left="5040" w:hanging="360"/>
      </w:pPr>
    </w:lvl>
    <w:lvl w:ilvl="7" w:tplc="5C48B5C0" w:tentative="1">
      <w:start w:val="1"/>
      <w:numFmt w:val="lowerLetter"/>
      <w:lvlText w:val="%8."/>
      <w:lvlJc w:val="left"/>
      <w:pPr>
        <w:tabs>
          <w:tab w:val="num" w:pos="5760"/>
        </w:tabs>
        <w:ind w:left="5760" w:hanging="360"/>
      </w:pPr>
    </w:lvl>
    <w:lvl w:ilvl="8" w:tplc="23C6B49E" w:tentative="1">
      <w:start w:val="1"/>
      <w:numFmt w:val="lowerRoman"/>
      <w:lvlText w:val="%9."/>
      <w:lvlJc w:val="right"/>
      <w:pPr>
        <w:tabs>
          <w:tab w:val="num" w:pos="6480"/>
        </w:tabs>
        <w:ind w:left="6480" w:hanging="180"/>
      </w:pPr>
    </w:lvl>
  </w:abstractNum>
  <w:abstractNum w:abstractNumId="45" w15:restartNumberingAfterBreak="0">
    <w:nsid w:val="7AA9778E"/>
    <w:multiLevelType w:val="multilevel"/>
    <w:tmpl w:val="3A38C1C2"/>
    <w:lvl w:ilvl="0">
      <w:start w:val="1"/>
      <w:numFmt w:val="decimal"/>
      <w:lvlText w:val="%1."/>
      <w:lvlJc w:val="left"/>
      <w:pPr>
        <w:tabs>
          <w:tab w:val="num" w:pos="432"/>
        </w:tabs>
        <w:ind w:left="432" w:hanging="432"/>
      </w:pPr>
      <w:rPr>
        <w:rFonts w:ascii="Times New Roman" w:hAnsi="Times New Roman" w:hint="default"/>
        <w:b/>
        <w:i w:val="0"/>
        <w:caps/>
        <w:color w:val="auto"/>
        <w:sz w:val="22"/>
        <w:szCs w:val="20"/>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outline w:val="0"/>
        <w:shadow w:val="0"/>
        <w:emboss w:val="0"/>
        <w:imprint w:val="0"/>
        <w:vanish w:val="0"/>
        <w:color w:val="auto"/>
        <w:spacing w:val="0"/>
        <w:kern w:val="0"/>
        <w:position w:val="0"/>
        <w:sz w:val="22"/>
        <w:u w:val="none"/>
        <w:vertAlign w:val="baseline"/>
        <w:em w:val="none"/>
      </w:rPr>
    </w:lvl>
    <w:lvl w:ilvl="2">
      <w:start w:val="1"/>
      <w:numFmt w:val="decimal"/>
      <w:lvlText w:val="%1.%2.%3"/>
      <w:lvlJc w:val="left"/>
      <w:pPr>
        <w:tabs>
          <w:tab w:val="num" w:pos="4406"/>
        </w:tabs>
        <w:ind w:left="4406" w:hanging="720"/>
      </w:pPr>
      <w:rPr>
        <w:rFonts w:ascii="Times New Roman" w:hAnsi="Times New Roman"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BDF65E7"/>
    <w:multiLevelType w:val="hybridMultilevel"/>
    <w:tmpl w:val="ECBED8BC"/>
    <w:lvl w:ilvl="0" w:tplc="888E5342">
      <w:start w:val="1"/>
      <w:numFmt w:val="decimal"/>
      <w:lvlText w:val="%1."/>
      <w:lvlJc w:val="left"/>
      <w:pPr>
        <w:tabs>
          <w:tab w:val="num" w:pos="720"/>
        </w:tabs>
        <w:ind w:left="720" w:hanging="360"/>
      </w:pPr>
      <w:rPr>
        <w:rFonts w:hint="default"/>
      </w:rPr>
    </w:lvl>
    <w:lvl w:ilvl="1" w:tplc="72ACBFCA">
      <w:start w:val="1"/>
      <w:numFmt w:val="lowerLetter"/>
      <w:lvlText w:val="%2."/>
      <w:lvlJc w:val="left"/>
      <w:pPr>
        <w:tabs>
          <w:tab w:val="num" w:pos="1440"/>
        </w:tabs>
        <w:ind w:left="1440" w:hanging="360"/>
      </w:pPr>
    </w:lvl>
    <w:lvl w:ilvl="2" w:tplc="470A9B4C" w:tentative="1">
      <w:start w:val="1"/>
      <w:numFmt w:val="lowerRoman"/>
      <w:lvlText w:val="%3."/>
      <w:lvlJc w:val="right"/>
      <w:pPr>
        <w:tabs>
          <w:tab w:val="num" w:pos="2160"/>
        </w:tabs>
        <w:ind w:left="2160" w:hanging="180"/>
      </w:pPr>
    </w:lvl>
    <w:lvl w:ilvl="3" w:tplc="408C9788" w:tentative="1">
      <w:start w:val="1"/>
      <w:numFmt w:val="decimal"/>
      <w:lvlText w:val="%4."/>
      <w:lvlJc w:val="left"/>
      <w:pPr>
        <w:tabs>
          <w:tab w:val="num" w:pos="2880"/>
        </w:tabs>
        <w:ind w:left="2880" w:hanging="360"/>
      </w:pPr>
    </w:lvl>
    <w:lvl w:ilvl="4" w:tplc="D2C43C04" w:tentative="1">
      <w:start w:val="1"/>
      <w:numFmt w:val="lowerLetter"/>
      <w:lvlText w:val="%5."/>
      <w:lvlJc w:val="left"/>
      <w:pPr>
        <w:tabs>
          <w:tab w:val="num" w:pos="3600"/>
        </w:tabs>
        <w:ind w:left="3600" w:hanging="360"/>
      </w:pPr>
    </w:lvl>
    <w:lvl w:ilvl="5" w:tplc="F4D882D0" w:tentative="1">
      <w:start w:val="1"/>
      <w:numFmt w:val="lowerRoman"/>
      <w:lvlText w:val="%6."/>
      <w:lvlJc w:val="right"/>
      <w:pPr>
        <w:tabs>
          <w:tab w:val="num" w:pos="4320"/>
        </w:tabs>
        <w:ind w:left="4320" w:hanging="180"/>
      </w:pPr>
    </w:lvl>
    <w:lvl w:ilvl="6" w:tplc="E206A170" w:tentative="1">
      <w:start w:val="1"/>
      <w:numFmt w:val="decimal"/>
      <w:lvlText w:val="%7."/>
      <w:lvlJc w:val="left"/>
      <w:pPr>
        <w:tabs>
          <w:tab w:val="num" w:pos="5040"/>
        </w:tabs>
        <w:ind w:left="5040" w:hanging="360"/>
      </w:pPr>
    </w:lvl>
    <w:lvl w:ilvl="7" w:tplc="BFF22628" w:tentative="1">
      <w:start w:val="1"/>
      <w:numFmt w:val="lowerLetter"/>
      <w:lvlText w:val="%8."/>
      <w:lvlJc w:val="left"/>
      <w:pPr>
        <w:tabs>
          <w:tab w:val="num" w:pos="5760"/>
        </w:tabs>
        <w:ind w:left="5760" w:hanging="360"/>
      </w:pPr>
    </w:lvl>
    <w:lvl w:ilvl="8" w:tplc="467A0E72" w:tentative="1">
      <w:start w:val="1"/>
      <w:numFmt w:val="lowerRoman"/>
      <w:lvlText w:val="%9."/>
      <w:lvlJc w:val="right"/>
      <w:pPr>
        <w:tabs>
          <w:tab w:val="num" w:pos="6480"/>
        </w:tabs>
        <w:ind w:left="6480" w:hanging="180"/>
      </w:pPr>
    </w:lvl>
  </w:abstractNum>
  <w:abstractNum w:abstractNumId="47" w15:restartNumberingAfterBreak="0">
    <w:nsid w:val="7CF22A35"/>
    <w:multiLevelType w:val="multilevel"/>
    <w:tmpl w:val="96D85516"/>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E3340E2"/>
    <w:multiLevelType w:val="hybridMultilevel"/>
    <w:tmpl w:val="90B8729A"/>
    <w:lvl w:ilvl="0" w:tplc="E6B89C4A">
      <w:start w:val="1"/>
      <w:numFmt w:val="decimal"/>
      <w:lvlText w:val="%1."/>
      <w:lvlJc w:val="left"/>
      <w:pPr>
        <w:tabs>
          <w:tab w:val="num" w:pos="720"/>
        </w:tabs>
        <w:ind w:left="720" w:hanging="360"/>
      </w:pPr>
      <w:rPr>
        <w:rFonts w:hint="default"/>
      </w:rPr>
    </w:lvl>
    <w:lvl w:ilvl="1" w:tplc="72A0EC20">
      <w:start w:val="1"/>
      <w:numFmt w:val="lowerLetter"/>
      <w:lvlText w:val="%2)"/>
      <w:lvlJc w:val="left"/>
      <w:pPr>
        <w:tabs>
          <w:tab w:val="num" w:pos="1440"/>
        </w:tabs>
        <w:ind w:left="1440" w:hanging="360"/>
      </w:pPr>
      <w:rPr>
        <w:rFonts w:hint="default"/>
      </w:rPr>
    </w:lvl>
    <w:lvl w:ilvl="2" w:tplc="0C3CD216" w:tentative="1">
      <w:start w:val="1"/>
      <w:numFmt w:val="lowerRoman"/>
      <w:lvlText w:val="%3."/>
      <w:lvlJc w:val="right"/>
      <w:pPr>
        <w:tabs>
          <w:tab w:val="num" w:pos="2160"/>
        </w:tabs>
        <w:ind w:left="2160" w:hanging="180"/>
      </w:pPr>
    </w:lvl>
    <w:lvl w:ilvl="3" w:tplc="337217FC" w:tentative="1">
      <w:start w:val="1"/>
      <w:numFmt w:val="decimal"/>
      <w:lvlText w:val="%4."/>
      <w:lvlJc w:val="left"/>
      <w:pPr>
        <w:tabs>
          <w:tab w:val="num" w:pos="2880"/>
        </w:tabs>
        <w:ind w:left="2880" w:hanging="360"/>
      </w:pPr>
    </w:lvl>
    <w:lvl w:ilvl="4" w:tplc="8CE22D60" w:tentative="1">
      <w:start w:val="1"/>
      <w:numFmt w:val="lowerLetter"/>
      <w:lvlText w:val="%5."/>
      <w:lvlJc w:val="left"/>
      <w:pPr>
        <w:tabs>
          <w:tab w:val="num" w:pos="3600"/>
        </w:tabs>
        <w:ind w:left="3600" w:hanging="360"/>
      </w:pPr>
    </w:lvl>
    <w:lvl w:ilvl="5" w:tplc="4A00587E" w:tentative="1">
      <w:start w:val="1"/>
      <w:numFmt w:val="lowerRoman"/>
      <w:lvlText w:val="%6."/>
      <w:lvlJc w:val="right"/>
      <w:pPr>
        <w:tabs>
          <w:tab w:val="num" w:pos="4320"/>
        </w:tabs>
        <w:ind w:left="4320" w:hanging="180"/>
      </w:pPr>
    </w:lvl>
    <w:lvl w:ilvl="6" w:tplc="496AF6FA" w:tentative="1">
      <w:start w:val="1"/>
      <w:numFmt w:val="decimal"/>
      <w:lvlText w:val="%7."/>
      <w:lvlJc w:val="left"/>
      <w:pPr>
        <w:tabs>
          <w:tab w:val="num" w:pos="5040"/>
        </w:tabs>
        <w:ind w:left="5040" w:hanging="360"/>
      </w:pPr>
    </w:lvl>
    <w:lvl w:ilvl="7" w:tplc="92DA431A" w:tentative="1">
      <w:start w:val="1"/>
      <w:numFmt w:val="lowerLetter"/>
      <w:lvlText w:val="%8."/>
      <w:lvlJc w:val="left"/>
      <w:pPr>
        <w:tabs>
          <w:tab w:val="num" w:pos="5760"/>
        </w:tabs>
        <w:ind w:left="5760" w:hanging="360"/>
      </w:pPr>
    </w:lvl>
    <w:lvl w:ilvl="8" w:tplc="B920AEB0" w:tentative="1">
      <w:start w:val="1"/>
      <w:numFmt w:val="lowerRoman"/>
      <w:lvlText w:val="%9."/>
      <w:lvlJc w:val="right"/>
      <w:pPr>
        <w:tabs>
          <w:tab w:val="num" w:pos="6480"/>
        </w:tabs>
        <w:ind w:left="6480" w:hanging="180"/>
      </w:pPr>
    </w:lvl>
  </w:abstractNum>
  <w:num w:numId="1">
    <w:abstractNumId w:val="31"/>
  </w:num>
  <w:num w:numId="2">
    <w:abstractNumId w:val="18"/>
  </w:num>
  <w:num w:numId="3">
    <w:abstractNumId w:val="34"/>
  </w:num>
  <w:num w:numId="4">
    <w:abstractNumId w:val="16"/>
  </w:num>
  <w:num w:numId="5">
    <w:abstractNumId w:val="1"/>
  </w:num>
  <w:num w:numId="6">
    <w:abstractNumId w:val="37"/>
  </w:num>
  <w:num w:numId="7">
    <w:abstractNumId w:val="36"/>
  </w:num>
  <w:num w:numId="8">
    <w:abstractNumId w:val="28"/>
  </w:num>
  <w:num w:numId="9">
    <w:abstractNumId w:val="41"/>
  </w:num>
  <w:num w:numId="10">
    <w:abstractNumId w:val="48"/>
  </w:num>
  <w:num w:numId="11">
    <w:abstractNumId w:val="5"/>
  </w:num>
  <w:num w:numId="12">
    <w:abstractNumId w:val="0"/>
    <w:lvlOverride w:ilvl="0">
      <w:lvl w:ilvl="0">
        <w:start w:val="1"/>
        <w:numFmt w:val="bullet"/>
        <w:lvlText w:val=""/>
        <w:lvlJc w:val="left"/>
        <w:pPr>
          <w:tabs>
            <w:tab w:val="num" w:pos="360"/>
          </w:tabs>
          <w:ind w:left="0" w:firstLine="0"/>
        </w:pPr>
        <w:rPr>
          <w:rFonts w:ascii="Symbol" w:hAnsi="Symbol" w:hint="default"/>
          <w:color w:val="auto"/>
        </w:rPr>
      </w:lvl>
    </w:lvlOverride>
  </w:num>
  <w:num w:numId="13">
    <w:abstractNumId w:val="10"/>
  </w:num>
  <w:num w:numId="14">
    <w:abstractNumId w:val="44"/>
  </w:num>
  <w:num w:numId="15">
    <w:abstractNumId w:val="27"/>
  </w:num>
  <w:num w:numId="16">
    <w:abstractNumId w:val="46"/>
  </w:num>
  <w:num w:numId="17">
    <w:abstractNumId w:val="4"/>
  </w:num>
  <w:num w:numId="18">
    <w:abstractNumId w:val="24"/>
  </w:num>
  <w:num w:numId="19">
    <w:abstractNumId w:val="8"/>
  </w:num>
  <w:num w:numId="20">
    <w:abstractNumId w:val="16"/>
    <w:lvlOverride w:ilvl="0">
      <w:startOverride w:val="2"/>
    </w:lvlOverride>
    <w:lvlOverride w:ilvl="1">
      <w:startOverride w:val="2"/>
    </w:lvlOverride>
  </w:num>
  <w:num w:numId="21">
    <w:abstractNumId w:val="21"/>
  </w:num>
  <w:num w:numId="22">
    <w:abstractNumId w:val="47"/>
  </w:num>
  <w:num w:numId="23">
    <w:abstractNumId w:val="33"/>
  </w:num>
  <w:num w:numId="24">
    <w:abstractNumId w:val="35"/>
  </w:num>
  <w:num w:numId="25">
    <w:abstractNumId w:val="40"/>
  </w:num>
  <w:num w:numId="26">
    <w:abstractNumId w:val="6"/>
  </w:num>
  <w:num w:numId="27">
    <w:abstractNumId w:val="32"/>
  </w:num>
  <w:num w:numId="28">
    <w:abstractNumId w:val="9"/>
  </w:num>
  <w:num w:numId="29">
    <w:abstractNumId w:val="14"/>
  </w:num>
  <w:num w:numId="30">
    <w:abstractNumId w:val="38"/>
  </w:num>
  <w:num w:numId="31">
    <w:abstractNumId w:val="23"/>
  </w:num>
  <w:num w:numId="32">
    <w:abstractNumId w:val="22"/>
  </w:num>
  <w:num w:numId="33">
    <w:abstractNumId w:val="12"/>
  </w:num>
  <w:num w:numId="34">
    <w:abstractNumId w:val="11"/>
  </w:num>
  <w:num w:numId="35">
    <w:abstractNumId w:val="20"/>
  </w:num>
  <w:num w:numId="36">
    <w:abstractNumId w:val="30"/>
  </w:num>
  <w:num w:numId="37">
    <w:abstractNumId w:val="2"/>
  </w:num>
  <w:num w:numId="38">
    <w:abstractNumId w:val="3"/>
  </w:num>
  <w:num w:numId="39">
    <w:abstractNumId w:val="26"/>
  </w:num>
  <w:num w:numId="40">
    <w:abstractNumId w:val="39"/>
  </w:num>
  <w:num w:numId="41">
    <w:abstractNumId w:val="13"/>
  </w:num>
  <w:num w:numId="42">
    <w:abstractNumId w:val="25"/>
  </w:num>
  <w:num w:numId="43">
    <w:abstractNumId w:val="45"/>
  </w:num>
  <w:num w:numId="44">
    <w:abstractNumId w:val="42"/>
  </w:num>
  <w:num w:numId="45">
    <w:abstractNumId w:val="25"/>
  </w:num>
  <w:num w:numId="46">
    <w:abstractNumId w:val="29"/>
  </w:num>
  <w:num w:numId="47">
    <w:abstractNumId w:val="19"/>
  </w:num>
  <w:num w:numId="48">
    <w:abstractNumId w:val="17"/>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7"/>
  </w:num>
  <w:num w:numId="52">
    <w:abstractNumId w:val="43"/>
  </w:num>
  <w:num w:numId="53">
    <w:abstractNumId w:val="25"/>
  </w:num>
  <w:num w:numId="5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bfbfbf" stroke="f">
      <v:fill color="#bfbfbf" color2="black"/>
      <v:stroke weight="0"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71"/>
    <w:rsid w:val="000047A0"/>
    <w:rsid w:val="000059AF"/>
    <w:rsid w:val="0000609E"/>
    <w:rsid w:val="00007B57"/>
    <w:rsid w:val="000100D0"/>
    <w:rsid w:val="0001020F"/>
    <w:rsid w:val="000140DF"/>
    <w:rsid w:val="000220C4"/>
    <w:rsid w:val="00023F0F"/>
    <w:rsid w:val="00025911"/>
    <w:rsid w:val="00034048"/>
    <w:rsid w:val="000379D3"/>
    <w:rsid w:val="0004101F"/>
    <w:rsid w:val="000455AB"/>
    <w:rsid w:val="000534CC"/>
    <w:rsid w:val="00053A07"/>
    <w:rsid w:val="00055FB8"/>
    <w:rsid w:val="00056343"/>
    <w:rsid w:val="0005684B"/>
    <w:rsid w:val="000650A5"/>
    <w:rsid w:val="00066502"/>
    <w:rsid w:val="000665C1"/>
    <w:rsid w:val="000C3292"/>
    <w:rsid w:val="000C5026"/>
    <w:rsid w:val="000C690E"/>
    <w:rsid w:val="000E136C"/>
    <w:rsid w:val="000E6338"/>
    <w:rsid w:val="000F0131"/>
    <w:rsid w:val="000F42AB"/>
    <w:rsid w:val="000F4B7E"/>
    <w:rsid w:val="00103F49"/>
    <w:rsid w:val="0010507D"/>
    <w:rsid w:val="00105553"/>
    <w:rsid w:val="00133531"/>
    <w:rsid w:val="00133546"/>
    <w:rsid w:val="001453DE"/>
    <w:rsid w:val="00154007"/>
    <w:rsid w:val="00157A66"/>
    <w:rsid w:val="00163473"/>
    <w:rsid w:val="00166C08"/>
    <w:rsid w:val="001704DA"/>
    <w:rsid w:val="001800B9"/>
    <w:rsid w:val="0018477D"/>
    <w:rsid w:val="00186621"/>
    <w:rsid w:val="00187A33"/>
    <w:rsid w:val="00190571"/>
    <w:rsid w:val="00195530"/>
    <w:rsid w:val="00196182"/>
    <w:rsid w:val="001A3B6B"/>
    <w:rsid w:val="001B0091"/>
    <w:rsid w:val="001B177E"/>
    <w:rsid w:val="001B45FA"/>
    <w:rsid w:val="001B79AB"/>
    <w:rsid w:val="001D50F4"/>
    <w:rsid w:val="001E0B97"/>
    <w:rsid w:val="001F0A75"/>
    <w:rsid w:val="0020386B"/>
    <w:rsid w:val="00203E7F"/>
    <w:rsid w:val="00212F4C"/>
    <w:rsid w:val="002136E3"/>
    <w:rsid w:val="00214945"/>
    <w:rsid w:val="002203BB"/>
    <w:rsid w:val="0022375C"/>
    <w:rsid w:val="00230E7F"/>
    <w:rsid w:val="002320D3"/>
    <w:rsid w:val="00237ED8"/>
    <w:rsid w:val="0024160D"/>
    <w:rsid w:val="0024428B"/>
    <w:rsid w:val="00246FFB"/>
    <w:rsid w:val="00250B6B"/>
    <w:rsid w:val="0025246B"/>
    <w:rsid w:val="002606E8"/>
    <w:rsid w:val="002638F2"/>
    <w:rsid w:val="00272066"/>
    <w:rsid w:val="0027673D"/>
    <w:rsid w:val="00284031"/>
    <w:rsid w:val="0028507A"/>
    <w:rsid w:val="00292B09"/>
    <w:rsid w:val="002941CF"/>
    <w:rsid w:val="0029533C"/>
    <w:rsid w:val="002A3C17"/>
    <w:rsid w:val="002B2032"/>
    <w:rsid w:val="002B283F"/>
    <w:rsid w:val="002B3236"/>
    <w:rsid w:val="002B43F0"/>
    <w:rsid w:val="002C5377"/>
    <w:rsid w:val="002C5524"/>
    <w:rsid w:val="002C57BD"/>
    <w:rsid w:val="002C7805"/>
    <w:rsid w:val="002D1D22"/>
    <w:rsid w:val="002D2615"/>
    <w:rsid w:val="002D2DDF"/>
    <w:rsid w:val="002E0FF1"/>
    <w:rsid w:val="002E385C"/>
    <w:rsid w:val="002E577D"/>
    <w:rsid w:val="002F2F9F"/>
    <w:rsid w:val="00304C1F"/>
    <w:rsid w:val="00316B1D"/>
    <w:rsid w:val="00317254"/>
    <w:rsid w:val="003310D2"/>
    <w:rsid w:val="003312EC"/>
    <w:rsid w:val="00333517"/>
    <w:rsid w:val="00334455"/>
    <w:rsid w:val="00334457"/>
    <w:rsid w:val="00343D72"/>
    <w:rsid w:val="00345E2E"/>
    <w:rsid w:val="00351594"/>
    <w:rsid w:val="00351615"/>
    <w:rsid w:val="00367EA8"/>
    <w:rsid w:val="00373B53"/>
    <w:rsid w:val="003821C2"/>
    <w:rsid w:val="00384939"/>
    <w:rsid w:val="00386471"/>
    <w:rsid w:val="00386939"/>
    <w:rsid w:val="003939A6"/>
    <w:rsid w:val="003976CE"/>
    <w:rsid w:val="00397993"/>
    <w:rsid w:val="003A11BA"/>
    <w:rsid w:val="003A33CA"/>
    <w:rsid w:val="003B53D6"/>
    <w:rsid w:val="003B53F9"/>
    <w:rsid w:val="003B7D40"/>
    <w:rsid w:val="003C5BF1"/>
    <w:rsid w:val="003C5CC8"/>
    <w:rsid w:val="003D0869"/>
    <w:rsid w:val="003D1BAD"/>
    <w:rsid w:val="003D6035"/>
    <w:rsid w:val="003E23B6"/>
    <w:rsid w:val="003E2B0F"/>
    <w:rsid w:val="003E54AD"/>
    <w:rsid w:val="003F2FC8"/>
    <w:rsid w:val="00403075"/>
    <w:rsid w:val="00404F46"/>
    <w:rsid w:val="00411C42"/>
    <w:rsid w:val="0041430C"/>
    <w:rsid w:val="00416E6E"/>
    <w:rsid w:val="004255D6"/>
    <w:rsid w:val="00425AC6"/>
    <w:rsid w:val="004302A3"/>
    <w:rsid w:val="00433F82"/>
    <w:rsid w:val="004345B8"/>
    <w:rsid w:val="00434E6A"/>
    <w:rsid w:val="00437E39"/>
    <w:rsid w:val="00443533"/>
    <w:rsid w:val="00443EE0"/>
    <w:rsid w:val="00447BCF"/>
    <w:rsid w:val="00451111"/>
    <w:rsid w:val="00451DAC"/>
    <w:rsid w:val="0045285D"/>
    <w:rsid w:val="00457E0F"/>
    <w:rsid w:val="0046112D"/>
    <w:rsid w:val="004648E9"/>
    <w:rsid w:val="00464913"/>
    <w:rsid w:val="004666F3"/>
    <w:rsid w:val="00470533"/>
    <w:rsid w:val="00476442"/>
    <w:rsid w:val="00480D29"/>
    <w:rsid w:val="00482669"/>
    <w:rsid w:val="004849F0"/>
    <w:rsid w:val="0048528A"/>
    <w:rsid w:val="00494DC7"/>
    <w:rsid w:val="004A031D"/>
    <w:rsid w:val="004A20A5"/>
    <w:rsid w:val="004B0660"/>
    <w:rsid w:val="004B30BC"/>
    <w:rsid w:val="004C6383"/>
    <w:rsid w:val="004C7827"/>
    <w:rsid w:val="004D672D"/>
    <w:rsid w:val="004E3035"/>
    <w:rsid w:val="005017D6"/>
    <w:rsid w:val="00505D15"/>
    <w:rsid w:val="005071E3"/>
    <w:rsid w:val="005073F7"/>
    <w:rsid w:val="0051152A"/>
    <w:rsid w:val="00511D28"/>
    <w:rsid w:val="005216A8"/>
    <w:rsid w:val="00523674"/>
    <w:rsid w:val="00544616"/>
    <w:rsid w:val="005466F1"/>
    <w:rsid w:val="005537F9"/>
    <w:rsid w:val="00555A6F"/>
    <w:rsid w:val="005639D6"/>
    <w:rsid w:val="00583B19"/>
    <w:rsid w:val="00583C10"/>
    <w:rsid w:val="005873D8"/>
    <w:rsid w:val="0059279C"/>
    <w:rsid w:val="005947D3"/>
    <w:rsid w:val="00594995"/>
    <w:rsid w:val="005A006C"/>
    <w:rsid w:val="005A0723"/>
    <w:rsid w:val="005A354B"/>
    <w:rsid w:val="005A6DA1"/>
    <w:rsid w:val="005A6E64"/>
    <w:rsid w:val="005B15BF"/>
    <w:rsid w:val="005B23C0"/>
    <w:rsid w:val="005B7246"/>
    <w:rsid w:val="005C1F86"/>
    <w:rsid w:val="005C3CE7"/>
    <w:rsid w:val="005C4EB6"/>
    <w:rsid w:val="005D0575"/>
    <w:rsid w:val="005D0AEA"/>
    <w:rsid w:val="005D53DC"/>
    <w:rsid w:val="005D7222"/>
    <w:rsid w:val="005E17B3"/>
    <w:rsid w:val="005E4F4F"/>
    <w:rsid w:val="005E7DA6"/>
    <w:rsid w:val="005F3FB2"/>
    <w:rsid w:val="00601EE9"/>
    <w:rsid w:val="00602764"/>
    <w:rsid w:val="00604D56"/>
    <w:rsid w:val="00605ACF"/>
    <w:rsid w:val="00607D2D"/>
    <w:rsid w:val="006136EF"/>
    <w:rsid w:val="00614293"/>
    <w:rsid w:val="00616F03"/>
    <w:rsid w:val="00622B64"/>
    <w:rsid w:val="006257B6"/>
    <w:rsid w:val="00632305"/>
    <w:rsid w:val="006345FB"/>
    <w:rsid w:val="00636878"/>
    <w:rsid w:val="006369B0"/>
    <w:rsid w:val="0064098D"/>
    <w:rsid w:val="0064380F"/>
    <w:rsid w:val="00646DD9"/>
    <w:rsid w:val="006479FA"/>
    <w:rsid w:val="00650121"/>
    <w:rsid w:val="00650A4E"/>
    <w:rsid w:val="0065100A"/>
    <w:rsid w:val="00651EB4"/>
    <w:rsid w:val="006550AA"/>
    <w:rsid w:val="006578A2"/>
    <w:rsid w:val="00657C76"/>
    <w:rsid w:val="00673F9F"/>
    <w:rsid w:val="00677256"/>
    <w:rsid w:val="00684E42"/>
    <w:rsid w:val="00684E64"/>
    <w:rsid w:val="00684E72"/>
    <w:rsid w:val="006915D5"/>
    <w:rsid w:val="006A1020"/>
    <w:rsid w:val="006A3064"/>
    <w:rsid w:val="006A3C0D"/>
    <w:rsid w:val="006A424B"/>
    <w:rsid w:val="006A6D41"/>
    <w:rsid w:val="006B3A4F"/>
    <w:rsid w:val="006B47C8"/>
    <w:rsid w:val="006C1835"/>
    <w:rsid w:val="006D0110"/>
    <w:rsid w:val="006E07A7"/>
    <w:rsid w:val="006F550A"/>
    <w:rsid w:val="006F672D"/>
    <w:rsid w:val="0070057E"/>
    <w:rsid w:val="00707FF2"/>
    <w:rsid w:val="0071764B"/>
    <w:rsid w:val="007218AE"/>
    <w:rsid w:val="00722563"/>
    <w:rsid w:val="00724CA4"/>
    <w:rsid w:val="007342AB"/>
    <w:rsid w:val="007344CD"/>
    <w:rsid w:val="007509A6"/>
    <w:rsid w:val="00755873"/>
    <w:rsid w:val="00760E8E"/>
    <w:rsid w:val="007708B4"/>
    <w:rsid w:val="00774CED"/>
    <w:rsid w:val="0078609A"/>
    <w:rsid w:val="007906D9"/>
    <w:rsid w:val="007A12E1"/>
    <w:rsid w:val="007A16F4"/>
    <w:rsid w:val="007A278D"/>
    <w:rsid w:val="007A4FBD"/>
    <w:rsid w:val="007A528D"/>
    <w:rsid w:val="007A69E2"/>
    <w:rsid w:val="007A7B41"/>
    <w:rsid w:val="007C4007"/>
    <w:rsid w:val="007C64DF"/>
    <w:rsid w:val="007D334C"/>
    <w:rsid w:val="007D359A"/>
    <w:rsid w:val="007D4EF4"/>
    <w:rsid w:val="007F121C"/>
    <w:rsid w:val="007F3005"/>
    <w:rsid w:val="007F48D9"/>
    <w:rsid w:val="0080223E"/>
    <w:rsid w:val="008109E1"/>
    <w:rsid w:val="00817E56"/>
    <w:rsid w:val="008356B8"/>
    <w:rsid w:val="00836CA3"/>
    <w:rsid w:val="0084172F"/>
    <w:rsid w:val="008424D3"/>
    <w:rsid w:val="00842C89"/>
    <w:rsid w:val="00844AEB"/>
    <w:rsid w:val="008454AD"/>
    <w:rsid w:val="0084703B"/>
    <w:rsid w:val="00854041"/>
    <w:rsid w:val="00854452"/>
    <w:rsid w:val="0085534D"/>
    <w:rsid w:val="00855353"/>
    <w:rsid w:val="008563B3"/>
    <w:rsid w:val="008619B6"/>
    <w:rsid w:val="00866323"/>
    <w:rsid w:val="0086640B"/>
    <w:rsid w:val="0087255B"/>
    <w:rsid w:val="0088199E"/>
    <w:rsid w:val="0088498C"/>
    <w:rsid w:val="008960C8"/>
    <w:rsid w:val="00896D66"/>
    <w:rsid w:val="008A33D9"/>
    <w:rsid w:val="008A46A4"/>
    <w:rsid w:val="008A486E"/>
    <w:rsid w:val="008B1D34"/>
    <w:rsid w:val="008B4F73"/>
    <w:rsid w:val="008C4E25"/>
    <w:rsid w:val="008C6C33"/>
    <w:rsid w:val="008D6948"/>
    <w:rsid w:val="008D7A77"/>
    <w:rsid w:val="008E4642"/>
    <w:rsid w:val="008E4AAA"/>
    <w:rsid w:val="008F1101"/>
    <w:rsid w:val="008F6887"/>
    <w:rsid w:val="00912A02"/>
    <w:rsid w:val="00916F83"/>
    <w:rsid w:val="00920996"/>
    <w:rsid w:val="00922E21"/>
    <w:rsid w:val="00926570"/>
    <w:rsid w:val="0093416B"/>
    <w:rsid w:val="009405A6"/>
    <w:rsid w:val="00952032"/>
    <w:rsid w:val="00953535"/>
    <w:rsid w:val="00956A05"/>
    <w:rsid w:val="00961D0E"/>
    <w:rsid w:val="00967FBF"/>
    <w:rsid w:val="00994C99"/>
    <w:rsid w:val="00996C4D"/>
    <w:rsid w:val="009A5433"/>
    <w:rsid w:val="009B1E71"/>
    <w:rsid w:val="009B3419"/>
    <w:rsid w:val="009C1581"/>
    <w:rsid w:val="009E162F"/>
    <w:rsid w:val="009E3E1D"/>
    <w:rsid w:val="009F133A"/>
    <w:rsid w:val="009F1C7B"/>
    <w:rsid w:val="009F29DC"/>
    <w:rsid w:val="009F6C91"/>
    <w:rsid w:val="00A0118B"/>
    <w:rsid w:val="00A02EF2"/>
    <w:rsid w:val="00A03EDA"/>
    <w:rsid w:val="00A0496D"/>
    <w:rsid w:val="00A10B20"/>
    <w:rsid w:val="00A12221"/>
    <w:rsid w:val="00A1681C"/>
    <w:rsid w:val="00A20340"/>
    <w:rsid w:val="00A250CA"/>
    <w:rsid w:val="00A25B25"/>
    <w:rsid w:val="00A25DE6"/>
    <w:rsid w:val="00A33369"/>
    <w:rsid w:val="00A4129E"/>
    <w:rsid w:val="00A41EB5"/>
    <w:rsid w:val="00A635EF"/>
    <w:rsid w:val="00A6459C"/>
    <w:rsid w:val="00A71462"/>
    <w:rsid w:val="00A72D7B"/>
    <w:rsid w:val="00A77365"/>
    <w:rsid w:val="00A85588"/>
    <w:rsid w:val="00A91539"/>
    <w:rsid w:val="00A91988"/>
    <w:rsid w:val="00AA4BB5"/>
    <w:rsid w:val="00AA5DB0"/>
    <w:rsid w:val="00AB4134"/>
    <w:rsid w:val="00AC436F"/>
    <w:rsid w:val="00AC486E"/>
    <w:rsid w:val="00AC6830"/>
    <w:rsid w:val="00AD0E9F"/>
    <w:rsid w:val="00AD26A2"/>
    <w:rsid w:val="00AD302F"/>
    <w:rsid w:val="00AF3952"/>
    <w:rsid w:val="00AF57EA"/>
    <w:rsid w:val="00AF5B0E"/>
    <w:rsid w:val="00B0158C"/>
    <w:rsid w:val="00B2537C"/>
    <w:rsid w:val="00B41D4E"/>
    <w:rsid w:val="00B4322D"/>
    <w:rsid w:val="00B4619A"/>
    <w:rsid w:val="00B47B91"/>
    <w:rsid w:val="00B50B03"/>
    <w:rsid w:val="00B5270F"/>
    <w:rsid w:val="00B54A53"/>
    <w:rsid w:val="00B611B1"/>
    <w:rsid w:val="00B77943"/>
    <w:rsid w:val="00B85BD0"/>
    <w:rsid w:val="00B92837"/>
    <w:rsid w:val="00B92970"/>
    <w:rsid w:val="00BA5BC8"/>
    <w:rsid w:val="00BB2B5D"/>
    <w:rsid w:val="00BB3260"/>
    <w:rsid w:val="00BB4169"/>
    <w:rsid w:val="00BB6228"/>
    <w:rsid w:val="00BC0F13"/>
    <w:rsid w:val="00BC2BEB"/>
    <w:rsid w:val="00BC6472"/>
    <w:rsid w:val="00BD0007"/>
    <w:rsid w:val="00BD1A37"/>
    <w:rsid w:val="00BD3545"/>
    <w:rsid w:val="00BD3E8E"/>
    <w:rsid w:val="00BD44C4"/>
    <w:rsid w:val="00BD5810"/>
    <w:rsid w:val="00BD642D"/>
    <w:rsid w:val="00BD687F"/>
    <w:rsid w:val="00BE0B92"/>
    <w:rsid w:val="00BE1AEC"/>
    <w:rsid w:val="00BF7D23"/>
    <w:rsid w:val="00C003FF"/>
    <w:rsid w:val="00C0128E"/>
    <w:rsid w:val="00C012F6"/>
    <w:rsid w:val="00C02341"/>
    <w:rsid w:val="00C06A8F"/>
    <w:rsid w:val="00C17D0E"/>
    <w:rsid w:val="00C2145F"/>
    <w:rsid w:val="00C2198C"/>
    <w:rsid w:val="00C255A9"/>
    <w:rsid w:val="00C33B6B"/>
    <w:rsid w:val="00C351DA"/>
    <w:rsid w:val="00C354E5"/>
    <w:rsid w:val="00C475F2"/>
    <w:rsid w:val="00C50AA9"/>
    <w:rsid w:val="00C545E2"/>
    <w:rsid w:val="00C552C3"/>
    <w:rsid w:val="00C55C20"/>
    <w:rsid w:val="00C569FC"/>
    <w:rsid w:val="00C64AC9"/>
    <w:rsid w:val="00C659AA"/>
    <w:rsid w:val="00C71A85"/>
    <w:rsid w:val="00C7610E"/>
    <w:rsid w:val="00C76E53"/>
    <w:rsid w:val="00C874CF"/>
    <w:rsid w:val="00CA2A10"/>
    <w:rsid w:val="00CA3B1B"/>
    <w:rsid w:val="00CC0228"/>
    <w:rsid w:val="00CC21AE"/>
    <w:rsid w:val="00CC4F3D"/>
    <w:rsid w:val="00CD5254"/>
    <w:rsid w:val="00CD6453"/>
    <w:rsid w:val="00CD6781"/>
    <w:rsid w:val="00CE02E7"/>
    <w:rsid w:val="00CE07C4"/>
    <w:rsid w:val="00CE5278"/>
    <w:rsid w:val="00CE681E"/>
    <w:rsid w:val="00CF319A"/>
    <w:rsid w:val="00D03693"/>
    <w:rsid w:val="00D148AE"/>
    <w:rsid w:val="00D258B2"/>
    <w:rsid w:val="00D26BAF"/>
    <w:rsid w:val="00D26E28"/>
    <w:rsid w:val="00D35416"/>
    <w:rsid w:val="00D359DF"/>
    <w:rsid w:val="00D40F31"/>
    <w:rsid w:val="00D42ACF"/>
    <w:rsid w:val="00D44FC4"/>
    <w:rsid w:val="00D46882"/>
    <w:rsid w:val="00D47973"/>
    <w:rsid w:val="00D55138"/>
    <w:rsid w:val="00D56317"/>
    <w:rsid w:val="00D64407"/>
    <w:rsid w:val="00D74CF9"/>
    <w:rsid w:val="00D75A3D"/>
    <w:rsid w:val="00D77CA4"/>
    <w:rsid w:val="00D924A4"/>
    <w:rsid w:val="00D92827"/>
    <w:rsid w:val="00D977C4"/>
    <w:rsid w:val="00DA11B3"/>
    <w:rsid w:val="00DB589B"/>
    <w:rsid w:val="00DB79D3"/>
    <w:rsid w:val="00DC57D8"/>
    <w:rsid w:val="00DC7DB0"/>
    <w:rsid w:val="00DD2658"/>
    <w:rsid w:val="00DD5AF7"/>
    <w:rsid w:val="00DD6962"/>
    <w:rsid w:val="00DE162D"/>
    <w:rsid w:val="00DE54AA"/>
    <w:rsid w:val="00DE6055"/>
    <w:rsid w:val="00DF113F"/>
    <w:rsid w:val="00DF1969"/>
    <w:rsid w:val="00DF3342"/>
    <w:rsid w:val="00DF5512"/>
    <w:rsid w:val="00DF6CEC"/>
    <w:rsid w:val="00E028A7"/>
    <w:rsid w:val="00E107B7"/>
    <w:rsid w:val="00E135AA"/>
    <w:rsid w:val="00E17A6B"/>
    <w:rsid w:val="00E27FFC"/>
    <w:rsid w:val="00E30187"/>
    <w:rsid w:val="00E3653C"/>
    <w:rsid w:val="00E404FE"/>
    <w:rsid w:val="00E628AB"/>
    <w:rsid w:val="00E64566"/>
    <w:rsid w:val="00E657CD"/>
    <w:rsid w:val="00E66C1B"/>
    <w:rsid w:val="00E66D84"/>
    <w:rsid w:val="00E67EE5"/>
    <w:rsid w:val="00E72907"/>
    <w:rsid w:val="00E74A80"/>
    <w:rsid w:val="00E77C35"/>
    <w:rsid w:val="00E803DD"/>
    <w:rsid w:val="00E8642E"/>
    <w:rsid w:val="00E904CC"/>
    <w:rsid w:val="00E91E21"/>
    <w:rsid w:val="00E92B28"/>
    <w:rsid w:val="00E9624F"/>
    <w:rsid w:val="00E97DB9"/>
    <w:rsid w:val="00E97F16"/>
    <w:rsid w:val="00EA0D65"/>
    <w:rsid w:val="00EA7572"/>
    <w:rsid w:val="00EB683C"/>
    <w:rsid w:val="00EC560B"/>
    <w:rsid w:val="00ED050B"/>
    <w:rsid w:val="00ED0BD9"/>
    <w:rsid w:val="00ED0EE6"/>
    <w:rsid w:val="00ED5213"/>
    <w:rsid w:val="00ED59A8"/>
    <w:rsid w:val="00EE0025"/>
    <w:rsid w:val="00EE237D"/>
    <w:rsid w:val="00EE3DAB"/>
    <w:rsid w:val="00EF0FE7"/>
    <w:rsid w:val="00EF5C4C"/>
    <w:rsid w:val="00EF6AAF"/>
    <w:rsid w:val="00F058CF"/>
    <w:rsid w:val="00F06DB6"/>
    <w:rsid w:val="00F15023"/>
    <w:rsid w:val="00F17AC5"/>
    <w:rsid w:val="00F20C43"/>
    <w:rsid w:val="00F332F3"/>
    <w:rsid w:val="00F36642"/>
    <w:rsid w:val="00F42E8C"/>
    <w:rsid w:val="00F4451C"/>
    <w:rsid w:val="00F50713"/>
    <w:rsid w:val="00F53993"/>
    <w:rsid w:val="00F57A71"/>
    <w:rsid w:val="00F6010C"/>
    <w:rsid w:val="00F62290"/>
    <w:rsid w:val="00F64DD8"/>
    <w:rsid w:val="00F660E7"/>
    <w:rsid w:val="00F71C06"/>
    <w:rsid w:val="00F77582"/>
    <w:rsid w:val="00F80294"/>
    <w:rsid w:val="00F82103"/>
    <w:rsid w:val="00F86346"/>
    <w:rsid w:val="00F93C78"/>
    <w:rsid w:val="00F95BFF"/>
    <w:rsid w:val="00FA2DE1"/>
    <w:rsid w:val="00FB2262"/>
    <w:rsid w:val="00FB2FB4"/>
    <w:rsid w:val="00FB3ABE"/>
    <w:rsid w:val="00FB5188"/>
    <w:rsid w:val="00FB577C"/>
    <w:rsid w:val="00FC0320"/>
    <w:rsid w:val="00FD070D"/>
    <w:rsid w:val="00FD5A50"/>
    <w:rsid w:val="00FD5E7D"/>
    <w:rsid w:val="00FD7D2D"/>
    <w:rsid w:val="00FE1284"/>
    <w:rsid w:val="00FE33A6"/>
    <w:rsid w:val="00FF024C"/>
    <w:rsid w:val="00FF2592"/>
    <w:rsid w:val="00FF4ED1"/>
    <w:rsid w:val="00FF7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bfbfbf" stroke="f">
      <v:fill color="#bfbfbf" color2="black"/>
      <v:stroke weight="0" on="f"/>
    </o:shapedefaults>
    <o:shapelayout v:ext="edit">
      <o:idmap v:ext="edit" data="1"/>
    </o:shapelayout>
  </w:shapeDefaults>
  <w:decimalSymbol w:val=","/>
  <w:listSeparator w:val=";"/>
  <w14:docId w14:val="434D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C2198C"/>
  </w:style>
  <w:style w:type="paragraph" w:styleId="Nadpis1">
    <w:name w:val="heading 1"/>
    <w:basedOn w:val="Normln"/>
    <w:next w:val="Normln"/>
    <w:qFormat/>
    <w:rsid w:val="007344CD"/>
    <w:pPr>
      <w:keepNext/>
      <w:jc w:val="both"/>
      <w:outlineLvl w:val="0"/>
    </w:pPr>
    <w:rPr>
      <w:b/>
      <w:bCs/>
      <w:sz w:val="28"/>
      <w:u w:val="single"/>
    </w:rPr>
  </w:style>
  <w:style w:type="paragraph" w:styleId="Nadpis2">
    <w:name w:val="heading 2"/>
    <w:basedOn w:val="Normln"/>
    <w:next w:val="Normln"/>
    <w:qFormat/>
    <w:rsid w:val="007344CD"/>
    <w:pPr>
      <w:keepNext/>
      <w:jc w:val="center"/>
      <w:outlineLvl w:val="1"/>
    </w:pPr>
    <w:rPr>
      <w:b/>
      <w:sz w:val="24"/>
    </w:rPr>
  </w:style>
  <w:style w:type="paragraph" w:styleId="Nadpis3">
    <w:name w:val="heading 3"/>
    <w:basedOn w:val="Normln"/>
    <w:next w:val="Normln"/>
    <w:qFormat/>
    <w:rsid w:val="007344CD"/>
    <w:pPr>
      <w:keepNext/>
      <w:jc w:val="both"/>
      <w:outlineLvl w:val="2"/>
    </w:pPr>
    <w:rPr>
      <w:sz w:val="24"/>
    </w:rPr>
  </w:style>
  <w:style w:type="paragraph" w:styleId="Nadpis4">
    <w:name w:val="heading 4"/>
    <w:basedOn w:val="Normln"/>
    <w:next w:val="Normln"/>
    <w:qFormat/>
    <w:rsid w:val="007344CD"/>
    <w:pPr>
      <w:keepNext/>
      <w:outlineLvl w:val="3"/>
    </w:pPr>
    <w:rPr>
      <w:sz w:val="24"/>
    </w:rPr>
  </w:style>
  <w:style w:type="paragraph" w:styleId="Nadpis5">
    <w:name w:val="heading 5"/>
    <w:basedOn w:val="Normln"/>
    <w:next w:val="Normln"/>
    <w:qFormat/>
    <w:rsid w:val="007344CD"/>
    <w:pPr>
      <w:keepNext/>
      <w:spacing w:after="150"/>
      <w:jc w:val="center"/>
      <w:outlineLvl w:val="4"/>
    </w:pPr>
    <w:rPr>
      <w:b/>
      <w:sz w:val="44"/>
    </w:rPr>
  </w:style>
  <w:style w:type="paragraph" w:styleId="Nadpis6">
    <w:name w:val="heading 6"/>
    <w:basedOn w:val="Normln"/>
    <w:next w:val="Normln"/>
    <w:qFormat/>
    <w:rsid w:val="007344CD"/>
    <w:pPr>
      <w:keepNext/>
      <w:outlineLvl w:val="5"/>
    </w:pPr>
    <w:rPr>
      <w:b/>
      <w:bCs/>
      <w:sz w:val="24"/>
    </w:rPr>
  </w:style>
  <w:style w:type="paragraph" w:styleId="Nadpis7">
    <w:name w:val="heading 7"/>
    <w:basedOn w:val="Normln"/>
    <w:next w:val="Normln"/>
    <w:qFormat/>
    <w:rsid w:val="007344CD"/>
    <w:pPr>
      <w:keepNext/>
      <w:jc w:val="center"/>
      <w:outlineLvl w:val="6"/>
    </w:pPr>
    <w:rPr>
      <w:b/>
      <w:color w:val="0000FF"/>
      <w:sz w:val="28"/>
    </w:rPr>
  </w:style>
  <w:style w:type="paragraph" w:styleId="Nadpis8">
    <w:name w:val="heading 8"/>
    <w:basedOn w:val="Normln"/>
    <w:next w:val="Normln"/>
    <w:qFormat/>
    <w:rsid w:val="007344CD"/>
    <w:pPr>
      <w:keepNext/>
      <w:jc w:val="center"/>
      <w:outlineLvl w:val="7"/>
    </w:pPr>
    <w:rPr>
      <w:b/>
      <w:sz w:val="32"/>
    </w:rPr>
  </w:style>
  <w:style w:type="paragraph" w:styleId="Nadpis9">
    <w:name w:val="heading 9"/>
    <w:basedOn w:val="Normln"/>
    <w:next w:val="Normln"/>
    <w:qFormat/>
    <w:rsid w:val="007344CD"/>
    <w:pPr>
      <w:keepNext/>
      <w:jc w:val="center"/>
      <w:outlineLvl w:val="8"/>
    </w:pPr>
    <w:rPr>
      <w:b/>
      <w:color w:val="0000FF"/>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344CD"/>
    <w:pPr>
      <w:tabs>
        <w:tab w:val="center" w:pos="4536"/>
        <w:tab w:val="right" w:pos="9072"/>
      </w:tabs>
    </w:pPr>
  </w:style>
  <w:style w:type="character" w:styleId="slostrnky">
    <w:name w:val="page number"/>
    <w:basedOn w:val="Standardnpsmoodstavce"/>
    <w:rsid w:val="007344CD"/>
  </w:style>
  <w:style w:type="paragraph" w:styleId="Zhlav">
    <w:name w:val="header"/>
    <w:basedOn w:val="Normln"/>
    <w:link w:val="ZhlavChar"/>
    <w:uiPriority w:val="99"/>
    <w:rsid w:val="007344CD"/>
    <w:pPr>
      <w:tabs>
        <w:tab w:val="center" w:pos="4536"/>
        <w:tab w:val="right" w:pos="9072"/>
      </w:tabs>
    </w:pPr>
  </w:style>
  <w:style w:type="paragraph" w:customStyle="1" w:styleId="Zkladntext21">
    <w:name w:val="Základní text 21"/>
    <w:basedOn w:val="Normln"/>
    <w:rsid w:val="007344CD"/>
    <w:pPr>
      <w:ind w:firstLine="708"/>
      <w:jc w:val="both"/>
    </w:pPr>
    <w:rPr>
      <w:sz w:val="24"/>
    </w:rPr>
  </w:style>
  <w:style w:type="paragraph" w:styleId="Zkladntext">
    <w:name w:val="Body Text"/>
    <w:basedOn w:val="Normln"/>
    <w:rsid w:val="007344CD"/>
    <w:pPr>
      <w:jc w:val="both"/>
    </w:pPr>
    <w:rPr>
      <w:color w:val="FF0000"/>
      <w:sz w:val="24"/>
    </w:rPr>
  </w:style>
  <w:style w:type="character" w:styleId="Hypertextovodkaz">
    <w:name w:val="Hyperlink"/>
    <w:rsid w:val="007344CD"/>
    <w:rPr>
      <w:color w:val="0000FF"/>
      <w:u w:val="single"/>
    </w:rPr>
  </w:style>
  <w:style w:type="paragraph" w:customStyle="1" w:styleId="textdokumentu">
    <w:name w:val="text dokumentu"/>
    <w:basedOn w:val="Normln"/>
    <w:rsid w:val="007344CD"/>
    <w:pPr>
      <w:autoSpaceDE w:val="0"/>
      <w:autoSpaceDN w:val="0"/>
      <w:spacing w:after="120"/>
      <w:ind w:left="850" w:hanging="425"/>
      <w:jc w:val="both"/>
    </w:pPr>
    <w:rPr>
      <w:sz w:val="24"/>
    </w:rPr>
  </w:style>
  <w:style w:type="paragraph" w:styleId="Zkladntextodsazen">
    <w:name w:val="Body Text Indent"/>
    <w:basedOn w:val="Normln"/>
    <w:rsid w:val="007344CD"/>
    <w:pPr>
      <w:ind w:left="284" w:hanging="284"/>
      <w:jc w:val="both"/>
    </w:pPr>
    <w:rPr>
      <w:sz w:val="24"/>
    </w:rPr>
  </w:style>
  <w:style w:type="paragraph" w:styleId="Zkladntext2">
    <w:name w:val="Body Text 2"/>
    <w:basedOn w:val="Normln"/>
    <w:rsid w:val="007344CD"/>
    <w:pPr>
      <w:jc w:val="both"/>
    </w:pPr>
    <w:rPr>
      <w:sz w:val="24"/>
    </w:rPr>
  </w:style>
  <w:style w:type="paragraph" w:styleId="Zkladntextodsazen2">
    <w:name w:val="Body Text Indent 2"/>
    <w:basedOn w:val="Normln"/>
    <w:rsid w:val="007344CD"/>
    <w:pPr>
      <w:tabs>
        <w:tab w:val="left" w:pos="426"/>
      </w:tabs>
      <w:ind w:left="426" w:hanging="426"/>
      <w:jc w:val="both"/>
    </w:pPr>
    <w:rPr>
      <w:sz w:val="24"/>
    </w:rPr>
  </w:style>
  <w:style w:type="paragraph" w:styleId="Zkladntextodsazen3">
    <w:name w:val="Body Text Indent 3"/>
    <w:basedOn w:val="Normln"/>
    <w:rsid w:val="007344CD"/>
    <w:pPr>
      <w:ind w:left="426" w:hanging="426"/>
    </w:pPr>
    <w:rPr>
      <w:sz w:val="24"/>
    </w:rPr>
  </w:style>
  <w:style w:type="paragraph" w:customStyle="1" w:styleId="ostavecslovan">
    <w:name w:val="ostavec_číslované"/>
    <w:basedOn w:val="Normln"/>
    <w:rsid w:val="007344CD"/>
    <w:pPr>
      <w:keepLines/>
      <w:widowControl w:val="0"/>
      <w:tabs>
        <w:tab w:val="num" w:pos="717"/>
      </w:tabs>
      <w:overflowPunct w:val="0"/>
      <w:autoSpaceDE w:val="0"/>
      <w:autoSpaceDN w:val="0"/>
      <w:adjustRightInd w:val="0"/>
      <w:spacing w:before="120"/>
      <w:ind w:left="717" w:hanging="360"/>
      <w:textAlignment w:val="baseline"/>
    </w:pPr>
    <w:rPr>
      <w:color w:val="000000"/>
      <w:sz w:val="24"/>
    </w:rPr>
  </w:style>
  <w:style w:type="paragraph" w:customStyle="1" w:styleId="odstavectecka">
    <w:name w:val="odstavec_tecka"/>
    <w:rsid w:val="007344CD"/>
    <w:pPr>
      <w:spacing w:before="120" w:after="120"/>
      <w:ind w:left="284" w:hanging="284"/>
      <w:jc w:val="both"/>
    </w:pPr>
    <w:rPr>
      <w:sz w:val="24"/>
    </w:rPr>
  </w:style>
  <w:style w:type="paragraph" w:styleId="Hlavikarejstku">
    <w:name w:val="index heading"/>
    <w:basedOn w:val="Normln"/>
    <w:next w:val="Rejstk1"/>
    <w:semiHidden/>
    <w:rsid w:val="007344CD"/>
    <w:rPr>
      <w:sz w:val="24"/>
      <w:szCs w:val="24"/>
    </w:rPr>
  </w:style>
  <w:style w:type="paragraph" w:styleId="Rejstk1">
    <w:name w:val="index 1"/>
    <w:basedOn w:val="Normln"/>
    <w:next w:val="Normln"/>
    <w:autoRedefine/>
    <w:semiHidden/>
    <w:rsid w:val="00A91988"/>
    <w:pPr>
      <w:ind w:left="240" w:hanging="240"/>
      <w:jc w:val="both"/>
    </w:pPr>
    <w:rPr>
      <w:rFonts w:ascii="Arial" w:hAnsi="Arial"/>
      <w:sz w:val="22"/>
      <w:szCs w:val="22"/>
    </w:rPr>
  </w:style>
  <w:style w:type="paragraph" w:styleId="Obsah4">
    <w:name w:val="toc 4"/>
    <w:basedOn w:val="Normln"/>
    <w:next w:val="Normln"/>
    <w:autoRedefine/>
    <w:semiHidden/>
    <w:rsid w:val="007344CD"/>
    <w:pPr>
      <w:ind w:left="720"/>
    </w:pPr>
    <w:rPr>
      <w:sz w:val="24"/>
      <w:szCs w:val="24"/>
    </w:rPr>
  </w:style>
  <w:style w:type="character" w:styleId="Sledovanodkaz">
    <w:name w:val="FollowedHyperlink"/>
    <w:uiPriority w:val="99"/>
    <w:rsid w:val="007344CD"/>
    <w:rPr>
      <w:color w:val="800080"/>
      <w:u w:val="single"/>
    </w:rPr>
  </w:style>
  <w:style w:type="paragraph" w:styleId="Textbubliny">
    <w:name w:val="Balloon Text"/>
    <w:basedOn w:val="Normln"/>
    <w:semiHidden/>
    <w:rsid w:val="00386471"/>
    <w:rPr>
      <w:rFonts w:ascii="Tahoma" w:hAnsi="Tahoma" w:cs="Tahoma"/>
      <w:sz w:val="16"/>
      <w:szCs w:val="16"/>
    </w:rPr>
  </w:style>
  <w:style w:type="paragraph" w:styleId="Odstavecseseznamem">
    <w:name w:val="List Paragraph"/>
    <w:basedOn w:val="Normln"/>
    <w:uiPriority w:val="34"/>
    <w:qFormat/>
    <w:rsid w:val="006A424B"/>
    <w:pPr>
      <w:spacing w:line="360" w:lineRule="auto"/>
      <w:ind w:left="720"/>
      <w:contextualSpacing/>
      <w:jc w:val="both"/>
    </w:pPr>
    <w:rPr>
      <w:szCs w:val="24"/>
    </w:rPr>
  </w:style>
  <w:style w:type="paragraph" w:styleId="Nzev">
    <w:name w:val="Title"/>
    <w:aliases w:val="tl"/>
    <w:basedOn w:val="Normln"/>
    <w:link w:val="NzevChar"/>
    <w:uiPriority w:val="99"/>
    <w:qFormat/>
    <w:rsid w:val="00157A66"/>
    <w:pPr>
      <w:spacing w:line="360" w:lineRule="auto"/>
      <w:jc w:val="center"/>
    </w:pPr>
    <w:rPr>
      <w:b/>
      <w:bCs/>
      <w:sz w:val="32"/>
      <w:szCs w:val="32"/>
      <w:u w:val="single"/>
    </w:rPr>
  </w:style>
  <w:style w:type="paragraph" w:customStyle="1" w:styleId="podnadpis">
    <w:name w:val="podnadpis"/>
    <w:basedOn w:val="Normln"/>
    <w:rsid w:val="007A7B41"/>
    <w:pPr>
      <w:keepNext/>
      <w:keepLines/>
      <w:shd w:val="pct10" w:color="auto" w:fill="auto"/>
      <w:tabs>
        <w:tab w:val="center" w:pos="4536"/>
      </w:tabs>
      <w:spacing w:after="240"/>
      <w:ind w:right="85"/>
    </w:pPr>
    <w:rPr>
      <w:sz w:val="28"/>
    </w:rPr>
  </w:style>
  <w:style w:type="paragraph" w:customStyle="1" w:styleId="odstavec">
    <w:name w:val="odstavec"/>
    <w:basedOn w:val="Normln"/>
    <w:rsid w:val="003B7D40"/>
    <w:pPr>
      <w:spacing w:before="120" w:after="120"/>
      <w:ind w:left="567" w:hanging="567"/>
    </w:pPr>
    <w:rPr>
      <w:sz w:val="24"/>
    </w:rPr>
  </w:style>
  <w:style w:type="character" w:customStyle="1" w:styleId="ZpatChar">
    <w:name w:val="Zápatí Char"/>
    <w:basedOn w:val="Standardnpsmoodstavce"/>
    <w:link w:val="Zpat"/>
    <w:uiPriority w:val="99"/>
    <w:rsid w:val="00434E6A"/>
  </w:style>
  <w:style w:type="character" w:customStyle="1" w:styleId="ZhlavChar">
    <w:name w:val="Záhlaví Char"/>
    <w:basedOn w:val="Standardnpsmoodstavce"/>
    <w:link w:val="Zhlav"/>
    <w:uiPriority w:val="99"/>
    <w:rsid w:val="009A5433"/>
  </w:style>
  <w:style w:type="paragraph" w:customStyle="1" w:styleId="lnek">
    <w:name w:val="Článek"/>
    <w:basedOn w:val="Nadpis1"/>
    <w:rsid w:val="00C354E5"/>
    <w:pPr>
      <w:numPr>
        <w:numId w:val="29"/>
      </w:numPr>
      <w:spacing w:before="240" w:after="120" w:line="360" w:lineRule="auto"/>
      <w:jc w:val="center"/>
    </w:pPr>
    <w:rPr>
      <w:rFonts w:cs="Arial"/>
      <w:kern w:val="32"/>
      <w:sz w:val="20"/>
      <w:szCs w:val="32"/>
      <w:u w:val="none"/>
    </w:rPr>
  </w:style>
  <w:style w:type="paragraph" w:customStyle="1" w:styleId="Odstavec2">
    <w:name w:val="Odstavec 2"/>
    <w:basedOn w:val="Normln"/>
    <w:link w:val="Odstavec2Char"/>
    <w:rsid w:val="00C354E5"/>
    <w:pPr>
      <w:numPr>
        <w:ilvl w:val="1"/>
        <w:numId w:val="29"/>
      </w:numPr>
      <w:spacing w:after="120" w:line="360" w:lineRule="auto"/>
      <w:jc w:val="both"/>
    </w:pPr>
    <w:rPr>
      <w:szCs w:val="24"/>
    </w:rPr>
  </w:style>
  <w:style w:type="character" w:customStyle="1" w:styleId="Odstavec2Char">
    <w:name w:val="Odstavec 2 Char"/>
    <w:link w:val="Odstavec2"/>
    <w:rsid w:val="00C354E5"/>
    <w:rPr>
      <w:szCs w:val="24"/>
    </w:rPr>
  </w:style>
  <w:style w:type="character" w:styleId="Odkaznakoment">
    <w:name w:val="annotation reference"/>
    <w:unhideWhenUsed/>
    <w:rsid w:val="006D0110"/>
    <w:rPr>
      <w:sz w:val="16"/>
      <w:szCs w:val="16"/>
    </w:rPr>
  </w:style>
  <w:style w:type="paragraph" w:styleId="Textkomente">
    <w:name w:val="annotation text"/>
    <w:basedOn w:val="Normln"/>
    <w:link w:val="TextkomenteChar"/>
    <w:unhideWhenUsed/>
    <w:rsid w:val="006D0110"/>
  </w:style>
  <w:style w:type="character" w:customStyle="1" w:styleId="TextkomenteChar">
    <w:name w:val="Text komentáře Char"/>
    <w:basedOn w:val="Standardnpsmoodstavce"/>
    <w:link w:val="Textkomente"/>
    <w:rsid w:val="006D0110"/>
  </w:style>
  <w:style w:type="paragraph" w:styleId="Pedmtkomente">
    <w:name w:val="annotation subject"/>
    <w:basedOn w:val="Textkomente"/>
    <w:next w:val="Textkomente"/>
    <w:link w:val="PedmtkomenteChar"/>
    <w:uiPriority w:val="99"/>
    <w:semiHidden/>
    <w:unhideWhenUsed/>
    <w:rsid w:val="006D0110"/>
    <w:rPr>
      <w:b/>
      <w:bCs/>
    </w:rPr>
  </w:style>
  <w:style w:type="character" w:customStyle="1" w:styleId="PedmtkomenteChar">
    <w:name w:val="Předmět komentáře Char"/>
    <w:link w:val="Pedmtkomente"/>
    <w:uiPriority w:val="99"/>
    <w:semiHidden/>
    <w:rsid w:val="006D0110"/>
    <w:rPr>
      <w:b/>
      <w:bCs/>
    </w:rPr>
  </w:style>
  <w:style w:type="paragraph" w:customStyle="1" w:styleId="ACNormln">
    <w:name w:val="AC Normální"/>
    <w:basedOn w:val="Normln"/>
    <w:link w:val="ACNormlnChar"/>
    <w:rsid w:val="0000609E"/>
    <w:pPr>
      <w:widowControl w:val="0"/>
      <w:spacing w:before="120"/>
      <w:jc w:val="both"/>
    </w:pPr>
    <w:rPr>
      <w:sz w:val="22"/>
    </w:rPr>
  </w:style>
  <w:style w:type="character" w:customStyle="1" w:styleId="ACNormlnChar">
    <w:name w:val="AC Normální Char"/>
    <w:link w:val="ACNormln"/>
    <w:rsid w:val="0000609E"/>
    <w:rPr>
      <w:sz w:val="22"/>
    </w:rPr>
  </w:style>
  <w:style w:type="paragraph" w:styleId="Revize">
    <w:name w:val="Revision"/>
    <w:hidden/>
    <w:uiPriority w:val="99"/>
    <w:semiHidden/>
    <w:rsid w:val="00E9624F"/>
  </w:style>
  <w:style w:type="paragraph" w:customStyle="1" w:styleId="NAKIThlavikanzevdokumentu">
    <w:name w:val="NAKIT hlavička název dokumentu"/>
    <w:basedOn w:val="Normln"/>
    <w:qFormat/>
    <w:rsid w:val="007A4FBD"/>
    <w:pPr>
      <w:spacing w:line="276" w:lineRule="auto"/>
      <w:ind w:left="2835" w:right="288"/>
    </w:pPr>
    <w:rPr>
      <w:rFonts w:ascii="Arial" w:eastAsiaTheme="minorHAnsi" w:hAnsi="Arial" w:cstheme="minorBidi"/>
      <w:b/>
      <w:color w:val="00B0F0"/>
      <w:sz w:val="24"/>
      <w:szCs w:val="22"/>
      <w:lang w:eastAsia="en-US"/>
    </w:rPr>
  </w:style>
  <w:style w:type="paragraph" w:customStyle="1" w:styleId="NAKITTitulek2">
    <w:name w:val="NAKIT Titulek 2"/>
    <w:basedOn w:val="Normln"/>
    <w:next w:val="Normln"/>
    <w:link w:val="NAKITTitulek2Char"/>
    <w:qFormat/>
    <w:rsid w:val="007A4FBD"/>
    <w:pPr>
      <w:spacing w:line="312" w:lineRule="auto"/>
      <w:ind w:right="288"/>
    </w:pPr>
    <w:rPr>
      <w:rFonts w:ascii="Arial" w:eastAsiaTheme="minorHAnsi" w:hAnsi="Arial" w:cs="Arial"/>
      <w:b/>
      <w:color w:val="236384"/>
      <w:sz w:val="32"/>
      <w:szCs w:val="32"/>
      <w:lang w:eastAsia="en-US"/>
    </w:rPr>
  </w:style>
  <w:style w:type="character" w:customStyle="1" w:styleId="NAKITTitulek2Char">
    <w:name w:val="NAKIT Titulek 2 Char"/>
    <w:basedOn w:val="Standardnpsmoodstavce"/>
    <w:link w:val="NAKITTitulek2"/>
    <w:rsid w:val="007A4FBD"/>
    <w:rPr>
      <w:rFonts w:ascii="Arial" w:eastAsiaTheme="minorHAnsi" w:hAnsi="Arial" w:cs="Arial"/>
      <w:b/>
      <w:color w:val="236384"/>
      <w:sz w:val="32"/>
      <w:szCs w:val="32"/>
      <w:lang w:eastAsia="en-US"/>
    </w:rPr>
  </w:style>
  <w:style w:type="paragraph" w:customStyle="1" w:styleId="NAKITTitulek3">
    <w:name w:val="NAKIT Titulek 3"/>
    <w:basedOn w:val="Normln"/>
    <w:link w:val="NAKITTitulek3Char"/>
    <w:qFormat/>
    <w:rsid w:val="007A4FBD"/>
    <w:pPr>
      <w:spacing w:line="312" w:lineRule="auto"/>
      <w:ind w:right="288"/>
    </w:pPr>
    <w:rPr>
      <w:rFonts w:ascii="Arial" w:eastAsiaTheme="minorHAnsi" w:hAnsi="Arial" w:cs="Arial"/>
      <w:b/>
      <w:color w:val="236384"/>
      <w:sz w:val="24"/>
      <w:szCs w:val="24"/>
      <w:lang w:eastAsia="en-US"/>
    </w:rPr>
  </w:style>
  <w:style w:type="paragraph" w:customStyle="1" w:styleId="NAKITTitulek4">
    <w:name w:val="NAKIT Titulek 4"/>
    <w:basedOn w:val="Normln"/>
    <w:link w:val="NAKITTitulek4Char"/>
    <w:qFormat/>
    <w:rsid w:val="007A4FBD"/>
    <w:pPr>
      <w:spacing w:line="312" w:lineRule="auto"/>
      <w:ind w:right="288"/>
    </w:pPr>
    <w:rPr>
      <w:rFonts w:ascii="Arial" w:eastAsiaTheme="minorHAnsi" w:hAnsi="Arial" w:cs="Arial"/>
      <w:b/>
      <w:color w:val="696969"/>
      <w:sz w:val="24"/>
      <w:szCs w:val="24"/>
      <w:lang w:eastAsia="en-US"/>
    </w:rPr>
  </w:style>
  <w:style w:type="character" w:customStyle="1" w:styleId="NAKITTitulek3Char">
    <w:name w:val="NAKIT Titulek 3 Char"/>
    <w:basedOn w:val="Standardnpsmoodstavce"/>
    <w:link w:val="NAKITTitulek3"/>
    <w:rsid w:val="007A4FBD"/>
    <w:rPr>
      <w:rFonts w:ascii="Arial" w:eastAsiaTheme="minorHAnsi" w:hAnsi="Arial" w:cs="Arial"/>
      <w:b/>
      <w:color w:val="236384"/>
      <w:sz w:val="24"/>
      <w:szCs w:val="24"/>
      <w:lang w:eastAsia="en-US"/>
    </w:rPr>
  </w:style>
  <w:style w:type="character" w:customStyle="1" w:styleId="NAKITTitulek4Char">
    <w:name w:val="NAKIT Titulek 4 Char"/>
    <w:basedOn w:val="Standardnpsmoodstavce"/>
    <w:link w:val="NAKITTitulek4"/>
    <w:rsid w:val="007A4FBD"/>
    <w:rPr>
      <w:rFonts w:ascii="Arial" w:eastAsiaTheme="minorHAnsi" w:hAnsi="Arial" w:cs="Arial"/>
      <w:b/>
      <w:color w:val="696969"/>
      <w:sz w:val="24"/>
      <w:szCs w:val="24"/>
      <w:lang w:eastAsia="en-US"/>
    </w:rPr>
  </w:style>
  <w:style w:type="paragraph" w:customStyle="1" w:styleId="NAKITOdstavec">
    <w:name w:val="NAKIT Odstavec"/>
    <w:basedOn w:val="Normln"/>
    <w:link w:val="NAKITOdstavecChar"/>
    <w:qFormat/>
    <w:rsid w:val="007A4FBD"/>
    <w:pPr>
      <w:tabs>
        <w:tab w:val="left" w:pos="12474"/>
      </w:tabs>
      <w:spacing w:after="200" w:line="312" w:lineRule="auto"/>
      <w:ind w:right="-24"/>
    </w:pPr>
    <w:rPr>
      <w:rFonts w:ascii="Arial" w:eastAsiaTheme="minorHAnsi" w:hAnsi="Arial" w:cs="Arial"/>
      <w:color w:val="696969"/>
      <w:sz w:val="22"/>
      <w:szCs w:val="24"/>
      <w:lang w:eastAsia="en-US"/>
    </w:rPr>
  </w:style>
  <w:style w:type="character" w:customStyle="1" w:styleId="NAKITOdstavecChar">
    <w:name w:val="NAKIT Odstavec Char"/>
    <w:basedOn w:val="Standardnpsmoodstavce"/>
    <w:link w:val="NAKITOdstavec"/>
    <w:rsid w:val="007A4FBD"/>
    <w:rPr>
      <w:rFonts w:ascii="Arial" w:eastAsiaTheme="minorHAnsi" w:hAnsi="Arial" w:cs="Arial"/>
      <w:color w:val="696969"/>
      <w:sz w:val="22"/>
      <w:szCs w:val="24"/>
      <w:lang w:eastAsia="en-US"/>
    </w:rPr>
  </w:style>
  <w:style w:type="character" w:customStyle="1" w:styleId="NzevChar">
    <w:name w:val="Název Char"/>
    <w:aliases w:val="tl Char"/>
    <w:basedOn w:val="Standardnpsmoodstavce"/>
    <w:link w:val="Nzev"/>
    <w:uiPriority w:val="99"/>
    <w:rsid w:val="007A4FBD"/>
    <w:rPr>
      <w:b/>
      <w:bCs/>
      <w:sz w:val="32"/>
      <w:szCs w:val="32"/>
      <w:u w:val="single"/>
    </w:rPr>
  </w:style>
  <w:style w:type="character" w:customStyle="1" w:styleId="WW8Num1z0">
    <w:name w:val="WW8Num1z0"/>
    <w:rsid w:val="007A4FBD"/>
    <w:rPr>
      <w:rFonts w:ascii="Arial" w:hAnsi="Arial"/>
      <w:b/>
      <w:i w:val="0"/>
      <w:sz w:val="18"/>
    </w:rPr>
  </w:style>
  <w:style w:type="character" w:customStyle="1" w:styleId="nowrap">
    <w:name w:val="nowrap"/>
    <w:basedOn w:val="Standardnpsmoodstavce"/>
    <w:rsid w:val="007A4FBD"/>
  </w:style>
  <w:style w:type="paragraph" w:customStyle="1" w:styleId="NAKITslovanseznam">
    <w:name w:val="NAKIT číslovaný seznam"/>
    <w:basedOn w:val="Odstavecseseznamem"/>
    <w:qFormat/>
    <w:rsid w:val="006A3064"/>
    <w:pPr>
      <w:numPr>
        <w:numId w:val="42"/>
      </w:numPr>
      <w:spacing w:after="200" w:line="312" w:lineRule="auto"/>
      <w:ind w:right="-13"/>
      <w:jc w:val="left"/>
    </w:pPr>
    <w:rPr>
      <w:rFonts w:ascii="Arial" w:eastAsiaTheme="minorHAnsi" w:hAnsi="Arial" w:cstheme="minorBidi"/>
      <w:color w:val="696969"/>
      <w:sz w:val="22"/>
      <w:szCs w:val="22"/>
      <w:lang w:eastAsia="en-US"/>
    </w:rPr>
  </w:style>
  <w:style w:type="paragraph" w:customStyle="1" w:styleId="Odstavecseseznamem1">
    <w:name w:val="Odstavec se seznamem1"/>
    <w:basedOn w:val="Normln"/>
    <w:rsid w:val="006A6D41"/>
    <w:pPr>
      <w:suppressAutoHyphens/>
      <w:overflowPunct w:val="0"/>
      <w:autoSpaceDE w:val="0"/>
      <w:spacing w:line="280" w:lineRule="atLeast"/>
      <w:ind w:left="720"/>
      <w:contextualSpacing/>
      <w:jc w:val="both"/>
      <w:textAlignment w:val="baseline"/>
    </w:pPr>
    <w:rPr>
      <w:sz w:val="24"/>
      <w:lang w:eastAsia="ar-SA"/>
    </w:rPr>
  </w:style>
  <w:style w:type="table" w:styleId="Mkatabulky">
    <w:name w:val="Table Grid"/>
    <w:basedOn w:val="Normlntabulka"/>
    <w:uiPriority w:val="39"/>
    <w:rsid w:val="003D1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C158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9C1581"/>
    <w:pPr>
      <w:widowControl w:val="0"/>
      <w:autoSpaceDE w:val="0"/>
      <w:autoSpaceDN w:val="0"/>
    </w:pPr>
    <w:rPr>
      <w:sz w:val="22"/>
      <w:szCs w:val="22"/>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4794">
      <w:bodyDiv w:val="1"/>
      <w:marLeft w:val="0"/>
      <w:marRight w:val="0"/>
      <w:marTop w:val="0"/>
      <w:marBottom w:val="0"/>
      <w:divBdr>
        <w:top w:val="none" w:sz="0" w:space="0" w:color="auto"/>
        <w:left w:val="none" w:sz="0" w:space="0" w:color="auto"/>
        <w:bottom w:val="none" w:sz="0" w:space="0" w:color="auto"/>
        <w:right w:val="none" w:sz="0" w:space="0" w:color="auto"/>
      </w:divBdr>
    </w:div>
    <w:div w:id="1196700132">
      <w:bodyDiv w:val="1"/>
      <w:marLeft w:val="0"/>
      <w:marRight w:val="0"/>
      <w:marTop w:val="0"/>
      <w:marBottom w:val="0"/>
      <w:divBdr>
        <w:top w:val="none" w:sz="0" w:space="0" w:color="auto"/>
        <w:left w:val="none" w:sz="0" w:space="0" w:color="auto"/>
        <w:bottom w:val="none" w:sz="0" w:space="0" w:color="auto"/>
        <w:right w:val="none" w:sz="0" w:space="0" w:color="auto"/>
      </w:divBdr>
    </w:div>
    <w:div w:id="1226258848">
      <w:bodyDiv w:val="1"/>
      <w:marLeft w:val="0"/>
      <w:marRight w:val="0"/>
      <w:marTop w:val="0"/>
      <w:marBottom w:val="0"/>
      <w:divBdr>
        <w:top w:val="none" w:sz="0" w:space="0" w:color="auto"/>
        <w:left w:val="none" w:sz="0" w:space="0" w:color="auto"/>
        <w:bottom w:val="none" w:sz="0" w:space="0" w:color="auto"/>
        <w:right w:val="none" w:sz="0" w:space="0" w:color="auto"/>
      </w:divBdr>
    </w:div>
    <w:div w:id="1814906143">
      <w:bodyDiv w:val="1"/>
      <w:marLeft w:val="0"/>
      <w:marRight w:val="0"/>
      <w:marTop w:val="0"/>
      <w:marBottom w:val="0"/>
      <w:divBdr>
        <w:top w:val="none" w:sz="0" w:space="0" w:color="auto"/>
        <w:left w:val="none" w:sz="0" w:space="0" w:color="auto"/>
        <w:bottom w:val="none" w:sz="0" w:space="0" w:color="auto"/>
        <w:right w:val="none" w:sz="0" w:space="0" w:color="auto"/>
      </w:divBdr>
    </w:div>
    <w:div w:id="1868516555">
      <w:bodyDiv w:val="1"/>
      <w:marLeft w:val="0"/>
      <w:marRight w:val="0"/>
      <w:marTop w:val="0"/>
      <w:marBottom w:val="0"/>
      <w:divBdr>
        <w:top w:val="none" w:sz="0" w:space="0" w:color="auto"/>
        <w:left w:val="none" w:sz="0" w:space="0" w:color="auto"/>
        <w:bottom w:val="none" w:sz="0" w:space="0" w:color="auto"/>
        <w:right w:val="none" w:sz="0" w:space="0" w:color="auto"/>
      </w:divBdr>
    </w:div>
    <w:div w:id="1974284398">
      <w:bodyDiv w:val="1"/>
      <w:marLeft w:val="0"/>
      <w:marRight w:val="0"/>
      <w:marTop w:val="0"/>
      <w:marBottom w:val="0"/>
      <w:divBdr>
        <w:top w:val="none" w:sz="0" w:space="0" w:color="auto"/>
        <w:left w:val="none" w:sz="0" w:space="0" w:color="auto"/>
        <w:bottom w:val="none" w:sz="0" w:space="0" w:color="auto"/>
        <w:right w:val="none" w:sz="0" w:space="0" w:color="auto"/>
      </w:divBdr>
    </w:div>
    <w:div w:id="2081169971">
      <w:bodyDiv w:val="1"/>
      <w:marLeft w:val="0"/>
      <w:marRight w:val="0"/>
      <w:marTop w:val="0"/>
      <w:marBottom w:val="0"/>
      <w:divBdr>
        <w:top w:val="none" w:sz="0" w:space="0" w:color="auto"/>
        <w:left w:val="none" w:sz="0" w:space="0" w:color="auto"/>
        <w:bottom w:val="none" w:sz="0" w:space="0" w:color="auto"/>
        <w:right w:val="none" w:sz="0" w:space="0" w:color="auto"/>
      </w:divBdr>
    </w:div>
    <w:div w:id="20846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741C-E374-4A67-82F2-C07DF69B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6274</Words>
  <Characters>37018</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43206</CharactersWithSpaces>
  <SharedDoc>false</SharedDoc>
  <HLinks>
    <vt:vector size="6" baseType="variant">
      <vt:variant>
        <vt:i4>393324</vt:i4>
      </vt:variant>
      <vt:variant>
        <vt:i4>0</vt:i4>
      </vt:variant>
      <vt:variant>
        <vt:i4>0</vt:i4>
      </vt:variant>
      <vt:variant>
        <vt:i4>5</vt:i4>
      </vt:variant>
      <vt:variant>
        <vt:lpwstr>mailto:landrichter.pavel@cpost.cz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2017-08-21T13:00:00Z</dcterms:created>
  <dcterms:modified xsi:type="dcterms:W3CDTF">2017-11-28T13:54:00Z</dcterms:modified>
</cp:coreProperties>
</file>