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AC" w:rsidRDefault="00BA7EAC" w:rsidP="0095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BA7EAC" w:rsidRDefault="00BA7EAC" w:rsidP="0095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955EA1" w:rsidRPr="00D44AE0" w:rsidRDefault="00955EA1" w:rsidP="0095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D44AE0">
        <w:rPr>
          <w:rFonts w:ascii="Times New Roman" w:hAnsi="Times New Roman" w:cs="Times New Roman"/>
          <w:b/>
          <w:bCs/>
          <w:color w:val="000000"/>
          <w:sz w:val="30"/>
          <w:szCs w:val="30"/>
        </w:rPr>
        <w:t>Rámcová smlouva o dodávkách zboží</w:t>
      </w:r>
    </w:p>
    <w:p w:rsidR="00955EA1" w:rsidRPr="00D44AE0" w:rsidRDefault="00955EA1" w:rsidP="0095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4AE0">
        <w:rPr>
          <w:rFonts w:ascii="Times New Roman" w:hAnsi="Times New Roman" w:cs="Times New Roman"/>
          <w:color w:val="000000"/>
          <w:sz w:val="24"/>
          <w:szCs w:val="24"/>
        </w:rPr>
        <w:t>uzavřená dle § 1746 odst. 2 a násl. zákona č. 89/2012 Sb., občanský zákoník, v platném znění</w:t>
      </w:r>
    </w:p>
    <w:p w:rsidR="00955EA1" w:rsidRPr="00D44AE0" w:rsidRDefault="00955EA1" w:rsidP="0095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4AE0">
        <w:rPr>
          <w:rFonts w:ascii="Times New Roman" w:hAnsi="Times New Roman" w:cs="Times New Roman"/>
          <w:color w:val="000000"/>
          <w:sz w:val="24"/>
          <w:szCs w:val="24"/>
        </w:rPr>
        <w:t>mezi:</w:t>
      </w:r>
    </w:p>
    <w:p w:rsidR="00955EA1" w:rsidRDefault="00C41389" w:rsidP="0095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Vinospol, spol. s r. o.</w:t>
      </w:r>
    </w:p>
    <w:p w:rsidR="00C41389" w:rsidRPr="00C41389" w:rsidRDefault="00C41389" w:rsidP="0095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41389">
        <w:rPr>
          <w:rFonts w:ascii="Times New Roman" w:hAnsi="Times New Roman" w:cs="Times New Roman"/>
          <w:bCs/>
          <w:color w:val="000000"/>
          <w:sz w:val="24"/>
          <w:szCs w:val="24"/>
        </w:rPr>
        <w:t>IČ: 26942607</w:t>
      </w:r>
    </w:p>
    <w:p w:rsidR="00C41389" w:rsidRDefault="00C41389" w:rsidP="0095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Se sídlem </w:t>
      </w:r>
      <w:r w:rsidRPr="00C413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Údolní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1076, 696 11  Mutěnice</w:t>
      </w:r>
    </w:p>
    <w:p w:rsidR="00C41389" w:rsidRDefault="00C41389" w:rsidP="0095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Spisová značka: C 47238 vedená u KS v Brně</w:t>
      </w:r>
    </w:p>
    <w:p w:rsidR="00C41389" w:rsidRDefault="00C41389" w:rsidP="0095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Zastoupena panem Milanem Válkem</w:t>
      </w:r>
    </w:p>
    <w:p w:rsidR="00955EA1" w:rsidRPr="00D44AE0" w:rsidRDefault="00955EA1" w:rsidP="0095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4AE0">
        <w:rPr>
          <w:rFonts w:ascii="Times New Roman" w:hAnsi="Times New Roman" w:cs="Times New Roman"/>
          <w:color w:val="000000"/>
          <w:sz w:val="24"/>
          <w:szCs w:val="24"/>
        </w:rPr>
        <w:t>(dále jen „prodávající“)</w:t>
      </w:r>
    </w:p>
    <w:p w:rsidR="009947C0" w:rsidRPr="00D44AE0" w:rsidRDefault="009947C0" w:rsidP="0095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5EA1" w:rsidRPr="00D44AE0" w:rsidRDefault="00D44AE0" w:rsidP="0095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267C64" w:rsidRPr="00267C64" w:rsidRDefault="00267C64" w:rsidP="0095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7C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Městská bytová správa, spol. s r.o., </w:t>
      </w:r>
    </w:p>
    <w:p w:rsidR="009947C0" w:rsidRDefault="00267C64" w:rsidP="0095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IČ: 634 89 953</w:t>
      </w:r>
    </w:p>
    <w:p w:rsidR="00267C64" w:rsidRDefault="00267C64" w:rsidP="0095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Sídlem Rodinova 691/4, 695 01 Hodonín</w:t>
      </w:r>
    </w:p>
    <w:p w:rsidR="00267C64" w:rsidRDefault="00267C64" w:rsidP="0095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Spisová značka: C21697 vedená u KS v Brně</w:t>
      </w:r>
    </w:p>
    <w:p w:rsidR="00267C64" w:rsidRPr="00D44AE0" w:rsidRDefault="00267C64" w:rsidP="0095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Zastoupena Ing. Janou Bimkovou, jednatelkou</w:t>
      </w:r>
    </w:p>
    <w:p w:rsidR="00955EA1" w:rsidRPr="00D44AE0" w:rsidRDefault="00955EA1" w:rsidP="0095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4AE0">
        <w:rPr>
          <w:rFonts w:ascii="Times New Roman" w:hAnsi="Times New Roman" w:cs="Times New Roman"/>
          <w:color w:val="000000"/>
          <w:sz w:val="24"/>
          <w:szCs w:val="24"/>
        </w:rPr>
        <w:t>(dále</w:t>
      </w:r>
      <w:r w:rsidR="00267C64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D44AE0">
        <w:rPr>
          <w:rFonts w:ascii="Times New Roman" w:hAnsi="Times New Roman" w:cs="Times New Roman"/>
          <w:color w:val="000000"/>
          <w:sz w:val="24"/>
          <w:szCs w:val="24"/>
        </w:rPr>
        <w:t xml:space="preserve"> jen „kupující“)</w:t>
      </w:r>
    </w:p>
    <w:p w:rsidR="00955EA1" w:rsidRPr="00D44AE0" w:rsidRDefault="00955EA1" w:rsidP="0095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7EAC" w:rsidRDefault="00BA7EAC" w:rsidP="00D44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7EAC" w:rsidRDefault="00BA7EAC" w:rsidP="00D44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5EA1" w:rsidRPr="00D44AE0" w:rsidRDefault="00955EA1" w:rsidP="00D44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4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</w:t>
      </w:r>
    </w:p>
    <w:p w:rsidR="00955EA1" w:rsidRPr="00D44AE0" w:rsidRDefault="00955EA1" w:rsidP="00D44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44A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Předmět smlouvy</w:t>
      </w:r>
      <w:r w:rsidR="00D44AE0" w:rsidRPr="00D44A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955EA1" w:rsidRPr="00D44AE0" w:rsidRDefault="00D44AE0" w:rsidP="00A43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955EA1" w:rsidRPr="00D44AE0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 xml:space="preserve"> Předmětem této smlouvy je rámcová úprava právních vztahů smluvních stran vznikající při prodeji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 xml:space="preserve">zboží </w:t>
      </w:r>
      <w:r w:rsidR="009B0035" w:rsidRPr="00D44AE0">
        <w:rPr>
          <w:rFonts w:ascii="Times New Roman" w:hAnsi="Times New Roman" w:cs="Times New Roman"/>
          <w:color w:val="000000"/>
          <w:sz w:val="24"/>
          <w:szCs w:val="24"/>
        </w:rPr>
        <w:t>prodávajícího, tj. vína</w:t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 xml:space="preserve"> dle aktuální nabídky prodáv</w:t>
      </w:r>
      <w:r w:rsidR="009B0035" w:rsidRPr="00D44AE0">
        <w:rPr>
          <w:rFonts w:ascii="Times New Roman" w:hAnsi="Times New Roman" w:cs="Times New Roman"/>
          <w:color w:val="000000"/>
          <w:sz w:val="24"/>
          <w:szCs w:val="24"/>
        </w:rPr>
        <w:t>ajícího</w:t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 xml:space="preserve"> (dále jen „zboží“).</w:t>
      </w:r>
    </w:p>
    <w:p w:rsidR="009B0035" w:rsidRPr="00D44AE0" w:rsidRDefault="00D44AE0" w:rsidP="00A43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44AE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9B0035" w:rsidRPr="00D44AE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B0035" w:rsidRPr="00D44AE0">
        <w:rPr>
          <w:rFonts w:ascii="Times New Roman" w:hAnsi="Times New Roman" w:cs="Times New Roman"/>
          <w:color w:val="000000"/>
          <w:sz w:val="24"/>
          <w:szCs w:val="24"/>
        </w:rPr>
        <w:t xml:space="preserve"> Tato smlouva má povahu rámcové smlouvy, která upravuje podmínky sjednávání dílčích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0035" w:rsidRPr="00D44AE0">
        <w:rPr>
          <w:rFonts w:ascii="Times New Roman" w:hAnsi="Times New Roman" w:cs="Times New Roman"/>
          <w:color w:val="000000"/>
          <w:sz w:val="24"/>
          <w:szCs w:val="24"/>
        </w:rPr>
        <w:t>kupních smluv uzavíraných na základě objedná</w:t>
      </w:r>
      <w:r w:rsidR="005631AF">
        <w:rPr>
          <w:rFonts w:ascii="Times New Roman" w:hAnsi="Times New Roman" w:cs="Times New Roman"/>
          <w:color w:val="000000"/>
          <w:sz w:val="24"/>
          <w:szCs w:val="24"/>
        </w:rPr>
        <w:t>vek kupujícího, které budou mezi</w:t>
      </w:r>
      <w:r w:rsidR="009B0035" w:rsidRPr="00D44AE0">
        <w:rPr>
          <w:rFonts w:ascii="Times New Roman" w:hAnsi="Times New Roman" w:cs="Times New Roman"/>
          <w:color w:val="000000"/>
          <w:sz w:val="24"/>
          <w:szCs w:val="24"/>
        </w:rPr>
        <w:t xml:space="preserve"> účastníky 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0035" w:rsidRPr="00D44AE0">
        <w:rPr>
          <w:rFonts w:ascii="Times New Roman" w:hAnsi="Times New Roman" w:cs="Times New Roman"/>
          <w:color w:val="000000"/>
          <w:sz w:val="24"/>
          <w:szCs w:val="24"/>
        </w:rPr>
        <w:t>budoucnu uzavírány na jednotlivé dodávky zboží, jakož i další podmínky jako např. dodání zboží,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0035" w:rsidRPr="00D44AE0">
        <w:rPr>
          <w:rFonts w:ascii="Times New Roman" w:hAnsi="Times New Roman" w:cs="Times New Roman"/>
          <w:color w:val="000000"/>
          <w:sz w:val="24"/>
          <w:szCs w:val="24"/>
        </w:rPr>
        <w:t>platební podmínky, aj.</w:t>
      </w:r>
    </w:p>
    <w:p w:rsidR="00955EA1" w:rsidRPr="00D44AE0" w:rsidRDefault="00D44AE0" w:rsidP="00A43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44AE0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955EA1" w:rsidRPr="00D44AE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 xml:space="preserve"> Prodávající se zavazuje dodávat kupujícímu zboží za podmínek uvedených v této smlouvě a umožnit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>kupujícímu nabytí vlastnického právo ke zboží. Kupující se zavazuje toto zboží převzít a uhradit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>prodávajícímu kupní cenu.</w:t>
      </w:r>
      <w:r w:rsidR="008C18A1">
        <w:rPr>
          <w:rFonts w:ascii="Times New Roman" w:hAnsi="Times New Roman" w:cs="Times New Roman"/>
          <w:color w:val="000000"/>
          <w:sz w:val="24"/>
          <w:szCs w:val="24"/>
        </w:rPr>
        <w:t xml:space="preserve"> Smluvní strany se zavazují vzájemně se informovat o všech překážkách, které by jim znemožňovaly plnit dle této smlouvy.</w:t>
      </w:r>
    </w:p>
    <w:p w:rsidR="00955EA1" w:rsidRPr="00D44AE0" w:rsidRDefault="00D44AE0" w:rsidP="00A43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955EA1" w:rsidRPr="00D44AE0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 xml:space="preserve"> Nebude-li v jednotlivých dílčích kupních smlouvách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>dohodnuto jinak, budou se tyto dílčí kupní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>smlouvy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>a vztahy z nich vyplývající řídit touto rámcovou kupní smlouvou.</w:t>
      </w:r>
    </w:p>
    <w:p w:rsidR="00955EA1" w:rsidRPr="00D44AE0" w:rsidRDefault="00955EA1" w:rsidP="0095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7EAC" w:rsidRDefault="00BA7EAC" w:rsidP="00D44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5EA1" w:rsidRPr="00D44AE0" w:rsidRDefault="00955EA1" w:rsidP="00D44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4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</w:t>
      </w:r>
    </w:p>
    <w:p w:rsidR="00955EA1" w:rsidRPr="00D44AE0" w:rsidRDefault="00955EA1" w:rsidP="00D44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44A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Objednávka, dílčí kupní smlouva</w:t>
      </w:r>
      <w:r w:rsidR="00D44A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955EA1" w:rsidRPr="00D44AE0" w:rsidRDefault="00FD1986" w:rsidP="00A43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955EA1" w:rsidRPr="00FD1986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 xml:space="preserve"> Kupující objednává zboží z</w:t>
      </w:r>
      <w:r w:rsidR="00D44A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>aktuální nabídky sortimentu prodávajícího písemnou objednávkou</w:t>
      </w:r>
      <w:r w:rsidR="00D44A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 xml:space="preserve">zaslanou prodávajícímu e-mailem, případně ústní či telefonickou objednávkou.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1986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>Kupující</w:t>
      </w:r>
      <w:r w:rsidR="00D44AE0">
        <w:rPr>
          <w:rFonts w:ascii="Times New Roman" w:hAnsi="Times New Roman" w:cs="Times New Roman"/>
          <w:color w:val="000000"/>
          <w:sz w:val="24"/>
          <w:szCs w:val="24"/>
        </w:rPr>
        <w:t xml:space="preserve"> bezprostředně po uzavření této smlouvy </w:t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>písemně sdělí prodávajícímu seznam osob, které jsou oprávněny za něho činit objednávky</w:t>
      </w:r>
      <w:r w:rsidR="00D44AE0">
        <w:rPr>
          <w:rFonts w:ascii="Times New Roman" w:hAnsi="Times New Roman" w:cs="Times New Roman"/>
          <w:color w:val="000000"/>
          <w:sz w:val="24"/>
          <w:szCs w:val="24"/>
        </w:rPr>
        <w:t>, jakož i každou změnu v seznamu těchto osob</w:t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5EA1" w:rsidRPr="00D44AE0" w:rsidRDefault="00FD1986" w:rsidP="00A43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3</w:t>
      </w:r>
      <w:r w:rsidR="00D44AE0" w:rsidRPr="00FD198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44A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>Objednávka musí obsahovat nejméně následující náležitosti:</w:t>
      </w:r>
    </w:p>
    <w:p w:rsidR="00955EA1" w:rsidRPr="00D44AE0" w:rsidRDefault="00FD1986" w:rsidP="00A43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>- datum objednávky</w:t>
      </w:r>
    </w:p>
    <w:p w:rsidR="00955EA1" w:rsidRPr="00D44AE0" w:rsidRDefault="00FD1986" w:rsidP="00A43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>- specifikace položky zboží z</w:t>
      </w:r>
      <w:r w:rsidR="00D44A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>nabídky prodávajícího</w:t>
      </w:r>
    </w:p>
    <w:p w:rsidR="00955EA1" w:rsidRPr="00D44AE0" w:rsidRDefault="00FD1986" w:rsidP="0095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>- požadované množství</w:t>
      </w:r>
    </w:p>
    <w:p w:rsidR="00955EA1" w:rsidRPr="00D44AE0" w:rsidRDefault="00FD1986" w:rsidP="0095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>- termín a místo dodání zboží</w:t>
      </w:r>
    </w:p>
    <w:p w:rsidR="008C18A1" w:rsidRPr="004652C8" w:rsidRDefault="00FD1986" w:rsidP="00465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 xml:space="preserve">- jméno, příjmení a funkce pověřeného zaměstnance kupujícího, který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>objednávku vyhotovil</w:t>
      </w:r>
    </w:p>
    <w:p w:rsidR="00955EA1" w:rsidRPr="00D44AE0" w:rsidRDefault="00955EA1" w:rsidP="00D44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4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</w:t>
      </w:r>
    </w:p>
    <w:p w:rsidR="00955EA1" w:rsidRPr="00D44AE0" w:rsidRDefault="00955EA1" w:rsidP="00D44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44A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Kupní cena, platební podmínky</w:t>
      </w:r>
      <w:r w:rsidR="00D44A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8D153A" w:rsidRPr="00D44AE0" w:rsidRDefault="00BA7EAC" w:rsidP="00A43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955EA1" w:rsidRPr="00BA7EAC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 xml:space="preserve"> Kupní cena</w:t>
      </w:r>
      <w:r w:rsidR="008D153A" w:rsidRPr="00D44AE0">
        <w:rPr>
          <w:rFonts w:ascii="Times New Roman" w:hAnsi="Times New Roman" w:cs="Times New Roman"/>
          <w:color w:val="000000"/>
          <w:sz w:val="24"/>
          <w:szCs w:val="24"/>
        </w:rPr>
        <w:t xml:space="preserve"> bude stanovena dle aktuálního ceníku prodávajícího. Aktuální ceník ke dni uzavření této rámcové smlouvy je</w:t>
      </w:r>
      <w:r w:rsidR="0082452F" w:rsidRPr="00D44AE0">
        <w:rPr>
          <w:rFonts w:ascii="Times New Roman" w:hAnsi="Times New Roman" w:cs="Times New Roman"/>
          <w:color w:val="000000"/>
          <w:sz w:val="24"/>
          <w:szCs w:val="24"/>
        </w:rPr>
        <w:t xml:space="preserve"> její</w:t>
      </w:r>
      <w:r w:rsidR="008D153A" w:rsidRPr="00D44AE0">
        <w:rPr>
          <w:rFonts w:ascii="Times New Roman" w:hAnsi="Times New Roman" w:cs="Times New Roman"/>
          <w:color w:val="000000"/>
          <w:sz w:val="24"/>
          <w:szCs w:val="24"/>
        </w:rPr>
        <w:t xml:space="preserve"> Př</w:t>
      </w:r>
      <w:r w:rsidR="0082452F" w:rsidRPr="00D44AE0">
        <w:rPr>
          <w:rFonts w:ascii="Times New Roman" w:hAnsi="Times New Roman" w:cs="Times New Roman"/>
          <w:color w:val="000000"/>
          <w:sz w:val="24"/>
          <w:szCs w:val="24"/>
        </w:rPr>
        <w:t>ílohou č. 1</w:t>
      </w:r>
      <w:r w:rsidR="008D153A" w:rsidRPr="00D44AE0">
        <w:rPr>
          <w:rFonts w:ascii="Times New Roman" w:hAnsi="Times New Roman" w:cs="Times New Roman"/>
          <w:color w:val="000000"/>
          <w:sz w:val="24"/>
          <w:szCs w:val="24"/>
        </w:rPr>
        <w:t>. Prodávající se zavazuje v případě změny v aktuálním ceníku tuto změnu (resp. nový aktuální ceník) vždy neprodleně zaslat kupujícímu.</w:t>
      </w:r>
    </w:p>
    <w:p w:rsidR="00BA7EAC" w:rsidRDefault="00BA7EAC" w:rsidP="00A43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8D153A" w:rsidRPr="00BA7EA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8D153A" w:rsidRPr="00D44AE0">
        <w:rPr>
          <w:rFonts w:ascii="Times New Roman" w:hAnsi="Times New Roman" w:cs="Times New Roman"/>
          <w:color w:val="000000"/>
          <w:sz w:val="24"/>
          <w:szCs w:val="24"/>
        </w:rPr>
        <w:t xml:space="preserve"> Kupní cena</w:t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 xml:space="preserve"> bude uhrazena kupujícím na základě faktur, které prodávající vystaví a odešle na adresu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 xml:space="preserve">kupujícího. </w:t>
      </w:r>
      <w:r w:rsidR="00D713EB" w:rsidRPr="00D44AE0">
        <w:rPr>
          <w:rFonts w:ascii="Times New Roman" w:hAnsi="Times New Roman" w:cs="Times New Roman"/>
          <w:color w:val="000000"/>
          <w:sz w:val="24"/>
          <w:szCs w:val="24"/>
        </w:rPr>
        <w:t xml:space="preserve">Prodávající je oprávněn fakturovat pouze za zboží, které bylo řádně a včas protokolárně i fakticky dodáno na základě objednávky kupujícího. </w:t>
      </w:r>
    </w:p>
    <w:p w:rsidR="00955EA1" w:rsidRDefault="00BA7EAC" w:rsidP="00A43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7EAC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4A0235">
        <w:rPr>
          <w:rFonts w:ascii="Times New Roman" w:hAnsi="Times New Roman" w:cs="Times New Roman"/>
          <w:b/>
          <w:sz w:val="24"/>
          <w:szCs w:val="24"/>
        </w:rPr>
        <w:t>.</w:t>
      </w:r>
      <w:r w:rsidRPr="004A0235">
        <w:rPr>
          <w:rFonts w:ascii="Times New Roman" w:hAnsi="Times New Roman" w:cs="Times New Roman"/>
          <w:sz w:val="24"/>
          <w:szCs w:val="24"/>
        </w:rPr>
        <w:t xml:space="preserve"> </w:t>
      </w:r>
      <w:r w:rsidR="00955EA1" w:rsidRPr="004A0235">
        <w:rPr>
          <w:rFonts w:ascii="Times New Roman" w:hAnsi="Times New Roman" w:cs="Times New Roman"/>
          <w:sz w:val="24"/>
          <w:szCs w:val="24"/>
        </w:rPr>
        <w:t>Splatnost faktury se stanovuje na 14 dní od doručení</w:t>
      </w:r>
      <w:r w:rsidR="004A0235" w:rsidRPr="004A0235">
        <w:rPr>
          <w:rFonts w:ascii="Times New Roman" w:hAnsi="Times New Roman" w:cs="Times New Roman"/>
          <w:sz w:val="24"/>
          <w:szCs w:val="24"/>
        </w:rPr>
        <w:t xml:space="preserve"> zboží</w:t>
      </w:r>
      <w:r w:rsidR="00955EA1" w:rsidRPr="004A0235">
        <w:rPr>
          <w:rFonts w:ascii="Times New Roman" w:hAnsi="Times New Roman" w:cs="Times New Roman"/>
          <w:sz w:val="24"/>
          <w:szCs w:val="24"/>
        </w:rPr>
        <w:t xml:space="preserve"> kupujícímu. </w:t>
      </w:r>
      <w:r w:rsidR="008D153A" w:rsidRPr="004A0235">
        <w:rPr>
          <w:rFonts w:ascii="Times New Roman" w:hAnsi="Times New Roman" w:cs="Times New Roman"/>
          <w:sz w:val="24"/>
          <w:szCs w:val="24"/>
        </w:rPr>
        <w:t>Prodávající se zavazuje vystavit</w:t>
      </w:r>
      <w:r w:rsidR="008C18A1" w:rsidRPr="004A0235">
        <w:rPr>
          <w:rFonts w:ascii="Times New Roman" w:hAnsi="Times New Roman" w:cs="Times New Roman"/>
          <w:sz w:val="24"/>
          <w:szCs w:val="24"/>
        </w:rPr>
        <w:t xml:space="preserve"> a zaslat kupujícímu</w:t>
      </w:r>
      <w:r w:rsidR="008D153A" w:rsidRPr="004A0235">
        <w:rPr>
          <w:rFonts w:ascii="Times New Roman" w:hAnsi="Times New Roman" w:cs="Times New Roman"/>
          <w:sz w:val="24"/>
          <w:szCs w:val="24"/>
        </w:rPr>
        <w:t xml:space="preserve"> fakturu vždy</w:t>
      </w:r>
      <w:r w:rsidR="004A0235" w:rsidRPr="004A0235">
        <w:rPr>
          <w:rFonts w:ascii="Times New Roman" w:hAnsi="Times New Roman" w:cs="Times New Roman"/>
          <w:sz w:val="24"/>
          <w:szCs w:val="24"/>
        </w:rPr>
        <w:t xml:space="preserve"> po doručení zboží kupujícímu nejpozději do 4. dne po zdanitelném plnění, a to tak, že předmětná faktura bude znít na kupní cenu za zboží odebrané kupujícím na základě jeho objednávek. </w:t>
      </w:r>
      <w:r w:rsidR="008D153A" w:rsidRPr="004A0235">
        <w:rPr>
          <w:rFonts w:ascii="Times New Roman" w:hAnsi="Times New Roman" w:cs="Times New Roman"/>
          <w:sz w:val="24"/>
          <w:szCs w:val="24"/>
        </w:rPr>
        <w:t xml:space="preserve">Faktura bude vždy obsahovat vedle </w:t>
      </w:r>
      <w:r w:rsidR="0082452F" w:rsidRPr="004A0235">
        <w:rPr>
          <w:rFonts w:ascii="Times New Roman" w:hAnsi="Times New Roman" w:cs="Times New Roman"/>
          <w:sz w:val="24"/>
          <w:szCs w:val="24"/>
        </w:rPr>
        <w:t xml:space="preserve">zákonných náležitostí zejména </w:t>
      </w:r>
      <w:r w:rsidR="004A0235" w:rsidRPr="004A0235">
        <w:rPr>
          <w:rFonts w:ascii="Times New Roman" w:hAnsi="Times New Roman" w:cs="Times New Roman"/>
          <w:sz w:val="24"/>
          <w:szCs w:val="24"/>
        </w:rPr>
        <w:t>datum dodávky,</w:t>
      </w:r>
      <w:r w:rsidR="00EE2F5A" w:rsidRPr="004A0235">
        <w:rPr>
          <w:rFonts w:ascii="Times New Roman" w:hAnsi="Times New Roman" w:cs="Times New Roman"/>
          <w:sz w:val="24"/>
          <w:szCs w:val="24"/>
        </w:rPr>
        <w:t xml:space="preserve"> za kter</w:t>
      </w:r>
      <w:r w:rsidR="00B4404D">
        <w:rPr>
          <w:rFonts w:ascii="Times New Roman" w:hAnsi="Times New Roman" w:cs="Times New Roman"/>
          <w:sz w:val="24"/>
          <w:szCs w:val="24"/>
        </w:rPr>
        <w:t>ou</w:t>
      </w:r>
      <w:r w:rsidR="00EE2F5A" w:rsidRPr="004A0235">
        <w:rPr>
          <w:rFonts w:ascii="Times New Roman" w:hAnsi="Times New Roman" w:cs="Times New Roman"/>
          <w:sz w:val="24"/>
          <w:szCs w:val="24"/>
        </w:rPr>
        <w:t xml:space="preserve"> je vystavena, odkaz na objednávky, </w:t>
      </w:r>
      <w:r w:rsidR="0082452F" w:rsidRPr="004A0235">
        <w:rPr>
          <w:rFonts w:ascii="Times New Roman" w:hAnsi="Times New Roman" w:cs="Times New Roman"/>
          <w:sz w:val="24"/>
          <w:szCs w:val="24"/>
        </w:rPr>
        <w:t xml:space="preserve">druh odebraného zboží, jeho </w:t>
      </w:r>
      <w:r w:rsidR="0082452F" w:rsidRPr="00D44AE0">
        <w:rPr>
          <w:rFonts w:ascii="Times New Roman" w:hAnsi="Times New Roman" w:cs="Times New Roman"/>
          <w:color w:val="000000"/>
          <w:sz w:val="24"/>
          <w:szCs w:val="24"/>
        </w:rPr>
        <w:t>množství, jednotkovou cenu</w:t>
      </w:r>
      <w:r w:rsidR="00EE2F5A" w:rsidRPr="00D44AE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713EB" w:rsidRPr="00D44A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0235">
        <w:rPr>
          <w:rFonts w:ascii="Times New Roman" w:hAnsi="Times New Roman" w:cs="Times New Roman"/>
          <w:color w:val="000000"/>
          <w:sz w:val="24"/>
          <w:szCs w:val="24"/>
        </w:rPr>
        <w:t>Faktury bude prodávající zasílat elektroni</w:t>
      </w:r>
      <w:r w:rsidR="00FE25D6">
        <w:rPr>
          <w:rFonts w:ascii="Times New Roman" w:hAnsi="Times New Roman" w:cs="Times New Roman"/>
          <w:color w:val="000000"/>
          <w:sz w:val="24"/>
          <w:szCs w:val="24"/>
        </w:rPr>
        <w:t>ckou formou na emailové adresy:</w:t>
      </w:r>
      <w:bookmarkStart w:id="0" w:name="_GoBack"/>
      <w:bookmarkEnd w:id="0"/>
    </w:p>
    <w:p w:rsidR="00955EA1" w:rsidRPr="00D44AE0" w:rsidRDefault="00BA7EAC" w:rsidP="00A43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7EAC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955EA1" w:rsidRPr="00BA7EA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 xml:space="preserve"> Nebude-li faktura obsahovat </w:t>
      </w:r>
      <w:r w:rsidR="00EE2F5A" w:rsidRPr="00D44AE0">
        <w:rPr>
          <w:rFonts w:ascii="Times New Roman" w:hAnsi="Times New Roman" w:cs="Times New Roman"/>
          <w:color w:val="000000"/>
          <w:sz w:val="24"/>
          <w:szCs w:val="24"/>
        </w:rPr>
        <w:t xml:space="preserve">náležitosti předpokládané platnou právní úpravou ČR a </w:t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>náležitosti uvedené ve smlouvě, je kupující oprávněn k jejímu vrácení</w:t>
      </w:r>
      <w:r w:rsidR="00EE2F5A" w:rsidRPr="00D44A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>prodávajícímu k doplnění. V takovém případě se upravuje doba splatnosti fak</w:t>
      </w:r>
      <w:r w:rsidR="009947C0" w:rsidRPr="00D44AE0">
        <w:rPr>
          <w:rFonts w:ascii="Times New Roman" w:hAnsi="Times New Roman" w:cs="Times New Roman"/>
          <w:color w:val="000000"/>
          <w:sz w:val="24"/>
          <w:szCs w:val="24"/>
        </w:rPr>
        <w:t>tur</w:t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>y, přičemž nová</w:t>
      </w:r>
      <w:r w:rsidR="00EE2F5A" w:rsidRPr="00D44A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>splatnost bude uvedena v nově vystavené opravné faktuře prodávajícího.</w:t>
      </w:r>
    </w:p>
    <w:p w:rsidR="00955EA1" w:rsidRPr="00D44AE0" w:rsidRDefault="00BA7EAC" w:rsidP="00A43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7EAC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955EA1" w:rsidRPr="00BA7EA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 xml:space="preserve"> Kupní cena či její část je považována za řádně uhrazenou připsáním příslušné částky na účet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>prodávajícího.</w:t>
      </w:r>
    </w:p>
    <w:p w:rsidR="00955EA1" w:rsidRPr="00D44AE0" w:rsidRDefault="00955EA1" w:rsidP="0095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5EA1" w:rsidRPr="00D44AE0" w:rsidRDefault="00955EA1" w:rsidP="00D44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4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</w:t>
      </w:r>
    </w:p>
    <w:p w:rsidR="00955EA1" w:rsidRPr="00D44AE0" w:rsidRDefault="00955EA1" w:rsidP="00D44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44A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Dodání zboží, jeho předání a převzetí</w:t>
      </w:r>
      <w:r w:rsidR="00D44A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955EA1" w:rsidRPr="00C41389" w:rsidRDefault="00BA7EAC" w:rsidP="00A43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5EA1" w:rsidRPr="00BA7EAC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 xml:space="preserve"> Prodávající dodá kupujícímu zboží v termínu smluveném v dílčí kupní smlouvě. Kupující je povinen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>poskytnout mu k tomuto přiměřenou součinnost, především umožni</w:t>
      </w:r>
      <w:r w:rsidR="00EE2F5A" w:rsidRPr="00D44AE0">
        <w:rPr>
          <w:rFonts w:ascii="Times New Roman" w:hAnsi="Times New Roman" w:cs="Times New Roman"/>
          <w:color w:val="000000"/>
          <w:sz w:val="24"/>
          <w:szCs w:val="24"/>
        </w:rPr>
        <w:t>t přístup do místa dodání zboží a aktivní účasti při přejímce (včetně předávacího protokolu</w:t>
      </w:r>
      <w:r w:rsidR="00EE2F5A" w:rsidRPr="00C41389">
        <w:rPr>
          <w:rFonts w:ascii="Times New Roman" w:hAnsi="Times New Roman" w:cs="Times New Roman"/>
          <w:sz w:val="24"/>
          <w:szCs w:val="24"/>
        </w:rPr>
        <w:t>).</w:t>
      </w:r>
      <w:r w:rsidR="0007167F" w:rsidRPr="00C41389">
        <w:rPr>
          <w:rFonts w:ascii="Times New Roman" w:hAnsi="Times New Roman" w:cs="Times New Roman"/>
          <w:sz w:val="24"/>
          <w:szCs w:val="24"/>
        </w:rPr>
        <w:t xml:space="preserve"> Za místo dodání se považuje</w:t>
      </w:r>
      <w:r w:rsidR="00C41389">
        <w:rPr>
          <w:rFonts w:ascii="Times New Roman" w:hAnsi="Times New Roman" w:cs="Times New Roman"/>
          <w:sz w:val="24"/>
          <w:szCs w:val="24"/>
        </w:rPr>
        <w:t xml:space="preserve"> vinný sklep</w:t>
      </w:r>
      <w:r w:rsidR="0007167F" w:rsidRPr="00C41389">
        <w:rPr>
          <w:rFonts w:ascii="Times New Roman" w:hAnsi="Times New Roman" w:cs="Times New Roman"/>
          <w:sz w:val="24"/>
          <w:szCs w:val="24"/>
        </w:rPr>
        <w:t xml:space="preserve"> Hotel</w:t>
      </w:r>
      <w:r w:rsidR="00C41389">
        <w:rPr>
          <w:rFonts w:ascii="Times New Roman" w:hAnsi="Times New Roman" w:cs="Times New Roman"/>
          <w:sz w:val="24"/>
          <w:szCs w:val="24"/>
        </w:rPr>
        <w:t>u</w:t>
      </w:r>
      <w:r w:rsidR="0007167F" w:rsidRPr="00C41389">
        <w:rPr>
          <w:rFonts w:ascii="Times New Roman" w:hAnsi="Times New Roman" w:cs="Times New Roman"/>
          <w:sz w:val="24"/>
          <w:szCs w:val="24"/>
        </w:rPr>
        <w:t xml:space="preserve"> Krystal provozovaný kupujícím v Hodoníně, adresní místo Pančava 49</w:t>
      </w:r>
      <w:r w:rsidR="00C41389">
        <w:rPr>
          <w:rFonts w:ascii="Times New Roman" w:hAnsi="Times New Roman" w:cs="Times New Roman"/>
          <w:sz w:val="24"/>
          <w:szCs w:val="24"/>
        </w:rPr>
        <w:t>a</w:t>
      </w:r>
      <w:r w:rsidR="0007167F" w:rsidRPr="00C41389">
        <w:rPr>
          <w:rFonts w:ascii="Times New Roman" w:hAnsi="Times New Roman" w:cs="Times New Roman"/>
          <w:sz w:val="24"/>
          <w:szCs w:val="24"/>
        </w:rPr>
        <w:t>, není-li kupujícím pro konkrétní dodávku zboží stanoveno jinak.</w:t>
      </w:r>
      <w:r w:rsidR="008C18A1" w:rsidRPr="00C4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EA1" w:rsidRPr="00D44AE0" w:rsidRDefault="00BA7EAC" w:rsidP="00A43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5EA1" w:rsidRPr="00BA7EA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 xml:space="preserve"> Zboží nebo jeho části se považují za předané a převzaté dnem podpisu předávacího protokolu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>kupujícím.</w:t>
      </w:r>
      <w:r w:rsidR="009B0035" w:rsidRPr="00D44AE0">
        <w:rPr>
          <w:rFonts w:ascii="Times New Roman" w:hAnsi="Times New Roman" w:cs="Times New Roman"/>
          <w:color w:val="000000"/>
          <w:sz w:val="24"/>
          <w:szCs w:val="24"/>
        </w:rPr>
        <w:t xml:space="preserve"> Součástí předávacího protokolu je vždy kopie objednávky, k níž se dodané zboží vztahuje.</w:t>
      </w:r>
    </w:p>
    <w:p w:rsidR="00955EA1" w:rsidRPr="00D44AE0" w:rsidRDefault="00BA7EAC" w:rsidP="00A43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5EA1" w:rsidRPr="00BA7EAC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 xml:space="preserve"> Kupující je povinen převzít zboží nebo jeho část, pokud je dodána řádně a včas</w:t>
      </w:r>
      <w:r w:rsidR="00EE2F5A" w:rsidRPr="00D44AE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B0035" w:rsidRPr="00D44A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55EA1" w:rsidRPr="00D44AE0" w:rsidRDefault="00BA7EAC" w:rsidP="00A43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5EA1" w:rsidRPr="00BA7EAC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 xml:space="preserve"> V případě, že by kupující zboží nepřevzal, ačkoli by toto bylo dodáno řádně a včas, bez vad bránících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>jeho řádnému užití, považuje se zboží za předané a převzaté dnem, kdy kupující toto zboží odmítl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1377" w:rsidRPr="00D44AE0">
        <w:rPr>
          <w:rFonts w:ascii="Times New Roman" w:hAnsi="Times New Roman" w:cs="Times New Roman"/>
          <w:color w:val="000000"/>
          <w:sz w:val="24"/>
          <w:szCs w:val="24"/>
        </w:rPr>
        <w:t xml:space="preserve">převzít. Odmítnutí převzetí bude zaznamenáno v protokolu. </w:t>
      </w:r>
    </w:p>
    <w:p w:rsidR="007E1377" w:rsidRPr="00D44AE0" w:rsidRDefault="007E1377" w:rsidP="00A43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5EA1" w:rsidRPr="00D44AE0" w:rsidRDefault="00955EA1" w:rsidP="00D44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4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</w:t>
      </w:r>
    </w:p>
    <w:p w:rsidR="00955EA1" w:rsidRPr="00D44AE0" w:rsidRDefault="00955EA1" w:rsidP="00D44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44A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Výhrada vlastnického práva</w:t>
      </w:r>
      <w:r w:rsidR="00EE2F5A" w:rsidRPr="00D44A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 Smluvní pokuta.</w:t>
      </w:r>
    </w:p>
    <w:p w:rsidR="007E1377" w:rsidRPr="00D44AE0" w:rsidRDefault="00BA7EAC" w:rsidP="007E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5EA1" w:rsidRPr="00BA7EAC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 xml:space="preserve"> Předmět koupě zůstává až do úplného zaplacení kupní ceny dle kupní smlouvy ve vlastnictví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 xml:space="preserve">prodávajícího. </w:t>
      </w:r>
    </w:p>
    <w:p w:rsidR="007E1377" w:rsidRPr="00D44AE0" w:rsidRDefault="00BA7EAC" w:rsidP="007E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2F5A" w:rsidRPr="00BA7EA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EE2F5A" w:rsidRPr="00D44A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13EB" w:rsidRPr="00D44AE0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>eli</w:t>
      </w:r>
      <w:r w:rsidR="00EE2F5A" w:rsidRPr="00D44A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>kupující v prodlení s placením kupní ceny či její části delším než 14 dní od splatnosti faktury, je</w:t>
      </w:r>
      <w:r w:rsidR="00EE2F5A" w:rsidRPr="00D44A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EA1" w:rsidRPr="00D44AE0">
        <w:rPr>
          <w:rFonts w:ascii="Times New Roman" w:hAnsi="Times New Roman" w:cs="Times New Roman"/>
          <w:color w:val="000000"/>
          <w:sz w:val="24"/>
          <w:szCs w:val="24"/>
        </w:rPr>
        <w:t xml:space="preserve">prodávající oprávněn </w:t>
      </w:r>
      <w:r w:rsidR="007E1377" w:rsidRPr="00D44AE0">
        <w:rPr>
          <w:rFonts w:ascii="Times New Roman" w:hAnsi="Times New Roman" w:cs="Times New Roman"/>
          <w:color w:val="000000"/>
          <w:sz w:val="24"/>
          <w:szCs w:val="24"/>
        </w:rPr>
        <w:t>nedodat zboží dl</w:t>
      </w:r>
      <w:r w:rsidR="00EE2F5A" w:rsidRPr="00D44AE0">
        <w:rPr>
          <w:rFonts w:ascii="Times New Roman" w:hAnsi="Times New Roman" w:cs="Times New Roman"/>
          <w:color w:val="000000"/>
          <w:sz w:val="24"/>
          <w:szCs w:val="24"/>
        </w:rPr>
        <w:t>e dalších objednávek kupujícího, a to až do úhrady dlužné částky.</w:t>
      </w:r>
    </w:p>
    <w:p w:rsidR="00EE2F5A" w:rsidRDefault="00BA7EAC" w:rsidP="007E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EE2F5A" w:rsidRPr="00BA7EAC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EE2F5A" w:rsidRPr="00D44AE0">
        <w:rPr>
          <w:rFonts w:ascii="Times New Roman" w:hAnsi="Times New Roman" w:cs="Times New Roman"/>
          <w:color w:val="000000"/>
          <w:sz w:val="24"/>
          <w:szCs w:val="24"/>
        </w:rPr>
        <w:t xml:space="preserve"> Prodávající se zavazuje</w:t>
      </w:r>
      <w:r w:rsidR="00D713EB" w:rsidRPr="00D44AE0">
        <w:rPr>
          <w:rFonts w:ascii="Times New Roman" w:hAnsi="Times New Roman" w:cs="Times New Roman"/>
          <w:color w:val="000000"/>
          <w:sz w:val="24"/>
          <w:szCs w:val="24"/>
        </w:rPr>
        <w:t xml:space="preserve"> neprodleně</w:t>
      </w:r>
      <w:r w:rsidR="00EE2F5A" w:rsidRPr="00D44AE0">
        <w:rPr>
          <w:rFonts w:ascii="Times New Roman" w:hAnsi="Times New Roman" w:cs="Times New Roman"/>
          <w:color w:val="000000"/>
          <w:sz w:val="24"/>
          <w:szCs w:val="24"/>
        </w:rPr>
        <w:t xml:space="preserve"> informovat kupujícího o všech okolnostech, které by mu bránily dodat zboží řádně </w:t>
      </w:r>
      <w:r w:rsidR="00D713EB" w:rsidRPr="00D44AE0">
        <w:rPr>
          <w:rFonts w:ascii="Times New Roman" w:hAnsi="Times New Roman" w:cs="Times New Roman"/>
          <w:color w:val="000000"/>
          <w:sz w:val="24"/>
          <w:szCs w:val="24"/>
        </w:rPr>
        <w:t>a včas dle objednávky. Pro případ, kdy tak prodávající neučiní a zboží dle objednávky řádně a včas nedodá, sjednávají si smluvní strany smluvní pokutu ve výši 1.000,- Kč</w:t>
      </w:r>
      <w:r w:rsidR="008C18A1">
        <w:rPr>
          <w:rFonts w:ascii="Times New Roman" w:hAnsi="Times New Roman" w:cs="Times New Roman"/>
          <w:color w:val="000000"/>
          <w:sz w:val="24"/>
          <w:szCs w:val="24"/>
        </w:rPr>
        <w:t xml:space="preserve"> za každou řádně nedodanou objednávku</w:t>
      </w:r>
      <w:r w:rsidR="00D713EB" w:rsidRPr="00D44AE0">
        <w:rPr>
          <w:rFonts w:ascii="Times New Roman" w:hAnsi="Times New Roman" w:cs="Times New Roman"/>
          <w:color w:val="000000"/>
          <w:sz w:val="24"/>
          <w:szCs w:val="24"/>
        </w:rPr>
        <w:t>, kterou je prodávající povinen uhradit kupujícímu nejpozději do sedmi dnů od konce kalendářního měsíce, k němuž se vztahuje předmětná objednávka, dle níž nebylo plněno.</w:t>
      </w:r>
    </w:p>
    <w:p w:rsidR="004652C8" w:rsidRPr="00D44AE0" w:rsidRDefault="004652C8" w:rsidP="007E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13EB" w:rsidRPr="00D44AE0" w:rsidRDefault="00D713EB" w:rsidP="007E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553D9C" w:rsidRPr="00D44AE0" w:rsidRDefault="00553D9C" w:rsidP="00553D9C">
      <w:pPr>
        <w:pStyle w:val="Nadpis1"/>
      </w:pPr>
      <w:r w:rsidRPr="00D44AE0">
        <w:t>Článek VI.</w:t>
      </w:r>
    </w:p>
    <w:p w:rsidR="00553D9C" w:rsidRPr="00D44AE0" w:rsidRDefault="00553D9C" w:rsidP="00553D9C">
      <w:pPr>
        <w:pStyle w:val="Nadpis2"/>
        <w:rPr>
          <w:sz w:val="24"/>
          <w:szCs w:val="24"/>
        </w:rPr>
      </w:pPr>
      <w:r w:rsidRPr="00D44AE0">
        <w:rPr>
          <w:sz w:val="24"/>
          <w:szCs w:val="24"/>
        </w:rPr>
        <w:t>Společná a závěrečná ustanovení.</w:t>
      </w:r>
    </w:p>
    <w:p w:rsidR="00553D9C" w:rsidRPr="00D44AE0" w:rsidRDefault="00BA7EAC" w:rsidP="00553D9C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ab/>
      </w:r>
      <w:r w:rsidR="00380563" w:rsidRPr="00BA7EAC">
        <w:rPr>
          <w:rFonts w:ascii="Times New Roman" w:hAnsi="Times New Roman" w:cs="Times New Roman"/>
          <w:b/>
          <w:snapToGrid w:val="0"/>
          <w:sz w:val="24"/>
        </w:rPr>
        <w:t>1.</w:t>
      </w:r>
      <w:r w:rsidR="00380563" w:rsidRPr="00D44AE0">
        <w:rPr>
          <w:rFonts w:ascii="Times New Roman" w:hAnsi="Times New Roman" w:cs="Times New Roman"/>
          <w:snapToGrid w:val="0"/>
          <w:sz w:val="24"/>
        </w:rPr>
        <w:t xml:space="preserve"> </w:t>
      </w:r>
      <w:r w:rsidR="00553D9C" w:rsidRPr="00D44AE0">
        <w:rPr>
          <w:rFonts w:ascii="Times New Roman" w:hAnsi="Times New Roman" w:cs="Times New Roman"/>
          <w:snapToGrid w:val="0"/>
          <w:sz w:val="24"/>
        </w:rPr>
        <w:t>Smlo</w:t>
      </w:r>
      <w:r w:rsidR="00D44AE0" w:rsidRPr="00D44AE0">
        <w:rPr>
          <w:rFonts w:ascii="Times New Roman" w:hAnsi="Times New Roman" w:cs="Times New Roman"/>
          <w:snapToGrid w:val="0"/>
          <w:sz w:val="24"/>
        </w:rPr>
        <w:t>uva je vyhotovena ve 2 paré</w:t>
      </w:r>
      <w:r w:rsidR="00553D9C" w:rsidRPr="00D44AE0">
        <w:rPr>
          <w:rFonts w:ascii="Times New Roman" w:hAnsi="Times New Roman" w:cs="Times New Roman"/>
          <w:snapToGrid w:val="0"/>
          <w:sz w:val="24"/>
        </w:rPr>
        <w:t xml:space="preserve"> </w:t>
      </w:r>
      <w:r w:rsidR="00553D9C" w:rsidRPr="00BA7EAC">
        <w:rPr>
          <w:rFonts w:ascii="Times New Roman" w:hAnsi="Times New Roman" w:cs="Times New Roman"/>
          <w:snapToGrid w:val="0"/>
          <w:sz w:val="24"/>
        </w:rPr>
        <w:t xml:space="preserve">o třech </w:t>
      </w:r>
      <w:r w:rsidR="00553D9C" w:rsidRPr="00D44AE0">
        <w:rPr>
          <w:rFonts w:ascii="Times New Roman" w:hAnsi="Times New Roman" w:cs="Times New Roman"/>
          <w:snapToGrid w:val="0"/>
          <w:sz w:val="24"/>
        </w:rPr>
        <w:t xml:space="preserve">stranách textu, </w:t>
      </w:r>
      <w:r w:rsidR="00D44AE0" w:rsidRPr="00D44AE0">
        <w:rPr>
          <w:rFonts w:ascii="Times New Roman" w:hAnsi="Times New Roman" w:cs="Times New Roman"/>
          <w:snapToGrid w:val="0"/>
          <w:sz w:val="24"/>
        </w:rPr>
        <w:t>Přílohou</w:t>
      </w:r>
      <w:r w:rsidR="00553D9C" w:rsidRPr="00D44AE0">
        <w:rPr>
          <w:rFonts w:ascii="Times New Roman" w:hAnsi="Times New Roman" w:cs="Times New Roman"/>
          <w:snapToGrid w:val="0"/>
          <w:sz w:val="24"/>
        </w:rPr>
        <w:t xml:space="preserve"> č. 1</w:t>
      </w:r>
      <w:r w:rsidR="00D44AE0" w:rsidRPr="00D44AE0">
        <w:rPr>
          <w:rFonts w:ascii="Times New Roman" w:hAnsi="Times New Roman" w:cs="Times New Roman"/>
          <w:snapToGrid w:val="0"/>
          <w:sz w:val="24"/>
        </w:rPr>
        <w:t xml:space="preserve"> této smlouvy je Aktuální ceník zboží ke dni uzavření této smlouvy</w:t>
      </w:r>
      <w:r w:rsidR="00553D9C" w:rsidRPr="00D44AE0">
        <w:rPr>
          <w:rFonts w:ascii="Times New Roman" w:hAnsi="Times New Roman" w:cs="Times New Roman"/>
          <w:snapToGrid w:val="0"/>
          <w:sz w:val="24"/>
        </w:rPr>
        <w:t>.  Každá ze smluvních stran obdrží po podpisu jedno vyhotovení smlouvy.</w:t>
      </w:r>
    </w:p>
    <w:p w:rsidR="00553D9C" w:rsidRPr="00D44AE0" w:rsidRDefault="00BA7EAC" w:rsidP="00380563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ab/>
      </w:r>
      <w:r w:rsidR="00380563" w:rsidRPr="00BA7EAC">
        <w:rPr>
          <w:rFonts w:ascii="Times New Roman" w:hAnsi="Times New Roman" w:cs="Times New Roman"/>
          <w:b/>
          <w:snapToGrid w:val="0"/>
          <w:sz w:val="24"/>
        </w:rPr>
        <w:t>2.</w:t>
      </w:r>
      <w:r w:rsidR="00380563" w:rsidRPr="00D44AE0">
        <w:rPr>
          <w:rFonts w:ascii="Times New Roman" w:hAnsi="Times New Roman" w:cs="Times New Roman"/>
          <w:snapToGrid w:val="0"/>
          <w:sz w:val="24"/>
        </w:rPr>
        <w:t xml:space="preserve"> Smlouva a z ní vyplývající smluvní vztahy se řídí platnou právní úpravou ČR. </w:t>
      </w:r>
      <w:r w:rsidR="00553D9C" w:rsidRPr="00D44AE0">
        <w:rPr>
          <w:rFonts w:ascii="Times New Roman" w:hAnsi="Times New Roman" w:cs="Times New Roman"/>
          <w:snapToGrid w:val="0"/>
          <w:sz w:val="24"/>
        </w:rPr>
        <w:t>Případné spory se řeší v prvé řadě dohodou stran, jinak platí příslušná ustanovení zákona.</w:t>
      </w:r>
    </w:p>
    <w:p w:rsidR="00553D9C" w:rsidRPr="00D44AE0" w:rsidRDefault="00BA7EAC" w:rsidP="00380563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ab/>
      </w:r>
      <w:r w:rsidR="00380563" w:rsidRPr="00BA7EAC">
        <w:rPr>
          <w:rFonts w:ascii="Times New Roman" w:hAnsi="Times New Roman" w:cs="Times New Roman"/>
          <w:b/>
          <w:snapToGrid w:val="0"/>
          <w:sz w:val="24"/>
        </w:rPr>
        <w:t>3.</w:t>
      </w:r>
      <w:r w:rsidR="00380563" w:rsidRPr="00D44AE0">
        <w:rPr>
          <w:rFonts w:ascii="Times New Roman" w:hAnsi="Times New Roman" w:cs="Times New Roman"/>
          <w:snapToGrid w:val="0"/>
          <w:sz w:val="24"/>
        </w:rPr>
        <w:t xml:space="preserve"> </w:t>
      </w:r>
      <w:r w:rsidR="00553D9C" w:rsidRPr="00D44AE0">
        <w:rPr>
          <w:rFonts w:ascii="Times New Roman" w:hAnsi="Times New Roman" w:cs="Times New Roman"/>
          <w:snapToGrid w:val="0"/>
          <w:sz w:val="24"/>
        </w:rPr>
        <w:t xml:space="preserve">Jakoukoliv změnu této smlouvy je možno provést pouze písemným </w:t>
      </w:r>
      <w:r w:rsidR="00D44AE0" w:rsidRPr="00D44AE0">
        <w:rPr>
          <w:rFonts w:ascii="Times New Roman" w:hAnsi="Times New Roman" w:cs="Times New Roman"/>
          <w:snapToGrid w:val="0"/>
          <w:sz w:val="24"/>
        </w:rPr>
        <w:t>dodatkem se</w:t>
      </w:r>
      <w:r w:rsidR="00553D9C" w:rsidRPr="00D44AE0">
        <w:rPr>
          <w:rFonts w:ascii="Times New Roman" w:hAnsi="Times New Roman" w:cs="Times New Roman"/>
          <w:snapToGrid w:val="0"/>
          <w:sz w:val="24"/>
        </w:rPr>
        <w:t xml:space="preserve"> souhlasným stanoviskem obou smluvních stran.</w:t>
      </w:r>
    </w:p>
    <w:p w:rsidR="00380563" w:rsidRPr="00D44AE0" w:rsidRDefault="00BA7EAC" w:rsidP="00380563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ab/>
      </w:r>
      <w:r w:rsidR="00380563" w:rsidRPr="00BA7EAC">
        <w:rPr>
          <w:rFonts w:ascii="Times New Roman" w:hAnsi="Times New Roman" w:cs="Times New Roman"/>
          <w:b/>
          <w:snapToGrid w:val="0"/>
          <w:sz w:val="24"/>
        </w:rPr>
        <w:t>4.</w:t>
      </w:r>
      <w:r w:rsidR="00380563" w:rsidRPr="00D44AE0">
        <w:rPr>
          <w:rFonts w:ascii="Times New Roman" w:hAnsi="Times New Roman" w:cs="Times New Roman"/>
          <w:snapToGrid w:val="0"/>
          <w:sz w:val="24"/>
        </w:rPr>
        <w:t xml:space="preserve"> </w:t>
      </w:r>
      <w:r w:rsidR="00553D9C" w:rsidRPr="00D44AE0">
        <w:rPr>
          <w:rFonts w:ascii="Times New Roman" w:hAnsi="Times New Roman" w:cs="Times New Roman"/>
          <w:snapToGrid w:val="0"/>
          <w:sz w:val="24"/>
        </w:rPr>
        <w:t>Smlouva nabývá platnosti dnem podpisu smluvních st</w:t>
      </w:r>
      <w:r w:rsidR="00380563" w:rsidRPr="00D44AE0">
        <w:rPr>
          <w:rFonts w:ascii="Times New Roman" w:hAnsi="Times New Roman" w:cs="Times New Roman"/>
          <w:snapToGrid w:val="0"/>
          <w:sz w:val="24"/>
        </w:rPr>
        <w:t>ran.</w:t>
      </w:r>
    </w:p>
    <w:p w:rsidR="00380563" w:rsidRPr="00D44AE0" w:rsidRDefault="00BA7EAC" w:rsidP="00380563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0563" w:rsidRPr="00BA7EAC">
        <w:rPr>
          <w:rFonts w:ascii="Times New Roman" w:hAnsi="Times New Roman" w:cs="Times New Roman"/>
          <w:b/>
          <w:sz w:val="24"/>
          <w:szCs w:val="24"/>
        </w:rPr>
        <w:t>5.</w:t>
      </w:r>
      <w:r w:rsidR="00380563" w:rsidRPr="00D44AE0">
        <w:rPr>
          <w:rFonts w:ascii="Times New Roman" w:hAnsi="Times New Roman" w:cs="Times New Roman"/>
          <w:sz w:val="24"/>
          <w:szCs w:val="24"/>
        </w:rPr>
        <w:t xml:space="preserve"> </w:t>
      </w:r>
      <w:r w:rsidR="00D44AE0" w:rsidRPr="00D44AE0">
        <w:rPr>
          <w:rFonts w:ascii="Times New Roman" w:hAnsi="Times New Roman" w:cs="Times New Roman"/>
          <w:sz w:val="24"/>
          <w:szCs w:val="24"/>
        </w:rPr>
        <w:t>Prodávající</w:t>
      </w:r>
      <w:r w:rsidR="00553D9C" w:rsidRPr="00D44AE0">
        <w:rPr>
          <w:rFonts w:ascii="Times New Roman" w:hAnsi="Times New Roman" w:cs="Times New Roman"/>
          <w:sz w:val="24"/>
          <w:szCs w:val="24"/>
        </w:rPr>
        <w:t xml:space="preserve"> bere na vědomí, že objednatel je povinným subjektem dle § 2 zákona č. 340/2015 Sb., o zvláštních podmínkách účinnosti některých smluv, uveřejňování těchto smluv a o registru smluv, v platném znění. Zveřejnění v registru smluv zajistí objednatel</w:t>
      </w:r>
      <w:r w:rsidR="00380563" w:rsidRPr="00D44AE0">
        <w:rPr>
          <w:rFonts w:ascii="Times New Roman" w:hAnsi="Times New Roman" w:cs="Times New Roman"/>
          <w:sz w:val="24"/>
          <w:szCs w:val="24"/>
        </w:rPr>
        <w:t xml:space="preserve">, pokud se na tuto smlouvu </w:t>
      </w:r>
      <w:r>
        <w:rPr>
          <w:rFonts w:ascii="Times New Roman" w:hAnsi="Times New Roman" w:cs="Times New Roman"/>
          <w:sz w:val="24"/>
          <w:szCs w:val="24"/>
        </w:rPr>
        <w:t xml:space="preserve">povinnost </w:t>
      </w:r>
      <w:r w:rsidR="00380563" w:rsidRPr="00D44AE0">
        <w:rPr>
          <w:rFonts w:ascii="Times New Roman" w:hAnsi="Times New Roman" w:cs="Times New Roman"/>
          <w:sz w:val="24"/>
          <w:szCs w:val="24"/>
        </w:rPr>
        <w:t>zveřejnění vztahuje</w:t>
      </w:r>
      <w:r w:rsidR="00553D9C" w:rsidRPr="00D44AE0">
        <w:rPr>
          <w:rFonts w:ascii="Times New Roman" w:hAnsi="Times New Roman" w:cs="Times New Roman"/>
          <w:sz w:val="24"/>
          <w:szCs w:val="24"/>
        </w:rPr>
        <w:t>.</w:t>
      </w:r>
    </w:p>
    <w:p w:rsidR="00553D9C" w:rsidRPr="00D44AE0" w:rsidRDefault="00BA7EAC" w:rsidP="00380563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ab/>
      </w:r>
      <w:r w:rsidR="00380563" w:rsidRPr="00BA7EAC">
        <w:rPr>
          <w:rFonts w:ascii="Times New Roman" w:hAnsi="Times New Roman" w:cs="Times New Roman"/>
          <w:b/>
          <w:snapToGrid w:val="0"/>
          <w:sz w:val="24"/>
        </w:rPr>
        <w:t>6.</w:t>
      </w:r>
      <w:r w:rsidR="00380563" w:rsidRPr="00D44AE0">
        <w:rPr>
          <w:rFonts w:ascii="Times New Roman" w:hAnsi="Times New Roman" w:cs="Times New Roman"/>
          <w:snapToGrid w:val="0"/>
          <w:sz w:val="24"/>
        </w:rPr>
        <w:t xml:space="preserve"> </w:t>
      </w:r>
      <w:r w:rsidR="00553D9C" w:rsidRPr="00D44AE0">
        <w:rPr>
          <w:rFonts w:ascii="Times New Roman" w:hAnsi="Times New Roman" w:cs="Times New Roman"/>
          <w:snapToGrid w:val="0"/>
          <w:sz w:val="24"/>
        </w:rPr>
        <w:t>Smluvní strany si smlouvu přečetly a prohlašují, že je projevem jejich svobodné a pravé vůle, že jejímu obsahu plně porozuměly a nemají k němu námitek, a že tato smlouva byla uzavřena dobrovolně a nikoliv v tísni či za jinak nevýhodných podmínek pro kteroukoliv        ze smluvních stran. Na důkaz toho připojují své podpisy.</w:t>
      </w:r>
    </w:p>
    <w:p w:rsidR="00955EA1" w:rsidRPr="00D713EB" w:rsidRDefault="00D713EB" w:rsidP="00955E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1"/>
          <w:szCs w:val="21"/>
        </w:rPr>
      </w:pPr>
      <w:r>
        <w:rPr>
          <w:rFonts w:ascii="TimesNewRoman" w:hAnsi="TimesNewRoman" w:cs="TimesNewRoman"/>
          <w:color w:val="000000"/>
          <w:sz w:val="21"/>
          <w:szCs w:val="21"/>
        </w:rPr>
        <w:t xml:space="preserve"> </w:t>
      </w:r>
    </w:p>
    <w:p w:rsidR="00955EA1" w:rsidRDefault="00955EA1" w:rsidP="00955E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1"/>
          <w:szCs w:val="21"/>
        </w:rPr>
      </w:pPr>
    </w:p>
    <w:p w:rsidR="007E1377" w:rsidRDefault="007E1377" w:rsidP="00955E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1"/>
          <w:szCs w:val="21"/>
        </w:rPr>
      </w:pPr>
    </w:p>
    <w:p w:rsidR="00BA7EAC" w:rsidRDefault="00BA7EAC" w:rsidP="00955E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1"/>
          <w:szCs w:val="21"/>
        </w:rPr>
      </w:pPr>
    </w:p>
    <w:p w:rsidR="003B7B1C" w:rsidRDefault="003B7B1C" w:rsidP="00955E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1"/>
          <w:szCs w:val="21"/>
        </w:rPr>
      </w:pPr>
    </w:p>
    <w:p w:rsidR="003B7B1C" w:rsidRDefault="003B7B1C" w:rsidP="00955E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1"/>
          <w:szCs w:val="21"/>
        </w:rPr>
      </w:pPr>
    </w:p>
    <w:p w:rsidR="003B7B1C" w:rsidRDefault="00BA7EAC" w:rsidP="00955E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1"/>
          <w:szCs w:val="21"/>
        </w:rPr>
      </w:pPr>
      <w:r>
        <w:rPr>
          <w:rFonts w:ascii="TimesNewRoman" w:hAnsi="TimesNewRoman" w:cs="TimesNewRoman"/>
          <w:color w:val="000000"/>
          <w:sz w:val="21"/>
          <w:szCs w:val="21"/>
        </w:rPr>
        <w:t>V…</w:t>
      </w:r>
      <w:r w:rsidR="00B046A6">
        <w:rPr>
          <w:rFonts w:ascii="TimesNewRoman" w:hAnsi="TimesNewRoman" w:cs="TimesNewRoman"/>
          <w:color w:val="000000"/>
          <w:sz w:val="21"/>
          <w:szCs w:val="21"/>
        </w:rPr>
        <w:t>Hodoníně…….. dne 14.11.2017</w:t>
      </w:r>
    </w:p>
    <w:p w:rsidR="00BA7EAC" w:rsidRDefault="00BA7EAC" w:rsidP="00955E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1"/>
          <w:szCs w:val="21"/>
        </w:rPr>
      </w:pPr>
    </w:p>
    <w:p w:rsidR="00BA7EAC" w:rsidRDefault="00BA7EAC" w:rsidP="00955E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1"/>
          <w:szCs w:val="21"/>
        </w:rPr>
      </w:pPr>
    </w:p>
    <w:p w:rsidR="00BA7EAC" w:rsidRDefault="00BA7EAC" w:rsidP="00955E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1"/>
          <w:szCs w:val="21"/>
        </w:rPr>
      </w:pPr>
    </w:p>
    <w:p w:rsidR="00BA7EAC" w:rsidRDefault="00BA7EAC" w:rsidP="00955E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1"/>
          <w:szCs w:val="21"/>
        </w:rPr>
      </w:pPr>
    </w:p>
    <w:p w:rsidR="00BA7EAC" w:rsidRDefault="00BA7EAC" w:rsidP="00955E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1"/>
          <w:szCs w:val="21"/>
        </w:rPr>
      </w:pPr>
    </w:p>
    <w:p w:rsidR="00BA7EAC" w:rsidRDefault="00BA7EAC" w:rsidP="00955E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1"/>
          <w:szCs w:val="21"/>
        </w:rPr>
      </w:pPr>
      <w:r>
        <w:rPr>
          <w:rFonts w:ascii="TimesNewRoman" w:hAnsi="TimesNewRoman" w:cs="TimesNewRoman"/>
          <w:color w:val="000000"/>
          <w:sz w:val="21"/>
          <w:szCs w:val="21"/>
        </w:rPr>
        <w:t>----------------------------------------------</w:t>
      </w:r>
      <w:r>
        <w:rPr>
          <w:rFonts w:ascii="TimesNewRoman" w:hAnsi="TimesNewRoman" w:cs="TimesNewRoman"/>
          <w:color w:val="000000"/>
          <w:sz w:val="21"/>
          <w:szCs w:val="21"/>
        </w:rPr>
        <w:tab/>
      </w:r>
      <w:r>
        <w:rPr>
          <w:rFonts w:ascii="TimesNewRoman" w:hAnsi="TimesNewRoman" w:cs="TimesNewRoman"/>
          <w:color w:val="000000"/>
          <w:sz w:val="21"/>
          <w:szCs w:val="21"/>
        </w:rPr>
        <w:tab/>
      </w:r>
      <w:r>
        <w:rPr>
          <w:rFonts w:ascii="TimesNewRoman" w:hAnsi="TimesNewRoman" w:cs="TimesNewRoman"/>
          <w:color w:val="000000"/>
          <w:sz w:val="21"/>
          <w:szCs w:val="21"/>
        </w:rPr>
        <w:tab/>
      </w:r>
      <w:r>
        <w:rPr>
          <w:rFonts w:ascii="TimesNewRoman" w:hAnsi="TimesNewRoman" w:cs="TimesNewRoman"/>
          <w:color w:val="000000"/>
          <w:sz w:val="21"/>
          <w:szCs w:val="21"/>
        </w:rPr>
        <w:tab/>
        <w:t>-----------------------------------------</w:t>
      </w:r>
    </w:p>
    <w:p w:rsidR="00BA7EAC" w:rsidRDefault="00BA7EAC" w:rsidP="00955E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1"/>
          <w:szCs w:val="21"/>
        </w:rPr>
      </w:pPr>
      <w:r>
        <w:rPr>
          <w:rFonts w:ascii="TimesNewRoman" w:hAnsi="TimesNewRoman" w:cs="TimesNewRoman"/>
          <w:color w:val="000000"/>
          <w:sz w:val="21"/>
          <w:szCs w:val="21"/>
        </w:rPr>
        <w:t>Ing. Jana Bimková</w:t>
      </w:r>
      <w:r w:rsidR="00C0071A">
        <w:rPr>
          <w:rFonts w:ascii="TimesNewRoman" w:hAnsi="TimesNewRoman" w:cs="TimesNewRoman"/>
          <w:color w:val="000000"/>
          <w:sz w:val="21"/>
          <w:szCs w:val="21"/>
        </w:rPr>
        <w:t xml:space="preserve">                                                                                         </w:t>
      </w:r>
    </w:p>
    <w:p w:rsidR="00BA7EAC" w:rsidRDefault="00BA7EAC" w:rsidP="00955E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1"/>
          <w:szCs w:val="21"/>
        </w:rPr>
      </w:pPr>
      <w:r>
        <w:rPr>
          <w:rFonts w:ascii="TimesNewRoman" w:hAnsi="TimesNewRoman" w:cs="TimesNewRoman"/>
          <w:color w:val="000000"/>
          <w:sz w:val="21"/>
          <w:szCs w:val="21"/>
        </w:rPr>
        <w:t xml:space="preserve">Jednatelka </w:t>
      </w:r>
    </w:p>
    <w:p w:rsidR="00BA7EAC" w:rsidRDefault="00BA7EAC" w:rsidP="00955E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1"/>
          <w:szCs w:val="21"/>
        </w:rPr>
      </w:pPr>
      <w:r>
        <w:rPr>
          <w:rFonts w:ascii="TimesNewRoman" w:hAnsi="TimesNewRoman" w:cs="TimesNewRoman"/>
          <w:color w:val="000000"/>
          <w:sz w:val="21"/>
          <w:szCs w:val="21"/>
        </w:rPr>
        <w:t>Městské bytové správy, spol. s r.o.</w:t>
      </w:r>
    </w:p>
    <w:sectPr w:rsidR="00BA7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D2EBA"/>
    <w:multiLevelType w:val="singleLevel"/>
    <w:tmpl w:val="B8F08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38"/>
    <w:rsid w:val="0007167F"/>
    <w:rsid w:val="000E714C"/>
    <w:rsid w:val="00267C64"/>
    <w:rsid w:val="00304192"/>
    <w:rsid w:val="00380563"/>
    <w:rsid w:val="003B7B1C"/>
    <w:rsid w:val="004652C8"/>
    <w:rsid w:val="004A0235"/>
    <w:rsid w:val="00553D9C"/>
    <w:rsid w:val="005631AF"/>
    <w:rsid w:val="007369C4"/>
    <w:rsid w:val="00785E9E"/>
    <w:rsid w:val="007E1377"/>
    <w:rsid w:val="0082452F"/>
    <w:rsid w:val="008C18A1"/>
    <w:rsid w:val="008D153A"/>
    <w:rsid w:val="00954F38"/>
    <w:rsid w:val="00955EA1"/>
    <w:rsid w:val="009947C0"/>
    <w:rsid w:val="009B0035"/>
    <w:rsid w:val="00A4347E"/>
    <w:rsid w:val="00B046A6"/>
    <w:rsid w:val="00B4404D"/>
    <w:rsid w:val="00BA7EAC"/>
    <w:rsid w:val="00C0071A"/>
    <w:rsid w:val="00C41389"/>
    <w:rsid w:val="00D44AE0"/>
    <w:rsid w:val="00D713EB"/>
    <w:rsid w:val="00DF4B4E"/>
    <w:rsid w:val="00EE2F5A"/>
    <w:rsid w:val="00FD1986"/>
    <w:rsid w:val="00FE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AFE48-786D-49B5-80BE-2E454A8A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53D9C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53D9C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3D9C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53D9C"/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A023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A0235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4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4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1048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Městská bytová správa Hodonín</dc:creator>
  <cp:lastModifiedBy>Marcela Ingrová</cp:lastModifiedBy>
  <cp:revision>4</cp:revision>
  <cp:lastPrinted>2017-11-28T13:11:00Z</cp:lastPrinted>
  <dcterms:created xsi:type="dcterms:W3CDTF">2017-11-28T08:20:00Z</dcterms:created>
  <dcterms:modified xsi:type="dcterms:W3CDTF">2017-11-28T13:31:00Z</dcterms:modified>
</cp:coreProperties>
</file>