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D9" w:rsidRDefault="009749FC">
      <w:pPr>
        <w:pStyle w:val="Nadpis20"/>
        <w:keepNext/>
        <w:keepLines/>
        <w:shd w:val="clear" w:color="auto" w:fill="auto"/>
        <w:spacing w:after="380"/>
        <w:ind w:left="1160" w:firstLine="20"/>
      </w:pPr>
      <w:bookmarkStart w:id="0" w:name="bookmark0"/>
      <w:r>
        <w:t>RACCOON</w:t>
      </w:r>
      <w:bookmarkEnd w:id="0"/>
    </w:p>
    <w:p w:rsidR="00C500D9" w:rsidRDefault="009749FC">
      <w:pPr>
        <w:pStyle w:val="Nadpis30"/>
        <w:keepNext/>
        <w:keepLines/>
        <w:shd w:val="clear" w:color="auto" w:fill="auto"/>
        <w:spacing w:after="520"/>
        <w:ind w:left="0"/>
      </w:pPr>
      <w:bookmarkStart w:id="1" w:name="bookmark1"/>
      <w:r>
        <w:t>Dodatek č. 2 ke smlouvě o dílo</w:t>
      </w:r>
      <w:r>
        <w:br/>
        <w:t>na servis vstupních zařízení č. RS00071048_2355</w:t>
      </w:r>
      <w:bookmarkEnd w:id="1"/>
      <w:r>
        <w:br/>
      </w:r>
      <w:r>
        <w:rPr>
          <w:rStyle w:val="Zkladntext"/>
          <w:b w:val="0"/>
          <w:bCs w:val="0"/>
        </w:rPr>
        <w:t>uzavřená mezi níže uvedenými smluvními stranami</w:t>
      </w:r>
    </w:p>
    <w:p w:rsidR="00C500D9" w:rsidRDefault="009749FC">
      <w:pPr>
        <w:pStyle w:val="Nadpis30"/>
        <w:keepNext/>
        <w:keepLines/>
        <w:shd w:val="clear" w:color="auto" w:fill="auto"/>
        <w:ind w:left="360" w:firstLine="20"/>
        <w:jc w:val="left"/>
      </w:pPr>
      <w:bookmarkStart w:id="2" w:name="bookmark2"/>
      <w:r>
        <w:t>Objednatel:</w:t>
      </w:r>
      <w:bookmarkEnd w:id="2"/>
    </w:p>
    <w:p w:rsidR="00C500D9" w:rsidRDefault="009749FC">
      <w:pPr>
        <w:pStyle w:val="Zkladntext1"/>
        <w:shd w:val="clear" w:color="auto" w:fill="auto"/>
        <w:tabs>
          <w:tab w:val="left" w:pos="2733"/>
        </w:tabs>
        <w:ind w:left="660"/>
      </w:pPr>
      <w:r>
        <w:t>Název:</w:t>
      </w:r>
      <w:r>
        <w:tab/>
        <w:t>Nemocnice Nové Město na Moravě, příspěvková organizace</w:t>
      </w:r>
    </w:p>
    <w:p w:rsidR="00C500D9" w:rsidRDefault="009749FC">
      <w:pPr>
        <w:pStyle w:val="Zkladntext1"/>
        <w:shd w:val="clear" w:color="auto" w:fill="auto"/>
        <w:tabs>
          <w:tab w:val="left" w:pos="2733"/>
          <w:tab w:val="right" w:pos="6050"/>
        </w:tabs>
        <w:ind w:left="660"/>
      </w:pPr>
      <w:r>
        <w:t>Adresa:</w:t>
      </w:r>
      <w:r>
        <w:tab/>
        <w:t>Žďárská 610, 592 31 Nové Město</w:t>
      </w:r>
      <w:r>
        <w:tab/>
        <w:t xml:space="preserve">na </w:t>
      </w:r>
      <w:r>
        <w:t>Moravě</w:t>
      </w:r>
    </w:p>
    <w:p w:rsidR="00C500D9" w:rsidRDefault="009749FC">
      <w:pPr>
        <w:pStyle w:val="Zkladntext1"/>
        <w:shd w:val="clear" w:color="auto" w:fill="auto"/>
        <w:tabs>
          <w:tab w:val="left" w:pos="2733"/>
          <w:tab w:val="right" w:pos="6050"/>
        </w:tabs>
        <w:ind w:left="660"/>
      </w:pPr>
      <w:r>
        <w:t xml:space="preserve">Sídlo dle </w:t>
      </w:r>
      <w:r>
        <w:rPr>
          <w:lang w:val="en-US" w:eastAsia="en-US" w:bidi="en-US"/>
        </w:rPr>
        <w:t>OR:</w:t>
      </w:r>
      <w:r>
        <w:rPr>
          <w:lang w:val="en-US" w:eastAsia="en-US" w:bidi="en-US"/>
        </w:rPr>
        <w:tab/>
      </w:r>
      <w:r>
        <w:t>Žďárská 610, 592 31 Nové Město</w:t>
      </w:r>
      <w:r>
        <w:tab/>
        <w:t>na Moravě</w:t>
      </w:r>
    </w:p>
    <w:p w:rsidR="00C500D9" w:rsidRDefault="009749FC">
      <w:pPr>
        <w:pStyle w:val="Zkladntext1"/>
        <w:shd w:val="clear" w:color="auto" w:fill="auto"/>
        <w:tabs>
          <w:tab w:val="left" w:pos="2733"/>
        </w:tabs>
        <w:ind w:left="660"/>
      </w:pPr>
      <w:r>
        <w:t>IČO:</w:t>
      </w:r>
      <w:r>
        <w:tab/>
        <w:t>00842001</w:t>
      </w:r>
    </w:p>
    <w:p w:rsidR="00C500D9" w:rsidRDefault="009749FC">
      <w:pPr>
        <w:pStyle w:val="Zkladntext1"/>
        <w:shd w:val="clear" w:color="auto" w:fill="auto"/>
        <w:tabs>
          <w:tab w:val="left" w:pos="2733"/>
        </w:tabs>
        <w:ind w:left="660"/>
      </w:pPr>
      <w:r>
        <w:t>DIČ:</w:t>
      </w:r>
      <w:r>
        <w:tab/>
        <w:t>CZ00842001</w:t>
      </w:r>
    </w:p>
    <w:p w:rsidR="00C500D9" w:rsidRDefault="009749FC">
      <w:pPr>
        <w:pStyle w:val="Zkladntext1"/>
        <w:shd w:val="clear" w:color="auto" w:fill="auto"/>
        <w:tabs>
          <w:tab w:val="left" w:pos="2733"/>
        </w:tabs>
        <w:spacing w:line="230" w:lineRule="auto"/>
        <w:ind w:left="660"/>
      </w:pPr>
      <w:r>
        <w:t>Zastoupený:</w:t>
      </w:r>
      <w:r>
        <w:tab/>
        <w:t>JUDr. Věra Palečková - ředitelka</w:t>
      </w:r>
    </w:p>
    <w:p w:rsidR="00C500D9" w:rsidRDefault="009749FC">
      <w:pPr>
        <w:pStyle w:val="Zkladntext1"/>
        <w:shd w:val="clear" w:color="auto" w:fill="auto"/>
        <w:tabs>
          <w:tab w:val="left" w:pos="4140"/>
        </w:tabs>
        <w:ind w:left="660"/>
      </w:pPr>
      <w:r>
        <w:t>Ve věci smlouvy oprávněn jednat:</w:t>
      </w:r>
      <w:r>
        <w:tab/>
        <w:t>JUDr. Věra Palečková - ředitelka</w:t>
      </w:r>
    </w:p>
    <w:p w:rsidR="00C500D9" w:rsidRDefault="009749FC">
      <w:pPr>
        <w:pStyle w:val="Zkladntext1"/>
        <w:shd w:val="clear" w:color="auto" w:fill="auto"/>
        <w:ind w:left="660"/>
      </w:pPr>
      <w:r>
        <w:t>Kontaktní osoba pro místa instalací: XXXXXXXXXXXXXXXXXXXXXX</w:t>
      </w:r>
    </w:p>
    <w:p w:rsidR="00C500D9" w:rsidRDefault="009749FC">
      <w:pPr>
        <w:pStyle w:val="Zkladntext1"/>
        <w:shd w:val="clear" w:color="auto" w:fill="auto"/>
        <w:spacing w:after="240"/>
        <w:ind w:left="116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25400</wp:posOffset>
                </wp:positionV>
                <wp:extent cx="98742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Telefon, e-mail: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9.65pt;margin-top:2pt;width:77.75pt;height:14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" filled="f" stroked="f">
                <v:textbox style="mso-fit-shape-to-text:t" inset="0,0,0,0">
                  <w:txbxContent>
                    <w:p w:rsidR="00C500D9" w:rsidRDefault="009749FC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Telefon, e-mail: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XXXXXXXXX</w:t>
      </w:r>
      <w:r>
        <w:t xml:space="preserve">; </w:t>
      </w:r>
      <w:hyperlink r:id="rId8" w:history="1">
        <w:r>
          <w:rPr>
            <w:u w:val="single"/>
            <w:lang w:val="en-US" w:eastAsia="en-US" w:bidi="en-US"/>
          </w:rPr>
          <w:t>XXXXXXXXXXXX</w:t>
        </w:r>
      </w:hyperlink>
    </w:p>
    <w:p w:rsidR="00C500D9" w:rsidRDefault="009749FC">
      <w:pPr>
        <w:pStyle w:val="Nadpis30"/>
        <w:keepNext/>
        <w:keepLines/>
        <w:shd w:val="clear" w:color="auto" w:fill="auto"/>
        <w:ind w:left="360" w:firstLine="20"/>
        <w:jc w:val="left"/>
      </w:pPr>
      <w:bookmarkStart w:id="3" w:name="bookmark3"/>
      <w:r>
        <w:t>Zhotovitel:</w:t>
      </w:r>
      <w:bookmarkEnd w:id="3"/>
    </w:p>
    <w:p w:rsidR="00C500D9" w:rsidRDefault="009749FC">
      <w:pPr>
        <w:pStyle w:val="Nadpis30"/>
        <w:keepNext/>
        <w:keepLines/>
        <w:shd w:val="clear" w:color="auto" w:fill="auto"/>
        <w:spacing w:after="0"/>
        <w:ind w:left="220" w:firstLine="20"/>
        <w:jc w:val="left"/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12700</wp:posOffset>
                </wp:positionV>
                <wp:extent cx="1761490" cy="14693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146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Obchodní firma: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Zastoupená: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Kontaktní osoba: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Centrální dispečink servisu: E-mail:</w:t>
                            </w:r>
                          </w:p>
                          <w:p w:rsidR="00C500D9" w:rsidRDefault="009749F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9.65pt;margin-top:1pt;width:138.7pt;height:115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" filled="f" stroked="f">
                <v:textbox style="mso-fit-shape-to-text:t" inset="0,0,0,0">
                  <w:txbxContent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Obchodní firma: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IČO: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DIČ: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Zastoupená: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Kontaktní osoba: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Centrální dispečink servisu: E-mail:</w:t>
                      </w:r>
                    </w:p>
                    <w:p w:rsidR="00C500D9" w:rsidRDefault="009749FC">
                      <w:pPr>
                        <w:pStyle w:val="Zkladntext1"/>
                        <w:shd w:val="clear" w:color="auto" w:fill="auto"/>
                      </w:pPr>
                      <w:r>
                        <w:t>Telefon: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t xml:space="preserve">ATA - </w:t>
      </w:r>
      <w:r>
        <w:rPr>
          <w:lang w:val="en-US" w:eastAsia="en-US" w:bidi="en-US"/>
        </w:rPr>
        <w:t xml:space="preserve">RACCOON </w:t>
      </w:r>
      <w:r>
        <w:t>s.r.o.</w:t>
      </w:r>
      <w:bookmarkEnd w:id="4"/>
    </w:p>
    <w:p w:rsidR="00C500D9" w:rsidRDefault="009749FC">
      <w:pPr>
        <w:pStyle w:val="Zkladntext1"/>
        <w:shd w:val="clear" w:color="auto" w:fill="auto"/>
        <w:ind w:left="220" w:firstLine="20"/>
        <w:jc w:val="left"/>
      </w:pPr>
      <w:r>
        <w:t>Poříčí 1603/26, 678 01 Blansko</w:t>
      </w:r>
    </w:p>
    <w:p w:rsidR="00C500D9" w:rsidRDefault="009749FC">
      <w:pPr>
        <w:pStyle w:val="Zkladntext1"/>
        <w:shd w:val="clear" w:color="auto" w:fill="auto"/>
        <w:ind w:left="220" w:firstLine="20"/>
        <w:jc w:val="left"/>
      </w:pPr>
      <w:r>
        <w:t>25332716</w:t>
      </w:r>
    </w:p>
    <w:p w:rsidR="00C500D9" w:rsidRDefault="009749FC">
      <w:pPr>
        <w:pStyle w:val="Zkladntext1"/>
        <w:shd w:val="clear" w:color="auto" w:fill="auto"/>
        <w:ind w:left="220" w:firstLine="20"/>
        <w:jc w:val="left"/>
      </w:pPr>
      <w:r>
        <w:t>CZ25332716</w:t>
      </w:r>
    </w:p>
    <w:p w:rsidR="00C500D9" w:rsidRDefault="009749FC">
      <w:pPr>
        <w:pStyle w:val="Zkladntext1"/>
        <w:shd w:val="clear" w:color="auto" w:fill="auto"/>
        <w:ind w:left="220" w:right="1720" w:firstLine="20"/>
        <w:jc w:val="left"/>
      </w:pPr>
      <w:r>
        <w:t>Tomáš Krátký, výkonný ředitel, dle plné moci XXXXXXXXXXXXXXXXXXXX</w:t>
      </w:r>
    </w:p>
    <w:p w:rsidR="00C500D9" w:rsidRDefault="009749FC">
      <w:pPr>
        <w:pStyle w:val="Zkladntext1"/>
        <w:shd w:val="clear" w:color="auto" w:fill="auto"/>
        <w:ind w:left="220" w:firstLine="20"/>
        <w:jc w:val="left"/>
      </w:pPr>
      <w:r>
        <w:rPr>
          <w:b/>
          <w:bCs/>
        </w:rPr>
        <w:t>XXXXXXXXXXXXX</w:t>
      </w:r>
    </w:p>
    <w:p w:rsidR="00C500D9" w:rsidRDefault="009749FC">
      <w:pPr>
        <w:pStyle w:val="Zkladntext1"/>
        <w:shd w:val="clear" w:color="auto" w:fill="auto"/>
        <w:ind w:left="220" w:firstLine="20"/>
        <w:jc w:val="left"/>
      </w:pPr>
      <w:hyperlink r:id="rId9" w:history="1">
        <w:r>
          <w:rPr>
            <w:b/>
            <w:bCs/>
            <w:lang w:val="en-US" w:eastAsia="en-US" w:bidi="en-US"/>
          </w:rPr>
          <w:t>XXXXXXXXXXXXX</w:t>
        </w:r>
      </w:hyperlink>
    </w:p>
    <w:p w:rsidR="00C500D9" w:rsidRDefault="009749FC">
      <w:pPr>
        <w:pStyle w:val="Zkladntext1"/>
        <w:shd w:val="clear" w:color="auto" w:fill="auto"/>
        <w:spacing w:after="240"/>
        <w:ind w:left="220" w:firstLine="20"/>
        <w:jc w:val="left"/>
      </w:pPr>
      <w:r>
        <w:t>XXXXXXXXXXXXX</w:t>
      </w:r>
    </w:p>
    <w:p w:rsidR="00C500D9" w:rsidRDefault="009749FC">
      <w:pPr>
        <w:pStyle w:val="Zkladntext1"/>
        <w:shd w:val="clear" w:color="auto" w:fill="auto"/>
        <w:spacing w:after="240"/>
        <w:jc w:val="left"/>
      </w:pPr>
      <w:r>
        <w:t xml:space="preserve">(společně </w:t>
      </w:r>
      <w:r>
        <w:t>jako „smluvní strany“, samostatně jako „smluvní strana“)</w:t>
      </w:r>
    </w:p>
    <w:p w:rsidR="00C500D9" w:rsidRDefault="009749FC">
      <w:pPr>
        <w:pStyle w:val="Nadpis30"/>
        <w:keepNext/>
        <w:keepLines/>
        <w:shd w:val="clear" w:color="auto" w:fill="auto"/>
        <w:spacing w:after="0"/>
        <w:ind w:left="0"/>
      </w:pPr>
      <w:bookmarkStart w:id="5" w:name="bookmark5"/>
      <w:r>
        <w:t>Preambule</w:t>
      </w:r>
      <w:bookmarkEnd w:id="5"/>
    </w:p>
    <w:p w:rsidR="00C500D9" w:rsidRDefault="009749FC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240"/>
        <w:ind w:left="360" w:hanging="360"/>
      </w:pPr>
      <w:r>
        <w:t>Smluvní strany konstatují, že dne 30. 5. 2014 mezi sebou uzavřely smlouvu o dílo na servis vstupních zařízení č. RS00071048_2355 (dále též jako „smlouva“). Dne 21. 10. 2016 pak ke smlouvě u</w:t>
      </w:r>
      <w:r>
        <w:t>zavřely dodatek č. 1 (dále též jako „dodatek č. 1“).</w:t>
      </w:r>
    </w:p>
    <w:p w:rsidR="00C500D9" w:rsidRDefault="009749FC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240"/>
        <w:ind w:left="360" w:hanging="360"/>
      </w:pPr>
      <w:r>
        <w:t>V souvislosti s navýšením počtu zařízení, jež má dle smlouvy servisovat Zhotovitel u Objednatele, uzavírají smluvní strany tento dodatek č. 2, který tuto skutečnost reflektuje.</w:t>
      </w:r>
    </w:p>
    <w:p w:rsidR="00C500D9" w:rsidRDefault="009749FC">
      <w:pPr>
        <w:pStyle w:val="Nadpis30"/>
        <w:keepNext/>
        <w:keepLines/>
        <w:shd w:val="clear" w:color="auto" w:fill="auto"/>
        <w:spacing w:after="0"/>
        <w:ind w:left="200"/>
      </w:pPr>
      <w:bookmarkStart w:id="6" w:name="bookmark6"/>
      <w:r>
        <w:t>I.</w:t>
      </w:r>
      <w:bookmarkEnd w:id="6"/>
    </w:p>
    <w:p w:rsidR="00C500D9" w:rsidRDefault="009749FC">
      <w:pPr>
        <w:pStyle w:val="Zkladntext1"/>
        <w:shd w:val="clear" w:color="auto" w:fill="auto"/>
        <w:jc w:val="center"/>
      </w:pPr>
      <w:r>
        <w:rPr>
          <w:b/>
          <w:bCs/>
        </w:rPr>
        <w:t>Předmět tohoto dodatku</w:t>
      </w:r>
    </w:p>
    <w:p w:rsidR="00C500D9" w:rsidRDefault="009749FC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240"/>
        <w:ind w:left="360" w:hanging="360"/>
      </w:pPr>
      <w:r>
        <w:t xml:space="preserve">Předmětem tohoto dodatku </w:t>
      </w:r>
      <w:proofErr w:type="gramStart"/>
      <w:r>
        <w:t>č.2 je</w:t>
      </w:r>
      <w:proofErr w:type="gramEnd"/>
      <w:r>
        <w:t xml:space="preserve"> změna přílohy č. 2 spočívající v doplnění a navýšení počtu zařízení, jež má Zhotovitel povinnost dle smlouvy servisovat, a to o 2x </w:t>
      </w:r>
      <w:proofErr w:type="spellStart"/>
      <w:r>
        <w:t>swingdor</w:t>
      </w:r>
      <w:proofErr w:type="spellEnd"/>
      <w:r>
        <w:t xml:space="preserve"> </w:t>
      </w:r>
      <w:proofErr w:type="spellStart"/>
      <w:r>
        <w:rPr>
          <w:b/>
          <w:bCs/>
        </w:rPr>
        <w:t>zak</w:t>
      </w:r>
      <w:proofErr w:type="spellEnd"/>
      <w:r>
        <w:rPr>
          <w:b/>
          <w:bCs/>
        </w:rPr>
        <w:t>. č. 16PO 0 10041.</w:t>
      </w:r>
    </w:p>
    <w:p w:rsidR="00C500D9" w:rsidRDefault="009749FC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1720"/>
        <w:ind w:left="360" w:hanging="360"/>
      </w:pPr>
      <w:r>
        <w:t>V souvislosti s výše uvedeným smluvní strany doplňují a mění P</w:t>
      </w:r>
      <w:r>
        <w:t xml:space="preserve">řílohu </w:t>
      </w:r>
      <w:proofErr w:type="gramStart"/>
      <w:r>
        <w:t>č. 2 část</w:t>
      </w:r>
      <w:proofErr w:type="gramEnd"/>
      <w:r>
        <w:t xml:space="preserve"> „Plán a cena preventivní údržby“ smlouvy tak, že k původnímu textu a tabulce uvedené v příloze č. 2 smlouvy ve znění dodatku č. 1, doplňují níže uvedená zařízení:</w:t>
      </w:r>
    </w:p>
    <w:p w:rsidR="00C500D9" w:rsidRDefault="009749FC">
      <w:pPr>
        <w:pStyle w:val="Zkladntext1"/>
        <w:shd w:val="clear" w:color="auto" w:fill="auto"/>
        <w:spacing w:after="240"/>
        <w:ind w:left="8480"/>
        <w:jc w:val="left"/>
        <w:sectPr w:rsidR="00C500D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270" w:right="1068" w:bottom="494" w:left="1198" w:header="0" w:footer="3" w:gutter="0"/>
          <w:cols w:space="720"/>
          <w:noEndnote/>
          <w:titlePg/>
          <w:docGrid w:linePitch="360"/>
        </w:sectPr>
      </w:pPr>
      <w:r>
        <w:t>F032</w:t>
      </w:r>
    </w:p>
    <w:p w:rsidR="00C500D9" w:rsidRDefault="009749FC">
      <w:pPr>
        <w:pStyle w:val="Nadpis10"/>
        <w:keepNext/>
        <w:keepLines/>
        <w:framePr w:w="960" w:h="888" w:wrap="none" w:vAnchor="text" w:hAnchor="margin" w:x="1211" w:y="716"/>
        <w:shd w:val="clear" w:color="auto" w:fill="auto"/>
      </w:pPr>
      <w:bookmarkStart w:id="7" w:name="bookmark7"/>
      <w:r>
        <w:lastRenderedPageBreak/>
        <w:t>ÍC</w:t>
      </w:r>
      <w:bookmarkEnd w:id="7"/>
    </w:p>
    <w:p w:rsidR="00C500D9" w:rsidRDefault="009749FC">
      <w:pPr>
        <w:pStyle w:val="Nadpis20"/>
        <w:keepNext/>
        <w:keepLines/>
        <w:framePr w:w="2170" w:h="499" w:wrap="none" w:vAnchor="text" w:hAnchor="margin" w:x="2199" w:y="1086"/>
        <w:shd w:val="clear" w:color="auto" w:fill="auto"/>
        <w:spacing w:after="0"/>
        <w:ind w:left="0" w:firstLine="0"/>
      </w:pPr>
      <w:bookmarkStart w:id="8" w:name="bookmark8"/>
      <w:r>
        <w:t>RACCOON</w:t>
      </w:r>
      <w:bookmarkEnd w:id="8"/>
    </w:p>
    <w:p w:rsidR="00C500D9" w:rsidRDefault="009749FC">
      <w:pPr>
        <w:pStyle w:val="Zkladntext1"/>
        <w:framePr w:w="2429" w:h="293" w:wrap="none" w:vAnchor="text" w:hAnchor="margin" w:x="6913" w:y="611"/>
        <w:shd w:val="clear" w:color="auto" w:fill="auto"/>
        <w:jc w:val="left"/>
      </w:pPr>
      <w:proofErr w:type="gramStart"/>
      <w:r>
        <w:rPr>
          <w:lang w:val="en-US" w:eastAsia="en-US" w:bidi="en-US"/>
        </w:rPr>
        <w:t xml:space="preserve">ATA - RACCOON </w:t>
      </w:r>
      <w:proofErr w:type="spellStart"/>
      <w:r>
        <w:rPr>
          <w:lang w:val="en-US" w:eastAsia="en-US" w:bidi="en-US"/>
        </w:rPr>
        <w:t>s.r.o</w:t>
      </w:r>
      <w:proofErr w:type="spellEnd"/>
      <w:r>
        <w:rPr>
          <w:lang w:val="en-US" w:eastAsia="en-US" w:bidi="en-US"/>
        </w:rPr>
        <w:t>.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3389"/>
        <w:gridCol w:w="1027"/>
        <w:gridCol w:w="2947"/>
      </w:tblGrid>
      <w:tr w:rsidR="00C500D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rPr>
                <w:b/>
                <w:bCs/>
              </w:rPr>
              <w:t>Č. výrobku dle přílohy č. 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rPr>
                <w:b/>
                <w:bCs/>
              </w:rPr>
              <w:t>Základní cena / ks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rPr>
                <w:b/>
                <w:bCs/>
              </w:rPr>
              <w:t>Počet ks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rPr>
                <w:b/>
                <w:bCs/>
              </w:rPr>
              <w:t>Cena za 1 prohlídku celkem</w:t>
            </w:r>
          </w:p>
        </w:tc>
      </w:tr>
      <w:tr w:rsidR="00C500D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rPr>
                <w:b/>
                <w:bCs/>
              </w:rPr>
              <w:t>XXXXXXXXXXXX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</w:tr>
      <w:tr w:rsidR="00C500D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PO revize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</w:tr>
      <w:tr w:rsidR="00C500D9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ind w:firstLine="140"/>
              <w:jc w:val="left"/>
            </w:pPr>
            <w:r>
              <w:t>XXXXXXXXXXXXXXX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 xml:space="preserve">PO </w:t>
            </w:r>
            <w:proofErr w:type="spellStart"/>
            <w:r>
              <w:t>Swingdor</w:t>
            </w:r>
            <w:proofErr w:type="spellEnd"/>
            <w:r>
              <w:t xml:space="preserve"> 2kř </w:t>
            </w:r>
            <w:proofErr w:type="gramStart"/>
            <w:r>
              <w:t>N.M.</w:t>
            </w:r>
            <w:proofErr w:type="gramEnd"/>
            <w:r>
              <w:t xml:space="preserve"> na Moravě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C500D9" w:rsidRDefault="00C500D9">
            <w:pPr>
              <w:framePr w:w="10277" w:h="3086" w:vSpace="787" w:wrap="none" w:vAnchor="text" w:hAnchor="margin" w:x="870" w:y="1690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D9" w:rsidRDefault="00C500D9">
            <w:pPr>
              <w:framePr w:w="10277" w:h="3086" w:vSpace="787" w:wrap="none" w:vAnchor="text" w:hAnchor="margin" w:x="870" w:y="1690"/>
              <w:rPr>
                <w:sz w:val="10"/>
                <w:szCs w:val="10"/>
              </w:rPr>
            </w:pPr>
          </w:p>
        </w:tc>
      </w:tr>
      <w:tr w:rsidR="00C500D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ind w:firstLine="140"/>
              <w:jc w:val="left"/>
            </w:pPr>
            <w:r>
              <w:rPr>
                <w:b/>
                <w:bCs/>
              </w:rPr>
              <w:t>XXXXXXXXXXXXXXX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</w:t>
            </w:r>
          </w:p>
        </w:tc>
      </w:tr>
      <w:tr w:rsidR="00C500D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r>
              <w:t>XXXXXXXXXXXXXX</w:t>
            </w:r>
            <w:bookmarkStart w:id="9" w:name="_GoBack"/>
            <w:bookmarkEnd w:id="9"/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0D9" w:rsidRDefault="009749FC">
            <w:pPr>
              <w:pStyle w:val="Jin0"/>
              <w:framePr w:w="10277" w:h="3086" w:vSpace="787" w:wrap="none" w:vAnchor="text" w:hAnchor="margin" w:x="870" w:y="1690"/>
              <w:shd w:val="clear" w:color="auto" w:fill="auto"/>
              <w:jc w:val="center"/>
            </w:pPr>
            <w:proofErr w:type="spellStart"/>
            <w:r>
              <w:t>Swingdor</w:t>
            </w:r>
            <w:proofErr w:type="spellEnd"/>
            <w:r>
              <w:t xml:space="preserve"> 2kř </w:t>
            </w:r>
            <w:proofErr w:type="gramStart"/>
            <w:r>
              <w:t>N.M.</w:t>
            </w:r>
            <w:proofErr w:type="gramEnd"/>
            <w:r>
              <w:t xml:space="preserve"> na Moravě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D9" w:rsidRDefault="00C500D9">
            <w:pPr>
              <w:framePr w:w="10277" w:h="3086" w:vSpace="787" w:wrap="none" w:vAnchor="text" w:hAnchor="margin" w:x="870" w:y="1690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D9" w:rsidRDefault="00C500D9">
            <w:pPr>
              <w:framePr w:w="10277" w:h="3086" w:vSpace="787" w:wrap="none" w:vAnchor="text" w:hAnchor="margin" w:x="870" w:y="1690"/>
              <w:rPr>
                <w:sz w:val="10"/>
                <w:szCs w:val="10"/>
              </w:rPr>
            </w:pPr>
          </w:p>
        </w:tc>
      </w:tr>
    </w:tbl>
    <w:p w:rsidR="00C500D9" w:rsidRDefault="009749FC">
      <w:pPr>
        <w:pStyle w:val="Titulektabulky0"/>
        <w:framePr w:w="3504" w:h="787" w:wrap="none" w:vAnchor="text" w:hAnchor="margin" w:x="6913" w:y="903"/>
        <w:shd w:val="clear" w:color="auto" w:fill="auto"/>
      </w:pPr>
      <w:proofErr w:type="spellStart"/>
      <w:r>
        <w:rPr>
          <w:lang w:val="cs-CZ" w:eastAsia="cs-CZ" w:bidi="cs-CZ"/>
        </w:rPr>
        <w:t>Pončí</w:t>
      </w:r>
      <w:proofErr w:type="spellEnd"/>
      <w:r>
        <w:rPr>
          <w:lang w:val="cs-CZ" w:eastAsia="cs-CZ" w:bidi="cs-CZ"/>
        </w:rPr>
        <w:t xml:space="preserve"> </w:t>
      </w:r>
      <w:r>
        <w:t xml:space="preserve">1603/26, 678 01 </w:t>
      </w:r>
      <w:r>
        <w:rPr>
          <w:lang w:val="cs-CZ" w:eastAsia="cs-CZ" w:bidi="cs-CZ"/>
        </w:rPr>
        <w:t xml:space="preserve">Blansko </w:t>
      </w:r>
      <w:r>
        <w:t>Mobil.: +XXXXXXXXXXX</w:t>
      </w:r>
      <w:r>
        <w:t xml:space="preserve"> E-mail: </w:t>
      </w:r>
      <w:r>
        <w:rPr>
          <w:b/>
          <w:bCs/>
        </w:rPr>
        <w:t>XXXXXXXXXXXXXXXXX</w:t>
      </w:r>
    </w:p>
    <w:p w:rsidR="00C500D9" w:rsidRDefault="009749FC">
      <w:pPr>
        <w:pStyle w:val="Zkladntext1"/>
        <w:framePr w:w="9595" w:h="802" w:wrap="none" w:vAnchor="text" w:hAnchor="margin" w:x="1028" w:y="4998"/>
        <w:shd w:val="clear" w:color="auto" w:fill="auto"/>
        <w:ind w:left="360" w:hanging="360"/>
      </w:pPr>
      <w:r>
        <w:rPr>
          <w:lang w:val="en-US" w:eastAsia="en-US" w:bidi="en-US"/>
        </w:rPr>
        <w:t xml:space="preserve">3. </w:t>
      </w:r>
      <w:r>
        <w:t xml:space="preserve">V souvislosti </w:t>
      </w:r>
      <w:r>
        <w:rPr>
          <w:lang w:val="en-US" w:eastAsia="en-US" w:bidi="en-US"/>
        </w:rPr>
        <w:t xml:space="preserve">s </w:t>
      </w:r>
      <w:r>
        <w:t xml:space="preserve">navýšením počtu servisovaných zařízení smluvní strany upravují i celkovou cenu ročního servisu </w:t>
      </w:r>
      <w:proofErr w:type="gramStart"/>
      <w:r>
        <w:t>a to</w:t>
      </w:r>
      <w:proofErr w:type="gramEnd"/>
      <w:r>
        <w:t xml:space="preserve"> tak, že původní cena ve výši </w:t>
      </w:r>
      <w:r>
        <w:rPr>
          <w:b/>
          <w:bCs/>
        </w:rPr>
        <w:t xml:space="preserve">38 520 </w:t>
      </w:r>
      <w:r>
        <w:t xml:space="preserve">Kč bez DPH za preventivní prohlídky </w:t>
      </w:r>
      <w:proofErr w:type="spellStart"/>
      <w:r>
        <w:t>lx</w:t>
      </w:r>
      <w:proofErr w:type="spellEnd"/>
      <w:r>
        <w:t xml:space="preserve"> ročně, se ruší a nahrazuje cenou ve výši </w:t>
      </w:r>
      <w:r>
        <w:rPr>
          <w:b/>
          <w:bCs/>
        </w:rPr>
        <w:t>43 180Kč bez DPH.</w:t>
      </w:r>
    </w:p>
    <w:p w:rsidR="00C500D9" w:rsidRDefault="009749FC">
      <w:pPr>
        <w:pStyle w:val="Nadpis30"/>
        <w:keepNext/>
        <w:keepLines/>
        <w:framePr w:w="9605" w:h="3600" w:wrap="none" w:vAnchor="text" w:hAnchor="margin" w:x="1014" w:y="6265"/>
        <w:shd w:val="clear" w:color="auto" w:fill="auto"/>
        <w:ind w:left="0"/>
      </w:pPr>
      <w:bookmarkStart w:id="10" w:name="bookmark9"/>
      <w:r>
        <w:t>II. Závěrečná ujednání</w:t>
      </w:r>
      <w:bookmarkEnd w:id="10"/>
    </w:p>
    <w:p w:rsidR="00C500D9" w:rsidRDefault="009749FC">
      <w:pPr>
        <w:pStyle w:val="Zkladntext1"/>
        <w:framePr w:w="9605" w:h="3600" w:wrap="none" w:vAnchor="text" w:hAnchor="margin" w:x="1014" w:y="6265"/>
        <w:numPr>
          <w:ilvl w:val="0"/>
          <w:numId w:val="3"/>
        </w:numPr>
        <w:shd w:val="clear" w:color="auto" w:fill="auto"/>
        <w:tabs>
          <w:tab w:val="left" w:pos="341"/>
        </w:tabs>
        <w:spacing w:after="240"/>
        <w:ind w:left="340" w:hanging="340"/>
      </w:pPr>
      <w:r>
        <w:t xml:space="preserve">Ostatní ustanovení smlouvy o dílo na servis vstupních zařízení č. RS00071048_2355 ve znění dodatku č. 1 nedotčené tímto dodatkem </w:t>
      </w:r>
      <w:r>
        <w:t>zůstávají v platnosti beze změn.</w:t>
      </w:r>
    </w:p>
    <w:p w:rsidR="00C500D9" w:rsidRDefault="009749FC">
      <w:pPr>
        <w:pStyle w:val="Zkladntext1"/>
        <w:framePr w:w="9605" w:h="3600" w:wrap="none" w:vAnchor="text" w:hAnchor="margin" w:x="1014" w:y="6265"/>
        <w:numPr>
          <w:ilvl w:val="0"/>
          <w:numId w:val="3"/>
        </w:numPr>
        <w:shd w:val="clear" w:color="auto" w:fill="auto"/>
        <w:tabs>
          <w:tab w:val="left" w:pos="360"/>
        </w:tabs>
        <w:spacing w:after="240"/>
        <w:ind w:left="340" w:hanging="340"/>
      </w:pPr>
      <w:r>
        <w:t>Tento dodatek č. 2 je sepsán ve dvou vyhotoveních, každé s platností originálu, ze kterých jedno obdrží objednatel a druhé zhotovitel.</w:t>
      </w:r>
    </w:p>
    <w:p w:rsidR="00C500D9" w:rsidRDefault="009749FC">
      <w:pPr>
        <w:pStyle w:val="Zkladntext1"/>
        <w:framePr w:w="9605" w:h="3600" w:wrap="none" w:vAnchor="text" w:hAnchor="margin" w:x="1014" w:y="6265"/>
        <w:numPr>
          <w:ilvl w:val="0"/>
          <w:numId w:val="3"/>
        </w:numPr>
        <w:shd w:val="clear" w:color="auto" w:fill="auto"/>
        <w:tabs>
          <w:tab w:val="left" w:pos="350"/>
        </w:tabs>
        <w:spacing w:after="240"/>
        <w:ind w:left="340" w:hanging="340"/>
      </w:pPr>
      <w:r>
        <w:t>Tento dodatek č. 2 nabývá platnosti dnem jeho podpisu oběma smluvními stranami a účinnos</w:t>
      </w:r>
      <w:r>
        <w:t>ti dnem jeho zveřejnění v souladu se zákonem č. 340/2015 Sb., o registru smluv, v platném znění.</w:t>
      </w:r>
    </w:p>
    <w:p w:rsidR="00C500D9" w:rsidRDefault="009749FC">
      <w:pPr>
        <w:pStyle w:val="Zkladntext1"/>
        <w:framePr w:w="9605" w:h="3600" w:wrap="none" w:vAnchor="text" w:hAnchor="margin" w:x="1014" w:y="6265"/>
        <w:numPr>
          <w:ilvl w:val="0"/>
          <w:numId w:val="3"/>
        </w:numPr>
        <w:shd w:val="clear" w:color="auto" w:fill="auto"/>
        <w:tabs>
          <w:tab w:val="left" w:pos="370"/>
        </w:tabs>
        <w:spacing w:after="240"/>
        <w:ind w:left="340" w:hanging="340"/>
      </w:pPr>
      <w:r>
        <w:t>Smluvní strany prohlašují, že s obsahem tohoto dodatku č. 2 souhlasí a na důkaz toho připojují své podpisy. Shodně prohlašují, že tento dodatek uzavřely svobod</w:t>
      </w:r>
      <w:r>
        <w:t>ně, vážně a srozumitelně, nikoli v tísni, nebo za nápadně nevýhodných podmínek.</w:t>
      </w:r>
    </w:p>
    <w:p w:rsidR="00C500D9" w:rsidRDefault="009749FC" w:rsidP="009749FC">
      <w:pPr>
        <w:pStyle w:val="Zkladntext1"/>
        <w:framePr w:w="9196" w:h="432" w:wrap="none" w:vAnchor="text" w:hAnchor="margin" w:x="1311" w:y="10280"/>
        <w:shd w:val="clear" w:color="auto" w:fill="auto"/>
        <w:tabs>
          <w:tab w:val="left" w:pos="3648"/>
        </w:tabs>
        <w:rPr>
          <w:sz w:val="24"/>
          <w:szCs w:val="24"/>
        </w:rPr>
      </w:pPr>
      <w:r>
        <w:t xml:space="preserve">V Novém Městě na Moravě dne 21.11.2017                        V Blansku dne </w:t>
      </w:r>
      <w:proofErr w:type="gramStart"/>
      <w:r>
        <w:t>14.11.2017</w:t>
      </w:r>
      <w:proofErr w:type="gramEnd"/>
    </w:p>
    <w:p w:rsidR="00C500D9" w:rsidRDefault="009749FC">
      <w:pPr>
        <w:pStyle w:val="Zkladntext1"/>
        <w:framePr w:w="1315" w:h="298" w:wrap="none" w:vAnchor="text" w:hAnchor="margin" w:x="1311" w:y="10825"/>
        <w:shd w:val="clear" w:color="auto" w:fill="auto"/>
        <w:jc w:val="left"/>
      </w:pPr>
      <w:r>
        <w:t>za objednatele</w:t>
      </w:r>
    </w:p>
    <w:p w:rsidR="00C500D9" w:rsidRDefault="009749FC">
      <w:pPr>
        <w:pStyle w:val="Titulekobrzku0"/>
        <w:framePr w:w="2909" w:h="298" w:wrap="none" w:vAnchor="text" w:hAnchor="margin" w:x="6596" w:y="12596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Tomáš Krátký - výkonný ředitel</w:t>
      </w:r>
    </w:p>
    <w:p w:rsidR="00C500D9" w:rsidRDefault="009749FC">
      <w:pPr>
        <w:pStyle w:val="Zkladntext1"/>
        <w:framePr w:w="2971" w:h="293" w:wrap="none" w:vAnchor="text" w:hAnchor="margin" w:x="1307" w:y="12587"/>
        <w:shd w:val="clear" w:color="auto" w:fill="auto"/>
        <w:jc w:val="left"/>
      </w:pPr>
      <w:r>
        <w:t>JUDr. Věra</w:t>
      </w:r>
      <w:r>
        <w:t xml:space="preserve"> Palečková - ředitelka</w:t>
      </w:r>
    </w:p>
    <w:p w:rsidR="00C500D9" w:rsidRDefault="009749FC">
      <w:pPr>
        <w:pStyle w:val="Zkladntext1"/>
        <w:framePr w:w="590" w:h="293" w:wrap="none" w:vAnchor="text" w:hAnchor="margin" w:x="9438" w:y="16052"/>
        <w:shd w:val="clear" w:color="auto" w:fill="auto"/>
        <w:jc w:val="left"/>
      </w:pPr>
      <w:r>
        <w:t>F032</w:t>
      </w:r>
    </w:p>
    <w:p w:rsidR="00C500D9" w:rsidRDefault="009749FC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149225</wp:posOffset>
            </wp:positionH>
            <wp:positionV relativeFrom="paragraph">
              <wp:posOffset>21590</wp:posOffset>
            </wp:positionV>
            <wp:extent cx="445135" cy="17081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4513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1099820</wp:posOffset>
            </wp:positionH>
            <wp:positionV relativeFrom="paragraph">
              <wp:posOffset>12700</wp:posOffset>
            </wp:positionV>
            <wp:extent cx="475615" cy="18288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7561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9749FC" w:rsidP="009749FC">
      <w:pPr>
        <w:tabs>
          <w:tab w:val="left" w:pos="7530"/>
        </w:tabs>
        <w:spacing w:line="360" w:lineRule="exact"/>
      </w:pPr>
      <w:r>
        <w:tab/>
      </w: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p w:rsidR="00C500D9" w:rsidRDefault="00C500D9">
      <w:pPr>
        <w:spacing w:line="360" w:lineRule="exact"/>
      </w:pPr>
    </w:p>
    <w:sectPr w:rsidR="00C500D9">
      <w:pgSz w:w="11900" w:h="16840"/>
      <w:pgMar w:top="401" w:right="554" w:bottom="901" w:left="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49FC">
      <w:r>
        <w:separator/>
      </w:r>
    </w:p>
  </w:endnote>
  <w:endnote w:type="continuationSeparator" w:id="0">
    <w:p w:rsidR="00000000" w:rsidRDefault="0097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9" w:rsidRDefault="009749F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742950</wp:posOffset>
              </wp:positionH>
              <wp:positionV relativeFrom="page">
                <wp:posOffset>10121265</wp:posOffset>
              </wp:positionV>
              <wp:extent cx="5047615" cy="3168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7615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Dodatek č. 2 k Servisní smlouvě č. RS00071048_Nemocnice_Nové Město na Mor.</w:t>
                          </w:r>
                        </w:p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49FC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8.5pt;margin-top:796.95pt;width:397.45pt;height:24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" filled="f" stroked="f">
              <v:textbox style="mso-fit-shape-to-text:t" inset="0,0,0,0">
                <w:txbxContent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Dodatek č. 2 k Servisní smlouvě č. RS00071048_Nemocnice_Nové Město na Mor.</w:t>
                    </w:r>
                  </w:p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49FC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9" w:rsidRDefault="009749F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10118090</wp:posOffset>
              </wp:positionV>
              <wp:extent cx="5068570" cy="3136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857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Dodatek č. 2 k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Servisní smlouvě č. RS00071048_Nemocnice_Nové Město na Mor.</w:t>
                          </w:r>
                        </w:p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49FC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58.45pt;margin-top:796.7pt;width:399.1pt;height:24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" filled="f" stroked="f">
              <v:textbox style="mso-fit-shape-to-text:t" inset="0,0,0,0">
                <w:txbxContent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Dodatek č. 2 k </w:t>
                    </w:r>
                    <w:r>
                      <w:rPr>
                        <w:sz w:val="22"/>
                        <w:szCs w:val="22"/>
                      </w:rPr>
                      <w:t>Servisní smlouvě č. RS00071048_Nemocnice_Nové Město na Mor.</w:t>
                    </w:r>
                  </w:p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49FC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D9" w:rsidRDefault="00C500D9"/>
  </w:footnote>
  <w:footnote w:type="continuationSeparator" w:id="0">
    <w:p w:rsidR="00C500D9" w:rsidRDefault="00C500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9" w:rsidRDefault="009749F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127635</wp:posOffset>
              </wp:positionH>
              <wp:positionV relativeFrom="page">
                <wp:posOffset>139065</wp:posOffset>
              </wp:positionV>
              <wp:extent cx="27305" cy="520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10.05pt;margin-top:10.95pt;width:2.15pt;height:4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" filled="f" stroked="f">
              <v:textbox style="mso-fit-shape-to-text:t" inset="0,0,0,0">
                <w:txbxContent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D9" w:rsidRDefault="009749F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4525010</wp:posOffset>
              </wp:positionH>
              <wp:positionV relativeFrom="page">
                <wp:posOffset>474345</wp:posOffset>
              </wp:positionV>
              <wp:extent cx="2194560" cy="6464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AT A - 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RACCOON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s.r.o.</w:t>
                          </w:r>
                        </w:p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Poříčí 1603/26, 678 01 Blansko</w:t>
                          </w:r>
                        </w:p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Mobil.: XXXXXXXXXXXXXX</w:t>
                          </w:r>
                        </w:p>
                        <w:p w:rsidR="00C500D9" w:rsidRDefault="009749FC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E-mail: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>XXXXXXXXXXXXXX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56.3pt;margin-top:37.35pt;width:172.8pt;height:50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" filled="f" stroked="f">
              <v:textbox style="mso-fit-shape-to-text:t" inset="0,0,0,0">
                <w:txbxContent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AT A - 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 xml:space="preserve">RACCOON </w:t>
                    </w:r>
                    <w:r>
                      <w:rPr>
                        <w:sz w:val="22"/>
                        <w:szCs w:val="22"/>
                      </w:rPr>
                      <w:t>s.r.o.</w:t>
                    </w:r>
                  </w:p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Poříčí 1603/26, 678 01 Blansko</w:t>
                    </w:r>
                  </w:p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Mobil.: XXXXXXXXXXXXXX</w:t>
                    </w:r>
                  </w:p>
                  <w:p w:rsidR="00C500D9" w:rsidRDefault="009749FC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E-mail: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>XXXXXXXXXXXXXX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733425</wp:posOffset>
              </wp:positionH>
              <wp:positionV relativeFrom="page">
                <wp:posOffset>1131570</wp:posOffset>
              </wp:positionV>
              <wp:extent cx="598614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61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7.75pt;margin-top:89.099999999999994pt;width:47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412"/>
    <w:multiLevelType w:val="multilevel"/>
    <w:tmpl w:val="AE0E0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65461"/>
    <w:multiLevelType w:val="multilevel"/>
    <w:tmpl w:val="B0286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C54A2"/>
    <w:multiLevelType w:val="multilevel"/>
    <w:tmpl w:val="3692C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00D9"/>
    <w:rsid w:val="009749FC"/>
    <w:rsid w:val="00C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ind w:left="580" w:firstLine="10"/>
      <w:outlineLvl w:val="1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10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center"/>
    </w:pPr>
    <w:rPr>
      <w:rFonts w:ascii="Tahoma" w:eastAsia="Tahoma" w:hAnsi="Tahoma" w:cs="Tahom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74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9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4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9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ind w:left="580" w:firstLine="10"/>
      <w:outlineLvl w:val="1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ind w:left="10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center"/>
    </w:pPr>
    <w:rPr>
      <w:rFonts w:ascii="Tahoma" w:eastAsia="Tahoma" w:hAnsi="Tahoma" w:cs="Tahoma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74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9F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4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9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olar@nnm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s@raccoondoor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2017-11-28T10:41:00Z</dcterms:created>
  <dcterms:modified xsi:type="dcterms:W3CDTF">2017-11-28T10:51:00Z</dcterms:modified>
</cp:coreProperties>
</file>