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E1" w:rsidRDefault="004E293E">
      <w:pPr>
        <w:spacing w:after="0"/>
        <w:ind w:right="-10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-223892</wp:posOffset>
            </wp:positionH>
            <wp:positionV relativeFrom="paragraph">
              <wp:posOffset>13704</wp:posOffset>
            </wp:positionV>
            <wp:extent cx="2060726" cy="954732"/>
            <wp:effectExtent l="0" t="0" r="0" b="0"/>
            <wp:wrapSquare wrapText="bothSides"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0726" cy="95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severní 8/2264, </w:t>
      </w:r>
      <w:r>
        <w:rPr>
          <w:noProof/>
        </w:rPr>
        <w:drawing>
          <wp:inline distT="0" distB="0" distL="0" distR="0">
            <wp:extent cx="2951728" cy="475082"/>
            <wp:effectExtent l="0" t="0" r="0" b="0"/>
            <wp:docPr id="16419" name="Picture 1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" name="Picture 16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1728" cy="4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37010 České Budějovice</w:t>
      </w:r>
    </w:p>
    <w:p w:rsidR="00194FE1" w:rsidRDefault="004E293E">
      <w:pPr>
        <w:spacing w:after="0" w:line="250" w:lineRule="auto"/>
        <w:ind w:left="6354" w:right="835" w:hanging="403"/>
      </w:pPr>
      <w:proofErr w:type="gramStart"/>
      <w:r>
        <w:rPr>
          <w:sz w:val="18"/>
        </w:rPr>
        <w:t>OR :</w:t>
      </w:r>
      <w:proofErr w:type="gramEnd"/>
      <w:r>
        <w:rPr>
          <w:sz w:val="18"/>
        </w:rPr>
        <w:t xml:space="preserve"> KS v </w:t>
      </w:r>
      <w:proofErr w:type="spellStart"/>
      <w:r>
        <w:rPr>
          <w:sz w:val="18"/>
        </w:rPr>
        <w:t>Č.Budějovlcich,odďl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B,vložka</w:t>
      </w:r>
      <w:proofErr w:type="spellEnd"/>
      <w:r>
        <w:rPr>
          <w:sz w:val="18"/>
        </w:rPr>
        <w:t xml:space="preserve"> 657 It: 60849657DIČ: (260849657</w:t>
      </w:r>
    </w:p>
    <w:p w:rsidR="00194FE1" w:rsidRDefault="004E293E">
      <w:pPr>
        <w:spacing w:after="265"/>
        <w:ind w:right="281"/>
        <w:jc w:val="right"/>
      </w:pPr>
      <w:r>
        <w:rPr>
          <w:sz w:val="16"/>
        </w:rPr>
        <w:t xml:space="preserve">Bankovní spojení: </w:t>
      </w:r>
      <w:proofErr w:type="spellStart"/>
      <w:r>
        <w:rPr>
          <w:sz w:val="16"/>
        </w:rPr>
        <w:t>Ralffelsenbank</w:t>
      </w:r>
      <w:proofErr w:type="spellEnd"/>
      <w:r>
        <w:rPr>
          <w:sz w:val="16"/>
        </w:rPr>
        <w:t xml:space="preserve">, a.s. </w:t>
      </w:r>
      <w:proofErr w:type="spellStart"/>
      <w:proofErr w:type="gramStart"/>
      <w:r>
        <w:rPr>
          <w:sz w:val="16"/>
        </w:rPr>
        <w:t>č.účtu</w:t>
      </w:r>
      <w:proofErr w:type="spellEnd"/>
      <w:proofErr w:type="gramEnd"/>
      <w:r>
        <w:rPr>
          <w:sz w:val="16"/>
        </w:rPr>
        <w:t>: 5002006468/5500</w:t>
      </w:r>
    </w:p>
    <w:tbl>
      <w:tblPr>
        <w:tblStyle w:val="TableGrid"/>
        <w:tblpPr w:vertAnchor="text" w:tblpX="4984" w:tblpY="134"/>
        <w:tblOverlap w:val="never"/>
        <w:tblW w:w="5229" w:type="dxa"/>
        <w:tblInd w:w="0" w:type="dxa"/>
        <w:tblCellMar>
          <w:left w:w="593" w:type="dxa"/>
          <w:bottom w:w="114" w:type="dxa"/>
          <w:right w:w="53" w:type="dxa"/>
        </w:tblCellMar>
        <w:tblLook w:val="04A0" w:firstRow="1" w:lastRow="0" w:firstColumn="1" w:lastColumn="0" w:noHBand="0" w:noVBand="1"/>
      </w:tblPr>
      <w:tblGrid>
        <w:gridCol w:w="5229"/>
      </w:tblGrid>
      <w:tr w:rsidR="00194FE1">
        <w:trPr>
          <w:trHeight w:val="2046"/>
        </w:trPr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4FE1" w:rsidRDefault="004E293E">
            <w:pPr>
              <w:spacing w:after="206" w:line="216" w:lineRule="auto"/>
              <w:ind w:left="22" w:right="43" w:hanging="22"/>
            </w:pPr>
            <w:r>
              <w:rPr>
                <w:sz w:val="28"/>
              </w:rPr>
              <w:t>Zdravotní ústav se sídlem v ústí nad Labem</w:t>
            </w:r>
          </w:p>
          <w:p w:rsidR="00194FE1" w:rsidRDefault="004E293E">
            <w:pPr>
              <w:ind w:left="65"/>
            </w:pPr>
            <w:r>
              <w:rPr>
                <w:sz w:val="28"/>
              </w:rPr>
              <w:t>Moskevská 1531/15</w:t>
            </w:r>
          </w:p>
          <w:p w:rsidR="00194FE1" w:rsidRDefault="004E293E">
            <w:pPr>
              <w:spacing w:after="126"/>
            </w:pPr>
            <w:r>
              <w:rPr>
                <w:sz w:val="26"/>
              </w:rPr>
              <w:t>ústí nad Labem-centrum</w:t>
            </w:r>
          </w:p>
          <w:p w:rsidR="00194FE1" w:rsidRDefault="004E293E">
            <w:r>
              <w:rPr>
                <w:sz w:val="24"/>
              </w:rPr>
              <w:t>It: 71009361 DIČ: CZ71009361</w:t>
            </w:r>
          </w:p>
        </w:tc>
      </w:tr>
    </w:tbl>
    <w:p w:rsidR="00194FE1" w:rsidRDefault="004E293E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2010465</wp:posOffset>
            </wp:positionH>
            <wp:positionV relativeFrom="paragraph">
              <wp:posOffset>516480</wp:posOffset>
            </wp:positionV>
            <wp:extent cx="27415" cy="4568"/>
            <wp:effectExtent l="0" t="0" r="0" b="0"/>
            <wp:wrapSquare wrapText="bothSides"/>
            <wp:docPr id="16423" name="Picture 1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" name="Picture 16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287862</wp:posOffset>
            </wp:positionH>
            <wp:positionV relativeFrom="paragraph">
              <wp:posOffset>653523</wp:posOffset>
            </wp:positionV>
            <wp:extent cx="4569" cy="4568"/>
            <wp:effectExtent l="0" t="0" r="0" b="0"/>
            <wp:wrapSquare wrapText="bothSides"/>
            <wp:docPr id="3405" name="Picture 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" name="Picture 34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č.: E2018001355</w:t>
      </w:r>
    </w:p>
    <w:p w:rsidR="00194FE1" w:rsidRDefault="004E293E">
      <w:pPr>
        <w:spacing w:after="0"/>
        <w:ind w:left="-273" w:firstLine="288"/>
      </w:pPr>
      <w:r>
        <w:rPr>
          <w:sz w:val="20"/>
        </w:rPr>
        <w:t>Vystavit/</w:t>
      </w:r>
      <w:proofErr w:type="gramStart"/>
      <w:r>
        <w:rPr>
          <w:sz w:val="20"/>
        </w:rPr>
        <w:t>linka.•</w:t>
      </w:r>
      <w:proofErr w:type="gramEnd"/>
      <w:r>
        <w:rPr>
          <w:sz w:val="20"/>
        </w:rPr>
        <w:t xml:space="preserve"> Koupal Ondřej /+</w:t>
      </w:r>
      <w:r w:rsidRPr="00E473C6">
        <w:rPr>
          <w:sz w:val="20"/>
          <w:highlight w:val="black"/>
        </w:rPr>
        <w:t xml:space="preserve">420 387 76 </w:t>
      </w:r>
      <w:proofErr w:type="spellStart"/>
      <w:r w:rsidRPr="00E473C6">
        <w:rPr>
          <w:sz w:val="20"/>
          <w:highlight w:val="black"/>
        </w:rPr>
        <w:t>ii</w:t>
      </w:r>
      <w:proofErr w:type="spellEnd"/>
      <w:r w:rsidRPr="00E473C6">
        <w:rPr>
          <w:sz w:val="20"/>
          <w:highlight w:val="black"/>
        </w:rPr>
        <w:t xml:space="preserve"> 90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548309" cy="164451"/>
            <wp:effectExtent l="0" t="0" r="0" b="0"/>
            <wp:docPr id="16425" name="Picture 1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" name="Picture 16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09" cy="16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/mobil: +420 602 24 42 70</w:t>
      </w:r>
    </w:p>
    <w:p w:rsidR="00194FE1" w:rsidRDefault="004E293E">
      <w:pPr>
        <w:tabs>
          <w:tab w:val="center" w:pos="3062"/>
        </w:tabs>
        <w:spacing w:after="0"/>
      </w:pPr>
      <w:r>
        <w:rPr>
          <w:sz w:val="20"/>
        </w:rPr>
        <w:t xml:space="preserve">Určeno pro: Koupal </w:t>
      </w:r>
      <w:r>
        <w:rPr>
          <w:sz w:val="20"/>
        </w:rPr>
        <w:tab/>
        <w:t xml:space="preserve">/ </w:t>
      </w:r>
      <w:r w:rsidRPr="00E473C6">
        <w:rPr>
          <w:sz w:val="20"/>
          <w:highlight w:val="black"/>
        </w:rPr>
        <w:t>+420 387 76 11 90</w:t>
      </w:r>
    </w:p>
    <w:p w:rsidR="00194FE1" w:rsidRDefault="004E293E">
      <w:pPr>
        <w:spacing w:after="140"/>
        <w:ind w:left="579" w:hanging="3"/>
      </w:pPr>
      <w:r>
        <w:rPr>
          <w:sz w:val="20"/>
        </w:rPr>
        <w:t>/mobil: +</w:t>
      </w:r>
      <w:r w:rsidRPr="00E473C6">
        <w:rPr>
          <w:sz w:val="20"/>
          <w:highlight w:val="black"/>
        </w:rPr>
        <w:t>420 602 24 42 70</w:t>
      </w:r>
    </w:p>
    <w:p w:rsidR="00194FE1" w:rsidRDefault="004E293E">
      <w:pPr>
        <w:tabs>
          <w:tab w:val="center" w:pos="2274"/>
        </w:tabs>
        <w:spacing w:after="0"/>
      </w:pPr>
      <w:r>
        <w:rPr>
          <w:sz w:val="20"/>
        </w:rPr>
        <w:t>Datum vystavení</w:t>
      </w:r>
      <w:r>
        <w:rPr>
          <w:sz w:val="20"/>
        </w:rPr>
        <w:tab/>
        <w:t>. 01.11.2017</w:t>
      </w:r>
    </w:p>
    <w:p w:rsidR="00194FE1" w:rsidRDefault="004E293E">
      <w:pPr>
        <w:spacing w:after="0"/>
        <w:ind w:left="17" w:hanging="3"/>
      </w:pPr>
      <w:r>
        <w:rPr>
          <w:sz w:val="20"/>
        </w:rPr>
        <w:t>Termín dodání</w:t>
      </w:r>
      <w:r>
        <w:rPr>
          <w:sz w:val="20"/>
        </w:rPr>
        <w:tab/>
        <w:t>: 01.11.2017 Splatnost (dny)</w:t>
      </w:r>
      <w:r>
        <w:rPr>
          <w:sz w:val="20"/>
        </w:rPr>
        <w:tab/>
        <w:t>. 30</w:t>
      </w:r>
    </w:p>
    <w:p w:rsidR="00194FE1" w:rsidRDefault="004E293E">
      <w:pPr>
        <w:tabs>
          <w:tab w:val="center" w:pos="2612"/>
        </w:tabs>
        <w:spacing w:after="250"/>
      </w:pPr>
      <w:r>
        <w:rPr>
          <w:sz w:val="20"/>
        </w:rPr>
        <w:t>Objednávka dle nabídky</w:t>
      </w:r>
      <w:r>
        <w:rPr>
          <w:sz w:val="20"/>
        </w:rPr>
        <w:tab/>
        <w:t>ze dne:</w:t>
      </w:r>
    </w:p>
    <w:p w:rsidR="00194FE1" w:rsidRDefault="004E293E">
      <w:pPr>
        <w:spacing w:after="0"/>
        <w:ind w:left="17" w:hanging="10"/>
      </w:pPr>
      <w:r>
        <w:t>Dodejte na adresu:</w:t>
      </w:r>
    </w:p>
    <w:p w:rsidR="00194FE1" w:rsidRDefault="004E293E">
      <w:pPr>
        <w:spacing w:after="28"/>
        <w:ind w:left="17" w:hanging="3"/>
      </w:pPr>
      <w:r>
        <w:rPr>
          <w:sz w:val="20"/>
        </w:rPr>
        <w:t>ČEVAK a.s. areál Dolní ulice, Dolní ul. 1508, 37004 České Budějovice</w:t>
      </w:r>
    </w:p>
    <w:p w:rsidR="00194FE1" w:rsidRDefault="004E293E">
      <w:pPr>
        <w:spacing w:after="0"/>
        <w:ind w:left="17" w:hanging="10"/>
      </w:pPr>
      <w:proofErr w:type="spellStart"/>
      <w:r>
        <w:t>Fakturu'te</w:t>
      </w:r>
      <w:proofErr w:type="spellEnd"/>
      <w:r>
        <w:t xml:space="preserve"> poštou na adresu:</w:t>
      </w:r>
    </w:p>
    <w:p w:rsidR="00194FE1" w:rsidRDefault="004E293E">
      <w:pPr>
        <w:spacing w:after="42"/>
        <w:ind w:left="17" w:hanging="3"/>
      </w:pPr>
      <w:r>
        <w:rPr>
          <w:sz w:val="20"/>
        </w:rPr>
        <w:t>ČEVAK a.s., severní 8/2264, 37010 české Budějovice</w:t>
      </w:r>
    </w:p>
    <w:p w:rsidR="00194FE1" w:rsidRDefault="004E293E">
      <w:pPr>
        <w:spacing w:after="0"/>
        <w:ind w:left="17" w:right="5253" w:hanging="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438647</wp:posOffset>
            </wp:positionH>
            <wp:positionV relativeFrom="page">
              <wp:posOffset>1630810</wp:posOffset>
            </wp:positionV>
            <wp:extent cx="9138" cy="9136"/>
            <wp:effectExtent l="0" t="0" r="0" b="0"/>
            <wp:wrapTopAndBottom/>
            <wp:docPr id="3361" name="Picture 3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" name="Picture 3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7347334</wp:posOffset>
            </wp:positionH>
            <wp:positionV relativeFrom="page">
              <wp:posOffset>7724647</wp:posOffset>
            </wp:positionV>
            <wp:extent cx="18277" cy="1082638"/>
            <wp:effectExtent l="0" t="0" r="0" b="0"/>
            <wp:wrapTopAndBottom/>
            <wp:docPr id="4227" name="Picture 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" name="Picture 4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08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7342764</wp:posOffset>
            </wp:positionH>
            <wp:positionV relativeFrom="page">
              <wp:posOffset>8980873</wp:posOffset>
            </wp:positionV>
            <wp:extent cx="45693" cy="1219681"/>
            <wp:effectExtent l="0" t="0" r="0" b="0"/>
            <wp:wrapSquare wrapText="bothSides"/>
            <wp:docPr id="4228" name="Picture 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" name="Picture 42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3" cy="121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6986365</wp:posOffset>
            </wp:positionH>
            <wp:positionV relativeFrom="page">
              <wp:posOffset>1658218</wp:posOffset>
            </wp:positionV>
            <wp:extent cx="452355" cy="411129"/>
            <wp:effectExtent l="0" t="0" r="0" b="0"/>
            <wp:wrapSquare wrapText="bothSides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355" cy="41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Zakázka: 5110112 České </w:t>
      </w:r>
      <w:proofErr w:type="gramStart"/>
      <w:r>
        <w:rPr>
          <w:sz w:val="20"/>
        </w:rPr>
        <w:t>Budějovice - Rozvod</w:t>
      </w:r>
      <w:proofErr w:type="gramEnd"/>
      <w:r>
        <w:rPr>
          <w:sz w:val="20"/>
        </w:rPr>
        <w:t xml:space="preserve"> vody Záruka (počet měsíců):</w:t>
      </w:r>
    </w:p>
    <w:tbl>
      <w:tblPr>
        <w:tblStyle w:val="TableGrid"/>
        <w:tblW w:w="10239" w:type="dxa"/>
        <w:tblInd w:w="14" w:type="dxa"/>
        <w:tblCellMar>
          <w:top w:w="28" w:type="dxa"/>
          <w:left w:w="137" w:type="dxa"/>
          <w:right w:w="79" w:type="dxa"/>
        </w:tblCellMar>
        <w:tblLook w:val="04A0" w:firstRow="1" w:lastRow="0" w:firstColumn="1" w:lastColumn="0" w:noHBand="0" w:noVBand="1"/>
      </w:tblPr>
      <w:tblGrid>
        <w:gridCol w:w="813"/>
        <w:gridCol w:w="1352"/>
        <w:gridCol w:w="8074"/>
      </w:tblGrid>
      <w:tr w:rsidR="00194FE1" w:rsidTr="00E473C6">
        <w:trPr>
          <w:trHeight w:val="3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4E293E">
            <w:pPr>
              <w:ind w:left="50"/>
            </w:pPr>
            <w:proofErr w:type="spellStart"/>
            <w:proofErr w:type="gramStart"/>
            <w:r>
              <w:rPr>
                <w:sz w:val="16"/>
              </w:rPr>
              <w:t>pol.člslo</w:t>
            </w:r>
            <w:proofErr w:type="spellEnd"/>
            <w:proofErr w:type="gramEnd"/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4E293E">
            <w:pPr>
              <w:ind w:left="151"/>
            </w:pPr>
            <w:r>
              <w:rPr>
                <w:sz w:val="16"/>
              </w:rPr>
              <w:t>Množství / MJ'</w:t>
            </w:r>
          </w:p>
        </w:tc>
        <w:tc>
          <w:tcPr>
            <w:tcW w:w="8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4E293E">
            <w:pPr>
              <w:ind w:left="58"/>
            </w:pPr>
            <w:r>
              <w:rPr>
                <w:sz w:val="18"/>
              </w:rPr>
              <w:t>Specifikace</w:t>
            </w:r>
          </w:p>
        </w:tc>
      </w:tr>
      <w:tr w:rsidR="00194FE1" w:rsidTr="00E473C6">
        <w:trPr>
          <w:trHeight w:val="677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194FE1"/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194FE1"/>
        </w:tc>
        <w:tc>
          <w:tcPr>
            <w:tcW w:w="8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4E293E">
            <w:pPr>
              <w:ind w:left="158"/>
            </w:pPr>
            <w:r>
              <w:rPr>
                <w:sz w:val="24"/>
              </w:rPr>
              <w:t>Dne 1.11.2017 u Vás:</w:t>
            </w:r>
          </w:p>
          <w:p w:rsidR="00194FE1" w:rsidRDefault="004E293E">
            <w:pPr>
              <w:ind w:left="151"/>
            </w:pPr>
            <w:r>
              <w:rPr>
                <w:sz w:val="24"/>
              </w:rPr>
              <w:t xml:space="preserve">KE (FSME </w:t>
            </w:r>
            <w:proofErr w:type="spellStart"/>
            <w:r>
              <w:rPr>
                <w:sz w:val="24"/>
              </w:rPr>
              <w:t>Immun</w:t>
            </w:r>
            <w:proofErr w:type="spellEnd"/>
            <w:r>
              <w:rPr>
                <w:sz w:val="24"/>
              </w:rPr>
              <w:t>) - 19 ks</w:t>
            </w:r>
          </w:p>
          <w:p w:rsidR="00194FE1" w:rsidRDefault="004E293E">
            <w:pPr>
              <w:ind w:left="166"/>
            </w:pPr>
            <w:r>
              <w:rPr>
                <w:sz w:val="24"/>
              </w:rPr>
              <w:t xml:space="preserve">Cena: 800,- </w:t>
            </w:r>
            <w:proofErr w:type="spellStart"/>
            <w:r>
              <w:rPr>
                <w:sz w:val="24"/>
              </w:rPr>
              <w:t>kö</w:t>
            </w:r>
            <w:proofErr w:type="spellEnd"/>
            <w:r>
              <w:rPr>
                <w:sz w:val="24"/>
              </w:rPr>
              <w:t>/kus</w:t>
            </w:r>
          </w:p>
          <w:p w:rsidR="00194FE1" w:rsidRDefault="004E293E">
            <w:pPr>
              <w:ind w:left="151"/>
            </w:pPr>
            <w:r>
              <w:rPr>
                <w:sz w:val="24"/>
              </w:rPr>
              <w:t>VHAB (</w:t>
            </w:r>
            <w:proofErr w:type="spellStart"/>
            <w:r>
              <w:rPr>
                <w:sz w:val="24"/>
              </w:rPr>
              <w:t>Twinrix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Adult</w:t>
            </w:r>
            <w:proofErr w:type="spellEnd"/>
            <w:r>
              <w:rPr>
                <w:sz w:val="24"/>
              </w:rPr>
              <w:t>) — 23 ks</w:t>
            </w:r>
          </w:p>
          <w:p w:rsidR="00194FE1" w:rsidRDefault="004E293E">
            <w:pPr>
              <w:spacing w:after="271"/>
              <w:ind w:left="166"/>
            </w:pPr>
            <w:r>
              <w:rPr>
                <w:sz w:val="24"/>
              </w:rPr>
              <w:t xml:space="preserve">Cena: 1 600,-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>/kus</w:t>
            </w:r>
          </w:p>
          <w:p w:rsidR="00194FE1" w:rsidRDefault="004E293E">
            <w:pPr>
              <w:spacing w:after="2377"/>
              <w:ind w:left="151"/>
            </w:pPr>
            <w:r>
              <w:t>Místo: Dolní 1508, České Budějovice.</w:t>
            </w:r>
          </w:p>
          <w:p w:rsidR="00194FE1" w:rsidRDefault="004E293E">
            <w:pPr>
              <w:ind w:left="2590"/>
            </w:pPr>
            <w:r>
              <w:rPr>
                <w:noProof/>
              </w:rPr>
              <w:drawing>
                <wp:inline distT="0" distB="0" distL="0" distR="0">
                  <wp:extent cx="9139" cy="9136"/>
                  <wp:effectExtent l="0" t="0" r="0" b="0"/>
                  <wp:docPr id="3319" name="Picture 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Picture 33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FE1">
        <w:trPr>
          <w:trHeight w:val="1266"/>
        </w:trPr>
        <w:tc>
          <w:tcPr>
            <w:tcW w:w="10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FE1" w:rsidRDefault="004E293E">
            <w:pPr>
              <w:spacing w:after="143" w:line="216" w:lineRule="auto"/>
              <w:ind w:right="374" w:firstLine="7"/>
              <w:jc w:val="both"/>
            </w:pPr>
            <w:r>
              <w:lastRenderedPageBreak/>
              <w:t xml:space="preserve">Na daňovém dokladu </w:t>
            </w:r>
            <w:r>
              <w:rPr>
                <w:noProof/>
              </w:rPr>
              <w:drawing>
                <wp:inline distT="0" distB="0" distL="0" distR="0">
                  <wp:extent cx="452355" cy="109634"/>
                  <wp:effectExtent l="0" t="0" r="0" b="0"/>
                  <wp:docPr id="3253" name="Picture 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Picture 32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55" cy="10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vždy Číslo objednávky, v opačném případě přiložte kopii objednávky. K daňovému dokladu přiložte potvrzený dodací list/předávací protokol s čitelně uvedeným jménem osoby přebírající dodávku. Při nesplnění uvedených požadavků bude doklad </w:t>
            </w:r>
            <w:proofErr w:type="spellStart"/>
            <w:r>
              <w:t>vráce</w:t>
            </w:r>
            <w:proofErr w:type="spellEnd"/>
            <w:r>
              <w:t xml:space="preserve"> k doplnění a prodloužení splatnosti,</w:t>
            </w:r>
          </w:p>
          <w:p w:rsidR="00194FE1" w:rsidRDefault="004E293E">
            <w:r>
              <w:rPr>
                <w:sz w:val="20"/>
              </w:rPr>
              <w:t>V případě, že se jedná o objednávku stavebně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tážn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c' v režimu přenesené daňové povinnosti (CZ-CPA 41-43), prohlašujeme, že jsme </w:t>
            </w:r>
            <w:proofErr w:type="spellStart"/>
            <w:r>
              <w:rPr>
                <w:sz w:val="20"/>
              </w:rPr>
              <w:t>plátcl</w:t>
            </w:r>
            <w:proofErr w:type="spellEnd"/>
            <w:r>
              <w:rPr>
                <w:sz w:val="20"/>
              </w:rPr>
              <w:t xml:space="preserve"> DPH a že uved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ouvi</w:t>
            </w:r>
            <w:proofErr w:type="spellEnd"/>
            <w:r>
              <w:rPr>
                <w:sz w:val="20"/>
              </w:rPr>
              <w:t xml:space="preserve"> í s naší ekonomickou činností.</w:t>
            </w:r>
          </w:p>
        </w:tc>
      </w:tr>
    </w:tbl>
    <w:p w:rsidR="00194FE1" w:rsidRDefault="004E293E">
      <w:pPr>
        <w:spacing w:after="0"/>
        <w:ind w:right="4073"/>
        <w:jc w:val="right"/>
      </w:pPr>
      <w:bookmarkStart w:id="0" w:name="_GoBack"/>
      <w:bookmarkEnd w:id="0"/>
      <w:r>
        <w:rPr>
          <w:rFonts w:ascii="Calibri" w:eastAsia="Calibri" w:hAnsi="Calibri" w:cs="Calibri"/>
        </w:rPr>
        <w:t>Stránka 2 z 2</w:t>
      </w:r>
    </w:p>
    <w:sectPr w:rsidR="00194FE1">
      <w:type w:val="continuous"/>
      <w:pgSz w:w="11909" w:h="16841"/>
      <w:pgMar w:top="403" w:right="1353" w:bottom="1441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E1"/>
    <w:rsid w:val="00194FE1"/>
    <w:rsid w:val="004E293E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53062-B6BC-4512-973D-B78649D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"/>
      <w:ind w:left="2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2017-11-28T09:36:00Z</dcterms:created>
  <dcterms:modified xsi:type="dcterms:W3CDTF">2017-11-28T09:37:00Z</dcterms:modified>
</cp:coreProperties>
</file>