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C40458">
        <w:trPr>
          <w:cantSplit/>
        </w:trPr>
        <w:tc>
          <w:tcPr>
            <w:tcW w:w="187" w:type="dxa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C40458" w:rsidRDefault="00F42D3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</w:trPr>
        <w:tc>
          <w:tcPr>
            <w:tcW w:w="187" w:type="dxa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40458">
        <w:trPr>
          <w:cantSplit/>
        </w:trPr>
        <w:tc>
          <w:tcPr>
            <w:tcW w:w="2150" w:type="dxa"/>
            <w:gridSpan w:val="5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5237" w:type="dxa"/>
            <w:gridSpan w:val="7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C40458" w:rsidRDefault="00C4045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F42D3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OBJ/02137/17</w:t>
            </w: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4045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8" w:rsidRDefault="00C404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zábradlí ul. Palackého, Pardubice.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195 </w:t>
            </w:r>
            <w:r>
              <w:rPr>
                <w:rFonts w:ascii="Calibri" w:hAnsi="Calibri"/>
                <w:sz w:val="21"/>
              </w:rPr>
              <w:t>276,12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236 </w:t>
            </w:r>
            <w:r>
              <w:rPr>
                <w:rFonts w:ascii="Calibri" w:hAnsi="Calibri"/>
                <w:sz w:val="21"/>
              </w:rPr>
              <w:t>284,11</w:t>
            </w:r>
          </w:p>
        </w:tc>
      </w:tr>
      <w:tr w:rsidR="00C40458">
        <w:trPr>
          <w:cantSplit/>
        </w:trPr>
        <w:tc>
          <w:tcPr>
            <w:tcW w:w="6546" w:type="dxa"/>
            <w:gridSpan w:val="8"/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8" w:rsidRDefault="00C4045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8" w:rsidRDefault="00F42D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236 284,11</w:t>
            </w: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12.12.2017</w:t>
            </w:r>
            <w:proofErr w:type="gramEnd"/>
          </w:p>
        </w:tc>
      </w:tr>
      <w:tr w:rsidR="00C40458">
        <w:trPr>
          <w:cantSplit/>
        </w:trPr>
        <w:tc>
          <w:tcPr>
            <w:tcW w:w="1122" w:type="dxa"/>
            <w:gridSpan w:val="3"/>
          </w:tcPr>
          <w:p w:rsidR="00C40458" w:rsidRPr="00F42D38" w:rsidRDefault="00F42D3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42D38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C40458" w:rsidRPr="00F42D38" w:rsidRDefault="00F42D3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42D38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 w:rsidRPr="00F42D38">
              <w:rPr>
                <w:rFonts w:ascii="Calibri" w:hAnsi="Calibri"/>
                <w:sz w:val="16"/>
                <w:szCs w:val="16"/>
              </w:rPr>
              <w:t>de Statutární město Pardubice dodavateli hradit pouze částku ve výši základu daně a DPH bude odvedeno místně příslušnému správci daně dodavatele.</w:t>
            </w:r>
            <w:r w:rsidRPr="00F42D38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F42D38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F42D38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F42D38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F42D38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F42D38">
              <w:rPr>
                <w:rFonts w:ascii="Calibri" w:hAnsi="Calibri"/>
                <w:sz w:val="16"/>
                <w:szCs w:val="16"/>
              </w:rPr>
              <w:br/>
              <w:t>Tat</w:t>
            </w:r>
            <w:r w:rsidRPr="00F42D38">
              <w:rPr>
                <w:rFonts w:ascii="Calibri" w:hAnsi="Calibri"/>
                <w:sz w:val="16"/>
                <w:szCs w:val="16"/>
              </w:rPr>
              <w:t>o objednávka, písemně akceptovaná dodavatelem, je smlouvou.</w:t>
            </w:r>
            <w:r w:rsidRPr="00F42D38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F42D38">
              <w:rPr>
                <w:rFonts w:ascii="Calibri" w:hAnsi="Calibri"/>
                <w:sz w:val="16"/>
                <w:szCs w:val="16"/>
              </w:rPr>
              <w:br/>
              <w:t>Pro případ, kdy je v uzavřené smlou</w:t>
            </w:r>
            <w:r w:rsidRPr="00F42D38">
              <w:rPr>
                <w:rFonts w:ascii="Calibri" w:hAnsi="Calibri"/>
                <w:sz w:val="16"/>
                <w:szCs w:val="16"/>
              </w:rPr>
              <w:t>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</w:t>
            </w:r>
            <w:r w:rsidRPr="00F42D38">
              <w:rPr>
                <w:rFonts w:ascii="Calibri" w:hAnsi="Calibri"/>
                <w:sz w:val="16"/>
                <w:szCs w:val="16"/>
              </w:rPr>
              <w:t>pisů.</w:t>
            </w:r>
            <w:r w:rsidRPr="00F42D38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21.11.2017</w:t>
            </w:r>
            <w:proofErr w:type="gramEnd"/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458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C4045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40458" w:rsidRDefault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466859365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 petra.stepankova@mmp.cz</w:t>
            </w:r>
          </w:p>
        </w:tc>
      </w:tr>
      <w:tr w:rsidR="00C40458">
        <w:trPr>
          <w:cantSplit/>
        </w:trPr>
        <w:tc>
          <w:tcPr>
            <w:tcW w:w="9352" w:type="dxa"/>
            <w:gridSpan w:val="10"/>
          </w:tcPr>
          <w:p w:rsidR="00C40458" w:rsidRDefault="00C4045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42D38" w:rsidTr="00012171">
        <w:trPr>
          <w:cantSplit/>
        </w:trPr>
        <w:tc>
          <w:tcPr>
            <w:tcW w:w="9352" w:type="dxa"/>
            <w:gridSpan w:val="10"/>
            <w:vAlign w:val="center"/>
          </w:tcPr>
          <w:p w:rsidR="00F42D38" w:rsidRDefault="00F42D38" w:rsidP="00F42D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42D38">
        <w:trPr>
          <w:cantSplit/>
        </w:trPr>
        <w:tc>
          <w:tcPr>
            <w:tcW w:w="9352" w:type="dxa"/>
            <w:gridSpan w:val="10"/>
          </w:tcPr>
          <w:p w:rsidR="00F42D38" w:rsidRDefault="00F42D38" w:rsidP="00F42D3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42D3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42D38" w:rsidRDefault="00F42D38" w:rsidP="00F42D3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42D38">
        <w:trPr>
          <w:cantSplit/>
        </w:trPr>
        <w:tc>
          <w:tcPr>
            <w:tcW w:w="9352" w:type="dxa"/>
            <w:gridSpan w:val="10"/>
          </w:tcPr>
          <w:p w:rsidR="00F42D38" w:rsidRDefault="00F42D38" w:rsidP="00F42D3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F42D3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8"/>
    <w:rsid w:val="00C40458"/>
    <w:rsid w:val="00F4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F785"/>
  <w15:docId w15:val="{A5C05124-4B42-4131-A75B-C9E4194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2017-11-21T11:57:00Z</dcterms:created>
  <dcterms:modified xsi:type="dcterms:W3CDTF">2017-11-21T11:57:00Z</dcterms:modified>
</cp:coreProperties>
</file>