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B8" w:rsidRDefault="003C43B8" w:rsidP="003C43B8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kupní</w:t>
      </w:r>
    </w:p>
    <w:p w:rsidR="003C43B8" w:rsidRPr="009654B7" w:rsidRDefault="009654B7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54B7">
        <w:rPr>
          <w:rFonts w:ascii="Times New Roman" w:hAnsi="Times New Roman" w:cs="Times New Roman"/>
          <w:sz w:val="24"/>
          <w:szCs w:val="24"/>
        </w:rPr>
        <w:t>u</w:t>
      </w:r>
      <w:r w:rsidR="00F3531D" w:rsidRPr="009654B7">
        <w:rPr>
          <w:rFonts w:ascii="Times New Roman" w:hAnsi="Times New Roman" w:cs="Times New Roman"/>
          <w:sz w:val="24"/>
          <w:szCs w:val="24"/>
        </w:rPr>
        <w:t xml:space="preserve">zavřená </w:t>
      </w:r>
      <w:r w:rsidRPr="009654B7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§2079 a násl. </w:t>
      </w:r>
      <w:r w:rsidR="002234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ákona č. 89/2012 Sb., </w:t>
      </w:r>
      <w:proofErr w:type="gramStart"/>
      <w:r>
        <w:rPr>
          <w:rFonts w:ascii="Times New Roman" w:hAnsi="Times New Roman" w:cs="Times New Roman"/>
          <w:sz w:val="24"/>
          <w:szCs w:val="24"/>
        </w:rPr>
        <w:t>občansk</w:t>
      </w:r>
      <w:r w:rsidR="00223491">
        <w:rPr>
          <w:rFonts w:ascii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hAnsi="Times New Roman" w:cs="Times New Roman"/>
          <w:sz w:val="24"/>
          <w:szCs w:val="24"/>
        </w:rPr>
        <w:t xml:space="preserve"> zákoník</w:t>
      </w:r>
      <w:proofErr w:type="gramEnd"/>
    </w:p>
    <w:p w:rsid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67126" w:rsidRDefault="00B67126" w:rsidP="0011214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Default="003C43B8" w:rsidP="0011214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Smluvní strany:</w:t>
      </w:r>
    </w:p>
    <w:p w:rsidR="0011214E" w:rsidRDefault="0011214E" w:rsidP="0011214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126" w:rsidRPr="00BB4413" w:rsidRDefault="00B67126" w:rsidP="0011214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3B8" w:rsidRPr="00BB4413" w:rsidRDefault="00223491" w:rsidP="0011214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Heesters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s.r.o. </w:t>
      </w:r>
      <w:r w:rsidR="0011214E" w:rsidRPr="005032C8"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sz w:val="24"/>
          <w:szCs w:val="24"/>
        </w:rPr>
        <w:t>Kališnická 379/10, 130 00 Praha 3 - Žižkov</w:t>
      </w:r>
    </w:p>
    <w:p w:rsidR="003C43B8" w:rsidRPr="00BB4413" w:rsidRDefault="009C7D2A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</w:p>
    <w:p w:rsidR="003C43B8" w:rsidRPr="00BB4413" w:rsidRDefault="009C7D2A" w:rsidP="0022349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</w:p>
    <w:p w:rsidR="003C43B8" w:rsidRPr="00BB4413" w:rsidRDefault="003C43B8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BB4413">
        <w:rPr>
          <w:rFonts w:ascii="Times New Roman" w:hAnsi="Times New Roman" w:cs="Times New Roman"/>
          <w:sz w:val="24"/>
          <w:szCs w:val="24"/>
        </w:rPr>
        <w:t xml:space="preserve">IČ: </w:t>
      </w:r>
      <w:r w:rsidR="005032C8">
        <w:rPr>
          <w:rFonts w:ascii="Times New Roman" w:hAnsi="Times New Roman" w:cs="Times New Roman"/>
          <w:sz w:val="24"/>
          <w:szCs w:val="24"/>
        </w:rPr>
        <w:t xml:space="preserve"> </w:t>
      </w:r>
      <w:r w:rsidR="00223491">
        <w:rPr>
          <w:rFonts w:ascii="Times New Roman" w:hAnsi="Times New Roman" w:cs="Times New Roman"/>
          <w:sz w:val="24"/>
          <w:szCs w:val="24"/>
        </w:rPr>
        <w:t>03269761</w:t>
      </w:r>
      <w:proofErr w:type="gramEnd"/>
      <w:r w:rsidR="00223491">
        <w:rPr>
          <w:rFonts w:ascii="Times New Roman" w:hAnsi="Times New Roman" w:cs="Times New Roman"/>
          <w:sz w:val="24"/>
          <w:szCs w:val="24"/>
        </w:rPr>
        <w:t>, DIČ:</w:t>
      </w:r>
      <w:r w:rsidR="00604B3E">
        <w:rPr>
          <w:rFonts w:ascii="Times New Roman" w:hAnsi="Times New Roman" w:cs="Times New Roman"/>
          <w:sz w:val="24"/>
          <w:szCs w:val="24"/>
        </w:rPr>
        <w:t>CZ03269761</w:t>
      </w:r>
    </w:p>
    <w:p w:rsidR="003C43B8" w:rsidRDefault="003C43B8" w:rsidP="00604B3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B4413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C7D2A">
        <w:rPr>
          <w:rFonts w:ascii="Arial" w:hAnsi="Arial" w:cs="Arial"/>
          <w:szCs w:val="20"/>
        </w:rPr>
        <w:t>xxxxxxxxxxx</w:t>
      </w:r>
      <w:proofErr w:type="spellEnd"/>
    </w:p>
    <w:p w:rsidR="001E0361" w:rsidRDefault="001E0361" w:rsidP="00604B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proofErr w:type="spellStart"/>
      <w:r w:rsidR="009C7D2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A5" w:rsidRPr="003C43B8" w:rsidRDefault="00010DA5" w:rsidP="00604B3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emailové spo</w:t>
      </w:r>
      <w:r w:rsidR="009C7D2A">
        <w:rPr>
          <w:rFonts w:ascii="Times New Roman" w:eastAsia="Times New Roman" w:hAnsi="Times New Roman" w:cs="Times New Roman"/>
          <w:sz w:val="24"/>
          <w:szCs w:val="24"/>
        </w:rPr>
        <w:t xml:space="preserve">jení: </w:t>
      </w:r>
      <w:proofErr w:type="spellStart"/>
      <w:r w:rsidR="009C7D2A">
        <w:rPr>
          <w:rFonts w:ascii="Times New Roman" w:eastAsia="Times New Roman" w:hAnsi="Times New Roman" w:cs="Times New Roman"/>
          <w:sz w:val="24"/>
          <w:szCs w:val="24"/>
        </w:rPr>
        <w:t>xxxxxxxxx</w:t>
      </w:r>
      <w:proofErr w:type="spellEnd"/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na straně jedné</w:t>
      </w: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(dále jen „prodávající“)</w:t>
      </w:r>
    </w:p>
    <w:p w:rsid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67126" w:rsidRPr="003C43B8" w:rsidRDefault="00B67126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67126" w:rsidRPr="003C43B8" w:rsidRDefault="00B67126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04B3E" w:rsidRDefault="00604B3E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Zemský hřebčinec Tlumačov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s.p.o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C43B8" w:rsidRPr="003C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3B8" w:rsidRPr="003C43B8"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>Dolní 115, 76362 Tlumačov</w:t>
      </w:r>
    </w:p>
    <w:p w:rsidR="00604B3E" w:rsidRDefault="009C7D2A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  <w:r w:rsidR="003C43B8" w:rsidRPr="003C43B8">
        <w:rPr>
          <w:rFonts w:ascii="Times New Roman" w:hAnsi="Times New Roman" w:cs="Times New Roman"/>
          <w:sz w:val="24"/>
          <w:szCs w:val="24"/>
        </w:rPr>
        <w:t xml:space="preserve"> </w:t>
      </w:r>
      <w:r w:rsidR="00604B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4B3E">
        <w:rPr>
          <w:rFonts w:ascii="Times New Roman" w:hAnsi="Times New Roman" w:cs="Times New Roman"/>
          <w:sz w:val="24"/>
          <w:szCs w:val="24"/>
        </w:rPr>
        <w:t xml:space="preserve"> příspěvková organizace </w:t>
      </w:r>
    </w:p>
    <w:p w:rsidR="00FE1F85" w:rsidRDefault="003E428E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zastoupená</w:t>
      </w:r>
      <w:r w:rsidR="003C43B8" w:rsidRPr="003C43B8">
        <w:rPr>
          <w:rFonts w:ascii="Times New Roman" w:hAnsi="Times New Roman" w:cs="Times New Roman"/>
          <w:sz w:val="24"/>
          <w:szCs w:val="24"/>
        </w:rPr>
        <w:t xml:space="preserve">  p.</w:t>
      </w:r>
      <w:proofErr w:type="gramEnd"/>
      <w:r w:rsidR="00604B3E">
        <w:rPr>
          <w:rFonts w:ascii="Times New Roman" w:hAnsi="Times New Roman" w:cs="Times New Roman"/>
          <w:sz w:val="24"/>
          <w:szCs w:val="24"/>
        </w:rPr>
        <w:t xml:space="preserve"> Ing. Davidem </w:t>
      </w:r>
      <w:proofErr w:type="spellStart"/>
      <w:r w:rsidR="00604B3E">
        <w:rPr>
          <w:rFonts w:ascii="Times New Roman" w:hAnsi="Times New Roman" w:cs="Times New Roman"/>
          <w:sz w:val="24"/>
          <w:szCs w:val="24"/>
        </w:rPr>
        <w:t>Olejníčkem</w:t>
      </w:r>
      <w:proofErr w:type="spellEnd"/>
      <w:r w:rsidR="00604B3E">
        <w:rPr>
          <w:rFonts w:ascii="Times New Roman" w:hAnsi="Times New Roman" w:cs="Times New Roman"/>
          <w:sz w:val="24"/>
          <w:szCs w:val="24"/>
        </w:rPr>
        <w:t xml:space="preserve">, </w:t>
      </w:r>
      <w:r w:rsidR="00FE1F85">
        <w:rPr>
          <w:rFonts w:ascii="Times New Roman" w:hAnsi="Times New Roman" w:cs="Times New Roman"/>
          <w:sz w:val="24"/>
          <w:szCs w:val="24"/>
        </w:rPr>
        <w:t>ředitel</w:t>
      </w:r>
    </w:p>
    <w:p w:rsidR="003C43B8" w:rsidRPr="003C43B8" w:rsidRDefault="003C43B8" w:rsidP="003C43B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3C43B8">
        <w:rPr>
          <w:rFonts w:ascii="Times New Roman" w:hAnsi="Times New Roman" w:cs="Times New Roman"/>
          <w:sz w:val="24"/>
          <w:szCs w:val="24"/>
        </w:rPr>
        <w:t xml:space="preserve">IČ:  </w:t>
      </w:r>
      <w:r w:rsidR="00604B3E">
        <w:rPr>
          <w:rFonts w:ascii="Times New Roman" w:hAnsi="Times New Roman" w:cs="Times New Roman"/>
          <w:sz w:val="24"/>
          <w:szCs w:val="24"/>
        </w:rPr>
        <w:t>71294571</w:t>
      </w:r>
      <w:proofErr w:type="gramEnd"/>
      <w:r w:rsidRPr="003C43B8">
        <w:rPr>
          <w:rFonts w:ascii="Times New Roman" w:hAnsi="Times New Roman" w:cs="Times New Roman"/>
          <w:sz w:val="24"/>
          <w:szCs w:val="24"/>
        </w:rPr>
        <w:t>, DIČ CZ</w:t>
      </w:r>
      <w:r w:rsidR="00604B3E">
        <w:rPr>
          <w:rFonts w:ascii="Times New Roman" w:hAnsi="Times New Roman" w:cs="Times New Roman"/>
          <w:sz w:val="24"/>
          <w:szCs w:val="24"/>
        </w:rPr>
        <w:t>71294571</w:t>
      </w:r>
    </w:p>
    <w:p w:rsidR="00FE1F85" w:rsidRDefault="00604B3E" w:rsidP="00604B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C7D2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:rsidR="003C43B8" w:rsidRPr="00604B3E" w:rsidRDefault="00FE1F85" w:rsidP="00604B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proofErr w:type="spellStart"/>
      <w:r w:rsidR="009C7D2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13171">
        <w:rPr>
          <w:rFonts w:ascii="Times New Roman" w:hAnsi="Times New Roman" w:cs="Times New Roman"/>
          <w:sz w:val="24"/>
          <w:szCs w:val="24"/>
        </w:rPr>
        <w:br/>
        <w:t>T</w:t>
      </w:r>
      <w:r>
        <w:rPr>
          <w:rFonts w:ascii="Times New Roman" w:hAnsi="Times New Roman" w:cs="Times New Roman"/>
          <w:sz w:val="24"/>
          <w:szCs w:val="24"/>
        </w:rPr>
        <w:t>elefon</w:t>
      </w:r>
      <w:r w:rsidR="004131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7D2A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3C43B8" w:rsidRPr="003C4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na straně druhé</w:t>
      </w: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(dále jen „kupující“)</w:t>
      </w: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67126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 xml:space="preserve">uzavírají níže uvedeného dne, měsíce a roku tuto </w:t>
      </w:r>
      <w:r w:rsidRPr="00604B3E">
        <w:rPr>
          <w:rFonts w:ascii="Times New Roman" w:hAnsi="Times New Roman" w:cs="Times New Roman"/>
          <w:b/>
          <w:color w:val="000000"/>
          <w:sz w:val="24"/>
          <w:szCs w:val="24"/>
        </w:rPr>
        <w:t>smlouvu kupní</w:t>
      </w:r>
      <w:r w:rsidRPr="003C43B8">
        <w:rPr>
          <w:rFonts w:ascii="Times New Roman" w:hAnsi="Times New Roman" w:cs="Times New Roman"/>
          <w:color w:val="000000"/>
          <w:sz w:val="24"/>
          <w:szCs w:val="24"/>
        </w:rPr>
        <w:t xml:space="preserve"> dle </w:t>
      </w:r>
      <w:proofErr w:type="spellStart"/>
      <w:r w:rsidRPr="003C43B8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3C43B8">
        <w:rPr>
          <w:rFonts w:ascii="Times New Roman" w:hAnsi="Times New Roman" w:cs="Times New Roman"/>
          <w:color w:val="000000"/>
          <w:sz w:val="24"/>
          <w:szCs w:val="24"/>
        </w:rPr>
        <w:t>. § 2079 a násl. občanského zákoníku:</w:t>
      </w: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:rsidR="00DA052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43B8">
        <w:rPr>
          <w:rFonts w:ascii="Times New Roman" w:hAnsi="Times New Roman" w:cs="Times New Roman"/>
          <w:color w:val="000000"/>
          <w:sz w:val="24"/>
          <w:szCs w:val="24"/>
        </w:rPr>
        <w:t xml:space="preserve">Předmět </w:t>
      </w:r>
      <w:r w:rsidR="00540E97">
        <w:rPr>
          <w:rFonts w:ascii="Times New Roman" w:hAnsi="Times New Roman" w:cs="Times New Roman"/>
          <w:color w:val="000000"/>
          <w:sz w:val="24"/>
          <w:szCs w:val="24"/>
        </w:rPr>
        <w:t>koupě</w:t>
      </w:r>
    </w:p>
    <w:p w:rsidR="00DA052B" w:rsidRDefault="00DA052B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DA5" w:rsidRPr="001E0361" w:rsidRDefault="003C43B8" w:rsidP="00010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6BB">
        <w:rPr>
          <w:rFonts w:ascii="Times New Roman" w:hAnsi="Times New Roman" w:cs="Times New Roman"/>
          <w:b/>
          <w:sz w:val="24"/>
          <w:szCs w:val="24"/>
        </w:rPr>
        <w:t xml:space="preserve">Předmětem </w:t>
      </w:r>
      <w:r w:rsidR="00540E97" w:rsidRPr="002376BB">
        <w:rPr>
          <w:rFonts w:ascii="Times New Roman" w:hAnsi="Times New Roman" w:cs="Times New Roman"/>
          <w:b/>
          <w:sz w:val="24"/>
          <w:szCs w:val="24"/>
        </w:rPr>
        <w:t>koupě</w:t>
      </w:r>
      <w:r w:rsidRPr="002376BB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604B3E">
        <w:rPr>
          <w:rFonts w:ascii="Times New Roman" w:hAnsi="Times New Roman" w:cs="Times New Roman"/>
          <w:b/>
          <w:sz w:val="24"/>
          <w:szCs w:val="24"/>
        </w:rPr>
        <w:t xml:space="preserve">dodání granulované </w:t>
      </w:r>
      <w:r w:rsidR="00604B3E" w:rsidRPr="001E0361">
        <w:rPr>
          <w:rFonts w:ascii="Times New Roman" w:hAnsi="Times New Roman" w:cs="Times New Roman"/>
          <w:b/>
          <w:sz w:val="24"/>
          <w:szCs w:val="24"/>
        </w:rPr>
        <w:t>podestýlky</w:t>
      </w:r>
      <w:r w:rsidR="001E0361" w:rsidRPr="001E0361">
        <w:rPr>
          <w:rFonts w:ascii="Times New Roman" w:hAnsi="Times New Roman" w:cs="Times New Roman"/>
          <w:b/>
          <w:sz w:val="24"/>
          <w:szCs w:val="24"/>
        </w:rPr>
        <w:t xml:space="preserve"> BISSET pro</w:t>
      </w:r>
      <w:r w:rsidR="001E0361">
        <w:rPr>
          <w:rFonts w:ascii="Times New Roman" w:hAnsi="Times New Roman" w:cs="Times New Roman"/>
          <w:b/>
          <w:sz w:val="24"/>
          <w:szCs w:val="24"/>
        </w:rPr>
        <w:t xml:space="preserve"> koně</w:t>
      </w:r>
      <w:r w:rsidR="00C10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0F61">
        <w:rPr>
          <w:rFonts w:ascii="Times New Roman" w:hAnsi="Times New Roman" w:cs="Times New Roman"/>
          <w:b/>
          <w:sz w:val="24"/>
          <w:szCs w:val="24"/>
        </w:rPr>
        <w:t>v ,,Big</w:t>
      </w:r>
      <w:proofErr w:type="gramEnd"/>
      <w:r w:rsidR="00C10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F61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="00C10F61">
        <w:rPr>
          <w:rFonts w:ascii="Times New Roman" w:hAnsi="Times New Roman" w:cs="Times New Roman"/>
          <w:b/>
          <w:sz w:val="24"/>
          <w:szCs w:val="24"/>
        </w:rPr>
        <w:t>““</w:t>
      </w:r>
      <w:r w:rsidR="005A7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9E" w:rsidRPr="002376BB">
        <w:rPr>
          <w:rFonts w:ascii="Times New Roman" w:eastAsia="Times New Roman" w:hAnsi="Times New Roman" w:cs="Times New Roman"/>
          <w:sz w:val="24"/>
          <w:szCs w:val="24"/>
        </w:rPr>
        <w:t xml:space="preserve">vyrobené </w:t>
      </w:r>
      <w:r w:rsidR="00604B3E">
        <w:rPr>
          <w:rFonts w:ascii="Times New Roman" w:eastAsia="Times New Roman" w:hAnsi="Times New Roman" w:cs="Times New Roman"/>
          <w:sz w:val="24"/>
          <w:szCs w:val="24"/>
        </w:rPr>
        <w:t>prodávajícím /</w:t>
      </w:r>
      <w:r w:rsidR="00540E97" w:rsidRPr="002376BB">
        <w:rPr>
          <w:rFonts w:ascii="Times New Roman" w:hAnsi="Times New Roman" w:cs="Times New Roman"/>
          <w:sz w:val="24"/>
          <w:szCs w:val="24"/>
        </w:rPr>
        <w:t xml:space="preserve"> dále jen „předmět koupě“/. Prodávající se zavazuje odevzdat kupujícímu předmět koupě</w:t>
      </w:r>
      <w:r w:rsidR="00E13EAE" w:rsidRPr="002376BB">
        <w:rPr>
          <w:rFonts w:ascii="Times New Roman" w:hAnsi="Times New Roman" w:cs="Times New Roman"/>
          <w:sz w:val="24"/>
          <w:szCs w:val="24"/>
        </w:rPr>
        <w:t xml:space="preserve">, </w:t>
      </w:r>
      <w:r w:rsidR="00F04B9E" w:rsidRPr="002376BB">
        <w:rPr>
          <w:rFonts w:ascii="Times New Roman" w:eastAsia="Times New Roman" w:hAnsi="Times New Roman" w:cs="Times New Roman"/>
          <w:sz w:val="24"/>
          <w:szCs w:val="24"/>
        </w:rPr>
        <w:t xml:space="preserve">nejméně v rozsahu </w:t>
      </w:r>
      <w:r w:rsidR="00604B3E" w:rsidRPr="00981288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F04B9E" w:rsidRPr="00981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128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604B3E" w:rsidRPr="00981288">
        <w:rPr>
          <w:rFonts w:ascii="Times New Roman" w:eastAsia="Times New Roman" w:hAnsi="Times New Roman" w:cs="Times New Roman"/>
          <w:b/>
          <w:sz w:val="24"/>
          <w:szCs w:val="24"/>
        </w:rPr>
        <w:t>un ročně</w:t>
      </w:r>
      <w:r w:rsidR="00604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76BB">
        <w:rPr>
          <w:rFonts w:ascii="Times New Roman" w:eastAsia="Times New Roman" w:hAnsi="Times New Roman" w:cs="Times New Roman"/>
          <w:sz w:val="24"/>
          <w:szCs w:val="24"/>
        </w:rPr>
        <w:t xml:space="preserve">a to </w:t>
      </w:r>
      <w:r w:rsidR="00010DA5">
        <w:rPr>
          <w:rFonts w:ascii="Times New Roman" w:eastAsia="Times New Roman" w:hAnsi="Times New Roman" w:cs="Times New Roman"/>
          <w:sz w:val="24"/>
          <w:szCs w:val="24"/>
        </w:rPr>
        <w:t xml:space="preserve">v pěti dodávkách </w:t>
      </w:r>
      <w:r w:rsidR="00981288">
        <w:rPr>
          <w:rFonts w:ascii="Times New Roman" w:eastAsia="Times New Roman" w:hAnsi="Times New Roman" w:cs="Times New Roman"/>
          <w:sz w:val="24"/>
          <w:szCs w:val="24"/>
        </w:rPr>
        <w:t xml:space="preserve">v rozsahu </w:t>
      </w:r>
      <w:r w:rsidR="005A7903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="005A7903" w:rsidRPr="001E0361">
        <w:rPr>
          <w:rFonts w:ascii="Times New Roman" w:eastAsia="Times New Roman" w:hAnsi="Times New Roman" w:cs="Times New Roman"/>
          <w:sz w:val="24"/>
          <w:szCs w:val="24"/>
        </w:rPr>
        <w:t>nejméně</w:t>
      </w:r>
      <w:r w:rsidR="00AC6ECA" w:rsidRPr="001E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>po 20 tunách</w:t>
      </w:r>
      <w:r w:rsidR="00AC6ECA" w:rsidRPr="001E03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 xml:space="preserve"> na základě samostatných písemných objednávek</w:t>
      </w:r>
      <w:r w:rsidR="00981288" w:rsidRPr="001E0361">
        <w:rPr>
          <w:rFonts w:ascii="Times New Roman" w:eastAsia="Times New Roman" w:hAnsi="Times New Roman" w:cs="Times New Roman"/>
          <w:sz w:val="24"/>
          <w:szCs w:val="24"/>
        </w:rPr>
        <w:t xml:space="preserve"> kupujícího </w:t>
      </w:r>
      <w:r w:rsidR="009C7D2A" w:rsidRPr="001E0361">
        <w:rPr>
          <w:rFonts w:ascii="Times New Roman" w:eastAsia="Times New Roman" w:hAnsi="Times New Roman" w:cs="Times New Roman"/>
          <w:sz w:val="24"/>
          <w:szCs w:val="24"/>
        </w:rPr>
        <w:t>zaslaných formou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 xml:space="preserve"> emailu </w:t>
      </w:r>
      <w:r w:rsidR="009C7D2A" w:rsidRPr="001E0361">
        <w:rPr>
          <w:rFonts w:ascii="Times New Roman" w:eastAsia="Times New Roman" w:hAnsi="Times New Roman" w:cs="Times New Roman"/>
          <w:sz w:val="24"/>
          <w:szCs w:val="24"/>
        </w:rPr>
        <w:t>na adresu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0014" w:rsidRPr="001E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7D2A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>. Prodávající dodá předmět koupě nejpozději do 14 dnů od doručení e</w:t>
      </w:r>
      <w:r w:rsidR="005A7903" w:rsidRPr="001E0361">
        <w:rPr>
          <w:rFonts w:ascii="Times New Roman" w:eastAsia="Times New Roman" w:hAnsi="Times New Roman" w:cs="Times New Roman"/>
          <w:sz w:val="24"/>
          <w:szCs w:val="24"/>
        </w:rPr>
        <w:t>mailu na výše uvedenou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010DA5" w:rsidRDefault="00010DA5" w:rsidP="00010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361">
        <w:rPr>
          <w:rFonts w:ascii="Times New Roman" w:eastAsia="Times New Roman" w:hAnsi="Times New Roman" w:cs="Times New Roman"/>
          <w:b/>
          <w:sz w:val="24"/>
          <w:szCs w:val="24"/>
        </w:rPr>
        <w:t xml:space="preserve">Dále bylo mezi stranami dohodnuto, že kupující může využít </w:t>
      </w:r>
      <w:r w:rsidR="00EA3B62" w:rsidRPr="001E0361">
        <w:rPr>
          <w:rFonts w:ascii="Times New Roman" w:eastAsia="Times New Roman" w:hAnsi="Times New Roman" w:cs="Times New Roman"/>
          <w:b/>
          <w:sz w:val="24"/>
          <w:szCs w:val="24"/>
        </w:rPr>
        <w:t xml:space="preserve">dvakrát ročně </w:t>
      </w:r>
      <w:r w:rsidRPr="001E0361">
        <w:rPr>
          <w:rFonts w:ascii="Times New Roman" w:eastAsia="Times New Roman" w:hAnsi="Times New Roman" w:cs="Times New Roman"/>
          <w:b/>
          <w:sz w:val="24"/>
          <w:szCs w:val="24"/>
        </w:rPr>
        <w:t>expresní objednávk</w:t>
      </w:r>
      <w:r w:rsidR="00EA3B62" w:rsidRPr="001E036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1E0361">
        <w:rPr>
          <w:rFonts w:ascii="Times New Roman" w:eastAsia="Times New Roman" w:hAnsi="Times New Roman" w:cs="Times New Roman"/>
          <w:b/>
          <w:sz w:val="24"/>
          <w:szCs w:val="24"/>
        </w:rPr>
        <w:t xml:space="preserve"> na předmět koupě</w:t>
      </w:r>
      <w:r w:rsidRPr="001E0361">
        <w:rPr>
          <w:rFonts w:ascii="Times New Roman" w:eastAsia="Times New Roman" w:hAnsi="Times New Roman" w:cs="Times New Roman"/>
          <w:sz w:val="24"/>
          <w:szCs w:val="24"/>
        </w:rPr>
        <w:t>, avšak pouze v rozsahu 300 kg</w:t>
      </w:r>
      <w:r w:rsidR="005A7903" w:rsidRPr="001E0361">
        <w:rPr>
          <w:rFonts w:ascii="Times New Roman" w:eastAsia="Times New Roman" w:hAnsi="Times New Roman" w:cs="Times New Roman"/>
          <w:sz w:val="24"/>
          <w:szCs w:val="24"/>
        </w:rPr>
        <w:t xml:space="preserve"> (jedna </w:t>
      </w:r>
      <w:r w:rsidR="009C7D2A" w:rsidRPr="001E0361">
        <w:rPr>
          <w:rFonts w:ascii="Times New Roman" w:eastAsia="Times New Roman" w:hAnsi="Times New Roman" w:cs="Times New Roman"/>
          <w:sz w:val="24"/>
          <w:szCs w:val="24"/>
        </w:rPr>
        <w:t>dodávka) s</w:t>
      </w:r>
      <w:r w:rsidR="00EA3B62" w:rsidRPr="001E0361">
        <w:rPr>
          <w:rFonts w:ascii="Times New Roman" w:eastAsia="Times New Roman" w:hAnsi="Times New Roman" w:cs="Times New Roman"/>
          <w:sz w:val="24"/>
          <w:szCs w:val="24"/>
        </w:rPr>
        <w:t xml:space="preserve"> tím, že takovýto předmět koupě bude doručen prodávajícím do 48 </w:t>
      </w:r>
      <w:r w:rsidR="009C7D2A" w:rsidRPr="001E0361">
        <w:rPr>
          <w:rFonts w:ascii="Times New Roman" w:eastAsia="Times New Roman" w:hAnsi="Times New Roman" w:cs="Times New Roman"/>
          <w:sz w:val="24"/>
          <w:szCs w:val="24"/>
        </w:rPr>
        <w:t>hodin od</w:t>
      </w:r>
      <w:r w:rsidR="00EA3B62" w:rsidRPr="001E0361">
        <w:rPr>
          <w:rFonts w:ascii="Times New Roman" w:eastAsia="Times New Roman" w:hAnsi="Times New Roman" w:cs="Times New Roman"/>
          <w:sz w:val="24"/>
          <w:szCs w:val="24"/>
        </w:rPr>
        <w:t xml:space="preserve"> doručení emailové</w:t>
      </w:r>
      <w:r w:rsidR="00EA3B62">
        <w:rPr>
          <w:rFonts w:ascii="Times New Roman" w:eastAsia="Times New Roman" w:hAnsi="Times New Roman" w:cs="Times New Roman"/>
          <w:sz w:val="24"/>
          <w:szCs w:val="24"/>
        </w:rPr>
        <w:t xml:space="preserve"> objednávky na adresu: </w:t>
      </w:r>
      <w:proofErr w:type="spellStart"/>
      <w:r w:rsidR="009C7D2A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EA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2A">
        <w:rPr>
          <w:rFonts w:ascii="Times New Roman" w:eastAsia="Times New Roman" w:hAnsi="Times New Roman" w:cs="Times New Roman"/>
          <w:sz w:val="24"/>
          <w:szCs w:val="24"/>
        </w:rPr>
        <w:t>nebo po</w:t>
      </w:r>
      <w:r w:rsidR="00EA3B62">
        <w:rPr>
          <w:rFonts w:ascii="Times New Roman" w:eastAsia="Times New Roman" w:hAnsi="Times New Roman" w:cs="Times New Roman"/>
          <w:sz w:val="24"/>
          <w:szCs w:val="24"/>
        </w:rPr>
        <w:t xml:space="preserve"> telefonické objednávce kupující</w:t>
      </w:r>
      <w:r w:rsidR="005A7903">
        <w:rPr>
          <w:rFonts w:ascii="Times New Roman" w:eastAsia="Times New Roman" w:hAnsi="Times New Roman" w:cs="Times New Roman"/>
          <w:sz w:val="24"/>
          <w:szCs w:val="24"/>
        </w:rPr>
        <w:t xml:space="preserve">ho na telefonním </w:t>
      </w:r>
      <w:r w:rsidR="005A79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čísle: </w:t>
      </w:r>
      <w:proofErr w:type="spellStart"/>
      <w:r w:rsidR="009C7D2A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510014" w:rsidRPr="001E03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903" w:rsidRPr="001E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62" w:rsidRPr="001E0361">
        <w:rPr>
          <w:rFonts w:ascii="Times New Roman" w:eastAsia="Times New Roman" w:hAnsi="Times New Roman" w:cs="Times New Roman"/>
          <w:sz w:val="24"/>
          <w:szCs w:val="24"/>
        </w:rPr>
        <w:t>Mezi</w:t>
      </w:r>
      <w:r w:rsidR="00EA3B62">
        <w:rPr>
          <w:rFonts w:ascii="Times New Roman" w:eastAsia="Times New Roman" w:hAnsi="Times New Roman" w:cs="Times New Roman"/>
          <w:sz w:val="24"/>
          <w:szCs w:val="24"/>
        </w:rPr>
        <w:t xml:space="preserve"> stranami bylo dohodnuto, že v případě využití expresní dodávky bude snížen </w:t>
      </w:r>
      <w:proofErr w:type="gramStart"/>
      <w:r w:rsidR="00EA3B62">
        <w:rPr>
          <w:rFonts w:ascii="Times New Roman" w:eastAsia="Times New Roman" w:hAnsi="Times New Roman" w:cs="Times New Roman"/>
          <w:sz w:val="24"/>
          <w:szCs w:val="24"/>
        </w:rPr>
        <w:t>rozsah  předmětu</w:t>
      </w:r>
      <w:proofErr w:type="gramEnd"/>
      <w:r w:rsidR="00EA3B62">
        <w:rPr>
          <w:rFonts w:ascii="Times New Roman" w:eastAsia="Times New Roman" w:hAnsi="Times New Roman" w:cs="Times New Roman"/>
          <w:sz w:val="24"/>
          <w:szCs w:val="24"/>
        </w:rPr>
        <w:t xml:space="preserve"> koupě dle této smlouvy kupní o rozsah uskutečněné expresní dodávky předmětu koupě. </w:t>
      </w:r>
    </w:p>
    <w:p w:rsidR="00EA3B62" w:rsidRDefault="00EA3B62" w:rsidP="00010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3B8" w:rsidRPr="002376BB" w:rsidRDefault="003C43B8" w:rsidP="00010DA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Kupní cena</w:t>
      </w: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A2AD6" w:rsidRPr="001E0361" w:rsidRDefault="003C43B8" w:rsidP="003A2AD6">
      <w:pPr>
        <w:jc w:val="both"/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Kupní cena byla sjednána</w:t>
      </w:r>
      <w:r w:rsidR="00E13EAE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smluvními stranami dohodou a je </w:t>
      </w:r>
      <w:r w:rsidR="00D55A5B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stanovena na </w:t>
      </w:r>
      <w:r w:rsidR="00010DA5">
        <w:rPr>
          <w:rFonts w:ascii="Times New Roman" w:hAnsi="Times New Roman" w:cs="Times New Roman"/>
          <w:color w:val="000000"/>
          <w:sz w:val="24"/>
          <w:szCs w:val="24"/>
        </w:rPr>
        <w:t xml:space="preserve">3.830,- Kč za jednu tunu předmětu </w:t>
      </w:r>
      <w:proofErr w:type="gramStart"/>
      <w:r w:rsidR="00010DA5">
        <w:rPr>
          <w:rFonts w:ascii="Times New Roman" w:hAnsi="Times New Roman" w:cs="Times New Roman"/>
          <w:color w:val="000000"/>
          <w:sz w:val="24"/>
          <w:szCs w:val="24"/>
        </w:rPr>
        <w:t xml:space="preserve">koupě </w:t>
      </w:r>
      <w:r w:rsidR="00D55A5B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bez</w:t>
      </w:r>
      <w:proofErr w:type="gramEnd"/>
      <w:r w:rsidR="00D55A5B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DPH</w:t>
      </w:r>
      <w:r w:rsidR="00010DA5">
        <w:rPr>
          <w:rFonts w:ascii="Times New Roman" w:hAnsi="Times New Roman" w:cs="Times New Roman"/>
          <w:color w:val="000000"/>
          <w:sz w:val="24"/>
          <w:szCs w:val="24"/>
        </w:rPr>
        <w:t xml:space="preserve">, která bude připočtena v platné výši dle </w:t>
      </w:r>
      <w:r w:rsidR="00207EE6">
        <w:rPr>
          <w:rFonts w:ascii="Times New Roman" w:hAnsi="Times New Roman" w:cs="Times New Roman"/>
          <w:color w:val="000000"/>
          <w:sz w:val="24"/>
          <w:szCs w:val="24"/>
        </w:rPr>
        <w:t xml:space="preserve">platných </w:t>
      </w:r>
      <w:r w:rsidR="00010DA5">
        <w:rPr>
          <w:rFonts w:ascii="Times New Roman" w:hAnsi="Times New Roman" w:cs="Times New Roman"/>
          <w:color w:val="000000"/>
          <w:sz w:val="24"/>
          <w:szCs w:val="24"/>
        </w:rPr>
        <w:t>právních předpisů.</w:t>
      </w:r>
      <w:r w:rsidR="00AA25ED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Cena zahrnuje </w:t>
      </w:r>
      <w:proofErr w:type="gramStart"/>
      <w:r w:rsidR="00207EE6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AA25ED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dopravu</w:t>
      </w:r>
      <w:proofErr w:type="gramEnd"/>
      <w:r w:rsidR="00AA25ED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010DA5">
        <w:rPr>
          <w:rFonts w:ascii="Times New Roman" w:hAnsi="Times New Roman" w:cs="Times New Roman"/>
          <w:color w:val="000000"/>
          <w:sz w:val="24"/>
          <w:szCs w:val="24"/>
        </w:rPr>
        <w:t xml:space="preserve"> sídla kupujícího tj. do hřebčína v</w:t>
      </w:r>
      <w:r w:rsidR="009812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0DA5">
        <w:rPr>
          <w:rFonts w:ascii="Times New Roman" w:hAnsi="Times New Roman" w:cs="Times New Roman"/>
          <w:color w:val="000000"/>
          <w:sz w:val="24"/>
          <w:szCs w:val="24"/>
        </w:rPr>
        <w:t>Tlumačově</w:t>
      </w:r>
      <w:r w:rsidR="00981288">
        <w:rPr>
          <w:rFonts w:ascii="Times New Roman" w:hAnsi="Times New Roman" w:cs="Times New Roman"/>
          <w:color w:val="000000"/>
          <w:sz w:val="24"/>
          <w:szCs w:val="24"/>
        </w:rPr>
        <w:t xml:space="preserve"> a náhradu nákladů za nakládku předmětu koupě . Vykládku předmětu koupě si zajišťuje kupující zcela na své náklady.</w:t>
      </w:r>
      <w:r w:rsidR="00AA25ED" w:rsidRPr="00237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288">
        <w:rPr>
          <w:rFonts w:ascii="Times New Roman" w:hAnsi="Times New Roman" w:cs="Times New Roman"/>
          <w:color w:val="000000"/>
          <w:sz w:val="24"/>
          <w:szCs w:val="24"/>
        </w:rPr>
        <w:t>Při dodání předmětu koupě bude dopravci stranou kupující potvrzen dodací list</w:t>
      </w:r>
      <w:r w:rsidR="00981288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AE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Kupující souhlasí s tím, že za </w:t>
      </w:r>
      <w:r w:rsidR="00540E97" w:rsidRPr="001E0361">
        <w:rPr>
          <w:rFonts w:ascii="Times New Roman" w:hAnsi="Times New Roman" w:cs="Times New Roman"/>
          <w:color w:val="000000"/>
          <w:sz w:val="24"/>
          <w:szCs w:val="24"/>
        </w:rPr>
        <w:t>předmět koupě</w:t>
      </w:r>
      <w:r w:rsidR="00E13EAE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 v rozsahu uvedeném </w:t>
      </w:r>
      <w:r w:rsidR="00981288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EAE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v čl. I této smlouvy zaplatí dohodnutou kupní cenu, </w:t>
      </w:r>
      <w:proofErr w:type="gramStart"/>
      <w:r w:rsidR="00E13EAE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55A5B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proofErr w:type="gramEnd"/>
      <w:r w:rsidR="00540E97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894" w:rsidRPr="001E0361">
        <w:rPr>
          <w:rFonts w:ascii="Times New Roman" w:hAnsi="Times New Roman" w:cs="Times New Roman"/>
          <w:color w:val="000000"/>
          <w:sz w:val="24"/>
          <w:szCs w:val="24"/>
        </w:rPr>
        <w:t xml:space="preserve">formou převodního příkazu </w:t>
      </w:r>
      <w:r w:rsidR="00D55A5B" w:rsidRPr="001E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EAE" w:rsidRPr="001E0361">
        <w:rPr>
          <w:rFonts w:ascii="Times New Roman" w:eastAsia="Times New Roman" w:hAnsi="Times New Roman" w:cs="Times New Roman"/>
          <w:sz w:val="24"/>
          <w:szCs w:val="24"/>
        </w:rPr>
        <w:t xml:space="preserve"> na základě </w:t>
      </w:r>
      <w:r w:rsidR="00010DA5" w:rsidRPr="001E0361">
        <w:rPr>
          <w:rFonts w:ascii="Times New Roman" w:eastAsia="Times New Roman" w:hAnsi="Times New Roman" w:cs="Times New Roman"/>
          <w:sz w:val="24"/>
          <w:szCs w:val="24"/>
        </w:rPr>
        <w:t>vystaveného daňového dokladu  - faktury prodávající</w:t>
      </w:r>
      <w:r w:rsidR="00540E97" w:rsidRPr="001E0361">
        <w:rPr>
          <w:rFonts w:ascii="Times New Roman" w:eastAsia="Times New Roman" w:hAnsi="Times New Roman" w:cs="Times New Roman"/>
          <w:sz w:val="24"/>
          <w:szCs w:val="24"/>
        </w:rPr>
        <w:t>m</w:t>
      </w:r>
      <w:r w:rsidR="00E13EAE" w:rsidRPr="001E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14" w:rsidRPr="001E0361">
        <w:rPr>
          <w:rFonts w:ascii="Times New Roman" w:eastAsia="Times New Roman" w:hAnsi="Times New Roman" w:cs="Times New Roman"/>
          <w:sz w:val="24"/>
          <w:szCs w:val="24"/>
        </w:rPr>
        <w:t xml:space="preserve"> do 5 dnů po předání a převzetí předmětu koupě a potvrzeným dodacím listem </w:t>
      </w:r>
      <w:r w:rsidR="00E13EAE" w:rsidRPr="001E0361">
        <w:rPr>
          <w:rFonts w:ascii="Times New Roman" w:eastAsia="Times New Roman" w:hAnsi="Times New Roman" w:cs="Times New Roman"/>
          <w:sz w:val="24"/>
          <w:szCs w:val="24"/>
        </w:rPr>
        <w:t>s dohodnutou lhůtou splatno</w:t>
      </w:r>
      <w:r w:rsidR="00E13EAE" w:rsidRPr="001E0361">
        <w:rPr>
          <w:rFonts w:ascii="Times New Roman" w:hAnsi="Times New Roman" w:cs="Times New Roman"/>
          <w:sz w:val="24"/>
          <w:szCs w:val="24"/>
        </w:rPr>
        <w:t>sti</w:t>
      </w:r>
      <w:r w:rsidR="00540E97" w:rsidRPr="001E0361">
        <w:rPr>
          <w:rFonts w:ascii="Times New Roman" w:hAnsi="Times New Roman" w:cs="Times New Roman"/>
          <w:sz w:val="24"/>
          <w:szCs w:val="24"/>
        </w:rPr>
        <w:t xml:space="preserve"> </w:t>
      </w:r>
      <w:r w:rsidR="00510014" w:rsidRPr="001E0361">
        <w:rPr>
          <w:rFonts w:ascii="Times New Roman" w:hAnsi="Times New Roman" w:cs="Times New Roman"/>
          <w:sz w:val="24"/>
          <w:szCs w:val="24"/>
        </w:rPr>
        <w:t>30</w:t>
      </w:r>
      <w:r w:rsidR="00540E97" w:rsidRPr="001E0361">
        <w:rPr>
          <w:rFonts w:ascii="Times New Roman" w:hAnsi="Times New Roman" w:cs="Times New Roman"/>
          <w:sz w:val="24"/>
          <w:szCs w:val="24"/>
        </w:rPr>
        <w:t xml:space="preserve"> dnů</w:t>
      </w:r>
      <w:r w:rsidR="00E13EAE" w:rsidRPr="001E0361">
        <w:rPr>
          <w:rFonts w:ascii="Times New Roman" w:hAnsi="Times New Roman" w:cs="Times New Roman"/>
          <w:sz w:val="24"/>
          <w:szCs w:val="24"/>
        </w:rPr>
        <w:t xml:space="preserve"> od data vystavení faktury</w:t>
      </w:r>
      <w:r w:rsidR="00032B55" w:rsidRPr="001E0361">
        <w:rPr>
          <w:rFonts w:ascii="Times New Roman" w:hAnsi="Times New Roman" w:cs="Times New Roman"/>
          <w:sz w:val="24"/>
          <w:szCs w:val="24"/>
        </w:rPr>
        <w:t>.</w:t>
      </w:r>
      <w:r w:rsidR="00E13EAE" w:rsidRPr="001E0361">
        <w:rPr>
          <w:rFonts w:ascii="Times New Roman" w:hAnsi="Times New Roman" w:cs="Times New Roman"/>
          <w:sz w:val="24"/>
          <w:szCs w:val="24"/>
        </w:rPr>
        <w:t xml:space="preserve"> </w:t>
      </w:r>
      <w:r w:rsidR="00010DA5" w:rsidRPr="001E03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A2AD6" w:rsidRPr="001E0361">
        <w:rPr>
          <w:rFonts w:ascii="Times New Roman" w:hAnsi="Times New Roman" w:cs="Times New Roman"/>
          <w:snapToGrid w:val="0"/>
          <w:sz w:val="24"/>
          <w:szCs w:val="24"/>
        </w:rPr>
        <w:t>Faktury – daňové doklady musí obsahovat všechny náležitosti účetního a daňového dokladu stanovené příslušnými právními předpisy účinnými v době jejich vystavení</w:t>
      </w:r>
      <w:r w:rsidR="003A2AD6" w:rsidRPr="001E0361">
        <w:rPr>
          <w:snapToGrid w:val="0"/>
        </w:rPr>
        <w:t xml:space="preserve">. </w:t>
      </w:r>
    </w:p>
    <w:p w:rsidR="00B67126" w:rsidRPr="002376BB" w:rsidRDefault="00B67126" w:rsidP="00E13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Převod vlastnictví</w:t>
      </w:r>
    </w:p>
    <w:p w:rsidR="003C43B8" w:rsidRPr="002376BB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3B8" w:rsidRPr="00032B55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6BB">
        <w:rPr>
          <w:rFonts w:ascii="Times New Roman" w:hAnsi="Times New Roman" w:cs="Times New Roman"/>
          <w:color w:val="000000"/>
          <w:sz w:val="24"/>
          <w:szCs w:val="24"/>
        </w:rPr>
        <w:t>Kupující nabude vlastnické právo k věci po zaplacení kupní ceny</w:t>
      </w:r>
      <w:r w:rsidR="00D55A5B" w:rsidRPr="002376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2AD6" w:rsidRPr="007B389A" w:rsidRDefault="003A2AD6" w:rsidP="003A2AD6">
      <w:pPr>
        <w:pStyle w:val="Nadpis2"/>
        <w:keepNext w:val="0"/>
        <w:numPr>
          <w:ilvl w:val="0"/>
          <w:numId w:val="0"/>
        </w:numPr>
        <w:spacing w:before="240" w:after="60" w:line="240" w:lineRule="auto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FD7602">
        <w:rPr>
          <w:rFonts w:ascii="Times New Roman" w:hAnsi="Times New Roman"/>
          <w:b w:val="0"/>
          <w:snapToGrid w:val="0"/>
          <w:sz w:val="24"/>
          <w:szCs w:val="24"/>
        </w:rPr>
        <w:t>Nebezpečí škody na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předmětu koupě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přejde na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kupujícího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>při je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ho 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 dodání nebo jestliže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kupující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nebo jím pověřená osoba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jej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>nepřevezme včas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tj.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 v době, kdy mu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prodávající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umožní </w:t>
      </w:r>
      <w:r>
        <w:rPr>
          <w:rFonts w:ascii="Times New Roman" w:hAnsi="Times New Roman"/>
          <w:b w:val="0"/>
          <w:snapToGrid w:val="0"/>
          <w:sz w:val="24"/>
          <w:szCs w:val="24"/>
        </w:rPr>
        <w:t>s </w:t>
      </w:r>
      <w:proofErr w:type="gramStart"/>
      <w:r>
        <w:rPr>
          <w:rFonts w:ascii="Times New Roman" w:hAnsi="Times New Roman"/>
          <w:b w:val="0"/>
          <w:snapToGrid w:val="0"/>
          <w:sz w:val="24"/>
          <w:szCs w:val="24"/>
        </w:rPr>
        <w:t xml:space="preserve">ním 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>nakládat</w:t>
      </w:r>
      <w:proofErr w:type="gramEnd"/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 a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kupující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 poruší </w:t>
      </w:r>
      <w:r>
        <w:rPr>
          <w:rFonts w:ascii="Times New Roman" w:hAnsi="Times New Roman"/>
          <w:b w:val="0"/>
          <w:snapToGrid w:val="0"/>
          <w:sz w:val="24"/>
          <w:szCs w:val="24"/>
        </w:rPr>
        <w:t>tuto s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 xml:space="preserve">mlouvu tím, že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ji </w:t>
      </w:r>
      <w:r w:rsidRPr="00FD7602">
        <w:rPr>
          <w:rFonts w:ascii="Times New Roman" w:hAnsi="Times New Roman"/>
          <w:b w:val="0"/>
          <w:snapToGrid w:val="0"/>
          <w:sz w:val="24"/>
          <w:szCs w:val="24"/>
        </w:rPr>
        <w:t>nepřevezme.</w:t>
      </w:r>
    </w:p>
    <w:p w:rsidR="003C43B8" w:rsidRPr="004F6894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C43B8" w:rsidRPr="003C43B8" w:rsidRDefault="003C43B8" w:rsidP="003C43B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6894" w:rsidRDefault="002D08C6" w:rsidP="002D08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</w:t>
      </w:r>
      <w:r w:rsidR="003C43B8" w:rsidRPr="004F68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6894" w:rsidRPr="002D08C6">
        <w:rPr>
          <w:rFonts w:ascii="Times New Roman" w:hAnsi="Times New Roman" w:cs="Times New Roman"/>
          <w:sz w:val="24"/>
          <w:szCs w:val="24"/>
        </w:rPr>
        <w:t>Práva a povinnosti prodávajícího a kupujícího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BB" w:rsidRDefault="002C16BB" w:rsidP="002D08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08C6" w:rsidRPr="00DB6721" w:rsidRDefault="002D08C6" w:rsidP="002D08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21">
        <w:rPr>
          <w:rFonts w:ascii="Times New Roman" w:hAnsi="Times New Roman" w:cs="Times New Roman"/>
          <w:sz w:val="24"/>
          <w:szCs w:val="24"/>
        </w:rPr>
        <w:t xml:space="preserve">Prodávající se zavazuje dodávat </w:t>
      </w:r>
      <w:r w:rsidR="003D4B1B" w:rsidRPr="00DB6721">
        <w:rPr>
          <w:rFonts w:ascii="Times New Roman" w:hAnsi="Times New Roman" w:cs="Times New Roman"/>
          <w:sz w:val="24"/>
          <w:szCs w:val="24"/>
        </w:rPr>
        <w:t xml:space="preserve">předmět koupě </w:t>
      </w:r>
      <w:r w:rsidR="003A2AD6" w:rsidRPr="00DB6721">
        <w:rPr>
          <w:rFonts w:ascii="Times New Roman" w:hAnsi="Times New Roman" w:cs="Times New Roman"/>
          <w:sz w:val="24"/>
          <w:szCs w:val="24"/>
        </w:rPr>
        <w:t>dle této smlouvy</w:t>
      </w:r>
      <w:r w:rsidR="00DB6721" w:rsidRPr="00DB6721">
        <w:rPr>
          <w:rFonts w:ascii="Times New Roman" w:hAnsi="Times New Roman" w:cs="Times New Roman"/>
          <w:sz w:val="24"/>
          <w:szCs w:val="24"/>
        </w:rPr>
        <w:t xml:space="preserve">, a to ve stavu, že podestýlka </w:t>
      </w:r>
      <w:proofErr w:type="gramStart"/>
      <w:r w:rsidR="00DB6721" w:rsidRPr="00DB6721">
        <w:rPr>
          <w:rFonts w:ascii="Times New Roman" w:hAnsi="Times New Roman" w:cs="Times New Roman"/>
          <w:sz w:val="24"/>
          <w:szCs w:val="24"/>
        </w:rPr>
        <w:t>bude  bez</w:t>
      </w:r>
      <w:proofErr w:type="gramEnd"/>
      <w:r w:rsidR="00DB6721" w:rsidRPr="00DB6721">
        <w:rPr>
          <w:rFonts w:ascii="Times New Roman" w:hAnsi="Times New Roman" w:cs="Times New Roman"/>
          <w:sz w:val="24"/>
          <w:szCs w:val="24"/>
        </w:rPr>
        <w:t xml:space="preserve"> bakterií a plísní , bude vyrobena z čisté pšeničné slámy, bude bezprašná a bez zápachu  a bude zdravotně nezávadná </w:t>
      </w:r>
      <w:r w:rsidR="003A2AD6" w:rsidRPr="00DB6721">
        <w:rPr>
          <w:rFonts w:ascii="Times New Roman" w:hAnsi="Times New Roman" w:cs="Times New Roman"/>
          <w:sz w:val="24"/>
          <w:szCs w:val="24"/>
        </w:rPr>
        <w:t xml:space="preserve"> a kupující  se jej zavazuje převzít a zaplatit za něj dohodnutou cenu.</w:t>
      </w:r>
    </w:p>
    <w:p w:rsidR="004F6894" w:rsidRPr="009C7D2A" w:rsidRDefault="0028799A" w:rsidP="009C7D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721">
        <w:rPr>
          <w:rFonts w:ascii="Times New Roman" w:hAnsi="Times New Roman" w:cs="Times New Roman"/>
          <w:sz w:val="24"/>
          <w:szCs w:val="24"/>
        </w:rPr>
        <w:t>Prodávající odpovídá kupujícímu za to, že předmět koupě nemá vady, a že zejména v </w:t>
      </w:r>
      <w:proofErr w:type="gramStart"/>
      <w:r w:rsidRPr="00DB6721">
        <w:rPr>
          <w:rFonts w:ascii="Times New Roman" w:hAnsi="Times New Roman" w:cs="Times New Roman"/>
          <w:sz w:val="24"/>
          <w:szCs w:val="24"/>
        </w:rPr>
        <w:t>době ,</w:t>
      </w:r>
      <w:proofErr w:type="gramEnd"/>
      <w:r w:rsidRPr="00DB6721">
        <w:rPr>
          <w:rFonts w:ascii="Times New Roman" w:hAnsi="Times New Roman" w:cs="Times New Roman"/>
          <w:sz w:val="24"/>
          <w:szCs w:val="24"/>
        </w:rPr>
        <w:t xml:space="preserve"> kdy kupující věc převzal má užitné vlastnosti smlouvou požadované</w:t>
      </w:r>
      <w:r w:rsidR="00510014" w:rsidRPr="00DB6721">
        <w:rPr>
          <w:rFonts w:ascii="Times New Roman" w:hAnsi="Times New Roman" w:cs="Times New Roman"/>
          <w:sz w:val="24"/>
          <w:szCs w:val="24"/>
        </w:rPr>
        <w:t>.</w:t>
      </w:r>
    </w:p>
    <w:p w:rsidR="004F6894" w:rsidRPr="004F6894" w:rsidRDefault="004F6894" w:rsidP="004F6894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6894" w:rsidRPr="004F6894" w:rsidRDefault="004F6894" w:rsidP="004F6894">
      <w:pPr>
        <w:pStyle w:val="Bezmezer"/>
        <w:jc w:val="center"/>
        <w:rPr>
          <w:rFonts w:ascii="Times New Roman" w:hAnsi="Times New Roman" w:cs="Times New Roman"/>
          <w:b/>
        </w:rPr>
      </w:pPr>
      <w:r w:rsidRPr="004F6894">
        <w:rPr>
          <w:rFonts w:ascii="Times New Roman" w:hAnsi="Times New Roman" w:cs="Times New Roman"/>
          <w:b/>
        </w:rPr>
        <w:t>Článek V.</w:t>
      </w:r>
    </w:p>
    <w:p w:rsidR="004F6894" w:rsidRPr="004F6894" w:rsidRDefault="004F6894" w:rsidP="002D08C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9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D08C6" w:rsidRPr="00B4069E" w:rsidRDefault="004F6894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F6894">
        <w:rPr>
          <w:rFonts w:ascii="Times New Roman" w:hAnsi="Times New Roman" w:cs="Times New Roman"/>
          <w:sz w:val="24"/>
          <w:szCs w:val="24"/>
        </w:rPr>
        <w:t xml:space="preserve"> </w:t>
      </w:r>
      <w:r w:rsidR="002D08C6" w:rsidRPr="00B4069E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</w:t>
      </w:r>
      <w:r w:rsidR="00AC6ECA">
        <w:rPr>
          <w:rFonts w:ascii="Times New Roman" w:hAnsi="Times New Roman" w:cs="Times New Roman"/>
          <w:sz w:val="24"/>
          <w:szCs w:val="24"/>
        </w:rPr>
        <w:t xml:space="preserve"> a uzavírá se na dobu jednoho roku tj. </w:t>
      </w:r>
      <w:r w:rsidR="00C10F61">
        <w:rPr>
          <w:rFonts w:ascii="Times New Roman" w:hAnsi="Times New Roman" w:cs="Times New Roman"/>
          <w:sz w:val="24"/>
          <w:szCs w:val="24"/>
        </w:rPr>
        <w:t>12 měsíců ode dne jejího podpisu oběma Smluvními stranami</w:t>
      </w:r>
      <w:r w:rsidR="002D08C6" w:rsidRPr="00B4069E">
        <w:rPr>
          <w:rFonts w:ascii="Times New Roman" w:hAnsi="Times New Roman" w:cs="Times New Roman"/>
          <w:sz w:val="24"/>
          <w:szCs w:val="24"/>
        </w:rPr>
        <w:t>.</w:t>
      </w:r>
      <w:r w:rsidR="00C10F61">
        <w:rPr>
          <w:rFonts w:ascii="Times New Roman" w:hAnsi="Times New Roman" w:cs="Times New Roman"/>
          <w:sz w:val="24"/>
          <w:szCs w:val="24"/>
        </w:rPr>
        <w:t xml:space="preserve"> Smlouva bude uveřejněna v registru smluv a nabývá účinnosti uveřejněním v registru </w:t>
      </w:r>
      <w:r w:rsidR="00C10F61">
        <w:rPr>
          <w:rFonts w:ascii="Times New Roman" w:hAnsi="Times New Roman" w:cs="Times New Roman"/>
          <w:sz w:val="24"/>
          <w:szCs w:val="24"/>
        </w:rPr>
        <w:lastRenderedPageBreak/>
        <w:t xml:space="preserve">smluv. Smluvní strany prohlašují, že nepovažují žádné ustanovení Smlouvy za obchodní tajemství. </w:t>
      </w:r>
    </w:p>
    <w:p w:rsidR="002D08C6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08C6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4069E">
        <w:rPr>
          <w:rFonts w:ascii="Times New Roman" w:hAnsi="Times New Roman" w:cs="Times New Roman"/>
          <w:sz w:val="24"/>
          <w:szCs w:val="24"/>
        </w:rPr>
        <w:t xml:space="preserve">Bylo dohodnuto, že veškeré vztahy plynoucí nebo vázající se na tuto smlouvu, budou řešeny dohodou obou smluvních stran. V případě, že nedojde k mimosoudní dohodě, budou řešeny dle platných právních předpisů České republiky, a to dle zákona č. 89/2012 Sb., Občanského zákoníku, v platném znění a souvisejících předpisů. </w:t>
      </w: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4069E">
        <w:rPr>
          <w:rFonts w:ascii="Times New Roman" w:hAnsi="Times New Roman" w:cs="Times New Roman"/>
          <w:sz w:val="24"/>
          <w:szCs w:val="24"/>
        </w:rPr>
        <w:t xml:space="preserve">Ukáže-li se, že některé ujednání této smlouvy je neplatné, neúčinné či nevymahatelné, nahradí jej smluvní strany neprodleně platným ujednáním, jehož hospodářský význam je takovému ujednání nejbližší. </w:t>
      </w: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4069E">
        <w:rPr>
          <w:rFonts w:ascii="Times New Roman" w:hAnsi="Times New Roman" w:cs="Times New Roman"/>
          <w:sz w:val="24"/>
          <w:szCs w:val="24"/>
        </w:rPr>
        <w:t xml:space="preserve">Tato </w:t>
      </w:r>
      <w:proofErr w:type="gramStart"/>
      <w:r w:rsidRPr="00B4069E">
        <w:rPr>
          <w:rFonts w:ascii="Times New Roman" w:hAnsi="Times New Roman" w:cs="Times New Roman"/>
          <w:sz w:val="24"/>
          <w:szCs w:val="24"/>
        </w:rPr>
        <w:t>smlouva  je</w:t>
      </w:r>
      <w:proofErr w:type="gramEnd"/>
      <w:r w:rsidRPr="00B4069E">
        <w:rPr>
          <w:rFonts w:ascii="Times New Roman" w:hAnsi="Times New Roman" w:cs="Times New Roman"/>
          <w:sz w:val="24"/>
          <w:szCs w:val="24"/>
        </w:rPr>
        <w:t xml:space="preserve"> vyhotovena ve dvou vyhotoveních s platností originálu, přičemž každá ze smluvních stran obdrží po jednom vyhotovení. Veškeré změny a doplnění této smlouvy jsou možné pouze v písemné podobě a musí být podepsány oběma oprávněnými zástupci obou smluvních stran. </w:t>
      </w: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08C6" w:rsidRPr="00B4069E" w:rsidRDefault="002D08C6" w:rsidP="002D08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4069E">
        <w:rPr>
          <w:rFonts w:ascii="Times New Roman" w:hAnsi="Times New Roman" w:cs="Times New Roman"/>
          <w:sz w:val="24"/>
          <w:szCs w:val="24"/>
        </w:rPr>
        <w:t>Smluvní strany prohlašují, že mají plnou způsobilost k právnímu jednání dle této smlouvy, že ji uzavírají v rámci poctivého obchodního styku, určitě, vážně a srozumitelně, nikoliv v tísni.</w:t>
      </w:r>
      <w:r w:rsidR="00C10F61">
        <w:rPr>
          <w:rFonts w:ascii="Times New Roman" w:hAnsi="Times New Roman" w:cs="Times New Roman"/>
          <w:sz w:val="24"/>
          <w:szCs w:val="24"/>
        </w:rPr>
        <w:t xml:space="preserve"> </w:t>
      </w:r>
      <w:r w:rsidRPr="00B4069E">
        <w:rPr>
          <w:rFonts w:ascii="Times New Roman" w:hAnsi="Times New Roman" w:cs="Times New Roman"/>
          <w:sz w:val="24"/>
          <w:szCs w:val="24"/>
        </w:rPr>
        <w:t>Tuto smlouvu si před jejím podpisem přečetly, porozuměly jejímu obsahu, s obsahem souhlasí a na důkaz toho tuto smlouvu stvrzují svými podpisy.</w:t>
      </w:r>
    </w:p>
    <w:p w:rsidR="004F6894" w:rsidRDefault="004F6894" w:rsidP="002D08C6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C6ECA" w:rsidRDefault="00AC6ECA" w:rsidP="002D08C6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C6ECA" w:rsidRPr="00AC6ECA" w:rsidRDefault="00AC6ECA" w:rsidP="00AC6ECA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ECA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Pr="00AC6ECA">
        <w:rPr>
          <w:rFonts w:ascii="Times New Roman" w:hAnsi="Times New Roman" w:cs="Times New Roman"/>
          <w:sz w:val="24"/>
          <w:szCs w:val="24"/>
        </w:rPr>
        <w:t xml:space="preserve">prodávajícího:   </w:t>
      </w:r>
      <w:proofErr w:type="gramEnd"/>
      <w:r w:rsidRPr="00AC6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Za kupujícího:</w:t>
      </w:r>
    </w:p>
    <w:p w:rsidR="00AC6ECA" w:rsidRPr="00AC6ECA" w:rsidRDefault="00AC6ECA" w:rsidP="002D08C6">
      <w:pPr>
        <w:tabs>
          <w:tab w:val="left" w:pos="144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F6894" w:rsidRPr="00AC6ECA" w:rsidRDefault="004F6894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894" w:rsidRPr="00AC6ECA" w:rsidRDefault="004F6894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6ECA">
        <w:rPr>
          <w:rFonts w:ascii="Times New Roman" w:hAnsi="Times New Roman" w:cs="Times New Roman"/>
          <w:sz w:val="24"/>
          <w:szCs w:val="24"/>
        </w:rPr>
        <w:t>V</w:t>
      </w:r>
      <w:r w:rsidR="00AC6ECA" w:rsidRPr="00AC6E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C6ECA" w:rsidRPr="00AC6ECA">
        <w:rPr>
          <w:rFonts w:ascii="Times New Roman" w:hAnsi="Times New Roman" w:cs="Times New Roman"/>
          <w:sz w:val="24"/>
          <w:szCs w:val="24"/>
        </w:rPr>
        <w:t xml:space="preserve">Praze </w:t>
      </w:r>
      <w:r w:rsidRPr="00AC6ECA">
        <w:rPr>
          <w:rFonts w:ascii="Times New Roman" w:hAnsi="Times New Roman" w:cs="Times New Roman"/>
          <w:sz w:val="24"/>
          <w:szCs w:val="24"/>
        </w:rPr>
        <w:t xml:space="preserve"> </w:t>
      </w:r>
      <w:r w:rsidR="001E0361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1E0361">
        <w:rPr>
          <w:rFonts w:ascii="Times New Roman" w:hAnsi="Times New Roman" w:cs="Times New Roman"/>
          <w:sz w:val="24"/>
          <w:szCs w:val="24"/>
        </w:rPr>
        <w:t xml:space="preserve"> </w:t>
      </w:r>
      <w:r w:rsidR="00400F06">
        <w:rPr>
          <w:rFonts w:ascii="Times New Roman" w:hAnsi="Times New Roman" w:cs="Times New Roman"/>
          <w:sz w:val="24"/>
          <w:szCs w:val="24"/>
        </w:rPr>
        <w:t>22.11.2017</w:t>
      </w:r>
      <w:r w:rsidR="001E03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E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6ECA" w:rsidRPr="00AC6ECA">
        <w:rPr>
          <w:rFonts w:ascii="Times New Roman" w:hAnsi="Times New Roman" w:cs="Times New Roman"/>
          <w:sz w:val="24"/>
          <w:szCs w:val="24"/>
        </w:rPr>
        <w:t xml:space="preserve">                        V Tlumačově </w:t>
      </w:r>
      <w:r w:rsidRPr="00AC6ECA">
        <w:rPr>
          <w:rFonts w:ascii="Times New Roman" w:hAnsi="Times New Roman" w:cs="Times New Roman"/>
          <w:sz w:val="24"/>
          <w:szCs w:val="24"/>
        </w:rPr>
        <w:t xml:space="preserve"> dne</w:t>
      </w:r>
      <w:r w:rsidR="00400F06">
        <w:rPr>
          <w:rFonts w:ascii="Times New Roman" w:hAnsi="Times New Roman" w:cs="Times New Roman"/>
          <w:sz w:val="24"/>
          <w:szCs w:val="24"/>
        </w:rPr>
        <w:t xml:space="preserve"> 22.11.2017</w:t>
      </w:r>
    </w:p>
    <w:p w:rsidR="00AC6ECA" w:rsidRDefault="00AC6ECA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F06" w:rsidRDefault="00400F06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F06" w:rsidRPr="00AC6ECA" w:rsidRDefault="00400F06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5ED" w:rsidRPr="00AC6ECA" w:rsidRDefault="00AA25ED" w:rsidP="004F689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6ECA" w:rsidRPr="00AC6ECA" w:rsidRDefault="004F6894" w:rsidP="00AC6E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6ECA">
        <w:rPr>
          <w:rFonts w:ascii="Times New Roman" w:hAnsi="Times New Roman" w:cs="Times New Roman"/>
          <w:sz w:val="24"/>
          <w:szCs w:val="24"/>
        </w:rPr>
        <w:t>.........................................................                           ............................................................</w:t>
      </w:r>
    </w:p>
    <w:p w:rsidR="003C43B8" w:rsidRPr="00AC6ECA" w:rsidRDefault="00AC6ECA" w:rsidP="00AC6E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AC6ECA">
        <w:rPr>
          <w:rFonts w:ascii="Times New Roman" w:hAnsi="Times New Roman" w:cs="Times New Roman"/>
          <w:sz w:val="24"/>
          <w:szCs w:val="24"/>
        </w:rPr>
        <w:t>Heesters</w:t>
      </w:r>
      <w:proofErr w:type="spellEnd"/>
      <w:r w:rsidRPr="00AC6ECA">
        <w:rPr>
          <w:rFonts w:ascii="Times New Roman" w:hAnsi="Times New Roman" w:cs="Times New Roman"/>
          <w:sz w:val="24"/>
          <w:szCs w:val="24"/>
        </w:rPr>
        <w:t xml:space="preserve"> s.r.o.                                                              Zemský hřebčinec Tlumačov </w:t>
      </w:r>
      <w:proofErr w:type="spellStart"/>
      <w:r w:rsidRPr="00AC6ECA">
        <w:rPr>
          <w:rFonts w:ascii="Times New Roman" w:hAnsi="Times New Roman" w:cs="Times New Roman"/>
          <w:sz w:val="24"/>
          <w:szCs w:val="24"/>
        </w:rPr>
        <w:t>s.p.o</w:t>
      </w:r>
      <w:proofErr w:type="spellEnd"/>
      <w:r w:rsidRPr="00AC6ECA">
        <w:rPr>
          <w:rFonts w:ascii="Times New Roman" w:hAnsi="Times New Roman" w:cs="Times New Roman"/>
          <w:sz w:val="24"/>
          <w:szCs w:val="24"/>
        </w:rPr>
        <w:t>.</w:t>
      </w:r>
    </w:p>
    <w:p w:rsidR="00AC6ECA" w:rsidRPr="00AC6ECA" w:rsidRDefault="00AC6ECA" w:rsidP="00AC6EC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6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ECA" w:rsidRPr="00AC6ECA" w:rsidRDefault="00AC6EC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6ECA" w:rsidRPr="00AC6ECA" w:rsidSect="004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42AF6"/>
    <w:multiLevelType w:val="hybridMultilevel"/>
    <w:tmpl w:val="783C14CC"/>
    <w:lvl w:ilvl="0" w:tplc="FF8E7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B7BE5"/>
    <w:multiLevelType w:val="hybridMultilevel"/>
    <w:tmpl w:val="9A1A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3A63"/>
    <w:multiLevelType w:val="hybridMultilevel"/>
    <w:tmpl w:val="146A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60C1E"/>
    <w:multiLevelType w:val="multilevel"/>
    <w:tmpl w:val="33F6BB5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B8"/>
    <w:rsid w:val="00010DA5"/>
    <w:rsid w:val="00032B55"/>
    <w:rsid w:val="0011214E"/>
    <w:rsid w:val="00151108"/>
    <w:rsid w:val="001E0361"/>
    <w:rsid w:val="00207EE6"/>
    <w:rsid w:val="00223491"/>
    <w:rsid w:val="002355B4"/>
    <w:rsid w:val="002376BB"/>
    <w:rsid w:val="0028799A"/>
    <w:rsid w:val="002C16BB"/>
    <w:rsid w:val="002D08C6"/>
    <w:rsid w:val="002D6D10"/>
    <w:rsid w:val="003004DC"/>
    <w:rsid w:val="00370273"/>
    <w:rsid w:val="003A2AD6"/>
    <w:rsid w:val="003C43B8"/>
    <w:rsid w:val="003D4B1B"/>
    <w:rsid w:val="003E428E"/>
    <w:rsid w:val="00400F06"/>
    <w:rsid w:val="00413171"/>
    <w:rsid w:val="00457F9C"/>
    <w:rsid w:val="004907F4"/>
    <w:rsid w:val="004F6894"/>
    <w:rsid w:val="005032C8"/>
    <w:rsid w:val="00510014"/>
    <w:rsid w:val="00540E97"/>
    <w:rsid w:val="00583ECE"/>
    <w:rsid w:val="005A7903"/>
    <w:rsid w:val="005C5017"/>
    <w:rsid w:val="00604B3E"/>
    <w:rsid w:val="006D4F7C"/>
    <w:rsid w:val="0071020D"/>
    <w:rsid w:val="00716B38"/>
    <w:rsid w:val="00746CE6"/>
    <w:rsid w:val="007F0A46"/>
    <w:rsid w:val="00925BDD"/>
    <w:rsid w:val="009654B7"/>
    <w:rsid w:val="00981288"/>
    <w:rsid w:val="009C7D2A"/>
    <w:rsid w:val="00A161BA"/>
    <w:rsid w:val="00AA25ED"/>
    <w:rsid w:val="00AC6ECA"/>
    <w:rsid w:val="00B11272"/>
    <w:rsid w:val="00B67126"/>
    <w:rsid w:val="00B75E33"/>
    <w:rsid w:val="00BC6FDF"/>
    <w:rsid w:val="00BD56AE"/>
    <w:rsid w:val="00C03DC8"/>
    <w:rsid w:val="00C10F61"/>
    <w:rsid w:val="00C3129D"/>
    <w:rsid w:val="00CA4466"/>
    <w:rsid w:val="00D30D41"/>
    <w:rsid w:val="00D55A5B"/>
    <w:rsid w:val="00DA052B"/>
    <w:rsid w:val="00DB6721"/>
    <w:rsid w:val="00E13EAE"/>
    <w:rsid w:val="00EA3B62"/>
    <w:rsid w:val="00F04B9E"/>
    <w:rsid w:val="00F3531D"/>
    <w:rsid w:val="00FA6F2D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1B4"/>
  <w15:docId w15:val="{7FF864A4-05B7-4B34-B1D5-BC747AE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43B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2AD6"/>
    <w:pPr>
      <w:keepNext/>
      <w:numPr>
        <w:numId w:val="5"/>
      </w:numPr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3A2AD6"/>
    <w:pPr>
      <w:keepNext/>
      <w:numPr>
        <w:ilvl w:val="1"/>
        <w:numId w:val="5"/>
      </w:numPr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Nadpis3">
    <w:name w:val="heading 3"/>
    <w:aliases w:val=" Char"/>
    <w:basedOn w:val="Normln"/>
    <w:next w:val="Normln"/>
    <w:link w:val="Nadpis3Char"/>
    <w:qFormat/>
    <w:rsid w:val="003A2AD6"/>
    <w:pPr>
      <w:keepNext/>
      <w:numPr>
        <w:ilvl w:val="2"/>
        <w:numId w:val="5"/>
      </w:numPr>
      <w:spacing w:after="0" w:line="240" w:lineRule="auto"/>
      <w:ind w:right="425"/>
      <w:jc w:val="center"/>
      <w:outlineLvl w:val="2"/>
    </w:pPr>
    <w:rPr>
      <w:rFonts w:ascii="Arial" w:eastAsia="Times New Roman" w:hAnsi="Arial" w:cs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3A2AD6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A2AD6"/>
    <w:pPr>
      <w:keepNext/>
      <w:numPr>
        <w:ilvl w:val="5"/>
        <w:numId w:val="5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qFormat/>
    <w:rsid w:val="003A2AD6"/>
    <w:pPr>
      <w:keepNext/>
      <w:numPr>
        <w:ilvl w:val="6"/>
        <w:numId w:val="5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</w:rPr>
  </w:style>
  <w:style w:type="paragraph" w:styleId="Nadpis8">
    <w:name w:val="heading 8"/>
    <w:basedOn w:val="Normln"/>
    <w:next w:val="Normln"/>
    <w:link w:val="Nadpis8Char"/>
    <w:qFormat/>
    <w:rsid w:val="003A2AD6"/>
    <w:pPr>
      <w:keepNext/>
      <w:numPr>
        <w:ilvl w:val="7"/>
        <w:numId w:val="5"/>
      </w:numPr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7"/>
    </w:pPr>
    <w:rPr>
      <w:rFonts w:ascii="Arial" w:eastAsia="Times New Roman" w:hAnsi="Arial" w:cs="Arial"/>
      <w:b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3A2AD6"/>
    <w:pPr>
      <w:keepNext/>
      <w:numPr>
        <w:ilvl w:val="8"/>
        <w:numId w:val="5"/>
      </w:numPr>
      <w:tabs>
        <w:tab w:val="left" w:pos="5103"/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1"/>
      <w:textAlignment w:val="baseline"/>
      <w:outlineLvl w:val="8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43B8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13E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28799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8799A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6BB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sid w:val="00604B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4B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4B3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04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4B3E"/>
    <w:rPr>
      <w:rFonts w:eastAsiaTheme="minorEastAsia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AC6E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A2AD6"/>
    <w:rPr>
      <w:rFonts w:ascii="Arial" w:eastAsia="Times New Roman" w:hAnsi="Arial" w:cs="Times New Roman"/>
      <w:b/>
      <w:color w:val="00008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A2AD6"/>
    <w:rPr>
      <w:rFonts w:ascii="Arial" w:eastAsia="Times New Roman" w:hAnsi="Arial" w:cs="Times New Roman"/>
      <w:b/>
      <w:sz w:val="20"/>
      <w:szCs w:val="20"/>
    </w:rPr>
  </w:style>
  <w:style w:type="character" w:customStyle="1" w:styleId="Nadpis3Char">
    <w:name w:val="Nadpis 3 Char"/>
    <w:aliases w:val=" Char Char"/>
    <w:basedOn w:val="Standardnpsmoodstavce"/>
    <w:link w:val="Nadpis3"/>
    <w:rsid w:val="003A2AD6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A2AD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3A2AD6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A2AD6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A2AD6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A2AD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B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Zahradníčková</cp:lastModifiedBy>
  <cp:revision>2</cp:revision>
  <cp:lastPrinted>2017-11-21T13:27:00Z</cp:lastPrinted>
  <dcterms:created xsi:type="dcterms:W3CDTF">2017-11-28T06:12:00Z</dcterms:created>
  <dcterms:modified xsi:type="dcterms:W3CDTF">2017-11-28T06:12:00Z</dcterms:modified>
</cp:coreProperties>
</file>