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0F6C1C" w:rsidP="000F6C1C">
      <w:pPr>
        <w:jc w:val="right"/>
      </w:pPr>
      <w:r w:rsidRPr="000F6C1C">
        <w:t>SPU 508366/2017/33</w:t>
      </w:r>
    </w:p>
    <w:p w:rsidR="00923811" w:rsidRDefault="00923811" w:rsidP="00923811"/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696028">
        <w:rPr>
          <w:rFonts w:ascii="Arial" w:hAnsi="Arial" w:cs="Arial"/>
          <w:b/>
          <w:sz w:val="28"/>
          <w:szCs w:val="28"/>
        </w:rPr>
        <w:t>14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Nájemní 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696028">
        <w:rPr>
          <w:rFonts w:ascii="Arial" w:hAnsi="Arial" w:cs="Arial"/>
          <w:b/>
          <w:sz w:val="28"/>
          <w:szCs w:val="28"/>
        </w:rPr>
        <w:t>120N10/33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E01959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195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E01959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E01959" w:rsidRDefault="00923811" w:rsidP="00923811">
      <w:pPr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E01959" w:rsidRDefault="00923811" w:rsidP="00923811">
      <w:pPr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E01959" w:rsidRDefault="00B56031" w:rsidP="00B56031">
      <w:pPr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E01959" w:rsidRDefault="00B56031" w:rsidP="00B56031">
      <w:pPr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01959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za který právně jedná Ing. Josef Jakeš</w:t>
      </w:r>
      <w:r w:rsidRPr="00E01959">
        <w:rPr>
          <w:rFonts w:ascii="Arial" w:hAnsi="Arial" w:cs="Arial"/>
          <w:i/>
          <w:sz w:val="22"/>
          <w:szCs w:val="22"/>
        </w:rPr>
        <w:t xml:space="preserve"> </w:t>
      </w:r>
      <w:r w:rsidRPr="00E01959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na základě oprávnění vyplývajícího z</w:t>
      </w:r>
      <w:r w:rsidR="00973BB0" w:rsidRPr="00E01959">
        <w:rPr>
          <w:rFonts w:ascii="Arial" w:hAnsi="Arial" w:cs="Arial"/>
          <w:sz w:val="22"/>
          <w:szCs w:val="22"/>
        </w:rPr>
        <w:t> platného Podpisového řádu SPÚ účinného ke dni právního jednání.</w:t>
      </w:r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E01959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E01959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(dále jen „pronajímatel“)</w:t>
      </w: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– na straně jedné –</w:t>
      </w: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cr/>
        <w:t>a</w:t>
      </w:r>
    </w:p>
    <w:p w:rsidR="00E01959" w:rsidRPr="00E01959" w:rsidRDefault="00E01959" w:rsidP="00923811">
      <w:pPr>
        <w:pStyle w:val="Zkladntext3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 xml:space="preserve"> </w:t>
      </w:r>
    </w:p>
    <w:p w:rsidR="008757A4" w:rsidRDefault="008757A4" w:rsidP="00E01959">
      <w:pPr>
        <w:pStyle w:val="Zkladntext"/>
        <w:rPr>
          <w:rFonts w:ascii="Arial" w:hAnsi="Arial" w:cs="Arial"/>
          <w:iCs/>
          <w:sz w:val="22"/>
          <w:szCs w:val="22"/>
        </w:rPr>
      </w:pPr>
    </w:p>
    <w:p w:rsidR="008757A4" w:rsidRDefault="008757A4" w:rsidP="00E01959">
      <w:pPr>
        <w:pStyle w:val="Zkladntext"/>
        <w:rPr>
          <w:rFonts w:ascii="Arial" w:hAnsi="Arial" w:cs="Arial"/>
          <w:iCs/>
          <w:sz w:val="22"/>
          <w:szCs w:val="22"/>
        </w:rPr>
      </w:pPr>
    </w:p>
    <w:p w:rsidR="00E01959" w:rsidRPr="00E01959" w:rsidRDefault="00E01959" w:rsidP="00E01959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E01959">
        <w:rPr>
          <w:rFonts w:ascii="Arial" w:hAnsi="Arial" w:cs="Arial"/>
          <w:iCs/>
          <w:sz w:val="22"/>
          <w:szCs w:val="22"/>
        </w:rPr>
        <w:t xml:space="preserve">Obchodní firma:   </w:t>
      </w:r>
      <w:r w:rsidRPr="00696028">
        <w:rPr>
          <w:rFonts w:ascii="Arial" w:hAnsi="Arial" w:cs="Arial"/>
          <w:b/>
          <w:iCs/>
        </w:rPr>
        <w:t xml:space="preserve">Farma </w:t>
      </w:r>
      <w:proofErr w:type="spellStart"/>
      <w:r w:rsidRPr="00696028">
        <w:rPr>
          <w:rFonts w:ascii="Arial" w:hAnsi="Arial" w:cs="Arial"/>
          <w:b/>
          <w:iCs/>
        </w:rPr>
        <w:t>Cetviny</w:t>
      </w:r>
      <w:proofErr w:type="spellEnd"/>
      <w:r w:rsidRPr="00696028">
        <w:rPr>
          <w:rFonts w:ascii="Arial" w:hAnsi="Arial" w:cs="Arial"/>
          <w:b/>
          <w:iCs/>
        </w:rPr>
        <w:t xml:space="preserve"> s.r.o.</w:t>
      </w:r>
      <w:r w:rsidRPr="00E01959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E01959" w:rsidRPr="00E01959" w:rsidRDefault="00E01959" w:rsidP="00E01959">
      <w:pPr>
        <w:pStyle w:val="Zkladntext"/>
        <w:tabs>
          <w:tab w:val="left" w:pos="1780"/>
        </w:tabs>
        <w:rPr>
          <w:rFonts w:ascii="Arial" w:hAnsi="Arial" w:cs="Arial"/>
          <w:b/>
          <w:iCs/>
          <w:sz w:val="22"/>
          <w:szCs w:val="22"/>
        </w:rPr>
      </w:pPr>
      <w:r w:rsidRPr="00E01959">
        <w:rPr>
          <w:rFonts w:ascii="Arial" w:hAnsi="Arial" w:cs="Arial"/>
          <w:iCs/>
          <w:sz w:val="22"/>
          <w:szCs w:val="22"/>
        </w:rPr>
        <w:t xml:space="preserve">Sídlo:                   </w:t>
      </w:r>
      <w:r w:rsidRPr="00E01959">
        <w:rPr>
          <w:rFonts w:ascii="Arial" w:hAnsi="Arial" w:cs="Arial"/>
          <w:b/>
          <w:iCs/>
          <w:sz w:val="22"/>
          <w:szCs w:val="22"/>
        </w:rPr>
        <w:t>Kostelní</w:t>
      </w:r>
      <w:r w:rsidR="00696028">
        <w:rPr>
          <w:rFonts w:ascii="Arial" w:hAnsi="Arial" w:cs="Arial"/>
          <w:b/>
          <w:iCs/>
          <w:sz w:val="22"/>
          <w:szCs w:val="22"/>
        </w:rPr>
        <w:t xml:space="preserve"> 123, 382 41 </w:t>
      </w:r>
      <w:r w:rsidRPr="00E01959">
        <w:rPr>
          <w:rFonts w:ascii="Arial" w:hAnsi="Arial" w:cs="Arial"/>
          <w:b/>
          <w:iCs/>
          <w:sz w:val="22"/>
          <w:szCs w:val="22"/>
        </w:rPr>
        <w:t>Kaplice</w:t>
      </w:r>
    </w:p>
    <w:p w:rsidR="00E01959" w:rsidRPr="00E01959" w:rsidRDefault="00E01959" w:rsidP="00E01959">
      <w:pPr>
        <w:pStyle w:val="Zkladntext"/>
        <w:outlineLvl w:val="0"/>
        <w:rPr>
          <w:rFonts w:ascii="Arial" w:hAnsi="Arial" w:cs="Arial"/>
          <w:b/>
          <w:iCs/>
          <w:sz w:val="22"/>
          <w:szCs w:val="22"/>
        </w:rPr>
      </w:pPr>
      <w:r w:rsidRPr="00E01959">
        <w:rPr>
          <w:rFonts w:ascii="Arial" w:hAnsi="Arial" w:cs="Arial"/>
          <w:iCs/>
          <w:sz w:val="22"/>
          <w:szCs w:val="22"/>
        </w:rPr>
        <w:t xml:space="preserve">IČO:                    </w:t>
      </w:r>
      <w:r w:rsidR="00696028">
        <w:rPr>
          <w:rFonts w:ascii="Arial" w:hAnsi="Arial" w:cs="Arial"/>
          <w:iCs/>
          <w:sz w:val="22"/>
          <w:szCs w:val="22"/>
        </w:rPr>
        <w:t xml:space="preserve"> </w:t>
      </w:r>
      <w:r w:rsidRPr="00E01959">
        <w:rPr>
          <w:rFonts w:ascii="Arial" w:hAnsi="Arial" w:cs="Arial"/>
          <w:b/>
          <w:iCs/>
          <w:sz w:val="22"/>
          <w:szCs w:val="22"/>
        </w:rPr>
        <w:t>03674380</w:t>
      </w:r>
    </w:p>
    <w:p w:rsidR="00E01959" w:rsidRPr="00696028" w:rsidRDefault="00696028" w:rsidP="00E01959">
      <w:pPr>
        <w:jc w:val="both"/>
        <w:rPr>
          <w:rFonts w:ascii="Arial" w:hAnsi="Arial" w:cs="Arial"/>
          <w:i/>
          <w:iCs/>
          <w:u w:val="single"/>
        </w:rPr>
      </w:pPr>
      <w:r w:rsidRPr="00696028">
        <w:rPr>
          <w:rFonts w:ascii="Arial" w:hAnsi="Arial" w:cs="Arial"/>
        </w:rPr>
        <w:t xml:space="preserve">Zapsána </w:t>
      </w:r>
      <w:r w:rsidR="00E01959" w:rsidRPr="00696028">
        <w:rPr>
          <w:rFonts w:ascii="Arial" w:hAnsi="Arial" w:cs="Arial"/>
        </w:rPr>
        <w:t>v obchodním rejstříku vedeném Krajským soudem v Č. Budějovicích, odd. C, vložka 23333</w:t>
      </w:r>
    </w:p>
    <w:p w:rsidR="00E01959" w:rsidRPr="00696028" w:rsidRDefault="00E01959" w:rsidP="00E0195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  <w:lang w:eastAsia="cs-CZ"/>
        </w:rPr>
      </w:pPr>
      <w:r w:rsidRPr="00696028">
        <w:rPr>
          <w:rFonts w:ascii="Arial" w:hAnsi="Arial" w:cs="Arial"/>
          <w:sz w:val="20"/>
          <w:szCs w:val="20"/>
          <w:lang w:eastAsia="cs-CZ"/>
        </w:rPr>
        <w:t>Osoba opráv</w:t>
      </w:r>
      <w:r w:rsidR="00696028">
        <w:rPr>
          <w:rFonts w:ascii="Arial" w:hAnsi="Arial" w:cs="Arial"/>
          <w:sz w:val="20"/>
          <w:szCs w:val="20"/>
          <w:lang w:eastAsia="cs-CZ"/>
        </w:rPr>
        <w:t>něná jednat za právnickou osobu</w:t>
      </w:r>
      <w:r w:rsidRPr="00696028">
        <w:rPr>
          <w:rFonts w:ascii="Arial" w:hAnsi="Arial" w:cs="Arial"/>
          <w:sz w:val="20"/>
          <w:szCs w:val="20"/>
          <w:lang w:eastAsia="cs-CZ"/>
        </w:rPr>
        <w:t xml:space="preserve">: </w:t>
      </w:r>
      <w:r w:rsidRPr="00696028">
        <w:rPr>
          <w:rFonts w:ascii="Arial" w:hAnsi="Arial" w:cs="Arial"/>
          <w:b/>
          <w:sz w:val="20"/>
          <w:szCs w:val="20"/>
          <w:lang w:eastAsia="cs-CZ"/>
        </w:rPr>
        <w:t>Ing. Petr Mráček, Ing. Jana Mráčková</w:t>
      </w:r>
    </w:p>
    <w:p w:rsidR="00E01959" w:rsidRPr="00E01959" w:rsidRDefault="00E01959" w:rsidP="00923811">
      <w:pPr>
        <w:pStyle w:val="Zkladntext3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(dále jen „nájemce“)</w:t>
      </w:r>
    </w:p>
    <w:p w:rsidR="00923811" w:rsidRPr="00E01959" w:rsidRDefault="00923811" w:rsidP="00923811">
      <w:pPr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– na straně druhé –</w:t>
      </w:r>
    </w:p>
    <w:p w:rsidR="00923811" w:rsidRPr="00E01959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 xml:space="preserve">uzavírají tento dodatek č. </w:t>
      </w:r>
      <w:r w:rsidR="00696028">
        <w:rPr>
          <w:rFonts w:ascii="Arial" w:hAnsi="Arial" w:cs="Arial"/>
          <w:sz w:val="22"/>
          <w:szCs w:val="22"/>
        </w:rPr>
        <w:t xml:space="preserve">14 </w:t>
      </w:r>
      <w:r w:rsidRPr="00E01959">
        <w:rPr>
          <w:rFonts w:ascii="Arial" w:hAnsi="Arial" w:cs="Arial"/>
          <w:sz w:val="22"/>
          <w:szCs w:val="22"/>
        </w:rPr>
        <w:t xml:space="preserve">k  nájemní smlouvě č. </w:t>
      </w:r>
      <w:r w:rsidR="00696028">
        <w:rPr>
          <w:rFonts w:ascii="Arial" w:hAnsi="Arial" w:cs="Arial"/>
          <w:sz w:val="22"/>
          <w:szCs w:val="22"/>
        </w:rPr>
        <w:t>120N10/</w:t>
      </w:r>
      <w:r w:rsidR="00696028" w:rsidRPr="00696028">
        <w:rPr>
          <w:rFonts w:ascii="Arial" w:hAnsi="Arial" w:cs="Arial"/>
          <w:sz w:val="22"/>
          <w:szCs w:val="22"/>
        </w:rPr>
        <w:t xml:space="preserve">33 </w:t>
      </w:r>
      <w:r w:rsidRPr="00696028">
        <w:rPr>
          <w:rFonts w:ascii="Arial" w:hAnsi="Arial" w:cs="Arial"/>
          <w:sz w:val="22"/>
          <w:szCs w:val="22"/>
        </w:rPr>
        <w:t xml:space="preserve">ze dne </w:t>
      </w:r>
      <w:r w:rsidR="00696028" w:rsidRPr="00696028">
        <w:rPr>
          <w:rFonts w:ascii="Arial" w:hAnsi="Arial" w:cs="Arial"/>
          <w:sz w:val="22"/>
          <w:szCs w:val="22"/>
        </w:rPr>
        <w:t xml:space="preserve">30. 7. 2010, </w:t>
      </w:r>
      <w:r w:rsidRPr="00696028">
        <w:rPr>
          <w:rFonts w:ascii="Arial" w:hAnsi="Arial" w:cs="Arial"/>
          <w:sz w:val="22"/>
          <w:szCs w:val="22"/>
        </w:rPr>
        <w:t xml:space="preserve">ve znění dodatku č. </w:t>
      </w:r>
      <w:r w:rsidR="00696028" w:rsidRPr="00696028">
        <w:rPr>
          <w:rFonts w:ascii="Arial" w:hAnsi="Arial" w:cs="Arial"/>
          <w:sz w:val="22"/>
          <w:szCs w:val="22"/>
        </w:rPr>
        <w:t>1</w:t>
      </w:r>
      <w:r w:rsidRPr="00696028">
        <w:rPr>
          <w:rFonts w:ascii="Arial" w:hAnsi="Arial" w:cs="Arial"/>
          <w:sz w:val="22"/>
          <w:szCs w:val="22"/>
        </w:rPr>
        <w:t xml:space="preserve"> ze dne</w:t>
      </w:r>
      <w:r w:rsidR="00696028" w:rsidRPr="00696028">
        <w:rPr>
          <w:rFonts w:ascii="Arial" w:hAnsi="Arial" w:cs="Arial"/>
          <w:sz w:val="22"/>
          <w:szCs w:val="22"/>
        </w:rPr>
        <w:t xml:space="preserve"> 18. 9. 2010,</w:t>
      </w:r>
      <w:r w:rsidR="00E06127">
        <w:rPr>
          <w:rFonts w:ascii="Arial" w:hAnsi="Arial" w:cs="Arial"/>
          <w:sz w:val="22"/>
          <w:szCs w:val="22"/>
        </w:rPr>
        <w:t xml:space="preserve"> dodatku</w:t>
      </w:r>
      <w:r w:rsidRPr="00696028">
        <w:rPr>
          <w:rFonts w:ascii="Arial" w:hAnsi="Arial" w:cs="Arial"/>
          <w:sz w:val="22"/>
          <w:szCs w:val="22"/>
        </w:rPr>
        <w:t xml:space="preserve"> </w:t>
      </w:r>
      <w:r w:rsidR="00696028" w:rsidRPr="00696028">
        <w:rPr>
          <w:rFonts w:ascii="Arial" w:hAnsi="Arial" w:cs="Arial"/>
          <w:sz w:val="22"/>
          <w:szCs w:val="22"/>
        </w:rPr>
        <w:t xml:space="preserve">č. </w:t>
      </w:r>
      <w:r w:rsidR="00696028">
        <w:rPr>
          <w:rFonts w:ascii="Arial" w:hAnsi="Arial" w:cs="Arial"/>
          <w:sz w:val="22"/>
          <w:szCs w:val="22"/>
        </w:rPr>
        <w:t>2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696028">
        <w:rPr>
          <w:rFonts w:ascii="Arial" w:hAnsi="Arial" w:cs="Arial"/>
          <w:sz w:val="22"/>
          <w:szCs w:val="22"/>
        </w:rPr>
        <w:t>30. 12. 2011</w:t>
      </w:r>
      <w:r w:rsidR="00696028" w:rsidRPr="00696028">
        <w:rPr>
          <w:rFonts w:ascii="Arial" w:hAnsi="Arial" w:cs="Arial"/>
          <w:sz w:val="22"/>
          <w:szCs w:val="22"/>
        </w:rPr>
        <w:t xml:space="preserve">, </w:t>
      </w:r>
      <w:r w:rsidR="00E06127">
        <w:rPr>
          <w:rFonts w:ascii="Arial" w:hAnsi="Arial" w:cs="Arial"/>
          <w:sz w:val="22"/>
          <w:szCs w:val="22"/>
        </w:rPr>
        <w:t xml:space="preserve">dodatku </w:t>
      </w:r>
      <w:r w:rsidR="00696028" w:rsidRPr="00696028">
        <w:rPr>
          <w:rFonts w:ascii="Arial" w:hAnsi="Arial" w:cs="Arial"/>
          <w:sz w:val="22"/>
          <w:szCs w:val="22"/>
        </w:rPr>
        <w:t xml:space="preserve">č. </w:t>
      </w:r>
      <w:r w:rsidR="00696028">
        <w:rPr>
          <w:rFonts w:ascii="Arial" w:hAnsi="Arial" w:cs="Arial"/>
          <w:sz w:val="22"/>
          <w:szCs w:val="22"/>
        </w:rPr>
        <w:t>3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4. 10. 2011</w:t>
      </w:r>
      <w:r w:rsidR="00696028" w:rsidRPr="00696028">
        <w:rPr>
          <w:rFonts w:ascii="Arial" w:hAnsi="Arial" w:cs="Arial"/>
          <w:sz w:val="22"/>
          <w:szCs w:val="22"/>
        </w:rPr>
        <w:t>,</w:t>
      </w:r>
      <w:r w:rsidR="00E06127">
        <w:rPr>
          <w:rFonts w:ascii="Arial" w:hAnsi="Arial" w:cs="Arial"/>
          <w:sz w:val="22"/>
          <w:szCs w:val="22"/>
        </w:rPr>
        <w:t xml:space="preserve"> dodatku</w:t>
      </w:r>
      <w:r w:rsidR="00696028" w:rsidRPr="00696028">
        <w:rPr>
          <w:rFonts w:ascii="Arial" w:hAnsi="Arial" w:cs="Arial"/>
          <w:sz w:val="22"/>
          <w:szCs w:val="22"/>
        </w:rPr>
        <w:t xml:space="preserve"> č. </w:t>
      </w:r>
      <w:r w:rsidR="00696028">
        <w:rPr>
          <w:rFonts w:ascii="Arial" w:hAnsi="Arial" w:cs="Arial"/>
          <w:sz w:val="22"/>
          <w:szCs w:val="22"/>
        </w:rPr>
        <w:t>4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16. 4. 2012</w:t>
      </w:r>
      <w:r w:rsidR="00696028" w:rsidRPr="00696028">
        <w:rPr>
          <w:rFonts w:ascii="Arial" w:hAnsi="Arial" w:cs="Arial"/>
          <w:sz w:val="22"/>
          <w:szCs w:val="22"/>
        </w:rPr>
        <w:t xml:space="preserve">, </w:t>
      </w:r>
      <w:r w:rsidR="00E06127">
        <w:rPr>
          <w:rFonts w:ascii="Arial" w:hAnsi="Arial" w:cs="Arial"/>
          <w:sz w:val="22"/>
          <w:szCs w:val="22"/>
        </w:rPr>
        <w:t xml:space="preserve">dodatku </w:t>
      </w:r>
      <w:r w:rsidR="00696028" w:rsidRPr="00696028">
        <w:rPr>
          <w:rFonts w:ascii="Arial" w:hAnsi="Arial" w:cs="Arial"/>
          <w:sz w:val="22"/>
          <w:szCs w:val="22"/>
        </w:rPr>
        <w:t xml:space="preserve">č. </w:t>
      </w:r>
      <w:r w:rsidR="00696028">
        <w:rPr>
          <w:rFonts w:ascii="Arial" w:hAnsi="Arial" w:cs="Arial"/>
          <w:sz w:val="22"/>
          <w:szCs w:val="22"/>
        </w:rPr>
        <w:t>5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28. 12. 2012</w:t>
      </w:r>
      <w:r w:rsidR="00696028" w:rsidRPr="00696028">
        <w:rPr>
          <w:rFonts w:ascii="Arial" w:hAnsi="Arial" w:cs="Arial"/>
          <w:sz w:val="22"/>
          <w:szCs w:val="22"/>
        </w:rPr>
        <w:t>,</w:t>
      </w:r>
      <w:r w:rsidR="00E06127">
        <w:rPr>
          <w:rFonts w:ascii="Arial" w:hAnsi="Arial" w:cs="Arial"/>
          <w:sz w:val="22"/>
          <w:szCs w:val="22"/>
        </w:rPr>
        <w:t xml:space="preserve"> dodatku</w:t>
      </w:r>
      <w:r w:rsidR="00696028" w:rsidRPr="00696028">
        <w:rPr>
          <w:rFonts w:ascii="Arial" w:hAnsi="Arial" w:cs="Arial"/>
          <w:sz w:val="22"/>
          <w:szCs w:val="22"/>
        </w:rPr>
        <w:t xml:space="preserve"> č. </w:t>
      </w:r>
      <w:r w:rsidR="00696028">
        <w:rPr>
          <w:rFonts w:ascii="Arial" w:hAnsi="Arial" w:cs="Arial"/>
          <w:sz w:val="22"/>
          <w:szCs w:val="22"/>
        </w:rPr>
        <w:t>6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30. 9. 2013</w:t>
      </w:r>
      <w:r w:rsidR="00696028" w:rsidRPr="00696028">
        <w:rPr>
          <w:rFonts w:ascii="Arial" w:hAnsi="Arial" w:cs="Arial"/>
          <w:sz w:val="22"/>
          <w:szCs w:val="22"/>
        </w:rPr>
        <w:t xml:space="preserve">, </w:t>
      </w:r>
      <w:r w:rsidR="00E06127">
        <w:rPr>
          <w:rFonts w:ascii="Arial" w:hAnsi="Arial" w:cs="Arial"/>
          <w:sz w:val="22"/>
          <w:szCs w:val="22"/>
        </w:rPr>
        <w:t xml:space="preserve">dodatku </w:t>
      </w:r>
      <w:r w:rsidR="00696028" w:rsidRPr="00696028">
        <w:rPr>
          <w:rFonts w:ascii="Arial" w:hAnsi="Arial" w:cs="Arial"/>
          <w:sz w:val="22"/>
          <w:szCs w:val="22"/>
        </w:rPr>
        <w:t xml:space="preserve">č. </w:t>
      </w:r>
      <w:r w:rsidR="00696028">
        <w:rPr>
          <w:rFonts w:ascii="Arial" w:hAnsi="Arial" w:cs="Arial"/>
          <w:sz w:val="22"/>
          <w:szCs w:val="22"/>
        </w:rPr>
        <w:t>7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24. 9. 2014</w:t>
      </w:r>
      <w:r w:rsidR="00696028" w:rsidRPr="00696028">
        <w:rPr>
          <w:rFonts w:ascii="Arial" w:hAnsi="Arial" w:cs="Arial"/>
          <w:sz w:val="22"/>
          <w:szCs w:val="22"/>
        </w:rPr>
        <w:t xml:space="preserve">, dodatku č. </w:t>
      </w:r>
      <w:r w:rsidR="00696028">
        <w:rPr>
          <w:rFonts w:ascii="Arial" w:hAnsi="Arial" w:cs="Arial"/>
          <w:sz w:val="22"/>
          <w:szCs w:val="22"/>
        </w:rPr>
        <w:t>8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19. 12. 2014</w:t>
      </w:r>
      <w:r w:rsidR="00696028" w:rsidRPr="00696028">
        <w:rPr>
          <w:rFonts w:ascii="Arial" w:hAnsi="Arial" w:cs="Arial"/>
          <w:sz w:val="22"/>
          <w:szCs w:val="22"/>
        </w:rPr>
        <w:t xml:space="preserve">, dodatku č. </w:t>
      </w:r>
      <w:r w:rsidR="00696028">
        <w:rPr>
          <w:rFonts w:ascii="Arial" w:hAnsi="Arial" w:cs="Arial"/>
          <w:sz w:val="22"/>
          <w:szCs w:val="22"/>
        </w:rPr>
        <w:t>9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27. 5. 2015</w:t>
      </w:r>
      <w:r w:rsidR="00696028" w:rsidRPr="00696028">
        <w:rPr>
          <w:rFonts w:ascii="Arial" w:hAnsi="Arial" w:cs="Arial"/>
          <w:sz w:val="22"/>
          <w:szCs w:val="22"/>
        </w:rPr>
        <w:t>, dodatku č. 1</w:t>
      </w:r>
      <w:r w:rsidR="00696028">
        <w:rPr>
          <w:rFonts w:ascii="Arial" w:hAnsi="Arial" w:cs="Arial"/>
          <w:sz w:val="22"/>
          <w:szCs w:val="22"/>
        </w:rPr>
        <w:t>0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1. 7. 2015</w:t>
      </w:r>
      <w:r w:rsidR="00696028" w:rsidRPr="00696028">
        <w:rPr>
          <w:rFonts w:ascii="Arial" w:hAnsi="Arial" w:cs="Arial"/>
          <w:sz w:val="22"/>
          <w:szCs w:val="22"/>
        </w:rPr>
        <w:t>, dodatku č. 1</w:t>
      </w:r>
      <w:r w:rsidR="00696028">
        <w:rPr>
          <w:rFonts w:ascii="Arial" w:hAnsi="Arial" w:cs="Arial"/>
          <w:sz w:val="22"/>
          <w:szCs w:val="22"/>
        </w:rPr>
        <w:t>1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26. 9. 2016</w:t>
      </w:r>
      <w:r w:rsidR="00696028" w:rsidRPr="00696028">
        <w:rPr>
          <w:rFonts w:ascii="Arial" w:hAnsi="Arial" w:cs="Arial"/>
          <w:sz w:val="22"/>
          <w:szCs w:val="22"/>
        </w:rPr>
        <w:t>, dodatku č. 1</w:t>
      </w:r>
      <w:r w:rsidR="00696028">
        <w:rPr>
          <w:rFonts w:ascii="Arial" w:hAnsi="Arial" w:cs="Arial"/>
          <w:sz w:val="22"/>
          <w:szCs w:val="22"/>
        </w:rPr>
        <w:t>2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24. 10. 2016</w:t>
      </w:r>
      <w:r w:rsidR="00696028" w:rsidRPr="00696028">
        <w:rPr>
          <w:rFonts w:ascii="Arial" w:hAnsi="Arial" w:cs="Arial"/>
          <w:sz w:val="22"/>
          <w:szCs w:val="22"/>
        </w:rPr>
        <w:t>, dodatku č. 1</w:t>
      </w:r>
      <w:r w:rsidR="00696028">
        <w:rPr>
          <w:rFonts w:ascii="Arial" w:hAnsi="Arial" w:cs="Arial"/>
          <w:sz w:val="22"/>
          <w:szCs w:val="22"/>
        </w:rPr>
        <w:t>3</w:t>
      </w:r>
      <w:r w:rsidR="00696028" w:rsidRPr="00696028">
        <w:rPr>
          <w:rFonts w:ascii="Arial" w:hAnsi="Arial" w:cs="Arial"/>
          <w:sz w:val="22"/>
          <w:szCs w:val="22"/>
        </w:rPr>
        <w:t xml:space="preserve"> ze dne </w:t>
      </w:r>
      <w:r w:rsidR="00E06127">
        <w:rPr>
          <w:rFonts w:ascii="Arial" w:hAnsi="Arial" w:cs="Arial"/>
          <w:sz w:val="22"/>
          <w:szCs w:val="22"/>
        </w:rPr>
        <w:t>23. 6. 2017</w:t>
      </w:r>
      <w:r w:rsidR="00696028" w:rsidRPr="00696028">
        <w:rPr>
          <w:rFonts w:ascii="Arial" w:hAnsi="Arial" w:cs="Arial"/>
          <w:sz w:val="22"/>
          <w:szCs w:val="22"/>
        </w:rPr>
        <w:t xml:space="preserve">, </w:t>
      </w:r>
      <w:r w:rsidRPr="00696028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  <w:r w:rsidR="00696028" w:rsidRPr="00696028">
        <w:rPr>
          <w:rFonts w:ascii="Arial" w:hAnsi="Arial" w:cs="Arial"/>
          <w:sz w:val="22"/>
          <w:szCs w:val="22"/>
        </w:rPr>
        <w:t>.</w:t>
      </w:r>
      <w:r w:rsidRPr="00E01959">
        <w:rPr>
          <w:rFonts w:ascii="Arial" w:hAnsi="Arial" w:cs="Arial"/>
          <w:sz w:val="22"/>
          <w:szCs w:val="22"/>
        </w:rPr>
        <w:t xml:space="preserve"> </w:t>
      </w:r>
    </w:p>
    <w:p w:rsidR="00923811" w:rsidRPr="00E01959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6127">
        <w:rPr>
          <w:rFonts w:ascii="Arial" w:hAnsi="Arial" w:cs="Arial"/>
          <w:sz w:val="22"/>
          <w:szCs w:val="22"/>
        </w:rPr>
        <w:t xml:space="preserve">1. Dne </w:t>
      </w:r>
      <w:r w:rsidR="00E06127" w:rsidRPr="00E06127">
        <w:rPr>
          <w:rFonts w:ascii="Arial" w:hAnsi="Arial" w:cs="Arial"/>
          <w:sz w:val="22"/>
          <w:szCs w:val="22"/>
        </w:rPr>
        <w:t>26. 10. 2016</w:t>
      </w:r>
      <w:r w:rsidRPr="00E06127">
        <w:rPr>
          <w:rFonts w:ascii="Arial" w:hAnsi="Arial" w:cs="Arial"/>
          <w:sz w:val="22"/>
          <w:szCs w:val="22"/>
        </w:rPr>
        <w:t xml:space="preserve"> nabyla vlastnické právo k</w:t>
      </w:r>
      <w:r w:rsidR="00E06127" w:rsidRPr="00E06127">
        <w:rPr>
          <w:rFonts w:ascii="Arial" w:hAnsi="Arial" w:cs="Arial"/>
          <w:sz w:val="22"/>
          <w:szCs w:val="22"/>
        </w:rPr>
        <w:t> </w:t>
      </w:r>
      <w:r w:rsidRPr="00E06127">
        <w:rPr>
          <w:rFonts w:ascii="Arial" w:hAnsi="Arial" w:cs="Arial"/>
          <w:sz w:val="22"/>
          <w:szCs w:val="22"/>
        </w:rPr>
        <w:t>pozemku</w:t>
      </w:r>
      <w:r w:rsidR="00E06127" w:rsidRPr="00E06127">
        <w:rPr>
          <w:rFonts w:ascii="Arial" w:hAnsi="Arial" w:cs="Arial"/>
          <w:sz w:val="22"/>
          <w:szCs w:val="22"/>
        </w:rPr>
        <w:t xml:space="preserve"> KN </w:t>
      </w:r>
      <w:r w:rsidR="00A756E3">
        <w:rPr>
          <w:rFonts w:ascii="Arial" w:hAnsi="Arial" w:cs="Arial"/>
          <w:sz w:val="22"/>
          <w:szCs w:val="22"/>
        </w:rPr>
        <w:t>87</w:t>
      </w:r>
      <w:r w:rsidR="00E06127" w:rsidRPr="00E06127">
        <w:rPr>
          <w:rFonts w:ascii="Arial" w:hAnsi="Arial" w:cs="Arial"/>
          <w:sz w:val="22"/>
          <w:szCs w:val="22"/>
        </w:rPr>
        <w:t xml:space="preserve">1/104 v katastrálním území Frymburk, který vznikl dle GP č. 2807 – 142/2016 oddělením z pozemku </w:t>
      </w:r>
      <w:r w:rsidR="00E06127" w:rsidRPr="00721908">
        <w:rPr>
          <w:rFonts w:ascii="Arial" w:hAnsi="Arial" w:cs="Arial"/>
          <w:b/>
          <w:sz w:val="22"/>
          <w:szCs w:val="22"/>
        </w:rPr>
        <w:t>PK 1430</w:t>
      </w:r>
      <w:r w:rsidR="00E06127" w:rsidRPr="00E06127">
        <w:rPr>
          <w:rFonts w:ascii="Arial" w:hAnsi="Arial" w:cs="Arial"/>
          <w:sz w:val="22"/>
          <w:szCs w:val="22"/>
        </w:rPr>
        <w:t xml:space="preserve"> </w:t>
      </w:r>
      <w:r w:rsidRPr="00E06127">
        <w:rPr>
          <w:rFonts w:ascii="Arial" w:hAnsi="Arial" w:cs="Arial"/>
          <w:sz w:val="22"/>
          <w:szCs w:val="22"/>
        </w:rPr>
        <w:t xml:space="preserve">třetí osoba </w:t>
      </w:r>
      <w:r w:rsidR="00E06127" w:rsidRPr="00E06127">
        <w:rPr>
          <w:rFonts w:ascii="Arial" w:hAnsi="Arial" w:cs="Arial"/>
          <w:sz w:val="22"/>
          <w:szCs w:val="22"/>
        </w:rPr>
        <w:t>Ing. Martin Dlouhý</w:t>
      </w:r>
      <w:r w:rsidRPr="00E06127">
        <w:rPr>
          <w:rFonts w:ascii="Arial" w:hAnsi="Arial" w:cs="Arial"/>
          <w:sz w:val="22"/>
          <w:szCs w:val="22"/>
        </w:rPr>
        <w:t xml:space="preserve"> na základě </w:t>
      </w:r>
      <w:r w:rsidR="00E06127" w:rsidRPr="00E06127">
        <w:rPr>
          <w:rFonts w:ascii="Arial" w:hAnsi="Arial" w:cs="Arial"/>
          <w:sz w:val="22"/>
          <w:szCs w:val="22"/>
        </w:rPr>
        <w:t>smlouvy o převodu vlastnictví č. 1032921633.</w:t>
      </w:r>
    </w:p>
    <w:p w:rsidR="00E06127" w:rsidRPr="00E06127" w:rsidRDefault="00E06127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6127" w:rsidRPr="00E01959" w:rsidRDefault="00E06127" w:rsidP="00E061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E01959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E01959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01959">
        <w:rPr>
          <w:rFonts w:ascii="Arial" w:hAnsi="Arial" w:cs="Arial"/>
          <w:iCs/>
          <w:sz w:val="22"/>
          <w:szCs w:val="22"/>
        </w:rPr>
        <w:t>nenáleží</w:t>
      </w:r>
      <w:r w:rsidRPr="00E01959">
        <w:rPr>
          <w:rFonts w:ascii="Arial" w:hAnsi="Arial" w:cs="Arial"/>
          <w:sz w:val="22"/>
          <w:szCs w:val="22"/>
        </w:rPr>
        <w:t xml:space="preserve"> pronajímateli nájemné.</w:t>
      </w:r>
    </w:p>
    <w:p w:rsidR="00914E00" w:rsidRDefault="00914E00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E06127" w:rsidRDefault="00721908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</w:t>
      </w:r>
      <w:r w:rsidR="00D21ED0">
        <w:rPr>
          <w:rFonts w:ascii="Arial" w:hAnsi="Arial" w:cs="Arial"/>
          <w:sz w:val="22"/>
          <w:szCs w:val="22"/>
        </w:rPr>
        <w:t xml:space="preserve">ákladě Vaší žádosti se ukončuje </w:t>
      </w:r>
      <w:r>
        <w:rPr>
          <w:rFonts w:ascii="Arial" w:hAnsi="Arial" w:cs="Arial"/>
          <w:sz w:val="22"/>
          <w:szCs w:val="22"/>
        </w:rPr>
        <w:t>k</w:t>
      </w:r>
      <w:r w:rsidR="008B6BC1">
        <w:rPr>
          <w:rFonts w:ascii="Arial" w:hAnsi="Arial" w:cs="Arial"/>
          <w:sz w:val="22"/>
          <w:szCs w:val="22"/>
        </w:rPr>
        <w:t xml:space="preserve"> 30. 11. 2017 nájem na pozemek </w:t>
      </w:r>
      <w:r w:rsidR="008B6BC1" w:rsidRPr="008B6BC1">
        <w:rPr>
          <w:rFonts w:ascii="Arial" w:hAnsi="Arial" w:cs="Arial"/>
          <w:b/>
          <w:sz w:val="22"/>
          <w:szCs w:val="22"/>
        </w:rPr>
        <w:t>PK 1432</w:t>
      </w:r>
      <w:r w:rsidR="008B6BC1">
        <w:rPr>
          <w:rFonts w:ascii="Arial" w:hAnsi="Arial" w:cs="Arial"/>
          <w:sz w:val="22"/>
          <w:szCs w:val="22"/>
        </w:rPr>
        <w:t xml:space="preserve"> v katastrálním území Frymburk.</w:t>
      </w:r>
    </w:p>
    <w:p w:rsidR="00923811" w:rsidRPr="00E01959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14E00" w:rsidRDefault="00914E00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F44A92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1959">
        <w:rPr>
          <w:rFonts w:ascii="Arial" w:hAnsi="Arial" w:cs="Arial"/>
          <w:b w:val="0"/>
          <w:sz w:val="22"/>
          <w:szCs w:val="22"/>
        </w:rPr>
        <w:t>K</w:t>
      </w:r>
      <w:r w:rsidR="00F44A92">
        <w:rPr>
          <w:rFonts w:ascii="Arial" w:hAnsi="Arial" w:cs="Arial"/>
          <w:b w:val="0"/>
          <w:sz w:val="22"/>
          <w:szCs w:val="22"/>
        </w:rPr>
        <w:t> 1. 10. 2018</w:t>
      </w:r>
      <w:r w:rsidRPr="00E01959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012AEC">
        <w:rPr>
          <w:rFonts w:ascii="Arial" w:hAnsi="Arial" w:cs="Arial"/>
          <w:b w:val="0"/>
          <w:sz w:val="22"/>
          <w:szCs w:val="22"/>
          <w:u w:val="single"/>
        </w:rPr>
        <w:t>27 648</w:t>
      </w:r>
      <w:r w:rsidR="00F44A92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E01959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01959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E01959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01959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F44A92">
        <w:rPr>
          <w:rFonts w:ascii="Arial" w:hAnsi="Arial" w:cs="Arial"/>
          <w:b w:val="0"/>
          <w:sz w:val="22"/>
          <w:szCs w:val="22"/>
        </w:rPr>
        <w:t>dvacetsedmtisícšestsetčtyřicet</w:t>
      </w:r>
      <w:r w:rsidR="00E0378B">
        <w:rPr>
          <w:rFonts w:ascii="Arial" w:hAnsi="Arial" w:cs="Arial"/>
          <w:b w:val="0"/>
          <w:sz w:val="22"/>
          <w:szCs w:val="22"/>
        </w:rPr>
        <w:t>osm</w:t>
      </w:r>
      <w:proofErr w:type="spellEnd"/>
      <w:r w:rsidR="00F44A92">
        <w:rPr>
          <w:rFonts w:ascii="Arial" w:hAnsi="Arial" w:cs="Arial"/>
          <w:b w:val="0"/>
          <w:sz w:val="22"/>
          <w:szCs w:val="22"/>
        </w:rPr>
        <w:t xml:space="preserve"> </w:t>
      </w:r>
      <w:r w:rsidRPr="00E01959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Default="00923811" w:rsidP="00012AEC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:rsidR="008757A4" w:rsidRPr="00FA3D25" w:rsidRDefault="008757A4" w:rsidP="008757A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A3D25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 a z alikvotní</w:t>
      </w:r>
      <w:r w:rsidRPr="00FA3D25">
        <w:rPr>
          <w:rFonts w:ascii="Arial" w:hAnsi="Arial" w:cs="Arial"/>
          <w:b w:val="0"/>
          <w:iCs/>
          <w:sz w:val="22"/>
          <w:szCs w:val="22"/>
        </w:rPr>
        <w:t>ch</w:t>
      </w:r>
      <w:r w:rsidRPr="00FA3D25">
        <w:rPr>
          <w:rFonts w:ascii="Arial" w:hAnsi="Arial" w:cs="Arial"/>
          <w:b w:val="0"/>
          <w:sz w:val="22"/>
          <w:szCs w:val="22"/>
        </w:rPr>
        <w:t xml:space="preserve"> částí ročního nájemného u pozemků, které byly předmětem převodu. Alikvotní část</w:t>
      </w:r>
      <w:r w:rsidRPr="00FA3D25">
        <w:rPr>
          <w:rFonts w:ascii="Arial" w:hAnsi="Arial" w:cs="Arial"/>
          <w:b w:val="0"/>
          <w:iCs/>
          <w:sz w:val="22"/>
          <w:szCs w:val="22"/>
        </w:rPr>
        <w:t>i</w:t>
      </w:r>
      <w:r w:rsidRPr="00FA3D25">
        <w:rPr>
          <w:rFonts w:ascii="Arial" w:hAnsi="Arial" w:cs="Arial"/>
          <w:b w:val="0"/>
          <w:sz w:val="22"/>
          <w:szCs w:val="22"/>
        </w:rPr>
        <w:t xml:space="preserve"> jsou vypočítány za období od předchozího data splatnosti do rozhodných dat. </w:t>
      </w:r>
    </w:p>
    <w:p w:rsidR="008757A4" w:rsidRPr="00FA3D25" w:rsidRDefault="008757A4" w:rsidP="008757A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757A4" w:rsidRPr="004842F1" w:rsidRDefault="008757A4" w:rsidP="008757A4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u w:val="single"/>
        </w:rPr>
        <w:t>27 645,-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dvacetsedmtisícšestsetčtyřicetpět</w:t>
      </w:r>
      <w:proofErr w:type="spellEnd"/>
      <w:r w:rsidRPr="004842F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8757A4" w:rsidRPr="004842F1" w:rsidRDefault="008757A4" w:rsidP="008757A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757A4" w:rsidRPr="004842F1" w:rsidRDefault="008757A4" w:rsidP="008757A4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>
        <w:rPr>
          <w:rFonts w:ascii="Arial" w:hAnsi="Arial" w:cs="Arial"/>
          <w:b w:val="0"/>
          <w:sz w:val="22"/>
          <w:szCs w:val="22"/>
          <w:u w:val="single"/>
        </w:rPr>
        <w:t>3,-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 xml:space="preserve">tři </w:t>
      </w:r>
      <w:r w:rsidRPr="004842F1">
        <w:rPr>
          <w:rFonts w:ascii="Arial" w:hAnsi="Arial" w:cs="Arial"/>
          <w:b w:val="0"/>
          <w:sz w:val="22"/>
          <w:szCs w:val="22"/>
        </w:rPr>
        <w:t>korun</w:t>
      </w:r>
      <w:r>
        <w:rPr>
          <w:rFonts w:ascii="Arial" w:hAnsi="Arial" w:cs="Arial"/>
          <w:b w:val="0"/>
          <w:sz w:val="22"/>
          <w:szCs w:val="22"/>
        </w:rPr>
        <w:t>y české</w:t>
      </w:r>
      <w:r w:rsidRPr="004842F1">
        <w:rPr>
          <w:rFonts w:ascii="Arial" w:hAnsi="Arial" w:cs="Arial"/>
          <w:b w:val="0"/>
          <w:sz w:val="22"/>
          <w:szCs w:val="22"/>
        </w:rPr>
        <w:t>).</w:t>
      </w:r>
    </w:p>
    <w:p w:rsidR="00012AEC" w:rsidRPr="00E01959" w:rsidRDefault="00012AEC" w:rsidP="00012AEC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:rsidR="00923811" w:rsidRPr="00CD402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iCs/>
          <w:sz w:val="22"/>
          <w:szCs w:val="22"/>
        </w:rPr>
        <w:t xml:space="preserve">3. Dále se </w:t>
      </w:r>
      <w:r w:rsidRPr="00CD4021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CD402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CD4021">
        <w:rPr>
          <w:rFonts w:ascii="Arial" w:hAnsi="Arial" w:cs="Arial"/>
          <w:sz w:val="22"/>
          <w:szCs w:val="22"/>
        </w:rPr>
        <w:t>Čl.</w:t>
      </w:r>
      <w:r w:rsidR="00CD4021" w:rsidRPr="00CD4021">
        <w:rPr>
          <w:rFonts w:ascii="Arial" w:hAnsi="Arial" w:cs="Arial"/>
          <w:sz w:val="22"/>
          <w:szCs w:val="22"/>
        </w:rPr>
        <w:t>V</w:t>
      </w:r>
      <w:proofErr w:type="spellEnd"/>
      <w:r w:rsidR="008757A4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Pr="00CD4021">
        <w:rPr>
          <w:rFonts w:ascii="Arial" w:hAnsi="Arial" w:cs="Arial"/>
          <w:sz w:val="22"/>
          <w:szCs w:val="22"/>
        </w:rPr>
        <w:t>smlouvy</w:t>
      </w:r>
      <w:proofErr w:type="gramEnd"/>
      <w:r w:rsidRPr="00CD4021">
        <w:rPr>
          <w:rFonts w:ascii="Arial" w:hAnsi="Arial" w:cs="Arial"/>
          <w:sz w:val="22"/>
          <w:szCs w:val="22"/>
        </w:rPr>
        <w:t xml:space="preserve"> se doplňuje o nové odstavce tohoto znění:</w:t>
      </w:r>
    </w:p>
    <w:p w:rsidR="00923811" w:rsidRPr="00CD402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923811" w:rsidRPr="00CD4021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923811" w:rsidRPr="00CD4021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23811" w:rsidRPr="00CD4021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923811" w:rsidRPr="00CD402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CD402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 xml:space="preserve">b) Čl. </w:t>
      </w:r>
      <w:r w:rsidR="00CD4021" w:rsidRPr="00CD4021">
        <w:rPr>
          <w:rFonts w:ascii="Arial" w:hAnsi="Arial" w:cs="Arial"/>
          <w:sz w:val="22"/>
          <w:szCs w:val="22"/>
        </w:rPr>
        <w:t xml:space="preserve">IX </w:t>
      </w:r>
      <w:r w:rsidRPr="00CD4021">
        <w:rPr>
          <w:rFonts w:ascii="Arial" w:hAnsi="Arial" w:cs="Arial"/>
          <w:sz w:val="22"/>
          <w:szCs w:val="22"/>
        </w:rPr>
        <w:t>smlouvy se doplňuje a zní takto:</w:t>
      </w:r>
    </w:p>
    <w:p w:rsidR="00923811" w:rsidRPr="00CD402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CD4021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CD4021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923811" w:rsidRPr="00E01959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D4021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696028" w:rsidRPr="00CD4021">
        <w:rPr>
          <w:rFonts w:ascii="Arial" w:hAnsi="Arial" w:cs="Arial"/>
          <w:bCs/>
          <w:sz w:val="22"/>
          <w:szCs w:val="22"/>
        </w:rPr>
        <w:t xml:space="preserve">14 </w:t>
      </w:r>
      <w:r w:rsidRPr="00CD4021">
        <w:rPr>
          <w:rFonts w:ascii="Arial" w:hAnsi="Arial" w:cs="Arial"/>
          <w:bCs/>
          <w:sz w:val="22"/>
          <w:szCs w:val="22"/>
        </w:rPr>
        <w:t>dotčena.</w:t>
      </w:r>
    </w:p>
    <w:p w:rsidR="00923811" w:rsidRPr="00E01959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9235B6" w:rsidRDefault="00696028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235B6">
        <w:rPr>
          <w:rFonts w:ascii="Arial" w:hAnsi="Arial" w:cs="Arial"/>
          <w:b w:val="0"/>
          <w:sz w:val="22"/>
          <w:szCs w:val="22"/>
        </w:rPr>
        <w:t>5</w:t>
      </w:r>
      <w:r w:rsidR="00923811" w:rsidRPr="009235B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235B6" w:rsidRPr="009235B6">
        <w:rPr>
          <w:rFonts w:ascii="Arial" w:hAnsi="Arial" w:cs="Arial"/>
          <w:b w:val="0"/>
          <w:sz w:val="22"/>
          <w:szCs w:val="22"/>
        </w:rPr>
        <w:t xml:space="preserve">1. 12. 2017 </w:t>
      </w:r>
      <w:r w:rsidR="00923811" w:rsidRPr="009235B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E01959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235B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923811" w:rsidRPr="00E01959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696028" w:rsidRDefault="00696028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23811" w:rsidRPr="00696028">
        <w:rPr>
          <w:b w:val="0"/>
          <w:bCs w:val="0"/>
          <w:sz w:val="22"/>
          <w:szCs w:val="22"/>
        </w:rPr>
        <w:t>. Tento dodatek je vyhotoven v</w:t>
      </w:r>
      <w:r w:rsidRPr="00696028">
        <w:rPr>
          <w:b w:val="0"/>
          <w:bCs w:val="0"/>
          <w:sz w:val="22"/>
          <w:szCs w:val="22"/>
        </w:rPr>
        <w:t>e dvou</w:t>
      </w:r>
      <w:r w:rsidR="00923811" w:rsidRPr="0069602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Pr="00696028">
        <w:rPr>
          <w:b w:val="0"/>
          <w:bCs w:val="0"/>
          <w:sz w:val="22"/>
          <w:szCs w:val="22"/>
        </w:rPr>
        <w:t xml:space="preserve">Jeden </w:t>
      </w:r>
      <w:r w:rsidR="00923811" w:rsidRPr="00696028">
        <w:rPr>
          <w:b w:val="0"/>
          <w:bCs w:val="0"/>
          <w:sz w:val="22"/>
          <w:szCs w:val="22"/>
        </w:rPr>
        <w:t xml:space="preserve">stejnopis přebírá nájemce a jeden je určen pro pronajímatele. </w:t>
      </w:r>
    </w:p>
    <w:p w:rsidR="00923811" w:rsidRPr="00696028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696028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923811" w:rsidRPr="0069602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E01959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V</w:t>
      </w:r>
      <w:r w:rsidR="00696028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E01959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…………………………………..</w:t>
      </w:r>
      <w:r w:rsidRPr="00E0195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E01959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Ing. Josef Jakeš</w:t>
      </w:r>
      <w:r w:rsidRPr="00E01959">
        <w:rPr>
          <w:rFonts w:ascii="Arial" w:hAnsi="Arial" w:cs="Arial"/>
          <w:sz w:val="22"/>
          <w:szCs w:val="22"/>
        </w:rPr>
        <w:tab/>
      </w:r>
      <w:r w:rsidR="00696028">
        <w:rPr>
          <w:rFonts w:ascii="Arial" w:hAnsi="Arial" w:cs="Arial"/>
          <w:sz w:val="22"/>
          <w:szCs w:val="22"/>
        </w:rPr>
        <w:t xml:space="preserve">Farma </w:t>
      </w:r>
      <w:proofErr w:type="spellStart"/>
      <w:r w:rsidR="00696028">
        <w:rPr>
          <w:rFonts w:ascii="Arial" w:hAnsi="Arial" w:cs="Arial"/>
          <w:sz w:val="22"/>
          <w:szCs w:val="22"/>
        </w:rPr>
        <w:t>Cetviny</w:t>
      </w:r>
      <w:proofErr w:type="spellEnd"/>
      <w:r w:rsidR="00696028">
        <w:rPr>
          <w:rFonts w:ascii="Arial" w:hAnsi="Arial" w:cs="Arial"/>
          <w:sz w:val="22"/>
          <w:szCs w:val="22"/>
        </w:rPr>
        <w:t xml:space="preserve"> s.r.o.</w:t>
      </w:r>
    </w:p>
    <w:p w:rsidR="004842F1" w:rsidRPr="00E01959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vedoucí pobočky Český Krumlov</w:t>
      </w:r>
      <w:r w:rsidRPr="00E01959">
        <w:rPr>
          <w:rFonts w:ascii="Arial" w:hAnsi="Arial" w:cs="Arial"/>
          <w:iCs/>
          <w:sz w:val="22"/>
          <w:szCs w:val="22"/>
        </w:rPr>
        <w:tab/>
      </w:r>
      <w:proofErr w:type="spellStart"/>
      <w:r w:rsidR="00696028">
        <w:rPr>
          <w:rFonts w:ascii="Arial" w:hAnsi="Arial" w:cs="Arial"/>
          <w:iCs/>
          <w:sz w:val="22"/>
          <w:szCs w:val="22"/>
        </w:rPr>
        <w:t>zast</w:t>
      </w:r>
      <w:proofErr w:type="spellEnd"/>
      <w:r w:rsidR="00696028">
        <w:rPr>
          <w:rFonts w:ascii="Arial" w:hAnsi="Arial" w:cs="Arial"/>
          <w:iCs/>
          <w:sz w:val="22"/>
          <w:szCs w:val="22"/>
        </w:rPr>
        <w:t xml:space="preserve">. </w:t>
      </w:r>
    </w:p>
    <w:p w:rsidR="004842F1" w:rsidRPr="00E01959" w:rsidRDefault="004842F1" w:rsidP="004842F1">
      <w:pPr>
        <w:tabs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ab/>
      </w:r>
      <w:r w:rsidRPr="00E01959">
        <w:rPr>
          <w:rFonts w:ascii="Arial" w:hAnsi="Arial" w:cs="Arial"/>
          <w:sz w:val="22"/>
          <w:szCs w:val="22"/>
        </w:rPr>
        <w:tab/>
      </w:r>
    </w:p>
    <w:p w:rsidR="00923811" w:rsidRPr="00E01959" w:rsidRDefault="00923811" w:rsidP="00914E00">
      <w:pPr>
        <w:tabs>
          <w:tab w:val="left" w:pos="6521"/>
        </w:tabs>
        <w:jc w:val="center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iCs/>
          <w:sz w:val="22"/>
          <w:szCs w:val="22"/>
        </w:rPr>
        <w:t>pronajímatel</w:t>
      </w:r>
      <w:r w:rsidRPr="00E01959">
        <w:rPr>
          <w:rFonts w:ascii="Arial" w:hAnsi="Arial" w:cs="Arial"/>
          <w:iCs/>
          <w:sz w:val="22"/>
          <w:szCs w:val="22"/>
        </w:rPr>
        <w:tab/>
        <w:t>nájemce</w:t>
      </w:r>
    </w:p>
    <w:p w:rsidR="00914E00" w:rsidRDefault="00914E00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4E00" w:rsidRDefault="00914E00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757A4" w:rsidRDefault="008757A4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757A4" w:rsidRDefault="008757A4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757A4" w:rsidRDefault="008757A4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757A4" w:rsidRDefault="008757A4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23811" w:rsidRPr="00E01959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01959">
        <w:rPr>
          <w:rFonts w:ascii="Arial" w:hAnsi="Arial" w:cs="Arial"/>
          <w:bCs/>
          <w:sz w:val="22"/>
          <w:szCs w:val="22"/>
        </w:rPr>
        <w:t xml:space="preserve">Za správnost: </w:t>
      </w:r>
      <w:r w:rsidR="00973BB0" w:rsidRPr="00E01959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E01959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0195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E01959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E01959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E01959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8757A4" w:rsidRDefault="008757A4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Datu</w:t>
      </w:r>
      <w:r w:rsidR="00E01959" w:rsidRPr="00E01959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E01959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E01959" w:rsidRDefault="00E01959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ID verze ………………………………</w:t>
      </w:r>
      <w:proofErr w:type="gramStart"/>
      <w:r w:rsidRPr="00E01959">
        <w:rPr>
          <w:rFonts w:ascii="Arial" w:hAnsi="Arial" w:cs="Arial"/>
          <w:sz w:val="22"/>
          <w:szCs w:val="22"/>
        </w:rPr>
        <w:t>…...</w:t>
      </w:r>
      <w:proofErr w:type="gramEnd"/>
    </w:p>
    <w:p w:rsidR="00923811" w:rsidRPr="00E01959" w:rsidRDefault="0092381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Registraci provedl</w:t>
      </w:r>
      <w:r w:rsidR="00E01959" w:rsidRPr="00E01959">
        <w:rPr>
          <w:rFonts w:ascii="Arial" w:hAnsi="Arial" w:cs="Arial"/>
          <w:sz w:val="22"/>
          <w:szCs w:val="22"/>
        </w:rPr>
        <w:t>: Dolejší Romana</w:t>
      </w: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01959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>V</w:t>
      </w:r>
      <w:r w:rsidR="00E01959" w:rsidRPr="00E01959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E01959" w:rsidRPr="00E01959">
        <w:rPr>
          <w:rFonts w:ascii="Arial" w:hAnsi="Arial" w:cs="Arial"/>
          <w:sz w:val="22"/>
          <w:szCs w:val="22"/>
        </w:rPr>
        <w:t>…..</w:t>
      </w:r>
      <w:r w:rsidR="00E01959" w:rsidRPr="00E01959">
        <w:rPr>
          <w:rFonts w:ascii="Arial" w:hAnsi="Arial" w:cs="Arial"/>
          <w:sz w:val="22"/>
          <w:szCs w:val="22"/>
        </w:rPr>
        <w:tab/>
      </w:r>
      <w:r w:rsidR="00E01959" w:rsidRPr="00E01959">
        <w:rPr>
          <w:rFonts w:ascii="Arial" w:hAnsi="Arial" w:cs="Arial"/>
          <w:sz w:val="22"/>
          <w:szCs w:val="22"/>
        </w:rPr>
        <w:tab/>
      </w:r>
      <w:r w:rsidRPr="00E01959">
        <w:rPr>
          <w:rFonts w:ascii="Arial" w:hAnsi="Arial" w:cs="Arial"/>
          <w:sz w:val="22"/>
          <w:szCs w:val="22"/>
        </w:rPr>
        <w:t>…</w:t>
      </w:r>
      <w:proofErr w:type="gramEnd"/>
      <w:r w:rsidRPr="00E01959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E01959" w:rsidRDefault="00E01959" w:rsidP="009238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0195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923811" w:rsidRPr="00E01959">
        <w:rPr>
          <w:rFonts w:ascii="Arial" w:hAnsi="Arial" w:cs="Arial"/>
          <w:sz w:val="22"/>
          <w:szCs w:val="22"/>
        </w:rPr>
        <w:t>podpis odpovědného zaměstnance</w:t>
      </w:r>
    </w:p>
    <w:p w:rsidR="002415B7" w:rsidRPr="00E01959" w:rsidRDefault="002415B7" w:rsidP="00923811">
      <w:pPr>
        <w:rPr>
          <w:rFonts w:ascii="Arial" w:hAnsi="Arial" w:cs="Arial"/>
          <w:sz w:val="22"/>
          <w:szCs w:val="22"/>
        </w:rPr>
      </w:pPr>
    </w:p>
    <w:sectPr w:rsidR="002415B7" w:rsidRPr="00E0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012AEC"/>
    <w:rsid w:val="000F6C1C"/>
    <w:rsid w:val="002415B7"/>
    <w:rsid w:val="004842F1"/>
    <w:rsid w:val="005219D9"/>
    <w:rsid w:val="005A09DE"/>
    <w:rsid w:val="005B2185"/>
    <w:rsid w:val="00696028"/>
    <w:rsid w:val="00721908"/>
    <w:rsid w:val="007D0EE2"/>
    <w:rsid w:val="00846161"/>
    <w:rsid w:val="008757A4"/>
    <w:rsid w:val="008B6BC1"/>
    <w:rsid w:val="00914E00"/>
    <w:rsid w:val="009235B6"/>
    <w:rsid w:val="00923811"/>
    <w:rsid w:val="00973BB0"/>
    <w:rsid w:val="00A756E3"/>
    <w:rsid w:val="00B149F9"/>
    <w:rsid w:val="00B56031"/>
    <w:rsid w:val="00BB2622"/>
    <w:rsid w:val="00CD4021"/>
    <w:rsid w:val="00D21ED0"/>
    <w:rsid w:val="00E01959"/>
    <w:rsid w:val="00E0378B"/>
    <w:rsid w:val="00E06127"/>
    <w:rsid w:val="00E3758D"/>
    <w:rsid w:val="00F4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915041B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0612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0F6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15</cp:revision>
  <cp:lastPrinted>2017-10-30T08:04:00Z</cp:lastPrinted>
  <dcterms:created xsi:type="dcterms:W3CDTF">2017-03-13T07:37:00Z</dcterms:created>
  <dcterms:modified xsi:type="dcterms:W3CDTF">2017-11-27T13:45:00Z</dcterms:modified>
</cp:coreProperties>
</file>