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AD" w:rsidRDefault="00A51EAD" w:rsidP="00A51EAD">
      <w:pPr>
        <w:spacing w:before="6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Dobrý den, potvrzujeme přijetí objednávky.</w:t>
      </w:r>
    </w:p>
    <w:p w:rsidR="00A51EAD" w:rsidRDefault="00A51EAD" w:rsidP="00A51EAD">
      <w:pPr>
        <w:spacing w:before="6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Děkujeme</w:t>
      </w:r>
    </w:p>
    <w:p w:rsidR="00A51EAD" w:rsidRDefault="00A51EAD" w:rsidP="00A51EAD">
      <w:pPr>
        <w:spacing w:before="60"/>
        <w:rPr>
          <w:rFonts w:ascii="Arial" w:hAnsi="Arial" w:cs="Arial"/>
          <w:color w:val="004996"/>
          <w:sz w:val="20"/>
          <w:szCs w:val="20"/>
        </w:rPr>
      </w:pPr>
    </w:p>
    <w:p w:rsidR="00A51EAD" w:rsidRDefault="00A130F7" w:rsidP="00A51EAD">
      <w:pPr>
        <w:spacing w:before="60" w:after="240"/>
        <w:rPr>
          <w:rFonts w:ascii="Arial" w:hAnsi="Arial" w:cs="Arial"/>
          <w:color w:val="808080"/>
          <w:sz w:val="15"/>
          <w:szCs w:val="15"/>
        </w:rPr>
      </w:pPr>
      <w:proofErr w:type="spellStart"/>
      <w:r>
        <w:rPr>
          <w:rFonts w:ascii="Arial" w:hAnsi="Arial" w:cs="Arial"/>
          <w:b/>
          <w:bCs/>
          <w:color w:val="004996"/>
          <w:sz w:val="20"/>
          <w:szCs w:val="20"/>
        </w:rPr>
        <w:t>xxxxxxxxxxx</w:t>
      </w:r>
      <w:proofErr w:type="spellEnd"/>
      <w:r w:rsidR="00A51EAD">
        <w:rPr>
          <w:rFonts w:ascii="Arial" w:hAnsi="Arial" w:cs="Arial"/>
          <w:b/>
          <w:bCs/>
          <w:color w:val="004996"/>
          <w:sz w:val="20"/>
          <w:szCs w:val="20"/>
        </w:rPr>
        <w:br/>
      </w:r>
      <w:r w:rsidR="00A51EAD">
        <w:rPr>
          <w:rFonts w:ascii="Arial" w:hAnsi="Arial" w:cs="Arial"/>
          <w:color w:val="004996"/>
          <w:sz w:val="15"/>
          <w:szCs w:val="15"/>
        </w:rPr>
        <w:t>Referentka odbytu</w:t>
      </w:r>
      <w:r w:rsidR="00A51EAD">
        <w:rPr>
          <w:rFonts w:ascii="Arial" w:hAnsi="Arial" w:cs="Arial"/>
          <w:color w:val="004996"/>
          <w:sz w:val="15"/>
          <w:szCs w:val="15"/>
        </w:rPr>
        <w:br/>
      </w:r>
      <w:r w:rsidR="00A51EAD">
        <w:rPr>
          <w:rFonts w:ascii="Arial" w:hAnsi="Arial" w:cs="Arial"/>
          <w:color w:val="004996"/>
          <w:sz w:val="15"/>
          <w:szCs w:val="15"/>
        </w:rPr>
        <w:br/>
        <w:t xml:space="preserve">tel.: +420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>
        <w:rPr>
          <w:rFonts w:ascii="Arial" w:hAnsi="Arial" w:cs="Arial"/>
          <w:color w:val="0049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>
        <w:rPr>
          <w:rFonts w:ascii="Arial" w:hAnsi="Arial" w:cs="Arial"/>
          <w:color w:val="0049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 w:rsidR="00A51EAD">
        <w:rPr>
          <w:rFonts w:ascii="Arial" w:hAnsi="Arial" w:cs="Arial"/>
          <w:color w:val="004996"/>
          <w:sz w:val="15"/>
          <w:szCs w:val="15"/>
        </w:rPr>
        <w:br/>
      </w:r>
      <w:hyperlink r:id="rId5" w:history="1">
        <w:r w:rsidRPr="0099316D">
          <w:rPr>
            <w:rStyle w:val="Hypertextovodkaz"/>
            <w:rFonts w:ascii="Arial" w:hAnsi="Arial" w:cs="Arial"/>
            <w:sz w:val="15"/>
            <w:szCs w:val="15"/>
          </w:rPr>
          <w:t>xxxxxxx@promedica-praha.cz</w:t>
        </w:r>
      </w:hyperlink>
      <w:r w:rsidR="00A51EAD">
        <w:rPr>
          <w:rFonts w:ascii="Arial" w:hAnsi="Arial" w:cs="Arial"/>
          <w:color w:val="004996"/>
          <w:sz w:val="15"/>
          <w:szCs w:val="15"/>
        </w:rPr>
        <w:br/>
      </w:r>
      <w:r w:rsidR="00A51EAD">
        <w:rPr>
          <w:rFonts w:ascii="Arial" w:hAnsi="Arial" w:cs="Arial"/>
          <w:color w:val="004996"/>
          <w:sz w:val="15"/>
          <w:szCs w:val="15"/>
        </w:rPr>
        <w:br/>
        <w:t>PROMEDICA PRAHA GROUP, a.s.</w:t>
      </w:r>
      <w:r w:rsidR="00A51EAD">
        <w:rPr>
          <w:rFonts w:ascii="Arial" w:hAnsi="Arial" w:cs="Arial"/>
          <w:color w:val="004996"/>
          <w:sz w:val="15"/>
          <w:szCs w:val="15"/>
        </w:rPr>
        <w:br/>
        <w:t>Novodvorská 136, 142 00 Praha 4</w:t>
      </w:r>
      <w:r w:rsidR="00A51EAD">
        <w:rPr>
          <w:rFonts w:ascii="Arial" w:hAnsi="Arial" w:cs="Arial"/>
          <w:color w:val="004996"/>
          <w:sz w:val="15"/>
          <w:szCs w:val="15"/>
        </w:rPr>
        <w:br/>
      </w:r>
      <w:hyperlink r:id="rId6" w:history="1">
        <w:r w:rsidR="00A51EAD">
          <w:rPr>
            <w:rStyle w:val="Hypertextovodkaz"/>
            <w:rFonts w:ascii="Arial" w:hAnsi="Arial" w:cs="Arial"/>
            <w:b/>
            <w:bCs/>
            <w:sz w:val="15"/>
            <w:szCs w:val="15"/>
          </w:rPr>
          <w:t>www.promedica-praha.cz</w:t>
        </w:r>
      </w:hyperlink>
      <w:r w:rsidR="00A51EAD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51EAD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51EAD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51EAD">
        <w:rPr>
          <w:rFonts w:ascii="Arial" w:hAnsi="Arial" w:cs="Arial"/>
          <w:noProof/>
          <w:color w:val="004996"/>
          <w:sz w:val="15"/>
          <w:szCs w:val="15"/>
        </w:rPr>
        <w:drawing>
          <wp:inline distT="0" distB="0" distL="0" distR="0">
            <wp:extent cx="3810000" cy="628650"/>
            <wp:effectExtent l="0" t="0" r="0" b="0"/>
            <wp:docPr id="1" name="Obrázek 1" descr="cid:image001.png@01D357BB.F937C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57BB.F937C9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EAD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51EAD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51EAD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51EAD">
        <w:rPr>
          <w:rFonts w:ascii="Arial" w:hAnsi="Arial" w:cs="Arial"/>
          <w:color w:val="808080"/>
          <w:sz w:val="15"/>
          <w:szCs w:val="15"/>
        </w:rPr>
        <w:t xml:space="preserve">Tento email byl zaslán společností PROMEDICA PRAHA GROUP, a.s.. </w:t>
      </w:r>
      <w:proofErr w:type="gramStart"/>
      <w:r w:rsidR="00A51EAD">
        <w:rPr>
          <w:rFonts w:ascii="Arial" w:hAnsi="Arial" w:cs="Arial"/>
          <w:color w:val="808080"/>
          <w:sz w:val="15"/>
          <w:szCs w:val="15"/>
        </w:rPr>
        <w:t>se</w:t>
      </w:r>
      <w:proofErr w:type="gramEnd"/>
      <w:r w:rsidR="00A51EAD">
        <w:rPr>
          <w:rFonts w:ascii="Arial" w:hAnsi="Arial" w:cs="Arial"/>
          <w:color w:val="808080"/>
          <w:sz w:val="15"/>
          <w:szCs w:val="15"/>
        </w:rPr>
        <w:t xml:space="preserve"> sídlem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Juárezova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17, Praha 6, 160 00, IČO 25099019, registrovanou v obchodním rejstříku vedeném Městským soudem v Praze, sekce B, vložka 4492.</w:t>
      </w:r>
      <w:r w:rsidR="00A51EAD">
        <w:rPr>
          <w:rFonts w:ascii="Arial" w:hAnsi="Arial" w:cs="Arial"/>
          <w:color w:val="808080"/>
          <w:sz w:val="15"/>
          <w:szCs w:val="15"/>
        </w:rPr>
        <w:br/>
        <w:t>Tento email je tajný a může také obsahovat osobní informace. Pokud nejste zamýšlený příjemce, uvědomte nás prosím obratem na telefonní číslo +420 221 595 111 a požádejte o vysvětlení Vaší technickou podporu. Nemáte právo kopírovat, nebo jinak zneužívat obsažené informace a ani je předávat dalším osobám.</w:t>
      </w:r>
      <w:r w:rsidR="00A51EAD">
        <w:rPr>
          <w:rFonts w:ascii="Arial" w:hAnsi="Arial" w:cs="Arial"/>
          <w:color w:val="808080"/>
          <w:sz w:val="15"/>
          <w:szCs w:val="15"/>
        </w:rPr>
        <w:br/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This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email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is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confidential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and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may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also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be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privileged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.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If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are not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the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intended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recipient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please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notify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us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immediately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by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telephoning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+420 221 595 111;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should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not copy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or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use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for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purpose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nor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disclose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its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contents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to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51EAD">
        <w:rPr>
          <w:rFonts w:ascii="Arial" w:hAnsi="Arial" w:cs="Arial"/>
          <w:color w:val="808080"/>
          <w:sz w:val="15"/>
          <w:szCs w:val="15"/>
        </w:rPr>
        <w:t>other</w:t>
      </w:r>
      <w:proofErr w:type="spellEnd"/>
      <w:r w:rsidR="00A51EAD">
        <w:rPr>
          <w:rFonts w:ascii="Arial" w:hAnsi="Arial" w:cs="Arial"/>
          <w:color w:val="808080"/>
          <w:sz w:val="15"/>
          <w:szCs w:val="15"/>
        </w:rPr>
        <w:t xml:space="preserve"> person.</w:t>
      </w:r>
    </w:p>
    <w:p w:rsidR="00A51EAD" w:rsidRDefault="00A51EAD" w:rsidP="00A51EAD">
      <w:pPr>
        <w:rPr>
          <w:rFonts w:ascii="Calibri" w:hAnsi="Calibri" w:cs="Calibri"/>
          <w:color w:val="1F497D"/>
          <w:sz w:val="22"/>
          <w:szCs w:val="22"/>
        </w:rPr>
      </w:pPr>
    </w:p>
    <w:p w:rsidR="00A51EAD" w:rsidRDefault="00A51EAD" w:rsidP="00A51EAD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A51EAD" w:rsidRDefault="00A51EAD" w:rsidP="00A51EAD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A130F7" w:rsidRPr="0099316D">
          <w:rPr>
            <w:rStyle w:val="Hypertextovodkaz"/>
            <w:rFonts w:ascii="Calibri" w:hAnsi="Calibri" w:cs="Calibri"/>
            <w:sz w:val="22"/>
            <w:szCs w:val="22"/>
          </w:rPr>
          <w:t>xxxxx@promedica-praha.cz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10" w:history="1">
        <w:r w:rsidR="00A130F7" w:rsidRPr="0099316D">
          <w:rPr>
            <w:rStyle w:val="Hypertextovodkaz"/>
            <w:rFonts w:ascii="Calibri" w:hAnsi="Calibri" w:cs="Calibri"/>
            <w:sz w:val="22"/>
            <w:szCs w:val="22"/>
          </w:rPr>
          <w:t>mailto:xxxxx@promedica-praha.cz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07, 2017 11:26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 Odbyt &lt;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odbyt@promedica-praha.cz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PROMEDIS2 : Nova </w:t>
      </w:r>
      <w:proofErr w:type="spellStart"/>
      <w:r>
        <w:rPr>
          <w:rFonts w:ascii="Calibri" w:hAnsi="Calibri" w:cs="Calibri"/>
          <w:sz w:val="22"/>
          <w:szCs w:val="22"/>
        </w:rPr>
        <w:t>objednavka</w:t>
      </w:r>
      <w:proofErr w:type="spellEnd"/>
      <w:r>
        <w:rPr>
          <w:rFonts w:ascii="Calibri" w:hAnsi="Calibri" w:cs="Calibri"/>
          <w:sz w:val="22"/>
          <w:szCs w:val="22"/>
        </w:rPr>
        <w:t xml:space="preserve"> - WEB/ 60222</w:t>
      </w:r>
    </w:p>
    <w:p w:rsidR="00A51EAD" w:rsidRDefault="00A51EAD" w:rsidP="00A51EAD"/>
    <w:p w:rsidR="00A51EAD" w:rsidRDefault="00A51EAD" w:rsidP="00A51EAD">
      <w:pPr>
        <w:pStyle w:val="FormtovanvHTML"/>
      </w:pPr>
      <w:r>
        <w:t>--------------------------------------------------------</w:t>
      </w:r>
    </w:p>
    <w:p w:rsidR="00A51EAD" w:rsidRDefault="00A51EAD" w:rsidP="00A51EAD">
      <w:pPr>
        <w:pStyle w:val="FormtovanvHTML"/>
      </w:pPr>
      <w:r>
        <w:t>--    NOVA OBJEDNAVKA</w:t>
      </w:r>
    </w:p>
    <w:p w:rsidR="00A51EAD" w:rsidRDefault="00A51EAD" w:rsidP="00A51EAD">
      <w:pPr>
        <w:pStyle w:val="FormtovanvHTML"/>
      </w:pPr>
      <w:r>
        <w:t>--------------------------------------------------------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proofErr w:type="spellStart"/>
      <w:r>
        <w:t>Obj</w:t>
      </w:r>
      <w:proofErr w:type="spellEnd"/>
      <w:r>
        <w:t xml:space="preserve">. </w:t>
      </w:r>
      <w:proofErr w:type="spellStart"/>
      <w:r>
        <w:t>cislo</w:t>
      </w:r>
      <w:proofErr w:type="spellEnd"/>
      <w:r>
        <w:t>:        WEB/ 60222</w:t>
      </w:r>
    </w:p>
    <w:p w:rsidR="00A51EAD" w:rsidRDefault="00A51EAD" w:rsidP="00A51EAD">
      <w:pPr>
        <w:pStyle w:val="FormtovanvHTML"/>
      </w:pPr>
      <w:proofErr w:type="spellStart"/>
      <w:r>
        <w:t>Zakaznik</w:t>
      </w:r>
      <w:proofErr w:type="spellEnd"/>
      <w:r>
        <w:t xml:space="preserve">:          65080 - Nemocnice Litoměřice, a.s.  </w:t>
      </w:r>
    </w:p>
    <w:p w:rsidR="00A51EAD" w:rsidRDefault="00A51EAD" w:rsidP="00A51EAD">
      <w:pPr>
        <w:pStyle w:val="FormtovanvHTML"/>
      </w:pPr>
      <w:r>
        <w:t xml:space="preserve">Datum:             </w:t>
      </w:r>
      <w:proofErr w:type="gramStart"/>
      <w:r>
        <w:t>7.11.2017</w:t>
      </w:r>
      <w:proofErr w:type="gramEnd"/>
    </w:p>
    <w:p w:rsidR="00A51EAD" w:rsidRDefault="00A51EAD" w:rsidP="00A51EAD">
      <w:pPr>
        <w:pStyle w:val="FormtovanvHTML"/>
      </w:pPr>
      <w:r>
        <w:t xml:space="preserve">Celkem:            </w:t>
      </w:r>
      <w:r w:rsidRPr="00A130F7">
        <w:rPr>
          <w:b/>
        </w:rPr>
        <w:t>64 441,90 Kč</w:t>
      </w:r>
    </w:p>
    <w:p w:rsidR="00A51EAD" w:rsidRDefault="00A51EAD" w:rsidP="00A51EAD">
      <w:pPr>
        <w:pStyle w:val="FormtovanvHTML"/>
      </w:pPr>
      <w:r>
        <w:t>Celkem s DPH:      73 727,34 Kč</w:t>
      </w:r>
    </w:p>
    <w:p w:rsidR="00A51EAD" w:rsidRDefault="00A51EAD" w:rsidP="00A51EAD">
      <w:pPr>
        <w:pStyle w:val="FormtovanvHTML"/>
      </w:pPr>
      <w:r>
        <w:t>Reference:         25/ 1318 /17</w:t>
      </w:r>
    </w:p>
    <w:p w:rsidR="00A51EAD" w:rsidRDefault="00A51EAD" w:rsidP="00A51EAD">
      <w:pPr>
        <w:pStyle w:val="FormtovanvHTML"/>
      </w:pPr>
      <w:proofErr w:type="spellStart"/>
      <w:r>
        <w:t>Poznamka</w:t>
      </w:r>
      <w:proofErr w:type="spellEnd"/>
      <w:r>
        <w:t xml:space="preserve">: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t>--------------------------------------------------------</w:t>
      </w:r>
    </w:p>
    <w:p w:rsidR="00A51EAD" w:rsidRDefault="00A51EAD" w:rsidP="00A51EAD">
      <w:pPr>
        <w:pStyle w:val="FormtovanvHTML"/>
      </w:pPr>
      <w:r>
        <w:rPr>
          <w:b/>
          <w:bCs/>
        </w:rPr>
        <w:t>4CCB7608S               140,0000</w:t>
      </w:r>
      <w:r>
        <w:t xml:space="preserve"> ks            </w:t>
      </w:r>
      <w:proofErr w:type="spellStart"/>
      <w:r w:rsidR="00A130F7">
        <w:t>xxxxxxx</w:t>
      </w:r>
      <w:proofErr w:type="spellEnd"/>
    </w:p>
    <w:p w:rsidR="00A51EAD" w:rsidRDefault="00A51EAD" w:rsidP="00A51EAD">
      <w:pPr>
        <w:pStyle w:val="FormtovanvHTML"/>
      </w:pPr>
      <w:r>
        <w:t xml:space="preserve">MANNITOL 0,54% + SORBITOL 2,7    5000 ml, kar=2ks pal=140ks min=2ks       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4E0324                   64,0000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  <w:r w:rsidR="00A130F7">
        <w:t>xxxxxx</w:t>
      </w:r>
    </w:p>
    <w:p w:rsidR="00A51EAD" w:rsidRDefault="00A51EAD" w:rsidP="00A51EAD">
      <w:pPr>
        <w:pStyle w:val="FormtovanvHTML"/>
      </w:pPr>
      <w:r>
        <w:t xml:space="preserve">PLASMA-LYTE  1000ml vak VIAFLO  </w:t>
      </w:r>
      <w:proofErr w:type="spellStart"/>
      <w:r>
        <w:t>Baxter</w:t>
      </w:r>
      <w:proofErr w:type="spellEnd"/>
      <w:r>
        <w:t xml:space="preserve">, kar=10ks pal=64kar min=1kar       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256736                   60,0000</w:t>
      </w:r>
      <w:r>
        <w:t xml:space="preserve"> ks             </w:t>
      </w:r>
      <w:r w:rsidR="00A130F7">
        <w:t>xxxxxx</w:t>
      </w:r>
    </w:p>
    <w:p w:rsidR="00A51EAD" w:rsidRDefault="00A51EAD" w:rsidP="00A51EAD">
      <w:pPr>
        <w:pStyle w:val="FormtovanvHTML"/>
      </w:pPr>
      <w:r>
        <w:t xml:space="preserve">AQUA per </w:t>
      </w:r>
      <w:proofErr w:type="spellStart"/>
      <w:r>
        <w:t>Injectione</w:t>
      </w:r>
      <w:proofErr w:type="spellEnd"/>
      <w:r>
        <w:t xml:space="preserve">  250 ml, sklo,    </w:t>
      </w:r>
      <w:proofErr w:type="spellStart"/>
      <w:r>
        <w:t>Ardeapharma</w:t>
      </w:r>
      <w:proofErr w:type="spellEnd"/>
      <w:r>
        <w:t>, kar=20ks pal=960ks min=20ks                                                  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AZKF7124                 60,0000</w:t>
      </w:r>
      <w:r>
        <w:t xml:space="preserve"> ks             </w:t>
      </w:r>
      <w:r w:rsidR="00A130F7">
        <w:t>xxxxxx</w:t>
      </w:r>
    </w:p>
    <w:p w:rsidR="00A51EAD" w:rsidRDefault="00A51EAD" w:rsidP="00A51EAD">
      <w:pPr>
        <w:pStyle w:val="FormtovanvHTML"/>
      </w:pPr>
      <w:proofErr w:type="spellStart"/>
      <w:r>
        <w:t>NaCl</w:t>
      </w:r>
      <w:proofErr w:type="spellEnd"/>
      <w:r>
        <w:t xml:space="preserve"> 0,9% 1000ml </w:t>
      </w:r>
      <w:proofErr w:type="spellStart"/>
      <w:r>
        <w:t>for</w:t>
      </w:r>
      <w:proofErr w:type="spellEnd"/>
      <w:r>
        <w:t xml:space="preserve"> IRRIG. Pour </w:t>
      </w:r>
      <w:proofErr w:type="spellStart"/>
      <w:r>
        <w:t>Bottle</w:t>
      </w:r>
      <w:proofErr w:type="spellEnd"/>
      <w:r>
        <w:t xml:space="preserve">, kar=6ks pal=510ks min=6ks        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258088                   40,0000</w:t>
      </w:r>
      <w:r>
        <w:t xml:space="preserve"> ks            </w:t>
      </w:r>
      <w:r w:rsidR="00A130F7">
        <w:t>xxxxxx</w:t>
      </w:r>
    </w:p>
    <w:p w:rsidR="00A51EAD" w:rsidRDefault="00A51EAD" w:rsidP="00A51EAD">
      <w:pPr>
        <w:pStyle w:val="FormtovanvHTML"/>
      </w:pPr>
      <w:r>
        <w:t xml:space="preserve">TRIMECAINII chlor 1%  80ml , sklo, </w:t>
      </w:r>
      <w:proofErr w:type="spellStart"/>
      <w:r>
        <w:t>Ardeapharma</w:t>
      </w:r>
      <w:proofErr w:type="spellEnd"/>
      <w:r>
        <w:t xml:space="preserve">, kar=40ks pal=2000ks min=40ks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lastRenderedPageBreak/>
        <w:t>8300029522               10,0000</w:t>
      </w:r>
      <w:r>
        <w:t xml:space="preserve"> bal           </w:t>
      </w:r>
      <w:proofErr w:type="spellStart"/>
      <w:r w:rsidR="00A130F7">
        <w:t>xxxxx</w:t>
      </w:r>
      <w:proofErr w:type="spellEnd"/>
    </w:p>
    <w:p w:rsidR="00A51EAD" w:rsidRDefault="00A51EAD" w:rsidP="00A51EAD">
      <w:pPr>
        <w:pStyle w:val="FormtovanvHTML"/>
      </w:pPr>
      <w:r>
        <w:t xml:space="preserve">JIS-Stříkačka insulinová – 0,5ml  </w:t>
      </w:r>
      <w:proofErr w:type="gramStart"/>
      <w:r>
        <w:t>R.O.</w:t>
      </w:r>
      <w:proofErr w:type="gramEnd"/>
      <w:r>
        <w:t xml:space="preserve">, 30G x 1/2, 0,30 x 12mm, 100 ks, bal=100ks </w:t>
      </w:r>
      <w:proofErr w:type="spellStart"/>
      <w:r>
        <w:t>kart</w:t>
      </w:r>
      <w:proofErr w:type="spellEnd"/>
      <w:r>
        <w:t xml:space="preserve">=20bal min=1bal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GCR1021-16              500,0000</w:t>
      </w:r>
      <w:r>
        <w:t xml:space="preserve"> ks              </w:t>
      </w:r>
      <w:r w:rsidR="00A130F7">
        <w:t>xxxxxx</w:t>
      </w:r>
    </w:p>
    <w:p w:rsidR="00A51EAD" w:rsidRDefault="00A51EAD" w:rsidP="00A51EAD">
      <w:pPr>
        <w:pStyle w:val="FormtovanvHTML"/>
      </w:pPr>
      <w:r>
        <w:t xml:space="preserve">Cévka odsávací 16FR  s přerušovačem sání, bal=50ks </w:t>
      </w:r>
      <w:proofErr w:type="spellStart"/>
      <w:r>
        <w:t>kart</w:t>
      </w:r>
      <w:proofErr w:type="spellEnd"/>
      <w:r>
        <w:t>=500ks min=50ks                                                          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606127-ND               400,0000</w:t>
      </w:r>
      <w:r>
        <w:t xml:space="preserve"> ks              </w:t>
      </w:r>
      <w:r w:rsidR="00A130F7">
        <w:t>xxxxxx</w:t>
      </w:r>
    </w:p>
    <w:p w:rsidR="00A51EAD" w:rsidRDefault="00A51EAD" w:rsidP="00A51EAD">
      <w:pPr>
        <w:pStyle w:val="FormtovanvHTML"/>
      </w:pPr>
      <w:r>
        <w:t xml:space="preserve">Infuzní souprava IS 127 P   hadička 150cm NO DOP, </w:t>
      </w:r>
      <w:proofErr w:type="spellStart"/>
      <w:r>
        <w:t>kart</w:t>
      </w:r>
      <w:proofErr w:type="spellEnd"/>
      <w:r>
        <w:t xml:space="preserve">=200ks min=200ks    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606304-ND               200,0000</w:t>
      </w:r>
      <w:r>
        <w:t xml:space="preserve"> ks              </w:t>
      </w:r>
      <w:proofErr w:type="spellStart"/>
      <w:r w:rsidR="00A130F7">
        <w:t>xxxx</w:t>
      </w:r>
      <w:proofErr w:type="spellEnd"/>
    </w:p>
    <w:p w:rsidR="00A51EAD" w:rsidRDefault="00A51EAD" w:rsidP="00A51EAD">
      <w:pPr>
        <w:pStyle w:val="FormtovanvHTML"/>
      </w:pPr>
      <w:r>
        <w:t xml:space="preserve">HADIČKA spoj. GAMAPLUS HS 1,8x1800 LL NO DOP, bal=20ks </w:t>
      </w:r>
      <w:proofErr w:type="spellStart"/>
      <w:r>
        <w:t>kart</w:t>
      </w:r>
      <w:proofErr w:type="spellEnd"/>
      <w:r>
        <w:t xml:space="preserve">=200ks min=20ks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22703-5                  10,0000</w:t>
      </w:r>
      <w:r>
        <w:t xml:space="preserve"> ks            </w:t>
      </w:r>
      <w:r w:rsidR="00A130F7">
        <w:t>xxxxxx</w:t>
      </w:r>
    </w:p>
    <w:p w:rsidR="00A51EAD" w:rsidRDefault="00A51EAD" w:rsidP="00A51EAD">
      <w:pPr>
        <w:pStyle w:val="FormtovanvHTML"/>
      </w:pPr>
      <w:proofErr w:type="spellStart"/>
      <w:r>
        <w:t>KimVent</w:t>
      </w:r>
      <w:proofErr w:type="spellEnd"/>
      <w:r>
        <w:t xml:space="preserve">*TC,14 Fr/4.6mm, 30,5cm, DSE adaptér, Green, TRACHEOSTOMIE, bal=10ks </w:t>
      </w:r>
      <w:proofErr w:type="spellStart"/>
      <w:r>
        <w:t>kart</w:t>
      </w:r>
      <w:proofErr w:type="spellEnd"/>
      <w:r>
        <w:t xml:space="preserve">=20ks min=10ks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227-5                    10,0000</w:t>
      </w:r>
      <w:r>
        <w:t xml:space="preserve"> ks            </w:t>
      </w:r>
      <w:r w:rsidR="00A130F7">
        <w:t>xxxxxx</w:t>
      </w:r>
    </w:p>
    <w:p w:rsidR="00A51EAD" w:rsidRDefault="00A51EAD" w:rsidP="00A51EAD">
      <w:pPr>
        <w:pStyle w:val="FormtovanvHTML"/>
      </w:pPr>
      <w:proofErr w:type="spellStart"/>
      <w:r>
        <w:t>KimVent</w:t>
      </w:r>
      <w:proofErr w:type="spellEnd"/>
      <w:r>
        <w:t xml:space="preserve">*TC,14 Fr/4.6mm, 54cm, DSE adaptér, Green, ENDOTRACHEÁLNÍ, bal=10ks </w:t>
      </w:r>
      <w:proofErr w:type="spellStart"/>
      <w:r>
        <w:t>kart</w:t>
      </w:r>
      <w:proofErr w:type="spellEnd"/>
      <w:r>
        <w:t xml:space="preserve">=20ks min=10ks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646956-ND               200,0000</w:t>
      </w:r>
      <w:r>
        <w:t xml:space="preserve"> ks             </w:t>
      </w:r>
      <w:r w:rsidR="00A130F7">
        <w:t>xxxxxx</w:t>
      </w:r>
    </w:p>
    <w:p w:rsidR="00A51EAD" w:rsidRDefault="00A51EAD" w:rsidP="00A51EAD">
      <w:pPr>
        <w:pStyle w:val="FormtovanvHTML"/>
      </w:pPr>
      <w:r>
        <w:t xml:space="preserve">CÉVKA pro zavádění kyslíku CK-472 NO DOP, </w:t>
      </w:r>
      <w:proofErr w:type="spellStart"/>
      <w:r>
        <w:t>kart</w:t>
      </w:r>
      <w:proofErr w:type="spellEnd"/>
      <w:r>
        <w:t xml:space="preserve">=40ks min=40ks              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66004980                 12,0000</w:t>
      </w:r>
      <w:r>
        <w:t xml:space="preserve"> ks            </w:t>
      </w:r>
      <w:r w:rsidR="00A130F7">
        <w:t>xxxxxx</w:t>
      </w:r>
    </w:p>
    <w:p w:rsidR="00A51EAD" w:rsidRDefault="00A51EAD" w:rsidP="00A51EAD">
      <w:pPr>
        <w:pStyle w:val="FormtovanvHTML"/>
      </w:pPr>
      <w:r>
        <w:t xml:space="preserve">OPSITE SPRAY  AEROSOL CAN 240 ML, bal=12ks min=1ks                        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rPr>
          <w:b/>
          <w:bCs/>
        </w:rPr>
        <w:t>66801069                  3,0000</w:t>
      </w:r>
      <w:r>
        <w:t xml:space="preserve"> bal         </w:t>
      </w:r>
      <w:r w:rsidR="00A130F7">
        <w:t>xxxxxx</w:t>
      </w:r>
      <w:bookmarkStart w:id="0" w:name="_GoBack"/>
      <w:bookmarkEnd w:id="0"/>
    </w:p>
    <w:p w:rsidR="00A51EAD" w:rsidRDefault="00A51EAD" w:rsidP="00A51EAD">
      <w:pPr>
        <w:pStyle w:val="FormtovanvHTML"/>
      </w:pPr>
      <w:r>
        <w:t xml:space="preserve">ALLEVYN LIFE 15,4 x 15,4 cm, bal=10ks, bal=10ks min=1bal                                                                        </w:t>
      </w:r>
    </w:p>
    <w:p w:rsidR="00A51EAD" w:rsidRDefault="00A51EAD" w:rsidP="00A51EAD">
      <w:pPr>
        <w:pStyle w:val="FormtovanvHTML"/>
      </w:pPr>
    </w:p>
    <w:p w:rsidR="00A51EAD" w:rsidRDefault="00A51EAD" w:rsidP="00A51EAD">
      <w:pPr>
        <w:pStyle w:val="FormtovanvHTML"/>
      </w:pPr>
      <w:r>
        <w:t>--------------------------------------------------------</w:t>
      </w:r>
    </w:p>
    <w:p w:rsidR="00A51EAD" w:rsidRDefault="00A51EAD" w:rsidP="00A51EAD"/>
    <w:p w:rsidR="002739A8" w:rsidRDefault="002739A8"/>
    <w:sectPr w:rsidR="002739A8" w:rsidSect="00A51EA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AD"/>
    <w:rsid w:val="00064D57"/>
    <w:rsid w:val="002739A8"/>
    <w:rsid w:val="00784BB7"/>
    <w:rsid w:val="00A130F7"/>
    <w:rsid w:val="00A51EAD"/>
    <w:rsid w:val="00A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AD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1EAD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1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1EAD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EA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AD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1EAD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1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1EAD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EA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57BB.F937C9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&#352;nejd&#225;rkov&#225;\OBJEDN&#193;VKY%20ATLAS\PROMEDICA%20PRAHA%20GROUP\Objedn&#225;vka%2025_1318_17\www.promedica-praha.cz" TargetMode="External"/><Relationship Id="rId11" Type="http://schemas.openxmlformats.org/officeDocument/2006/relationships/hyperlink" Target="mailto:odbyt@promedica-praha.cz" TargetMode="External"/><Relationship Id="rId5" Type="http://schemas.openxmlformats.org/officeDocument/2006/relationships/hyperlink" Target="mailto:xxxxxxx@promedica-praha.cz" TargetMode="External"/><Relationship Id="rId10" Type="http://schemas.openxmlformats.org/officeDocument/2006/relationships/hyperlink" Target="mailto:xxxxx@promedica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@promedica-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dcterms:created xsi:type="dcterms:W3CDTF">2017-11-23T06:35:00Z</dcterms:created>
  <dcterms:modified xsi:type="dcterms:W3CDTF">2017-11-23T06:40:00Z</dcterms:modified>
</cp:coreProperties>
</file>