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0A26AB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0A26AB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Ing. Jan Ševčík, ředitel Krajského pozemkového úřadu pro Jihomoravský kraj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DIČ:  CZ01312774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1022931727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A0649D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b/>
          <w:color w:val="000000"/>
          <w:sz w:val="22"/>
          <w:szCs w:val="22"/>
        </w:rPr>
        <w:t>SPV Pelhřimov, a.s.</w:t>
      </w:r>
    </w:p>
    <w:p w:rsidR="00A0649D" w:rsidRDefault="00A0649D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S</w:t>
      </w:r>
      <w:r w:rsidR="00136D24" w:rsidRPr="000A26AB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136D24" w:rsidRPr="000A26AB">
        <w:rPr>
          <w:rFonts w:ascii="Arial" w:hAnsi="Arial" w:cs="Arial"/>
          <w:color w:val="000000"/>
          <w:sz w:val="22"/>
          <w:szCs w:val="22"/>
        </w:rPr>
        <w:t xml:space="preserve"> Plevnice 42, Pelhřimov, PSČ 393 01, </w:t>
      </w:r>
    </w:p>
    <w:p w:rsidR="00A0649D" w:rsidRDefault="00A0649D" w:rsidP="00A40AB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kterou </w:t>
      </w:r>
      <w:r w:rsidR="00A40AB4">
        <w:rPr>
          <w:rFonts w:ascii="Arial" w:hAnsi="Arial" w:cs="Arial"/>
          <w:color w:val="000000"/>
          <w:sz w:val="22"/>
          <w:szCs w:val="22"/>
        </w:rPr>
        <w:t>zastupuje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Ing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Petr</w:t>
      </w:r>
      <w:r w:rsidRPr="00A0649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Coufal</w:t>
      </w:r>
      <w:r w:rsidR="00A40AB4">
        <w:rPr>
          <w:rFonts w:ascii="Arial" w:hAnsi="Arial" w:cs="Arial"/>
          <w:color w:val="000000"/>
          <w:sz w:val="22"/>
          <w:szCs w:val="22"/>
        </w:rPr>
        <w:t>,</w:t>
      </w:r>
      <w:r w:rsidR="00A40AB4" w:rsidRPr="00A40AB4">
        <w:rPr>
          <w:rFonts w:ascii="Arial" w:hAnsi="Arial" w:cs="Arial"/>
          <w:color w:val="000000"/>
          <w:sz w:val="22"/>
          <w:szCs w:val="22"/>
        </w:rPr>
        <w:t xml:space="preserve"> </w:t>
      </w:r>
      <w:r w:rsidR="00A40AB4" w:rsidRPr="000A26AB">
        <w:rPr>
          <w:rFonts w:ascii="Arial" w:hAnsi="Arial" w:cs="Arial"/>
          <w:color w:val="000000"/>
          <w:sz w:val="22"/>
          <w:szCs w:val="22"/>
        </w:rPr>
        <w:t>člen představenstva</w:t>
      </w:r>
    </w:p>
    <w:p w:rsidR="00A40AB4" w:rsidRPr="000A26AB" w:rsidRDefault="00A40AB4" w:rsidP="00A40AB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Helena Lhotková, člen představenstva</w:t>
      </w:r>
    </w:p>
    <w:p w:rsidR="00A0649D" w:rsidRDefault="00A0649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</w:t>
      </w:r>
      <w:r w:rsidR="00A40AB4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25157507</w:t>
      </w:r>
      <w:r w:rsidR="00136D24" w:rsidRPr="000A26AB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136D24" w:rsidRPr="000A26AB" w:rsidRDefault="00A0649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zapsán u</w:t>
      </w:r>
      <w:r w:rsidR="00136D24" w:rsidRPr="000A26AB">
        <w:rPr>
          <w:rFonts w:ascii="Arial" w:hAnsi="Arial" w:cs="Arial"/>
          <w:color w:val="000000"/>
          <w:sz w:val="22"/>
          <w:szCs w:val="22"/>
        </w:rPr>
        <w:t xml:space="preserve"> K</w:t>
      </w:r>
      <w:r>
        <w:rPr>
          <w:rFonts w:ascii="Arial" w:hAnsi="Arial" w:cs="Arial"/>
          <w:color w:val="000000"/>
          <w:sz w:val="22"/>
          <w:szCs w:val="22"/>
        </w:rPr>
        <w:t>rajského soudu</w:t>
      </w:r>
      <w:r w:rsidR="00136D24" w:rsidRPr="000A26AB">
        <w:rPr>
          <w:rFonts w:ascii="Arial" w:hAnsi="Arial" w:cs="Arial"/>
          <w:color w:val="000000"/>
          <w:sz w:val="22"/>
          <w:szCs w:val="22"/>
        </w:rPr>
        <w:t xml:space="preserve"> České B</w:t>
      </w:r>
      <w:r w:rsidR="00403043">
        <w:rPr>
          <w:rFonts w:ascii="Arial" w:hAnsi="Arial" w:cs="Arial"/>
          <w:color w:val="000000"/>
          <w:sz w:val="22"/>
          <w:szCs w:val="22"/>
        </w:rPr>
        <w:t>udějovice, oddíl C, vložka 824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0A26AB">
        <w:rPr>
          <w:rFonts w:ascii="Arial" w:hAnsi="Arial" w:cs="Arial"/>
          <w:color w:val="000000"/>
          <w:sz w:val="22"/>
          <w:szCs w:val="22"/>
        </w:rPr>
        <w:t>jen  "k u p u j í c í")</w:t>
      </w:r>
      <w:proofErr w:type="gramEnd"/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KUPNÍ SMLOUVU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č. </w:t>
      </w:r>
      <w:r w:rsidRPr="000A26AB">
        <w:rPr>
          <w:rFonts w:ascii="Arial" w:hAnsi="Arial" w:cs="Arial"/>
          <w:color w:val="000000"/>
          <w:sz w:val="22"/>
          <w:szCs w:val="22"/>
        </w:rPr>
        <w:t>1022931727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Jihomoravský kraj se sídlem v Brně, Katastrální pracoviště Znojmo na LV 10 002: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Újezd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Újezd</w:t>
      </w:r>
      <w:proofErr w:type="spellEnd"/>
      <w:r w:rsidRPr="000A26AB">
        <w:rPr>
          <w:rFonts w:ascii="Arial" w:hAnsi="Arial" w:cs="Arial"/>
          <w:sz w:val="18"/>
          <w:szCs w:val="18"/>
        </w:rPr>
        <w:t xml:space="preserve"> nad Rokytnou</w:t>
      </w:r>
      <w:r w:rsidRPr="000A26AB">
        <w:rPr>
          <w:rFonts w:ascii="Arial" w:hAnsi="Arial" w:cs="Arial"/>
          <w:sz w:val="18"/>
          <w:szCs w:val="18"/>
        </w:rPr>
        <w:tab/>
        <w:t>120/1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Újezd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Újezd</w:t>
      </w:r>
      <w:proofErr w:type="spellEnd"/>
      <w:r w:rsidRPr="000A26AB">
        <w:rPr>
          <w:rFonts w:ascii="Arial" w:hAnsi="Arial" w:cs="Arial"/>
          <w:sz w:val="18"/>
          <w:szCs w:val="18"/>
        </w:rPr>
        <w:t xml:space="preserve"> nad Rokytnou</w:t>
      </w:r>
      <w:r w:rsidRPr="000A26AB">
        <w:rPr>
          <w:rFonts w:ascii="Arial" w:hAnsi="Arial" w:cs="Arial"/>
          <w:sz w:val="18"/>
          <w:szCs w:val="18"/>
        </w:rPr>
        <w:tab/>
        <w:t>120/4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Újezd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Újezd</w:t>
      </w:r>
      <w:proofErr w:type="spellEnd"/>
      <w:r w:rsidRPr="000A26AB">
        <w:rPr>
          <w:rFonts w:ascii="Arial" w:hAnsi="Arial" w:cs="Arial"/>
          <w:sz w:val="18"/>
          <w:szCs w:val="18"/>
        </w:rPr>
        <w:t xml:space="preserve"> nad Rokytnou</w:t>
      </w:r>
      <w:r w:rsidRPr="000A26AB">
        <w:rPr>
          <w:rFonts w:ascii="Arial" w:hAnsi="Arial" w:cs="Arial"/>
          <w:sz w:val="18"/>
          <w:szCs w:val="18"/>
        </w:rPr>
        <w:tab/>
        <w:t>123/1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Újezd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Újezd</w:t>
      </w:r>
      <w:proofErr w:type="spellEnd"/>
      <w:r w:rsidRPr="000A26AB">
        <w:rPr>
          <w:rFonts w:ascii="Arial" w:hAnsi="Arial" w:cs="Arial"/>
          <w:sz w:val="18"/>
          <w:szCs w:val="18"/>
        </w:rPr>
        <w:t xml:space="preserve"> nad Rokytnou</w:t>
      </w:r>
      <w:r w:rsidRPr="000A26AB">
        <w:rPr>
          <w:rFonts w:ascii="Arial" w:hAnsi="Arial" w:cs="Arial"/>
          <w:sz w:val="18"/>
          <w:szCs w:val="18"/>
        </w:rPr>
        <w:tab/>
        <w:t>123/4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Újezd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Újezd</w:t>
      </w:r>
      <w:proofErr w:type="spellEnd"/>
      <w:r w:rsidRPr="000A26AB">
        <w:rPr>
          <w:rFonts w:ascii="Arial" w:hAnsi="Arial" w:cs="Arial"/>
          <w:sz w:val="18"/>
          <w:szCs w:val="18"/>
        </w:rPr>
        <w:t xml:space="preserve"> nad Rokytnou</w:t>
      </w:r>
      <w:r w:rsidRPr="000A26AB">
        <w:rPr>
          <w:rFonts w:ascii="Arial" w:hAnsi="Arial" w:cs="Arial"/>
          <w:sz w:val="18"/>
          <w:szCs w:val="18"/>
        </w:rPr>
        <w:tab/>
        <w:t>197/4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Újezd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Újezd</w:t>
      </w:r>
      <w:proofErr w:type="spellEnd"/>
      <w:r w:rsidRPr="000A26AB">
        <w:rPr>
          <w:rFonts w:ascii="Arial" w:hAnsi="Arial" w:cs="Arial"/>
          <w:sz w:val="18"/>
          <w:szCs w:val="18"/>
        </w:rPr>
        <w:t xml:space="preserve"> nad Rokytnou</w:t>
      </w:r>
      <w:r w:rsidRPr="000A26AB">
        <w:rPr>
          <w:rFonts w:ascii="Arial" w:hAnsi="Arial" w:cs="Arial"/>
          <w:sz w:val="18"/>
          <w:szCs w:val="18"/>
        </w:rPr>
        <w:tab/>
        <w:t>197/8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Újezd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Újezd</w:t>
      </w:r>
      <w:proofErr w:type="spellEnd"/>
      <w:r w:rsidRPr="000A26AB">
        <w:rPr>
          <w:rFonts w:ascii="Arial" w:hAnsi="Arial" w:cs="Arial"/>
          <w:sz w:val="18"/>
          <w:szCs w:val="18"/>
        </w:rPr>
        <w:t xml:space="preserve"> nad Rokytnou</w:t>
      </w:r>
      <w:r w:rsidRPr="000A26AB">
        <w:rPr>
          <w:rFonts w:ascii="Arial" w:hAnsi="Arial" w:cs="Arial"/>
          <w:sz w:val="18"/>
          <w:szCs w:val="18"/>
        </w:rPr>
        <w:tab/>
        <w:t>220/3</w:t>
      </w:r>
      <w:r w:rsidRPr="000A26AB">
        <w:rPr>
          <w:rFonts w:ascii="Arial" w:hAnsi="Arial" w:cs="Arial"/>
          <w:sz w:val="18"/>
          <w:szCs w:val="18"/>
        </w:rPr>
        <w:tab/>
        <w:t>trvalý travní porost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Újezd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Újezd</w:t>
      </w:r>
      <w:proofErr w:type="spellEnd"/>
      <w:r w:rsidRPr="000A26AB">
        <w:rPr>
          <w:rFonts w:ascii="Arial" w:hAnsi="Arial" w:cs="Arial"/>
          <w:sz w:val="18"/>
          <w:szCs w:val="18"/>
        </w:rPr>
        <w:t xml:space="preserve"> nad Rokytnou</w:t>
      </w:r>
      <w:r w:rsidRPr="000A26AB">
        <w:rPr>
          <w:rFonts w:ascii="Arial" w:hAnsi="Arial" w:cs="Arial"/>
          <w:sz w:val="18"/>
          <w:szCs w:val="18"/>
        </w:rPr>
        <w:tab/>
        <w:t>220/4</w:t>
      </w:r>
      <w:r w:rsidRPr="000A26AB">
        <w:rPr>
          <w:rFonts w:ascii="Arial" w:hAnsi="Arial" w:cs="Arial"/>
          <w:sz w:val="18"/>
          <w:szCs w:val="18"/>
        </w:rPr>
        <w:tab/>
        <w:t>trvalý travní porost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Újezd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Újezd</w:t>
      </w:r>
      <w:proofErr w:type="spellEnd"/>
      <w:r w:rsidRPr="000A26AB">
        <w:rPr>
          <w:rFonts w:ascii="Arial" w:hAnsi="Arial" w:cs="Arial"/>
          <w:sz w:val="18"/>
          <w:szCs w:val="18"/>
        </w:rPr>
        <w:t xml:space="preserve"> nad Rokytnou</w:t>
      </w:r>
      <w:r w:rsidRPr="000A26AB">
        <w:rPr>
          <w:rFonts w:ascii="Arial" w:hAnsi="Arial" w:cs="Arial"/>
          <w:sz w:val="18"/>
          <w:szCs w:val="18"/>
        </w:rPr>
        <w:tab/>
        <w:t>220/10</w:t>
      </w:r>
      <w:r w:rsidRPr="000A26AB">
        <w:rPr>
          <w:rFonts w:ascii="Arial" w:hAnsi="Arial" w:cs="Arial"/>
          <w:sz w:val="18"/>
          <w:szCs w:val="18"/>
        </w:rPr>
        <w:tab/>
        <w:t>trvalý travní porost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Újezd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Újezd</w:t>
      </w:r>
      <w:proofErr w:type="spellEnd"/>
      <w:r w:rsidRPr="000A26AB">
        <w:rPr>
          <w:rFonts w:ascii="Arial" w:hAnsi="Arial" w:cs="Arial"/>
          <w:sz w:val="18"/>
          <w:szCs w:val="18"/>
        </w:rPr>
        <w:t xml:space="preserve"> nad Rokytnou</w:t>
      </w:r>
      <w:r w:rsidRPr="000A26AB">
        <w:rPr>
          <w:rFonts w:ascii="Arial" w:hAnsi="Arial" w:cs="Arial"/>
          <w:sz w:val="18"/>
          <w:szCs w:val="18"/>
        </w:rPr>
        <w:tab/>
        <w:t>220/11</w:t>
      </w:r>
      <w:r w:rsidRPr="000A26AB">
        <w:rPr>
          <w:rFonts w:ascii="Arial" w:hAnsi="Arial" w:cs="Arial"/>
          <w:sz w:val="18"/>
          <w:szCs w:val="18"/>
        </w:rPr>
        <w:tab/>
        <w:t>trvalý travní porost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Újezd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Újezd</w:t>
      </w:r>
      <w:proofErr w:type="spellEnd"/>
      <w:r w:rsidRPr="000A26AB">
        <w:rPr>
          <w:rFonts w:ascii="Arial" w:hAnsi="Arial" w:cs="Arial"/>
          <w:sz w:val="18"/>
          <w:szCs w:val="18"/>
        </w:rPr>
        <w:t xml:space="preserve"> nad Rokytnou</w:t>
      </w:r>
      <w:r w:rsidRPr="000A26AB">
        <w:rPr>
          <w:rFonts w:ascii="Arial" w:hAnsi="Arial" w:cs="Arial"/>
          <w:sz w:val="18"/>
          <w:szCs w:val="18"/>
        </w:rPr>
        <w:tab/>
        <w:t>715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Újezd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Újezd</w:t>
      </w:r>
      <w:proofErr w:type="spellEnd"/>
      <w:r w:rsidRPr="000A26AB">
        <w:rPr>
          <w:rFonts w:ascii="Arial" w:hAnsi="Arial" w:cs="Arial"/>
          <w:sz w:val="18"/>
          <w:szCs w:val="18"/>
        </w:rPr>
        <w:t xml:space="preserve"> nad Rokytnou</w:t>
      </w:r>
      <w:r w:rsidRPr="000A26AB">
        <w:rPr>
          <w:rFonts w:ascii="Arial" w:hAnsi="Arial" w:cs="Arial"/>
          <w:sz w:val="18"/>
          <w:szCs w:val="18"/>
        </w:rPr>
        <w:tab/>
        <w:t>717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proofErr w:type="gram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proofErr w:type="gram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:rsidR="00403043" w:rsidRPr="000A26AB" w:rsidRDefault="0040304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Pr="000A26AB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IV.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22338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322338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Újezd nad Rokytnou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120/1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89 740,00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Újezd nad Rokytnou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120/4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15 820,00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Újezd nad Rokytnou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123/1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95 340,00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Újezd nad Rokytnou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123/4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33 880,00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Újezd nad Rokytnou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197/4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249 760,00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Újezd nad Rokytnou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197/8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23 380,00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Újezd nad Rokytnou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220/3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595 560,00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Újezd nad Rokytnou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220/4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12 460,00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Újezd nad Rokytnou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220/10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24 640,00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Újezd nad Rokytnou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220/11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18 480,00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Újezd nad Rokytnou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715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72 800,00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Újezd nad Rokytnou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717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25 200,00 Kč</w:t>
            </w:r>
          </w:p>
        </w:tc>
      </w:tr>
    </w:tbl>
    <w:p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1 257 060,00 Kč</w:t>
            </w:r>
          </w:p>
        </w:tc>
      </w:tr>
    </w:tbl>
    <w:p w:rsidR="003237EF" w:rsidRPr="00322338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534677" w:rsidRDefault="00534677">
      <w:pPr>
        <w:widowControl/>
        <w:tabs>
          <w:tab w:val="left" w:pos="426"/>
        </w:tabs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0A26AB" w:rsidRDefault="00403043" w:rsidP="00403043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136D24" w:rsidRPr="000A26AB">
        <w:rPr>
          <w:rFonts w:ascii="Arial" w:hAnsi="Arial" w:cs="Arial"/>
          <w:sz w:val="22"/>
          <w:szCs w:val="22"/>
        </w:rPr>
        <w:t xml:space="preserve">Užívací vztah k prodávaným pozemkům je řešen nájemní smlouvou č. 132N14/27, kterou s PF ČR, nyní Státním pozemkovým úřadem uzavřel SPV Pelhřimov, a.s., jakožto nájemce. 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Na prodávaném pozemku váznou tato práva třetích osob:</w:t>
      </w:r>
    </w:p>
    <w:p w:rsidR="00F357C4" w:rsidRPr="000A26AB" w:rsidRDefault="00136D24" w:rsidP="0040304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Kupující bere na vědomí a je srozuměn s tím, že prodávající vydal souhlasné vyjádření s tím, aby Agrodružstvo Jevišovice umístilo na prodávaných pozemcích, resp. jejich částech </w:t>
      </w:r>
      <w:proofErr w:type="gramStart"/>
      <w:r w:rsidRPr="000A26AB">
        <w:rPr>
          <w:rFonts w:ascii="Arial" w:hAnsi="Arial" w:cs="Arial"/>
          <w:sz w:val="22"/>
          <w:szCs w:val="22"/>
        </w:rPr>
        <w:t>stavbu  Propanové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hospodářství a plynová přípojka propanu a zavázal se k uzavření smlouvy o zřízení věcného břemene.  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>VI.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0A26AB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3) </w:t>
      </w:r>
      <w:r w:rsidR="00712BA6" w:rsidRPr="000A26AB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Tato smlouva je vyhotovena ve 3 stejnopisech, z nichž každý má platnost originálu</w:t>
      </w:r>
      <w:r w:rsidR="00403043">
        <w:rPr>
          <w:rFonts w:ascii="Arial" w:hAnsi="Arial" w:cs="Arial"/>
          <w:sz w:val="22"/>
          <w:szCs w:val="22"/>
        </w:rPr>
        <w:t>. Kupující obdrží 1 stejnopis</w:t>
      </w:r>
      <w:r w:rsidRPr="000A26AB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CD75A6" w:rsidRPr="000A26AB" w:rsidRDefault="00CD75A6" w:rsidP="00CD75A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26AB">
        <w:rPr>
          <w:rFonts w:ascii="Arial" w:hAnsi="Arial" w:cs="Arial"/>
          <w:sz w:val="22"/>
          <w:szCs w:val="22"/>
        </w:rPr>
        <w:t xml:space="preserve">3) Tato smlouva nabývá účinnosti dnem uveřejnění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  <w:r w:rsidRPr="000A26AB">
        <w:rPr>
          <w:rFonts w:ascii="Arial" w:hAnsi="Arial" w:cs="Arial"/>
          <w:sz w:val="22"/>
          <w:szCs w:val="22"/>
        </w:rPr>
        <w:t xml:space="preserve"> smluv dle </w:t>
      </w:r>
      <w:r w:rsidR="00842ADC" w:rsidRPr="000A26AB">
        <w:rPr>
          <w:rFonts w:ascii="Arial" w:hAnsi="Arial" w:cs="Arial"/>
          <w:sz w:val="22"/>
          <w:szCs w:val="22"/>
        </w:rPr>
        <w:t>zákona č. 340/2015</w:t>
      </w:r>
      <w:r w:rsidRPr="000A26AB">
        <w:rPr>
          <w:rFonts w:ascii="Arial" w:hAnsi="Arial" w:cs="Arial"/>
          <w:sz w:val="22"/>
          <w:szCs w:val="22"/>
          <w:lang w:eastAsia="ar-SA"/>
        </w:rPr>
        <w:t xml:space="preserve"> Sb., o zvláštních podmínkách účinnosti některých smluv, uveřejňování těchto smluv a o registru smluv (zákon o registru smluv)</w:t>
      </w:r>
      <w:r w:rsidRPr="000A26AB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CD75A6" w:rsidRPr="000A26AB" w:rsidRDefault="00CD75A6" w:rsidP="00CD75A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  <w:lang w:eastAsia="ar-SA"/>
        </w:rPr>
        <w:t xml:space="preserve">4) </w:t>
      </w:r>
      <w:r w:rsidRPr="000A26AB">
        <w:rPr>
          <w:rFonts w:ascii="Arial" w:hAnsi="Arial" w:cs="Arial"/>
          <w:sz w:val="22"/>
          <w:szCs w:val="22"/>
        </w:rPr>
        <w:t>Podléhá-li smlouva uveřejnění za podmínek stanovených zákonem č. 340/2015 Sb.,</w:t>
      </w:r>
      <w:r w:rsidRPr="000A26AB">
        <w:rPr>
          <w:rFonts w:ascii="Arial" w:hAnsi="Arial" w:cs="Arial"/>
          <w:sz w:val="22"/>
          <w:szCs w:val="22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  <w:r w:rsidRPr="000A26AB">
        <w:rPr>
          <w:rFonts w:ascii="Arial" w:hAnsi="Arial" w:cs="Arial"/>
          <w:sz w:val="22"/>
          <w:szCs w:val="22"/>
        </w:rPr>
        <w:t xml:space="preserve"> smluv v souladu s tímto právním předpisem.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842ADC" w:rsidRPr="000A26AB" w:rsidRDefault="00136D24" w:rsidP="00D43BE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, převedeny</w:t>
      </w:r>
      <w:r w:rsidR="00562C72" w:rsidRPr="000A26AB">
        <w:rPr>
          <w:rFonts w:ascii="Arial" w:hAnsi="Arial" w:cs="Arial"/>
          <w:sz w:val="22"/>
          <w:szCs w:val="22"/>
        </w:rPr>
        <w:t xml:space="preserve">. </w:t>
      </w:r>
      <w:r w:rsidR="00842ADC" w:rsidRPr="000A26AB">
        <w:rPr>
          <w:rFonts w:ascii="Arial" w:hAnsi="Arial" w:cs="Arial"/>
          <w:sz w:val="22"/>
          <w:szCs w:val="22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="00842ADC" w:rsidRPr="000A26AB">
        <w:rPr>
          <w:rFonts w:ascii="Arial" w:hAnsi="Arial" w:cs="Arial"/>
          <w:sz w:val="22"/>
          <w:szCs w:val="22"/>
        </w:rPr>
        <w:t>31.7.2016</w:t>
      </w:r>
      <w:proofErr w:type="gramEnd"/>
      <w:r w:rsidR="00842ADC" w:rsidRPr="000A26AB">
        <w:rPr>
          <w:rFonts w:ascii="Arial" w:hAnsi="Arial" w:cs="Arial"/>
          <w:sz w:val="22"/>
          <w:szCs w:val="22"/>
        </w:rPr>
        <w:t>.</w:t>
      </w:r>
    </w:p>
    <w:p w:rsidR="002750DE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0A26AB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Kupující </w:t>
      </w:r>
      <w:r w:rsidR="000248F3" w:rsidRPr="000A26AB">
        <w:rPr>
          <w:rFonts w:ascii="Arial" w:hAnsi="Arial" w:cs="Arial"/>
          <w:sz w:val="22"/>
          <w:szCs w:val="22"/>
        </w:rPr>
        <w:t xml:space="preserve">prohlašují, že splňují </w:t>
      </w:r>
      <w:r w:rsidRPr="000A26AB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136D24" w:rsidRPr="000A26AB" w:rsidRDefault="00136D24" w:rsidP="00403043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V Brně </w:t>
      </w:r>
      <w:proofErr w:type="gramStart"/>
      <w:r w:rsidRPr="000A26AB">
        <w:rPr>
          <w:rFonts w:ascii="Arial" w:hAnsi="Arial" w:cs="Arial"/>
          <w:sz w:val="22"/>
          <w:szCs w:val="22"/>
        </w:rPr>
        <w:t xml:space="preserve">dne </w:t>
      </w:r>
      <w:r w:rsidRPr="000A26AB">
        <w:rPr>
          <w:rFonts w:ascii="Arial" w:hAnsi="Arial" w:cs="Arial"/>
          <w:sz w:val="22"/>
          <w:szCs w:val="22"/>
        </w:rPr>
        <w:tab/>
        <w:t>V ............................... dne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.......................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SPV Pelhřimov, a.s.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ředitel Krajské</w:t>
      </w:r>
      <w:r w:rsidR="00403043">
        <w:rPr>
          <w:rFonts w:ascii="Arial" w:hAnsi="Arial" w:cs="Arial"/>
          <w:sz w:val="22"/>
          <w:szCs w:val="22"/>
        </w:rPr>
        <w:t>ho pozemkového úřadu</w:t>
      </w:r>
      <w:r w:rsidR="00403043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 xml:space="preserve">člen představenstva 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Jihomoravský kraj</w:t>
      </w:r>
      <w:r w:rsidRPr="000A26AB">
        <w:rPr>
          <w:rFonts w:ascii="Arial" w:hAnsi="Arial" w:cs="Arial"/>
          <w:sz w:val="22"/>
          <w:szCs w:val="22"/>
        </w:rPr>
        <w:tab/>
      </w:r>
      <w:r w:rsidR="003042A1" w:rsidRPr="000A26AB">
        <w:rPr>
          <w:rFonts w:ascii="Arial" w:hAnsi="Arial" w:cs="Arial"/>
          <w:sz w:val="22"/>
          <w:szCs w:val="22"/>
        </w:rPr>
        <w:t>Ing.</w:t>
      </w:r>
      <w:r w:rsidR="003042A1">
        <w:rPr>
          <w:rFonts w:ascii="Arial" w:hAnsi="Arial" w:cs="Arial"/>
          <w:sz w:val="22"/>
          <w:szCs w:val="22"/>
        </w:rPr>
        <w:t xml:space="preserve"> </w:t>
      </w:r>
      <w:r w:rsidR="003042A1" w:rsidRPr="000A26AB">
        <w:rPr>
          <w:rFonts w:ascii="Arial" w:hAnsi="Arial" w:cs="Arial"/>
          <w:sz w:val="22"/>
          <w:szCs w:val="22"/>
        </w:rPr>
        <w:t xml:space="preserve">Petr </w:t>
      </w:r>
      <w:r w:rsidR="00403043" w:rsidRPr="000A26AB">
        <w:rPr>
          <w:rFonts w:ascii="Arial" w:hAnsi="Arial" w:cs="Arial"/>
          <w:sz w:val="22"/>
          <w:szCs w:val="22"/>
        </w:rPr>
        <w:t>Coufal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Jan Ševčík</w:t>
      </w:r>
      <w:r w:rsidRPr="000A26AB">
        <w:rPr>
          <w:rFonts w:ascii="Arial" w:hAnsi="Arial" w:cs="Arial"/>
          <w:sz w:val="22"/>
          <w:szCs w:val="22"/>
        </w:rPr>
        <w:tab/>
      </w:r>
      <w:r w:rsidR="00403043">
        <w:rPr>
          <w:rFonts w:ascii="Arial" w:hAnsi="Arial" w:cs="Arial"/>
          <w:sz w:val="22"/>
          <w:szCs w:val="22"/>
        </w:rPr>
        <w:t>člen představenstva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  <w:r w:rsidR="00403043">
        <w:rPr>
          <w:rFonts w:ascii="Arial" w:hAnsi="Arial" w:cs="Arial"/>
          <w:sz w:val="22"/>
          <w:szCs w:val="22"/>
        </w:rPr>
        <w:t>Helena Lhotková</w:t>
      </w:r>
    </w:p>
    <w:p w:rsidR="00136D24" w:rsidRPr="000A26AB" w:rsidRDefault="00D43BE9" w:rsidP="00D43BE9">
      <w:pPr>
        <w:widowControl/>
        <w:ind w:left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kupující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3338927, 3339127, 3330627, 3330727, 1970527, 1970727, 1970827, 1970927, 1940427, 1940527, 1972927, 1973027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JUDr. Jarmila Báčová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0A26AB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0A26AB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podpis</w:t>
      </w:r>
    </w:p>
    <w:p w:rsidR="008C265A" w:rsidRPr="000A26AB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Za správnost: </w:t>
      </w:r>
      <w:r w:rsidRPr="000A26AB">
        <w:rPr>
          <w:rFonts w:ascii="Arial" w:hAnsi="Arial" w:cs="Arial"/>
          <w:color w:val="000000"/>
          <w:sz w:val="22"/>
          <w:szCs w:val="22"/>
        </w:rPr>
        <w:t>Ing. Michal Staněk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</w:t>
      </w: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 ……………</w:t>
      </w:r>
      <w:proofErr w:type="gramStart"/>
      <w:r w:rsidRPr="000A26AB">
        <w:rPr>
          <w:rFonts w:ascii="Arial" w:hAnsi="Arial" w:cs="Arial"/>
          <w:sz w:val="22"/>
          <w:szCs w:val="22"/>
        </w:rPr>
        <w:t>…..</w:t>
      </w:r>
      <w:r w:rsidRPr="000A26AB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ab/>
        <w:t>…</w:t>
      </w:r>
      <w:proofErr w:type="gramEnd"/>
      <w:r w:rsidRPr="000A26AB">
        <w:rPr>
          <w:rFonts w:ascii="Arial" w:hAnsi="Arial" w:cs="Arial"/>
          <w:sz w:val="22"/>
          <w:szCs w:val="22"/>
        </w:rPr>
        <w:t>…………………………….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otisk úředního razítka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+ podpis odpovědného</w:t>
      </w:r>
    </w:p>
    <w:p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dne ………………</w:t>
      </w:r>
      <w:r w:rsidRPr="000A26AB">
        <w:rPr>
          <w:rFonts w:ascii="Arial" w:hAnsi="Arial" w:cs="Arial"/>
          <w:sz w:val="22"/>
          <w:szCs w:val="22"/>
        </w:rPr>
        <w:tab/>
        <w:t>zaměstnance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9D" w:rsidRDefault="00A0649D">
      <w:r>
        <w:separator/>
      </w:r>
    </w:p>
  </w:endnote>
  <w:endnote w:type="continuationSeparator" w:id="0">
    <w:p w:rsidR="00A0649D" w:rsidRDefault="00A0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9D" w:rsidRDefault="00A0649D">
      <w:r>
        <w:separator/>
      </w:r>
    </w:p>
  </w:footnote>
  <w:footnote w:type="continuationSeparator" w:id="0">
    <w:p w:rsidR="00A0649D" w:rsidRDefault="00A0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52C6E"/>
    <w:rsid w:val="000A26AB"/>
    <w:rsid w:val="000B4F47"/>
    <w:rsid w:val="000D38CD"/>
    <w:rsid w:val="00136D24"/>
    <w:rsid w:val="00173C52"/>
    <w:rsid w:val="002055A2"/>
    <w:rsid w:val="002359DB"/>
    <w:rsid w:val="002750DE"/>
    <w:rsid w:val="003042A1"/>
    <w:rsid w:val="00322338"/>
    <w:rsid w:val="003237EF"/>
    <w:rsid w:val="00371BEF"/>
    <w:rsid w:val="00403043"/>
    <w:rsid w:val="0043604A"/>
    <w:rsid w:val="00534677"/>
    <w:rsid w:val="00562C72"/>
    <w:rsid w:val="0056566C"/>
    <w:rsid w:val="005A7486"/>
    <w:rsid w:val="005C47E0"/>
    <w:rsid w:val="00625710"/>
    <w:rsid w:val="00634F8F"/>
    <w:rsid w:val="006356A1"/>
    <w:rsid w:val="0069488F"/>
    <w:rsid w:val="006B26DB"/>
    <w:rsid w:val="00712BA6"/>
    <w:rsid w:val="00722FCE"/>
    <w:rsid w:val="00724A2B"/>
    <w:rsid w:val="007E3A0A"/>
    <w:rsid w:val="007F4AFB"/>
    <w:rsid w:val="00822906"/>
    <w:rsid w:val="00831AF0"/>
    <w:rsid w:val="00842ADC"/>
    <w:rsid w:val="00864044"/>
    <w:rsid w:val="00881E28"/>
    <w:rsid w:val="008C265A"/>
    <w:rsid w:val="00A0649D"/>
    <w:rsid w:val="00A31C3B"/>
    <w:rsid w:val="00A31FE2"/>
    <w:rsid w:val="00A40AB4"/>
    <w:rsid w:val="00A439D2"/>
    <w:rsid w:val="00A75050"/>
    <w:rsid w:val="00A84EFA"/>
    <w:rsid w:val="00AD0BF5"/>
    <w:rsid w:val="00B201D6"/>
    <w:rsid w:val="00B56780"/>
    <w:rsid w:val="00C02AD1"/>
    <w:rsid w:val="00C06373"/>
    <w:rsid w:val="00C70A46"/>
    <w:rsid w:val="00C9419D"/>
    <w:rsid w:val="00CD75A6"/>
    <w:rsid w:val="00CE4D5A"/>
    <w:rsid w:val="00D43BE9"/>
    <w:rsid w:val="00D4440D"/>
    <w:rsid w:val="00D63429"/>
    <w:rsid w:val="00D65B9D"/>
    <w:rsid w:val="00DF4204"/>
    <w:rsid w:val="00E26F89"/>
    <w:rsid w:val="00E66585"/>
    <w:rsid w:val="00E85DC1"/>
    <w:rsid w:val="00EC3E05"/>
    <w:rsid w:val="00F357C4"/>
    <w:rsid w:val="00F56819"/>
    <w:rsid w:val="00F629A0"/>
    <w:rsid w:val="00FB1B72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6576F0-4C07-41F4-9848-9847E804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D43B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4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Staněk Michal Ing.</dc:creator>
  <cp:keywords/>
  <dc:description/>
  <cp:lastModifiedBy>Staněk Michal Ing.</cp:lastModifiedBy>
  <cp:revision>2</cp:revision>
  <cp:lastPrinted>2017-10-30T12:30:00Z</cp:lastPrinted>
  <dcterms:created xsi:type="dcterms:W3CDTF">2017-11-27T08:51:00Z</dcterms:created>
  <dcterms:modified xsi:type="dcterms:W3CDTF">2017-11-27T08:51:00Z</dcterms:modified>
</cp:coreProperties>
</file>