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392A1A">
        <w:rPr>
          <w:rFonts w:ascii="Calibri" w:hAnsi="Calibri"/>
          <w:b/>
          <w:szCs w:val="24"/>
        </w:rPr>
        <w:t>962</w:t>
      </w:r>
      <w:r>
        <w:rPr>
          <w:rFonts w:ascii="Calibri" w:hAnsi="Calibri"/>
          <w:b/>
          <w:szCs w:val="24"/>
        </w:rPr>
        <w:t>-201</w:t>
      </w:r>
      <w:r w:rsidR="000844C3">
        <w:rPr>
          <w:rFonts w:ascii="Calibri" w:hAnsi="Calibri"/>
          <w:b/>
          <w:szCs w:val="24"/>
        </w:rPr>
        <w:t>7</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114FF4">
        <w:rPr>
          <w:rFonts w:ascii="Arial" w:hAnsi="Arial" w:cs="Arial"/>
        </w:rPr>
        <w:t>115-4410620227/0100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0844C3" w:rsidRPr="0068688D">
        <w:rPr>
          <w:rFonts w:ascii="Calibri" w:hAnsi="Calibri"/>
          <w:b/>
          <w:color w:val="000000"/>
          <w:sz w:val="22"/>
        </w:rPr>
        <w:t>Projektový ateliér DAVID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arch. Ladislavem Davidem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sídlem:                           </w:t>
      </w:r>
      <w:r>
        <w:rPr>
          <w:rFonts w:ascii="Calibri" w:hAnsi="Calibri"/>
          <w:color w:val="000000"/>
          <w:sz w:val="22"/>
        </w:rPr>
        <w:tab/>
      </w:r>
      <w:r>
        <w:rPr>
          <w:rFonts w:ascii="Calibri" w:hAnsi="Calibri"/>
          <w:color w:val="000000"/>
          <w:sz w:val="22"/>
        </w:rPr>
        <w:tab/>
      </w:r>
      <w:r w:rsidRPr="0068688D">
        <w:rPr>
          <w:rFonts w:ascii="Calibri" w:hAnsi="Calibri"/>
          <w:color w:val="000000"/>
          <w:sz w:val="22"/>
        </w:rPr>
        <w:t>Ruprechtická 199, 460 14 Liberec</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DIČ: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ČSOB a.s.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198 046 732/0300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22141 </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Předmětem smlouvy je zpracování projektové dokumentace pro</w:t>
      </w:r>
      <w:r w:rsidR="000F2C54">
        <w:rPr>
          <w:rFonts w:ascii="Calibri" w:hAnsi="Calibri"/>
          <w:sz w:val="22"/>
          <w:szCs w:val="22"/>
        </w:rPr>
        <w:t xml:space="preserve"> </w:t>
      </w:r>
      <w:r>
        <w:rPr>
          <w:rFonts w:ascii="Calibri" w:hAnsi="Calibri"/>
          <w:sz w:val="22"/>
          <w:szCs w:val="22"/>
        </w:rPr>
        <w:t>provádění stavby</w:t>
      </w:r>
      <w:r w:rsidR="005E67A6">
        <w:rPr>
          <w:rFonts w:ascii="Calibri" w:hAnsi="Calibri"/>
          <w:sz w:val="22"/>
          <w:szCs w:val="22"/>
        </w:rPr>
        <w:t>,</w:t>
      </w:r>
      <w:r w:rsidR="000F2C54">
        <w:rPr>
          <w:rFonts w:ascii="Calibri" w:hAnsi="Calibri"/>
          <w:sz w:val="22"/>
          <w:szCs w:val="22"/>
        </w:rPr>
        <w:t xml:space="preserve"> </w:t>
      </w:r>
      <w:r>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Pr>
          <w:rFonts w:ascii="Calibri" w:hAnsi="Calibri"/>
          <w:sz w:val="22"/>
          <w:szCs w:val="22"/>
        </w:rPr>
        <w:t xml:space="preserve"> stavby  </w:t>
      </w:r>
    </w:p>
    <w:p w:rsidR="000844C3" w:rsidRDefault="000844C3" w:rsidP="000844C3">
      <w:pPr>
        <w:ind w:left="709"/>
        <w:jc w:val="center"/>
        <w:rPr>
          <w:rFonts w:ascii="Calibri" w:hAnsi="Calibri"/>
          <w:sz w:val="22"/>
          <w:szCs w:val="22"/>
        </w:rPr>
      </w:pPr>
      <w:r w:rsidRPr="00FB3A1C">
        <w:rPr>
          <w:rFonts w:ascii="Calibri" w:hAnsi="Calibri"/>
          <w:b/>
          <w:sz w:val="22"/>
          <w:szCs w:val="22"/>
        </w:rPr>
        <w:t xml:space="preserve">„Modernizace ZŠ v Jablonci nad Nisou -  </w:t>
      </w:r>
      <w:r w:rsidR="00927229">
        <w:rPr>
          <w:rFonts w:ascii="Calibri" w:hAnsi="Calibri"/>
          <w:b/>
          <w:sz w:val="22"/>
          <w:szCs w:val="22"/>
        </w:rPr>
        <w:t>ZŠ Rychnovská čp. 216</w:t>
      </w:r>
      <w:r w:rsidRPr="007E483E">
        <w:rPr>
          <w:rFonts w:ascii="Calibri" w:hAnsi="Calibri"/>
          <w:sz w:val="22"/>
          <w:szCs w:val="22"/>
        </w:rPr>
        <w:t>“</w:t>
      </w:r>
    </w:p>
    <w:p w:rsidR="000844C3" w:rsidRDefault="000844C3" w:rsidP="000844C3">
      <w:pPr>
        <w:jc w:val="both"/>
        <w:rPr>
          <w:rFonts w:ascii="Calibri" w:hAnsi="Calibri" w:cs="Arial"/>
          <w:b/>
          <w:color w:val="000000"/>
          <w:sz w:val="22"/>
          <w:szCs w:val="22"/>
        </w:rPr>
      </w:pPr>
    </w:p>
    <w:p w:rsidR="000844C3" w:rsidRPr="000844C3" w:rsidRDefault="000844C3" w:rsidP="000844C3">
      <w:pPr>
        <w:jc w:val="both"/>
        <w:rPr>
          <w:rFonts w:ascii="Calibri" w:hAnsi="Calibri" w:cs="Arial"/>
          <w:b/>
          <w:color w:val="000000"/>
          <w:sz w:val="22"/>
          <w:szCs w:val="22"/>
        </w:rPr>
      </w:pPr>
      <w:r w:rsidRPr="000844C3">
        <w:rPr>
          <w:rFonts w:ascii="Calibri" w:hAnsi="Calibri" w:cs="Arial"/>
          <w:b/>
          <w:color w:val="000000"/>
          <w:sz w:val="22"/>
          <w:szCs w:val="22"/>
        </w:rPr>
        <w:t>Projekt bude řešit</w:t>
      </w:r>
      <w:r w:rsidR="00423B42">
        <w:rPr>
          <w:rFonts w:ascii="Calibri" w:hAnsi="Calibri" w:cs="Arial"/>
          <w:b/>
          <w:color w:val="000000"/>
          <w:sz w:val="22"/>
          <w:szCs w:val="22"/>
        </w:rPr>
        <w:t xml:space="preserve"> následující stavební objekty</w:t>
      </w:r>
      <w:r w:rsidRPr="000844C3">
        <w:rPr>
          <w:rFonts w:ascii="Calibri" w:hAnsi="Calibri" w:cs="Arial"/>
          <w:b/>
          <w:color w:val="000000"/>
          <w:sz w:val="22"/>
          <w:szCs w:val="22"/>
        </w:rPr>
        <w:t>:</w:t>
      </w:r>
    </w:p>
    <w:p w:rsidR="00927229" w:rsidRPr="00423B42" w:rsidRDefault="00927229" w:rsidP="00423B42">
      <w:pPr>
        <w:pStyle w:val="Odstavecseseznamem"/>
        <w:numPr>
          <w:ilvl w:val="0"/>
          <w:numId w:val="20"/>
        </w:numPr>
        <w:jc w:val="both"/>
        <w:rPr>
          <w:rFonts w:ascii="Calibri" w:hAnsi="Calibri" w:cs="Arial"/>
          <w:color w:val="000000"/>
          <w:sz w:val="22"/>
          <w:szCs w:val="22"/>
        </w:rPr>
      </w:pPr>
      <w:r w:rsidRPr="00423B42">
        <w:rPr>
          <w:rFonts w:ascii="Calibri" w:hAnsi="Calibri" w:cs="Arial"/>
          <w:color w:val="000000"/>
          <w:sz w:val="22"/>
          <w:szCs w:val="22"/>
        </w:rPr>
        <w:t>SO 101 – HTÚ</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102 – komunikace a zpevněné plochy</w:t>
      </w:r>
    </w:p>
    <w:p w:rsidR="00927229" w:rsidRPr="00423B42" w:rsidRDefault="00927229" w:rsidP="00423B42">
      <w:pPr>
        <w:ind w:left="709"/>
        <w:jc w:val="both"/>
        <w:rPr>
          <w:rFonts w:ascii="Calibri" w:hAnsi="Calibri" w:cs="Arial"/>
          <w:color w:val="000000"/>
          <w:sz w:val="22"/>
          <w:szCs w:val="22"/>
        </w:rPr>
      </w:pPr>
      <w:r w:rsidRPr="00423B42">
        <w:rPr>
          <w:rFonts w:ascii="Calibri" w:hAnsi="Calibri" w:cs="Arial"/>
          <w:color w:val="000000"/>
          <w:sz w:val="22"/>
          <w:szCs w:val="22"/>
        </w:rPr>
        <w:t>SO 301 – přeložka stávající kanalizace</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302 – kanalizace dešťová</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401 – Domovní rozvod NN</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701 – přístavba ZŠ</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702 – sportoviště, amfiteátr</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801 – terénní úpravy a výsadby, kácení</w:t>
      </w:r>
    </w:p>
    <w:p w:rsidR="00927229" w:rsidRPr="00423B42" w:rsidRDefault="00927229" w:rsidP="00423B42">
      <w:pPr>
        <w:ind w:firstLine="709"/>
        <w:jc w:val="both"/>
        <w:rPr>
          <w:rFonts w:ascii="Calibri" w:hAnsi="Calibri" w:cs="Arial"/>
          <w:color w:val="000000"/>
          <w:sz w:val="22"/>
          <w:szCs w:val="22"/>
        </w:rPr>
      </w:pPr>
      <w:r w:rsidRPr="00423B42">
        <w:rPr>
          <w:rFonts w:ascii="Calibri" w:hAnsi="Calibri" w:cs="Arial"/>
          <w:color w:val="000000"/>
          <w:sz w:val="22"/>
          <w:szCs w:val="22"/>
        </w:rPr>
        <w:t>SO 802 – oplocení</w:t>
      </w:r>
    </w:p>
    <w:p w:rsidR="00423B42" w:rsidRPr="00423B42" w:rsidRDefault="00423B42" w:rsidP="00423B42">
      <w:pPr>
        <w:pStyle w:val="Odstavecseseznamem"/>
        <w:numPr>
          <w:ilvl w:val="0"/>
          <w:numId w:val="20"/>
        </w:numPr>
        <w:jc w:val="both"/>
        <w:rPr>
          <w:rFonts w:ascii="Calibri" w:hAnsi="Calibri" w:cs="Arial"/>
          <w:color w:val="000000"/>
          <w:sz w:val="22"/>
          <w:szCs w:val="22"/>
        </w:rPr>
      </w:pPr>
      <w:r>
        <w:rPr>
          <w:rFonts w:ascii="Calibri" w:hAnsi="Calibri" w:cs="Arial"/>
          <w:color w:val="000000"/>
          <w:sz w:val="22"/>
          <w:szCs w:val="22"/>
        </w:rPr>
        <w:t xml:space="preserve">Návrh interiéru s dopracováním do podrobnosti prováděcí dokumentace  </w:t>
      </w:r>
    </w:p>
    <w:p w:rsidR="000844C3" w:rsidRDefault="000844C3" w:rsidP="000844C3">
      <w:pPr>
        <w:ind w:left="709"/>
        <w:jc w:val="center"/>
        <w:rPr>
          <w:rFonts w:ascii="Calibri" w:hAnsi="Calibri"/>
          <w:sz w:val="22"/>
          <w:szCs w:val="22"/>
        </w:rPr>
      </w:pPr>
    </w:p>
    <w:p w:rsidR="000844C3" w:rsidRDefault="000844C3" w:rsidP="000844C3">
      <w:pPr>
        <w:jc w:val="both"/>
        <w:rPr>
          <w:rFonts w:ascii="Calibri" w:hAnsi="Calibri" w:cs="Arial"/>
          <w:b/>
          <w:color w:val="000000"/>
          <w:sz w:val="22"/>
          <w:szCs w:val="22"/>
        </w:rPr>
      </w:pPr>
      <w:r w:rsidRPr="0068688D">
        <w:rPr>
          <w:rFonts w:ascii="Calibri" w:hAnsi="Calibri" w:cs="Arial"/>
          <w:b/>
          <w:color w:val="000000"/>
          <w:sz w:val="22"/>
          <w:szCs w:val="22"/>
        </w:rPr>
        <w:t>Podkladem ke zpracování je:</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Projektová dokumentace pro stavební povolení „</w:t>
      </w:r>
      <w:r w:rsidR="00423B42">
        <w:rPr>
          <w:rFonts w:ascii="Calibri" w:hAnsi="Calibri" w:cs="Arial"/>
          <w:color w:val="000000"/>
          <w:sz w:val="22"/>
          <w:szCs w:val="22"/>
        </w:rPr>
        <w:t>Přístavba základní školy rychnovská čp. 216, Jablonec nad Nisou</w:t>
      </w:r>
      <w:r>
        <w:rPr>
          <w:rFonts w:ascii="Calibri" w:hAnsi="Calibri" w:cs="Arial"/>
          <w:color w:val="000000"/>
          <w:sz w:val="22"/>
          <w:szCs w:val="22"/>
        </w:rPr>
        <w:t>“, zpracovaná firmou Projektový atelier DAVID s.r.o., IČ 27277577 v </w:t>
      </w:r>
      <w:r w:rsidR="00423B42">
        <w:rPr>
          <w:rFonts w:ascii="Calibri" w:hAnsi="Calibri" w:cs="Arial"/>
          <w:color w:val="000000"/>
          <w:sz w:val="22"/>
          <w:szCs w:val="22"/>
        </w:rPr>
        <w:t>únoru</w:t>
      </w:r>
      <w:r>
        <w:rPr>
          <w:rFonts w:ascii="Calibri" w:hAnsi="Calibri" w:cs="Arial"/>
          <w:color w:val="000000"/>
          <w:sz w:val="22"/>
          <w:szCs w:val="22"/>
        </w:rPr>
        <w:t xml:space="preserve"> 2017 pod zakázkovým číslem D/16-08</w:t>
      </w:r>
      <w:r w:rsidR="00423B42">
        <w:rPr>
          <w:rFonts w:ascii="Calibri" w:hAnsi="Calibri" w:cs="Arial"/>
          <w:color w:val="000000"/>
          <w:sz w:val="22"/>
          <w:szCs w:val="22"/>
        </w:rPr>
        <w:t>0</w:t>
      </w:r>
      <w:r>
        <w:rPr>
          <w:rFonts w:ascii="Calibri" w:hAnsi="Calibri" w:cs="Arial"/>
          <w:color w:val="000000"/>
          <w:sz w:val="22"/>
          <w:szCs w:val="22"/>
        </w:rPr>
        <w:t>-DSP.</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 xml:space="preserve">Stanoviska a vyjádření dotčených orgánů získané pro zahájení </w:t>
      </w:r>
      <w:r w:rsidR="00423B42">
        <w:rPr>
          <w:rFonts w:ascii="Calibri" w:hAnsi="Calibri" w:cs="Arial"/>
          <w:color w:val="000000"/>
          <w:sz w:val="22"/>
          <w:szCs w:val="22"/>
        </w:rPr>
        <w:t>stavebního řízení</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přílohy č. 9 k vyhlášce č. 146/2008 Sb. </w:t>
      </w:r>
      <w:r>
        <w:rPr>
          <w:rFonts w:ascii="Calibri" w:hAnsi="Calibri" w:cs="Arial"/>
          <w:sz w:val="22"/>
          <w:szCs w:val="22"/>
        </w:rPr>
        <w:t>v platném znění.</w:t>
      </w:r>
      <w:r>
        <w:rPr>
          <w:rFonts w:ascii="Calibri" w:hAnsi="Calibri" w:cs="Arial"/>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E37E32" w:rsidRDefault="00E37E32">
      <w:pPr>
        <w:jc w:val="both"/>
      </w:pPr>
    </w:p>
    <w:p w:rsidR="00E37E32"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Soupis prací k DPS bude předán v tištěné podobě celkem v počtu 1 paré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11180C" w:rsidRPr="0011180C" w:rsidRDefault="0011180C" w:rsidP="00BB4079">
      <w:pPr>
        <w:jc w:val="both"/>
        <w:rPr>
          <w:rFonts w:ascii="Calibri" w:hAnsi="Calibri" w:cs="Arial"/>
          <w:b/>
          <w:sz w:val="22"/>
          <w:szCs w:val="22"/>
        </w:rPr>
      </w:pPr>
      <w:r>
        <w:rPr>
          <w:rFonts w:ascii="Calibri" w:hAnsi="Calibri" w:cs="Arial"/>
          <w:b/>
          <w:sz w:val="22"/>
          <w:szCs w:val="22"/>
        </w:rPr>
        <w:t>Rozpočtové položky, které se neodvozují od stavebních ceníků, budou podloženy třemi nabídkami nebo případně odkazem na internetové stránky.</w:t>
      </w:r>
    </w:p>
    <w:p w:rsidR="00BB4079" w:rsidRDefault="00BB4079" w:rsidP="00BB407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lastRenderedPageBreak/>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o.s. tak, aby dokumentace pro provádění stavby byla v souladu s </w:t>
      </w:r>
      <w:r w:rsidR="007A0595">
        <w:rPr>
          <w:rFonts w:ascii="Arial" w:hAnsi="Arial" w:cs="Arial"/>
        </w:rPr>
        <w:t xml:space="preserve">platnou vyhláškou MMR  č.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znění  –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Ing. arch. Ladislavem Davidem</w:t>
      </w:r>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lastRenderedPageBreak/>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927229">
        <w:rPr>
          <w:rFonts w:ascii="Calibri" w:hAnsi="Calibri"/>
          <w:sz w:val="22"/>
          <w:szCs w:val="22"/>
        </w:rPr>
        <w:t xml:space="preserve">  31.0</w:t>
      </w:r>
      <w:r w:rsidR="000844C3">
        <w:rPr>
          <w:rFonts w:ascii="Calibri" w:hAnsi="Calibri"/>
          <w:sz w:val="22"/>
          <w:szCs w:val="22"/>
        </w:rPr>
        <w:t>1.201</w:t>
      </w:r>
      <w:r w:rsidR="00927229">
        <w:rPr>
          <w:rFonts w:ascii="Calibri" w:hAnsi="Calibri"/>
          <w:sz w:val="22"/>
          <w:szCs w:val="22"/>
        </w:rPr>
        <w:t>8</w:t>
      </w:r>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775F0C" w:rsidRDefault="00E37E32" w:rsidP="009F6942">
      <w:pPr>
        <w:jc w:val="both"/>
        <w:rPr>
          <w:rFonts w:ascii="Calibri" w:hAnsi="Calibri"/>
          <w:color w:val="000000"/>
          <w:sz w:val="22"/>
          <w:szCs w:val="22"/>
        </w:rPr>
      </w:pPr>
      <w:r>
        <w:rPr>
          <w:rFonts w:ascii="Calibri" w:hAnsi="Calibri"/>
          <w:color w:val="000000"/>
          <w:sz w:val="22"/>
          <w:szCs w:val="22"/>
        </w:rPr>
        <w:t xml:space="preserve">6.1. </w:t>
      </w:r>
      <w:r w:rsidR="00775F0C">
        <w:rPr>
          <w:rFonts w:ascii="Calibri" w:hAnsi="Calibri"/>
          <w:color w:val="000000"/>
          <w:sz w:val="22"/>
          <w:szCs w:val="22"/>
        </w:rPr>
        <w:t>Cena za DPS přístavby</w:t>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r>
      <w:r w:rsidR="00775F0C">
        <w:rPr>
          <w:rFonts w:ascii="Calibri" w:hAnsi="Calibri"/>
          <w:color w:val="000000"/>
          <w:sz w:val="22"/>
          <w:szCs w:val="22"/>
        </w:rPr>
        <w:tab/>
        <w:t>689 000,</w:t>
      </w:r>
      <w:r w:rsidR="00224AB9">
        <w:rPr>
          <w:rFonts w:ascii="Calibri" w:hAnsi="Calibri"/>
          <w:color w:val="000000"/>
          <w:sz w:val="22"/>
          <w:szCs w:val="22"/>
        </w:rPr>
        <w:t>00</w:t>
      </w:r>
      <w:r w:rsidR="00775F0C">
        <w:rPr>
          <w:rFonts w:ascii="Calibri" w:hAnsi="Calibri"/>
          <w:color w:val="000000"/>
          <w:sz w:val="22"/>
          <w:szCs w:val="22"/>
        </w:rPr>
        <w:t xml:space="preserve"> Kč</w:t>
      </w:r>
    </w:p>
    <w:p w:rsidR="00775F0C" w:rsidRDefault="00775F0C" w:rsidP="009F6942">
      <w:pPr>
        <w:jc w:val="both"/>
        <w:rPr>
          <w:rFonts w:ascii="Calibri" w:hAnsi="Calibri"/>
          <w:color w:val="000000"/>
          <w:sz w:val="22"/>
          <w:szCs w:val="22"/>
        </w:rPr>
      </w:pPr>
      <w:r>
        <w:rPr>
          <w:rFonts w:ascii="Calibri" w:hAnsi="Calibri"/>
          <w:color w:val="000000"/>
          <w:sz w:val="22"/>
          <w:szCs w:val="22"/>
        </w:rPr>
        <w:t xml:space="preserve">        Cena za DPS interiéry</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327 250,</w:t>
      </w:r>
      <w:r w:rsidR="00224AB9">
        <w:rPr>
          <w:rFonts w:ascii="Calibri" w:hAnsi="Calibri"/>
          <w:color w:val="000000"/>
          <w:sz w:val="22"/>
          <w:szCs w:val="22"/>
        </w:rPr>
        <w:t>00</w:t>
      </w:r>
      <w:r>
        <w:rPr>
          <w:rFonts w:ascii="Calibri" w:hAnsi="Calibri"/>
          <w:color w:val="000000"/>
          <w:sz w:val="22"/>
          <w:szCs w:val="22"/>
        </w:rPr>
        <w:t xml:space="preserve"> Kč</w:t>
      </w:r>
    </w:p>
    <w:p w:rsidR="00E37E32" w:rsidRPr="009F6942" w:rsidRDefault="00E37E32" w:rsidP="009F6942">
      <w:pPr>
        <w:jc w:val="both"/>
        <w:rPr>
          <w:rFonts w:ascii="Calibri" w:hAnsi="Calibri"/>
          <w:color w:val="000000"/>
          <w:sz w:val="22"/>
          <w:szCs w:val="22"/>
        </w:rPr>
      </w:pPr>
      <w:r>
        <w:rPr>
          <w:rFonts w:ascii="Calibri" w:hAnsi="Calibri"/>
          <w:color w:val="000000"/>
          <w:sz w:val="22"/>
          <w:szCs w:val="22"/>
        </w:rPr>
        <w:t>Cena za dílo celkem bez DPH</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sidRPr="009F6942">
        <w:rPr>
          <w:rFonts w:ascii="Calibri" w:hAnsi="Calibri"/>
          <w:color w:val="000000"/>
          <w:sz w:val="22"/>
          <w:szCs w:val="22"/>
        </w:rPr>
        <w:t xml:space="preserve">  </w:t>
      </w:r>
      <w:r w:rsidR="00775F0C">
        <w:rPr>
          <w:rFonts w:ascii="Calibri" w:hAnsi="Calibri"/>
          <w:color w:val="000000"/>
          <w:sz w:val="22"/>
          <w:szCs w:val="22"/>
        </w:rPr>
        <w:t xml:space="preserve">         1 016 </w:t>
      </w:r>
      <w:r w:rsidR="00224AB9">
        <w:rPr>
          <w:rFonts w:ascii="Calibri" w:hAnsi="Calibri"/>
          <w:color w:val="000000"/>
          <w:sz w:val="22"/>
          <w:szCs w:val="22"/>
        </w:rPr>
        <w:t>2</w:t>
      </w:r>
      <w:r w:rsidR="00775F0C">
        <w:rPr>
          <w:rFonts w:ascii="Calibri" w:hAnsi="Calibri"/>
          <w:color w:val="000000"/>
          <w:sz w:val="22"/>
          <w:szCs w:val="22"/>
        </w:rPr>
        <w:t>50,</w:t>
      </w:r>
      <w:r w:rsidR="00224AB9">
        <w:rPr>
          <w:rFonts w:ascii="Calibri" w:hAnsi="Calibri"/>
          <w:color w:val="000000"/>
          <w:sz w:val="22"/>
          <w:szCs w:val="22"/>
        </w:rPr>
        <w:t>00</w:t>
      </w:r>
      <w:r w:rsidR="00125213" w:rsidRPr="009F6942">
        <w:rPr>
          <w:rFonts w:ascii="Calibri" w:hAnsi="Calibri"/>
          <w:color w:val="000000"/>
          <w:sz w:val="22"/>
          <w:szCs w:val="22"/>
        </w:rPr>
        <w:t xml:space="preserve"> Kč</w:t>
      </w:r>
      <w:r w:rsidR="008C36DD" w:rsidRPr="009F6942">
        <w:rPr>
          <w:rFonts w:ascii="Calibri" w:hAnsi="Calibri"/>
          <w:color w:val="000000"/>
          <w:sz w:val="22"/>
          <w:szCs w:val="22"/>
        </w:rPr>
        <w:t xml:space="preserve"> </w:t>
      </w:r>
      <w:r w:rsidR="009F6942" w:rsidRPr="009F6942">
        <w:rPr>
          <w:rFonts w:ascii="Calibri" w:hAnsi="Calibri"/>
          <w:color w:val="000000"/>
          <w:sz w:val="22"/>
          <w:szCs w:val="22"/>
        </w:rPr>
        <w:t xml:space="preserve"> </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t xml:space="preserve"> </w:t>
      </w:r>
      <w:r w:rsidR="00775F0C">
        <w:rPr>
          <w:rFonts w:ascii="Calibri" w:hAnsi="Calibri"/>
          <w:color w:val="000000"/>
          <w:sz w:val="22"/>
          <w:szCs w:val="22"/>
        </w:rPr>
        <w:t xml:space="preserve">213 </w:t>
      </w:r>
      <w:r w:rsidR="00224AB9">
        <w:rPr>
          <w:rFonts w:ascii="Calibri" w:hAnsi="Calibri"/>
          <w:color w:val="000000"/>
          <w:sz w:val="22"/>
          <w:szCs w:val="22"/>
        </w:rPr>
        <w:t>412</w:t>
      </w:r>
      <w:r w:rsidRPr="009F6942">
        <w:rPr>
          <w:rFonts w:ascii="Calibri" w:hAnsi="Calibri"/>
          <w:color w:val="000000"/>
          <w:sz w:val="22"/>
          <w:szCs w:val="22"/>
        </w:rPr>
        <w:t>,</w:t>
      </w:r>
      <w:r w:rsidR="00224AB9">
        <w:rPr>
          <w:rFonts w:ascii="Calibri" w:hAnsi="Calibri"/>
          <w:color w:val="000000"/>
          <w:sz w:val="22"/>
          <w:szCs w:val="22"/>
        </w:rPr>
        <w:t>50</w:t>
      </w:r>
      <w:r w:rsidRPr="009F6942">
        <w:rPr>
          <w:rFonts w:ascii="Calibri" w:hAnsi="Calibri"/>
          <w:color w:val="000000"/>
          <w:sz w:val="22"/>
          <w:szCs w:val="22"/>
        </w:rPr>
        <w:t xml:space="preserve"> Kč</w:t>
      </w:r>
    </w:p>
    <w:p w:rsidR="009F6942" w:rsidRDefault="00775F0C"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9F6942">
        <w:rPr>
          <w:rFonts w:ascii="Calibri" w:hAnsi="Calibri"/>
          <w:b/>
          <w:color w:val="000000"/>
          <w:sz w:val="22"/>
          <w:szCs w:val="22"/>
        </w:rPr>
        <w:t xml:space="preserve">  </w:t>
      </w:r>
      <w:r w:rsidR="00224AB9">
        <w:rPr>
          <w:rFonts w:ascii="Calibri" w:hAnsi="Calibri"/>
          <w:b/>
          <w:color w:val="000000"/>
          <w:sz w:val="22"/>
          <w:szCs w:val="22"/>
        </w:rPr>
        <w:t>1 229</w:t>
      </w:r>
      <w:r>
        <w:rPr>
          <w:rFonts w:ascii="Calibri" w:hAnsi="Calibri"/>
          <w:b/>
          <w:color w:val="000000"/>
          <w:sz w:val="22"/>
          <w:szCs w:val="22"/>
        </w:rPr>
        <w:t xml:space="preserve"> </w:t>
      </w:r>
      <w:r w:rsidR="00224AB9">
        <w:rPr>
          <w:rFonts w:ascii="Calibri" w:hAnsi="Calibri"/>
          <w:b/>
          <w:color w:val="000000"/>
          <w:sz w:val="22"/>
          <w:szCs w:val="22"/>
        </w:rPr>
        <w:t>6</w:t>
      </w:r>
      <w:r>
        <w:rPr>
          <w:rFonts w:ascii="Calibri" w:hAnsi="Calibri"/>
          <w:b/>
          <w:color w:val="000000"/>
          <w:sz w:val="22"/>
          <w:szCs w:val="22"/>
        </w:rPr>
        <w:t>6</w:t>
      </w:r>
      <w:r w:rsidR="00224AB9">
        <w:rPr>
          <w:rFonts w:ascii="Calibri" w:hAnsi="Calibri"/>
          <w:b/>
          <w:color w:val="000000"/>
          <w:sz w:val="22"/>
          <w:szCs w:val="22"/>
        </w:rPr>
        <w:t>2</w:t>
      </w:r>
      <w:r w:rsidR="009F6942">
        <w:rPr>
          <w:rFonts w:ascii="Calibri" w:hAnsi="Calibri"/>
          <w:b/>
          <w:color w:val="000000"/>
          <w:sz w:val="22"/>
          <w:szCs w:val="22"/>
        </w:rPr>
        <w:t>,</w:t>
      </w:r>
      <w:r w:rsidR="00224AB9">
        <w:rPr>
          <w:rFonts w:ascii="Calibri" w:hAnsi="Calibri"/>
          <w:b/>
          <w:color w:val="000000"/>
          <w:sz w:val="22"/>
          <w:szCs w:val="22"/>
        </w:rPr>
        <w:t>50</w:t>
      </w:r>
      <w:r w:rsidR="009F6942">
        <w:rPr>
          <w:rFonts w:ascii="Calibri" w:hAnsi="Calibri"/>
          <w:b/>
          <w:color w:val="000000"/>
          <w:sz w:val="22"/>
          <w:szCs w:val="22"/>
        </w:rPr>
        <w:t xml:space="preserve">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lastRenderedPageBreak/>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w:t>
      </w:r>
      <w:r w:rsidRPr="00E2080E">
        <w:rPr>
          <w:rFonts w:ascii="Calibri" w:hAnsi="Calibri"/>
          <w:sz w:val="22"/>
          <w:szCs w:val="22"/>
        </w:rPr>
        <w:lastRenderedPageBreak/>
        <w:t xml:space="preserve">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927229" w:rsidRPr="00927229" w:rsidRDefault="00BB4079" w:rsidP="00927229">
      <w:pPr>
        <w:jc w:val="both"/>
        <w:rPr>
          <w:rFonts w:ascii="Calibri" w:hAnsi="Calibri"/>
          <w:sz w:val="22"/>
          <w:szCs w:val="22"/>
        </w:rPr>
      </w:pPr>
      <w:r>
        <w:rPr>
          <w:rFonts w:ascii="Calibri" w:hAnsi="Calibri"/>
          <w:sz w:val="22"/>
          <w:szCs w:val="22"/>
        </w:rPr>
        <w:t xml:space="preserve">11.4. </w:t>
      </w:r>
      <w:r w:rsidR="00927229" w:rsidRPr="00927229">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27229" w:rsidRPr="00927229" w:rsidRDefault="00927229" w:rsidP="00927229">
      <w:pPr>
        <w:jc w:val="both"/>
        <w:rPr>
          <w:rFonts w:ascii="Calibri" w:hAnsi="Calibri"/>
          <w:sz w:val="22"/>
          <w:szCs w:val="22"/>
        </w:rPr>
      </w:pPr>
      <w:r w:rsidRPr="00927229">
        <w:rPr>
          <w:rFonts w:ascii="Calibri" w:hAnsi="Calibri"/>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BB4079" w:rsidRPr="009B7F74" w:rsidRDefault="00BB4079" w:rsidP="00BB4079">
      <w:pPr>
        <w:jc w:val="both"/>
        <w:rPr>
          <w:rFonts w:ascii="Calibri" w:hAnsi="Calibri"/>
          <w:sz w:val="22"/>
          <w:szCs w:val="22"/>
        </w:rPr>
      </w:pPr>
      <w:r>
        <w:rPr>
          <w:rFonts w:ascii="Calibri" w:hAnsi="Calibri"/>
          <w:sz w:val="22"/>
          <w:szCs w:val="22"/>
        </w:rPr>
        <w:t>11.5.</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927229" w:rsidRPr="00927229" w:rsidRDefault="00BB4079" w:rsidP="00927229">
      <w:pPr>
        <w:jc w:val="both"/>
        <w:rPr>
          <w:rFonts w:ascii="Calibri" w:hAnsi="Calibri"/>
          <w:sz w:val="22"/>
          <w:szCs w:val="22"/>
        </w:rPr>
      </w:pPr>
      <w:r>
        <w:rPr>
          <w:rFonts w:ascii="Calibri" w:hAnsi="Calibri"/>
          <w:sz w:val="22"/>
          <w:szCs w:val="22"/>
        </w:rPr>
        <w:t>11.10.</w:t>
      </w:r>
      <w:r w:rsidR="00927229" w:rsidRPr="00927229">
        <w:rPr>
          <w:rFonts w:ascii="Calibri" w:hAnsi="Calibri"/>
          <w:sz w:val="22"/>
          <w:szCs w:val="22"/>
        </w:rPr>
        <w:t xml:space="preserve"> Smlouva nabývá účinnosti nejdříve dnem uveřejnění v registru smluv v souladu s § 6 odst. 1 zákona č. 340/2015 Sb., o zvláštních podmínkách účinnosti některých smluv, uveřejňování těchto smluv a o registru smluv (zákon o registru smluv).</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lastRenderedPageBreak/>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BB4079">
        <w:rPr>
          <w:rFonts w:ascii="Calibri" w:hAnsi="Calibri"/>
          <w:color w:val="000000"/>
          <w:sz w:val="22"/>
          <w:szCs w:val="22"/>
        </w:rPr>
        <w:t>Ing. arch. Ladislav David</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BB4079">
        <w:rPr>
          <w:rFonts w:ascii="Calibri" w:hAnsi="Calibri"/>
          <w:color w:val="000000"/>
          <w:sz w:val="22"/>
          <w:szCs w:val="22"/>
        </w:rPr>
        <w:t>Ing. arch. Ladislav David</w:t>
      </w:r>
      <w:r w:rsidR="00BB4079">
        <w:rPr>
          <w:rFonts w:ascii="Calibri" w:hAnsi="Calibri"/>
          <w:sz w:val="22"/>
          <w:szCs w:val="22"/>
        </w:rPr>
        <w:t xml:space="preserve"> </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BB4079">
        <w:rPr>
          <w:rFonts w:ascii="Calibri" w:hAnsi="Calibri"/>
          <w:color w:val="000000"/>
          <w:sz w:val="22"/>
          <w:szCs w:val="22"/>
        </w:rPr>
        <w:t>Ing. arch. Ladislav David</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v Jablonci nad Nisou, dne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xml:space="preserve">, dne </w:t>
      </w:r>
      <w:r w:rsidR="00927229">
        <w:rPr>
          <w:rFonts w:ascii="Calibri" w:hAnsi="Calibri"/>
          <w:color w:val="000000"/>
          <w:sz w:val="22"/>
          <w:szCs w:val="22"/>
        </w:rPr>
        <w:t xml:space="preserve"> </w:t>
      </w:r>
      <w:r w:rsidR="00392A1A">
        <w:rPr>
          <w:rFonts w:ascii="Calibri" w:hAnsi="Calibri"/>
          <w:color w:val="000000"/>
          <w:sz w:val="22"/>
          <w:szCs w:val="22"/>
        </w:rPr>
        <w:t>24.11.2017</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58257C">
        <w:rPr>
          <w:rFonts w:ascii="Calibri" w:hAnsi="Calibri"/>
          <w:sz w:val="22"/>
          <w:szCs w:val="22"/>
        </w:rPr>
        <w:t xml:space="preserve">          </w:t>
      </w:r>
      <w:r w:rsidR="00963F68" w:rsidRPr="00963F68">
        <w:rPr>
          <w:rFonts w:ascii="Calibri" w:hAnsi="Calibri"/>
          <w:color w:val="000000"/>
          <w:sz w:val="22"/>
          <w:szCs w:val="22"/>
        </w:rPr>
        <w:t xml:space="preserve"> </w:t>
      </w:r>
      <w:r w:rsidR="00BB4079">
        <w:rPr>
          <w:rFonts w:ascii="Calibri" w:hAnsi="Calibri"/>
          <w:color w:val="000000"/>
          <w:sz w:val="22"/>
          <w:szCs w:val="22"/>
        </w:rPr>
        <w:t>Ing. arch. Ladislav David</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jednatel</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F142D5">
        <w:rPr>
          <w:rFonts w:ascii="Calibri" w:hAnsi="Calibri"/>
          <w:color w:val="000000"/>
          <w:sz w:val="22"/>
          <w:szCs w:val="22"/>
        </w:rPr>
        <w:t>za věcnou správnost:  Ing. Pavel Sluka</w:t>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r w:rsidR="00F142D5">
        <w:rPr>
          <w:rFonts w:ascii="Calibri" w:hAnsi="Calibri"/>
          <w:color w:val="000000"/>
          <w:sz w:val="22"/>
          <w:szCs w:val="22"/>
        </w:rPr>
        <w:t xml:space="preserve">                                                                vedoucí oddělení investiční výstavby</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067766">
      <w:rPr>
        <w:noProof/>
      </w:rPr>
      <w:t>7</w:t>
    </w:r>
    <w:r>
      <w:rPr>
        <w:noProof/>
      </w:rPr>
      <w:fldChar w:fldCharType="end"/>
    </w:r>
    <w:r w:rsidR="009E61CE">
      <w:t xml:space="preserve"> z </w:t>
    </w:r>
    <w:r w:rsidR="00067766">
      <w:fldChar w:fldCharType="begin"/>
    </w:r>
    <w:r w:rsidR="00067766">
      <w:instrText xml:space="preserve"> NUMPAGES \*Arabic </w:instrText>
    </w:r>
    <w:r w:rsidR="00067766">
      <w:fldChar w:fldCharType="separate"/>
    </w:r>
    <w:r w:rsidR="00067766">
      <w:rPr>
        <w:noProof/>
      </w:rPr>
      <w:t>7</w:t>
    </w:r>
    <w:r w:rsidR="00067766">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177F30"/>
    <w:multiLevelType w:val="hybridMultilevel"/>
    <w:tmpl w:val="10AC00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num>
  <w:num w:numId="2">
    <w:abstractNumId w:val="1"/>
  </w:num>
  <w:num w:numId="3">
    <w:abstractNumId w:val="15"/>
  </w:num>
  <w:num w:numId="4">
    <w:abstractNumId w:val="8"/>
  </w:num>
  <w:num w:numId="5">
    <w:abstractNumId w:val="13"/>
  </w:num>
  <w:num w:numId="6">
    <w:abstractNumId w:val="16"/>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2"/>
  </w:num>
  <w:num w:numId="16">
    <w:abstractNumId w:val="3"/>
  </w:num>
  <w:num w:numId="17">
    <w:abstractNumId w:val="14"/>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67766"/>
    <w:rsid w:val="0008321A"/>
    <w:rsid w:val="000844C3"/>
    <w:rsid w:val="00095508"/>
    <w:rsid w:val="00096FCF"/>
    <w:rsid w:val="000A0C00"/>
    <w:rsid w:val="000B59E0"/>
    <w:rsid w:val="000C0E6B"/>
    <w:rsid w:val="000C4A72"/>
    <w:rsid w:val="000D2851"/>
    <w:rsid w:val="000E084D"/>
    <w:rsid w:val="000F0F0E"/>
    <w:rsid w:val="000F2C54"/>
    <w:rsid w:val="0011180C"/>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24AB9"/>
    <w:rsid w:val="00232883"/>
    <w:rsid w:val="00250A24"/>
    <w:rsid w:val="002642C6"/>
    <w:rsid w:val="002A1F88"/>
    <w:rsid w:val="002B1C60"/>
    <w:rsid w:val="002E4CCA"/>
    <w:rsid w:val="00326EF9"/>
    <w:rsid w:val="00362F3F"/>
    <w:rsid w:val="00365286"/>
    <w:rsid w:val="00367883"/>
    <w:rsid w:val="00392A1A"/>
    <w:rsid w:val="003B0F89"/>
    <w:rsid w:val="003E4925"/>
    <w:rsid w:val="003F766D"/>
    <w:rsid w:val="00423B42"/>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649E0"/>
    <w:rsid w:val="0077277C"/>
    <w:rsid w:val="00775F0C"/>
    <w:rsid w:val="0078160E"/>
    <w:rsid w:val="007A0595"/>
    <w:rsid w:val="008452D3"/>
    <w:rsid w:val="00846180"/>
    <w:rsid w:val="00874F3A"/>
    <w:rsid w:val="008C36DD"/>
    <w:rsid w:val="008D0FF5"/>
    <w:rsid w:val="00917265"/>
    <w:rsid w:val="00927229"/>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7002C"/>
    <w:rsid w:val="00A95758"/>
    <w:rsid w:val="00AD2D14"/>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9595B"/>
    <w:rsid w:val="00DB1D11"/>
    <w:rsid w:val="00E274D9"/>
    <w:rsid w:val="00E37E32"/>
    <w:rsid w:val="00E42193"/>
    <w:rsid w:val="00E42E55"/>
    <w:rsid w:val="00E6230C"/>
    <w:rsid w:val="00E64ED5"/>
    <w:rsid w:val="00EA4570"/>
    <w:rsid w:val="00EB6187"/>
    <w:rsid w:val="00ED2370"/>
    <w:rsid w:val="00F10506"/>
    <w:rsid w:val="00F142D5"/>
    <w:rsid w:val="00F230B1"/>
    <w:rsid w:val="00F30E89"/>
    <w:rsid w:val="00F57DB8"/>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090">
      <w:bodyDiv w:val="1"/>
      <w:marLeft w:val="0"/>
      <w:marRight w:val="0"/>
      <w:marTop w:val="0"/>
      <w:marBottom w:val="0"/>
      <w:divBdr>
        <w:top w:val="none" w:sz="0" w:space="0" w:color="auto"/>
        <w:left w:val="none" w:sz="0" w:space="0" w:color="auto"/>
        <w:bottom w:val="none" w:sz="0" w:space="0" w:color="auto"/>
        <w:right w:val="none" w:sz="0" w:space="0" w:color="auto"/>
      </w:divBdr>
    </w:div>
    <w:div w:id="49043626">
      <w:bodyDiv w:val="1"/>
      <w:marLeft w:val="0"/>
      <w:marRight w:val="0"/>
      <w:marTop w:val="0"/>
      <w:marBottom w:val="0"/>
      <w:divBdr>
        <w:top w:val="none" w:sz="0" w:space="0" w:color="auto"/>
        <w:left w:val="none" w:sz="0" w:space="0" w:color="auto"/>
        <w:bottom w:val="none" w:sz="0" w:space="0" w:color="auto"/>
        <w:right w:val="none" w:sz="0" w:space="0" w:color="auto"/>
      </w:divBdr>
    </w:div>
    <w:div w:id="212696062">
      <w:bodyDiv w:val="1"/>
      <w:marLeft w:val="0"/>
      <w:marRight w:val="0"/>
      <w:marTop w:val="0"/>
      <w:marBottom w:val="0"/>
      <w:divBdr>
        <w:top w:val="none" w:sz="0" w:space="0" w:color="auto"/>
        <w:left w:val="none" w:sz="0" w:space="0" w:color="auto"/>
        <w:bottom w:val="none" w:sz="0" w:space="0" w:color="auto"/>
        <w:right w:val="none" w:sz="0" w:space="0" w:color="auto"/>
      </w:divBdr>
    </w:div>
    <w:div w:id="977420235">
      <w:bodyDiv w:val="1"/>
      <w:marLeft w:val="0"/>
      <w:marRight w:val="0"/>
      <w:marTop w:val="0"/>
      <w:marBottom w:val="0"/>
      <w:divBdr>
        <w:top w:val="none" w:sz="0" w:space="0" w:color="auto"/>
        <w:left w:val="none" w:sz="0" w:space="0" w:color="auto"/>
        <w:bottom w:val="none" w:sz="0" w:space="0" w:color="auto"/>
        <w:right w:val="none" w:sz="0" w:space="0" w:color="auto"/>
      </w:divBdr>
    </w:div>
    <w:div w:id="1032028081">
      <w:bodyDiv w:val="1"/>
      <w:marLeft w:val="0"/>
      <w:marRight w:val="0"/>
      <w:marTop w:val="0"/>
      <w:marBottom w:val="0"/>
      <w:divBdr>
        <w:top w:val="none" w:sz="0" w:space="0" w:color="auto"/>
        <w:left w:val="none" w:sz="0" w:space="0" w:color="auto"/>
        <w:bottom w:val="none" w:sz="0" w:space="0" w:color="auto"/>
        <w:right w:val="none" w:sz="0" w:space="0" w:color="auto"/>
      </w:divBdr>
    </w:div>
    <w:div w:id="1632708550">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EF0B-AE58-453B-BDB9-3193125F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3382</Words>
  <Characters>19954</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2017-11-15T12:26:00Z</cp:lastPrinted>
  <dcterms:created xsi:type="dcterms:W3CDTF">2017-11-27T07:30:00Z</dcterms:created>
  <dcterms:modified xsi:type="dcterms:W3CDTF">2017-11-27T07:30:00Z</dcterms:modified>
</cp:coreProperties>
</file>