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7C" w:rsidRPr="00E76B88" w:rsidRDefault="000908DF">
      <w:pPr>
        <w:pStyle w:val="Zkladntext20"/>
        <w:shd w:val="clear" w:color="auto" w:fill="auto"/>
        <w:tabs>
          <w:tab w:val="left" w:leader="dot" w:pos="3020"/>
        </w:tabs>
        <w:spacing w:after="325" w:line="200" w:lineRule="exact"/>
        <w:ind w:right="60"/>
        <w:rPr>
          <w:sz w:val="24"/>
          <w:szCs w:val="24"/>
        </w:rPr>
      </w:pPr>
      <w:r>
        <w:rPr>
          <w:sz w:val="24"/>
          <w:szCs w:val="24"/>
        </w:rPr>
        <w:t>Prováděcí smlouva č</w:t>
      </w:r>
      <w:r w:rsidR="00346FAF">
        <w:rPr>
          <w:sz w:val="24"/>
          <w:szCs w:val="24"/>
        </w:rPr>
        <w:t>.</w:t>
      </w:r>
      <w:r>
        <w:rPr>
          <w:sz w:val="24"/>
          <w:szCs w:val="24"/>
        </w:rPr>
        <w:t xml:space="preserve"> 0</w:t>
      </w:r>
      <w:r w:rsidR="00FE094D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C07EE4">
        <w:rPr>
          <w:sz w:val="24"/>
          <w:szCs w:val="24"/>
        </w:rPr>
        <w:t>7</w:t>
      </w:r>
    </w:p>
    <w:p w:rsidR="00E76B88" w:rsidRDefault="007A74BD" w:rsidP="00E76B88">
      <w:pPr>
        <w:pStyle w:val="Zkladntext20"/>
        <w:shd w:val="clear" w:color="auto" w:fill="auto"/>
        <w:spacing w:after="200" w:line="200" w:lineRule="exact"/>
        <w:ind w:right="62"/>
      </w:pPr>
      <w:r w:rsidRPr="00E76B88">
        <w:t xml:space="preserve">k Rámcové smlouvě o dodávkách zboží - Nábytku ze dne </w:t>
      </w:r>
      <w:r w:rsidR="00E76B88" w:rsidRPr="00E76B88">
        <w:t>25. 5. 2015</w:t>
      </w:r>
    </w:p>
    <w:p w:rsidR="0034447C" w:rsidRPr="00E76B88" w:rsidRDefault="007A74BD" w:rsidP="00E76B88">
      <w:pPr>
        <w:pStyle w:val="Zkladntext20"/>
        <w:shd w:val="clear" w:color="auto" w:fill="auto"/>
        <w:spacing w:after="200" w:line="200" w:lineRule="exact"/>
        <w:ind w:right="62"/>
        <w:jc w:val="left"/>
        <w:rPr>
          <w:b w:val="0"/>
        </w:rPr>
      </w:pPr>
      <w:r w:rsidRPr="00E76B88">
        <w:rPr>
          <w:b w:val="0"/>
        </w:rPr>
        <w:t>Níže uvedeného dne, měsíce a roku smluvní strany</w:t>
      </w:r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b/>
          <w:bCs/>
          <w:sz w:val="20"/>
          <w:szCs w:val="20"/>
        </w:rPr>
      </w:pPr>
      <w:r w:rsidRPr="00E76B88">
        <w:rPr>
          <w:rFonts w:ascii="Times New Roman" w:hAnsi="Times New Roman" w:cs="Times New Roman"/>
          <w:b/>
          <w:bCs/>
          <w:sz w:val="20"/>
          <w:szCs w:val="20"/>
        </w:rPr>
        <w:t>Národní památkový ústav, státní příspěvková organizace</w:t>
      </w:r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sz w:val="20"/>
          <w:szCs w:val="20"/>
        </w:rPr>
      </w:pPr>
      <w:r w:rsidRPr="00E76B88">
        <w:rPr>
          <w:rFonts w:ascii="Times New Roman" w:hAnsi="Times New Roman" w:cs="Times New Roman"/>
          <w:sz w:val="20"/>
          <w:szCs w:val="20"/>
        </w:rPr>
        <w:t>se sídlem Valdštejnské náměstí  162/3, 118 01 Praha 1 - Malá Strana</w:t>
      </w:r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sz w:val="20"/>
          <w:szCs w:val="20"/>
        </w:rPr>
      </w:pPr>
      <w:r w:rsidRPr="00E76B88">
        <w:rPr>
          <w:rFonts w:ascii="Times New Roman" w:hAnsi="Times New Roman" w:cs="Times New Roman"/>
          <w:sz w:val="20"/>
          <w:szCs w:val="20"/>
        </w:rPr>
        <w:t xml:space="preserve">jednající generální ředitelkou Ing. Naděždou  </w:t>
      </w:r>
      <w:proofErr w:type="spellStart"/>
      <w:r w:rsidRPr="00E76B88">
        <w:rPr>
          <w:rFonts w:ascii="Times New Roman" w:hAnsi="Times New Roman" w:cs="Times New Roman"/>
          <w:sz w:val="20"/>
          <w:szCs w:val="20"/>
        </w:rPr>
        <w:t>Goryczkovou</w:t>
      </w:r>
      <w:proofErr w:type="spellEnd"/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sz w:val="20"/>
          <w:szCs w:val="20"/>
        </w:rPr>
      </w:pPr>
      <w:r w:rsidRPr="00E76B88">
        <w:rPr>
          <w:rFonts w:ascii="Times New Roman" w:hAnsi="Times New Roman" w:cs="Times New Roman"/>
          <w:sz w:val="20"/>
          <w:szCs w:val="20"/>
        </w:rPr>
        <w:t xml:space="preserve">kterou zastupuje: </w:t>
      </w:r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sz w:val="20"/>
          <w:szCs w:val="20"/>
        </w:rPr>
      </w:pPr>
      <w:r w:rsidRPr="00E76B88">
        <w:rPr>
          <w:rFonts w:ascii="Times New Roman" w:hAnsi="Times New Roman" w:cs="Times New Roman"/>
          <w:sz w:val="20"/>
          <w:szCs w:val="20"/>
        </w:rPr>
        <w:t>Národní památkový ústav, územní odborné pracoviště v Brně</w:t>
      </w:r>
    </w:p>
    <w:p w:rsidR="00E76B88" w:rsidRPr="00E76B88" w:rsidRDefault="00E76B88" w:rsidP="00E76B88">
      <w:pPr>
        <w:pStyle w:val="Zkladntext21"/>
        <w:rPr>
          <w:rFonts w:ascii="Times New Roman" w:hAnsi="Times New Roman" w:cs="Times New Roman"/>
          <w:sz w:val="20"/>
          <w:szCs w:val="20"/>
        </w:rPr>
      </w:pPr>
      <w:r w:rsidRPr="00E76B88">
        <w:rPr>
          <w:rFonts w:ascii="Times New Roman" w:hAnsi="Times New Roman" w:cs="Times New Roman"/>
          <w:sz w:val="20"/>
          <w:szCs w:val="20"/>
        </w:rPr>
        <w:t xml:space="preserve">se sídlem nám. Svobody 8, Brno, </w:t>
      </w:r>
      <w:r w:rsidRPr="00E76B88">
        <w:rPr>
          <w:rFonts w:ascii="Times New Roman" w:hAnsi="Times New Roman" w:cs="Times New Roman"/>
          <w:b/>
          <w:bCs/>
          <w:sz w:val="20"/>
          <w:szCs w:val="20"/>
        </w:rPr>
        <w:t>jednající ředitelem PhDr. Zdeňkem Váchou</w:t>
      </w:r>
    </w:p>
    <w:p w:rsidR="00E76B88" w:rsidRPr="00E76B88" w:rsidRDefault="00E76B88" w:rsidP="00E76B88">
      <w:pPr>
        <w:pStyle w:val="Obsah0"/>
        <w:shd w:val="clear" w:color="auto" w:fill="auto"/>
        <w:tabs>
          <w:tab w:val="right" w:pos="3110"/>
        </w:tabs>
        <w:spacing w:before="0"/>
        <w:rPr>
          <w:rStyle w:val="Zkladntext2Netun"/>
          <w:b w:val="0"/>
          <w:bCs w:val="0"/>
        </w:rPr>
      </w:pPr>
      <w:r w:rsidRPr="00E76B88">
        <w:t>IČ: 75032333, DIČ: CZ75032333</w:t>
      </w:r>
      <w:r w:rsidRPr="00E76B88">
        <w:br/>
      </w:r>
    </w:p>
    <w:p w:rsidR="0034447C" w:rsidRPr="00E76B88" w:rsidRDefault="007A74BD" w:rsidP="00E76B88">
      <w:pPr>
        <w:pStyle w:val="Obsah0"/>
        <w:shd w:val="clear" w:color="auto" w:fill="auto"/>
        <w:tabs>
          <w:tab w:val="right" w:pos="3110"/>
        </w:tabs>
        <w:spacing w:before="0"/>
      </w:pPr>
      <w:r w:rsidRPr="00E76B88">
        <w:rPr>
          <w:rStyle w:val="Zkladntext2Netun"/>
          <w:b w:val="0"/>
          <w:bCs w:val="0"/>
        </w:rPr>
        <w:t xml:space="preserve">(dále jen jako </w:t>
      </w:r>
      <w:r w:rsidRPr="00E76B88">
        <w:t>„</w:t>
      </w:r>
      <w:r w:rsidR="00E76B88">
        <w:rPr>
          <w:b/>
        </w:rPr>
        <w:t>Objednatel</w:t>
      </w:r>
      <w:r w:rsidR="00E76B88" w:rsidRPr="00E76B88">
        <w:t>“</w:t>
      </w:r>
      <w:r w:rsidRPr="00E76B88">
        <w:t>) na straně jedné</w:t>
      </w:r>
    </w:p>
    <w:p w:rsidR="00E76B88" w:rsidRDefault="00E76B88" w:rsidP="00E76B88">
      <w:pPr>
        <w:pStyle w:val="Zkladntext30"/>
        <w:shd w:val="clear" w:color="auto" w:fill="auto"/>
        <w:spacing w:before="0"/>
      </w:pPr>
    </w:p>
    <w:p w:rsidR="0034447C" w:rsidRPr="00E76B88" w:rsidRDefault="007A74BD" w:rsidP="00E76B88">
      <w:pPr>
        <w:pStyle w:val="Zkladntext30"/>
        <w:shd w:val="clear" w:color="auto" w:fill="auto"/>
        <w:spacing w:before="0"/>
      </w:pPr>
      <w:r w:rsidRPr="00E76B88">
        <w:t>[</w:t>
      </w:r>
      <w:proofErr w:type="spellStart"/>
      <w:r w:rsidRPr="00E76B88">
        <w:t>Artspect,a.s</w:t>
      </w:r>
      <w:proofErr w:type="spellEnd"/>
      <w:r w:rsidRPr="00E76B88">
        <w:t>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00"/>
        </w:tabs>
        <w:spacing w:before="0" w:after="0" w:line="300" w:lineRule="exact"/>
        <w:ind w:firstLine="0"/>
      </w:pPr>
      <w:r w:rsidRPr="00E76B88">
        <w:t>Se sídlem:</w:t>
      </w:r>
      <w:r w:rsidRPr="00E76B88">
        <w:tab/>
        <w:t>[Marešova 643/6, Praha 9, 198 00]</w:t>
      </w:r>
    </w:p>
    <w:p w:rsidR="0034447C" w:rsidRPr="00E76B88" w:rsidRDefault="00E76B88" w:rsidP="00E76B88">
      <w:pPr>
        <w:pStyle w:val="Zkladntext1"/>
        <w:shd w:val="clear" w:color="auto" w:fill="auto"/>
        <w:tabs>
          <w:tab w:val="left" w:pos="2795"/>
        </w:tabs>
        <w:spacing w:before="0" w:after="0" w:line="300" w:lineRule="exact"/>
        <w:ind w:firstLine="0"/>
      </w:pPr>
      <w:r>
        <w:t>I</w:t>
      </w:r>
      <w:r w:rsidR="007A74BD" w:rsidRPr="00E76B88">
        <w:t>Č:</w:t>
      </w:r>
      <w:r w:rsidR="007A74BD" w:rsidRPr="00E76B88">
        <w:tab/>
        <w:t>[28123395]</w:t>
      </w:r>
    </w:p>
    <w:p w:rsidR="00E76B88" w:rsidRDefault="007A74BD" w:rsidP="00E76B88">
      <w:pPr>
        <w:pStyle w:val="Zkladntext1"/>
        <w:shd w:val="clear" w:color="auto" w:fill="auto"/>
        <w:tabs>
          <w:tab w:val="left" w:pos="2795"/>
        </w:tabs>
        <w:spacing w:before="0" w:after="0" w:line="300" w:lineRule="exact"/>
        <w:ind w:firstLine="0"/>
      </w:pPr>
      <w:r w:rsidRPr="00E76B88">
        <w:t>DIČ:</w:t>
      </w:r>
      <w:r w:rsidRPr="00E76B88">
        <w:tab/>
        <w:t>[CZ28123395]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795"/>
        </w:tabs>
        <w:spacing w:before="0" w:after="0" w:line="300" w:lineRule="exact"/>
        <w:ind w:firstLine="0"/>
      </w:pPr>
      <w:r w:rsidRPr="00E76B88">
        <w:t>Zapsaná v obchodním rejstříku vedeném: [Městským soudem v Praze ], oddíl [B], vložka [18335]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15"/>
        </w:tabs>
        <w:spacing w:before="0" w:after="0" w:line="300" w:lineRule="exact"/>
        <w:ind w:firstLine="0"/>
      </w:pPr>
      <w:r w:rsidRPr="00E76B88">
        <w:t>Bankovní spojení:</w:t>
      </w:r>
      <w:r w:rsidRPr="00E76B88">
        <w:tab/>
        <w:t>[Československá obchodní banka]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15"/>
        </w:tabs>
        <w:spacing w:before="0" w:after="0" w:line="300" w:lineRule="exact"/>
        <w:ind w:firstLine="0"/>
      </w:pPr>
      <w:r w:rsidRPr="00E76B88">
        <w:t>Číslo účtu:</w:t>
      </w:r>
      <w:r w:rsidRPr="00E76B88">
        <w:tab/>
        <w:t>[265810009/0300]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20"/>
        </w:tabs>
        <w:spacing w:before="0" w:after="0" w:line="300" w:lineRule="exact"/>
        <w:ind w:firstLine="0"/>
      </w:pPr>
      <w:r w:rsidRPr="00E76B88">
        <w:t>Zastoupen:</w:t>
      </w:r>
      <w:r w:rsidRPr="00E76B88">
        <w:tab/>
        <w:t>[Jaroslav Burian,</w:t>
      </w:r>
      <w:r w:rsidR="00E76B88">
        <w:t xml:space="preserve"> </w:t>
      </w:r>
      <w:r w:rsidRPr="00E76B88">
        <w:t>předseda představenstva]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15"/>
        </w:tabs>
        <w:spacing w:before="0" w:after="0" w:line="300" w:lineRule="exact"/>
        <w:ind w:firstLine="0"/>
      </w:pPr>
      <w:r w:rsidRPr="00E76B88">
        <w:t>Kontaktní osoba:</w:t>
      </w:r>
      <w:r w:rsidRPr="00E76B88">
        <w:tab/>
        <w:t>[</w:t>
      </w:r>
      <w:r w:rsidR="006F3924">
        <w:t xml:space="preserve">Karolína </w:t>
      </w:r>
      <w:proofErr w:type="spellStart"/>
      <w:r w:rsidR="006F3924">
        <w:t>Ostřížková</w:t>
      </w:r>
      <w:proofErr w:type="spellEnd"/>
      <w:r w:rsidRPr="00E76B88">
        <w:t>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30"/>
        </w:tabs>
        <w:spacing w:before="0" w:after="0" w:line="300" w:lineRule="exact"/>
        <w:ind w:firstLine="0"/>
      </w:pPr>
      <w:r w:rsidRPr="00E76B88">
        <w:t>Tel:</w:t>
      </w:r>
      <w:r w:rsidRPr="00E76B88">
        <w:tab/>
        <w:t>[</w:t>
      </w:r>
      <w:r w:rsidR="006F3924">
        <w:t>724 299 085</w:t>
      </w:r>
      <w:r w:rsidRPr="00E76B88">
        <w:t>]</w:t>
      </w:r>
    </w:p>
    <w:p w:rsidR="0034447C" w:rsidRPr="00E76B88" w:rsidRDefault="007A74BD" w:rsidP="00E76B88">
      <w:pPr>
        <w:pStyle w:val="Zkladntext1"/>
        <w:shd w:val="clear" w:color="auto" w:fill="auto"/>
        <w:tabs>
          <w:tab w:val="left" w:pos="2830"/>
        </w:tabs>
        <w:spacing w:before="0" w:after="0" w:line="300" w:lineRule="exact"/>
        <w:ind w:firstLine="0"/>
      </w:pPr>
      <w:r w:rsidRPr="00E76B88">
        <w:t>E-mail:</w:t>
      </w:r>
      <w:r w:rsidRPr="00E76B88">
        <w:tab/>
      </w:r>
      <w:r w:rsidR="006F3924">
        <w:rPr>
          <w:lang w:val="en-US"/>
        </w:rPr>
        <w:t>[ostrizkova</w:t>
      </w:r>
      <w:r w:rsidRPr="00E76B88">
        <w:rPr>
          <w:lang w:val="en-US"/>
        </w:rPr>
        <w:t>@artspect.cz]</w:t>
      </w:r>
    </w:p>
    <w:p w:rsidR="0034447C" w:rsidRPr="00E76B88" w:rsidRDefault="007A74BD" w:rsidP="00E76B88">
      <w:pPr>
        <w:pStyle w:val="Zkladntext1"/>
        <w:shd w:val="clear" w:color="auto" w:fill="auto"/>
        <w:spacing w:before="0" w:after="320" w:line="300" w:lineRule="exact"/>
        <w:ind w:firstLine="0"/>
      </w:pPr>
      <w:r w:rsidRPr="00E76B88">
        <w:t xml:space="preserve">(dále jen jako </w:t>
      </w:r>
      <w:r w:rsidR="00E76B88" w:rsidRPr="00E76B88">
        <w:rPr>
          <w:rStyle w:val="ZkladntextTun"/>
          <w:b w:val="0"/>
        </w:rPr>
        <w:t>„</w:t>
      </w:r>
      <w:r w:rsidR="00E76B88">
        <w:rPr>
          <w:rStyle w:val="ZkladntextTun"/>
        </w:rPr>
        <w:t>Dodavatel</w:t>
      </w:r>
      <w:r w:rsidR="00E76B88" w:rsidRPr="00E76B88">
        <w:rPr>
          <w:rStyle w:val="ZkladntextTun"/>
          <w:b w:val="0"/>
        </w:rPr>
        <w:t>“</w:t>
      </w:r>
      <w:r w:rsidRPr="00E76B88">
        <w:rPr>
          <w:rStyle w:val="ZkladntextTun"/>
          <w:b w:val="0"/>
        </w:rPr>
        <w:t>)</w:t>
      </w:r>
    </w:p>
    <w:p w:rsidR="0034447C" w:rsidRPr="007A74BD" w:rsidRDefault="007A74BD" w:rsidP="00E76B88">
      <w:pPr>
        <w:pStyle w:val="Zkladntext20"/>
        <w:shd w:val="clear" w:color="auto" w:fill="auto"/>
        <w:spacing w:after="200" w:line="200" w:lineRule="exact"/>
        <w:ind w:left="40"/>
        <w:jc w:val="both"/>
        <w:rPr>
          <w:b w:val="0"/>
        </w:rPr>
      </w:pPr>
      <w:r w:rsidRPr="007A74BD">
        <w:rPr>
          <w:b w:val="0"/>
        </w:rPr>
        <w:t>na straně druhé</w:t>
      </w:r>
    </w:p>
    <w:p w:rsidR="0034447C" w:rsidRDefault="007A74BD">
      <w:pPr>
        <w:pStyle w:val="Zkladntext1"/>
        <w:shd w:val="clear" w:color="auto" w:fill="auto"/>
        <w:spacing w:before="0" w:after="0" w:line="300" w:lineRule="exact"/>
        <w:ind w:left="40" w:firstLine="0"/>
        <w:rPr>
          <w:rStyle w:val="ZkladntextTun"/>
        </w:rPr>
      </w:pPr>
      <w:r w:rsidRPr="00E76B88">
        <w:t>uzavřely tuto Prováděcí kupní smlouv</w:t>
      </w:r>
      <w:r w:rsidR="00E76B88">
        <w:t>u (dále jen „</w:t>
      </w:r>
      <w:r w:rsidR="00E76B88" w:rsidRPr="007A74BD">
        <w:rPr>
          <w:b/>
        </w:rPr>
        <w:t>Prováděcí smlouva</w:t>
      </w:r>
      <w:r w:rsidR="00E76B88">
        <w:t>“</w:t>
      </w:r>
      <w:r w:rsidRPr="00E76B88">
        <w:t xml:space="preserve">) k Rámcové smlouvě o dodávkách zboží ze dne </w:t>
      </w:r>
      <w:r w:rsidR="00E76B88">
        <w:t>25. 5. 2015 (dále jen „</w:t>
      </w:r>
      <w:r w:rsidRPr="00E76B88">
        <w:rPr>
          <w:b/>
        </w:rPr>
        <w:t>Rámcová smlouva</w:t>
      </w:r>
      <w:r w:rsidR="00E76B88">
        <w:rPr>
          <w:b/>
        </w:rPr>
        <w:t>“</w:t>
      </w:r>
      <w:r w:rsidRPr="00E76B88">
        <w:t>) dle zákona č. 137/2006 Sb.</w:t>
      </w:r>
      <w:r w:rsidR="00E76B88">
        <w:t>,</w:t>
      </w:r>
      <w:r w:rsidRPr="00E76B88">
        <w:t xml:space="preserve"> o veřejných zakázkách, ve znění pozdějších předpisů a podle příslušných ustanovení zákona č. 89/2012 Sb., občanský zákoník, k veřejné zakázce </w:t>
      </w:r>
      <w:r w:rsidRPr="00E76B88">
        <w:rPr>
          <w:rStyle w:val="ZkladntextTun"/>
        </w:rPr>
        <w:t>„Dodávky nábytku pro Ministerstvo kultury, jeho příspěvkové organizace a fondy</w:t>
      </w:r>
      <w:r w:rsidR="00E76B88">
        <w:rPr>
          <w:rStyle w:val="ZkladntextTun"/>
          <w:vertAlign w:val="superscript"/>
        </w:rPr>
        <w:t>“</w:t>
      </w:r>
      <w:r w:rsidRPr="00E76B88">
        <w:rPr>
          <w:rStyle w:val="ZkladntextTun"/>
        </w:rPr>
        <w:t>.</w:t>
      </w:r>
    </w:p>
    <w:p w:rsidR="00E76B88" w:rsidRDefault="00E76B88">
      <w:pPr>
        <w:pStyle w:val="Zkladntext1"/>
        <w:shd w:val="clear" w:color="auto" w:fill="auto"/>
        <w:spacing w:before="0" w:after="0" w:line="300" w:lineRule="exact"/>
        <w:ind w:left="40" w:firstLine="0"/>
        <w:rPr>
          <w:rStyle w:val="ZkladntextTun"/>
        </w:rPr>
      </w:pPr>
    </w:p>
    <w:p w:rsidR="00E76B88" w:rsidRPr="00E76B88" w:rsidRDefault="00E76B88">
      <w:pPr>
        <w:pStyle w:val="Zkladntext1"/>
        <w:shd w:val="clear" w:color="auto" w:fill="auto"/>
        <w:spacing w:before="0" w:after="0" w:line="300" w:lineRule="exact"/>
        <w:ind w:left="40" w:firstLine="0"/>
      </w:pPr>
    </w:p>
    <w:p w:rsidR="00E76B88" w:rsidRDefault="00E76B88">
      <w:pPr>
        <w:pStyle w:val="Zkladntext40"/>
        <w:shd w:val="clear" w:color="auto" w:fill="auto"/>
        <w:spacing w:after="183" w:line="210" w:lineRule="exact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34447C" w:rsidRPr="00E76B88" w:rsidRDefault="007A74BD">
      <w:pPr>
        <w:pStyle w:val="Zkladntext40"/>
        <w:shd w:val="clear" w:color="auto" w:fill="auto"/>
        <w:spacing w:after="183" w:line="210" w:lineRule="exact"/>
        <w:ind w:right="40"/>
        <w:rPr>
          <w:b/>
          <w:sz w:val="24"/>
          <w:szCs w:val="24"/>
        </w:rPr>
      </w:pPr>
      <w:r w:rsidRPr="00E76B88">
        <w:rPr>
          <w:b/>
          <w:sz w:val="24"/>
          <w:szCs w:val="24"/>
        </w:rPr>
        <w:t>Předmět smlouvy</w:t>
      </w:r>
    </w:p>
    <w:p w:rsidR="0034447C" w:rsidRPr="00E76B88" w:rsidRDefault="007A74BD">
      <w:pPr>
        <w:pStyle w:val="Zkladntext1"/>
        <w:shd w:val="clear" w:color="auto" w:fill="auto"/>
        <w:spacing w:before="0" w:after="120" w:line="300" w:lineRule="exact"/>
        <w:ind w:left="380" w:right="40" w:hanging="340"/>
      </w:pPr>
      <w:r w:rsidRPr="00E76B88">
        <w:t xml:space="preserve">1. Předmětem této Prováděcí smlouvy je dodání nábytku (dále jen </w:t>
      </w:r>
      <w:r w:rsidR="00E76B88">
        <w:t>„</w:t>
      </w:r>
      <w:r w:rsidRPr="00E76B88">
        <w:rPr>
          <w:b/>
        </w:rPr>
        <w:t>zboží</w:t>
      </w:r>
      <w:r w:rsidRPr="00E76B88">
        <w:t>“) dodavatelem objednateli, v souladu se specifikací uvedenou v Příloze č. 1 této Prováděcí smlouvy a ve výzvě objednatele k podání nabídky.</w:t>
      </w:r>
    </w:p>
    <w:p w:rsidR="0034447C" w:rsidRPr="00E76B88" w:rsidRDefault="007A74BD">
      <w:pPr>
        <w:pStyle w:val="Zkladntext1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116" w:line="300" w:lineRule="exact"/>
        <w:ind w:left="380" w:right="40" w:hanging="340"/>
      </w:pPr>
      <w:r w:rsidRPr="00E76B88">
        <w:t>Dodavatel se podpisem této Prováděcí smlouvy zavazuje dodat objednateli zboží specifikované v č</w:t>
      </w:r>
      <w:r>
        <w:t>l</w:t>
      </w:r>
      <w:r w:rsidRPr="00E76B88">
        <w:t>. 1. odst.</w:t>
      </w:r>
      <w:r>
        <w:t> </w:t>
      </w:r>
      <w:r w:rsidRPr="00E76B88">
        <w:t>1 této Prováděcí smlouvy, za podmínek uvedených v této Prováděcí smlouvě a Rámcové smlouvě, ve sjednaném sortimentu, množství, jakosti a čase, převést na něj vlastnické právo ke zboží a odstranit případné vady v souladu s ustanoveními této Prováděcí smlouvy a Rámcové smlouvy.</w:t>
      </w:r>
    </w:p>
    <w:p w:rsidR="0034447C" w:rsidRPr="00E76B88" w:rsidRDefault="007A74BD">
      <w:pPr>
        <w:pStyle w:val="Zkladntext1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376" w:line="305" w:lineRule="exact"/>
        <w:ind w:left="380" w:right="40" w:hanging="340"/>
      </w:pPr>
      <w:r w:rsidRPr="00E76B88">
        <w:t>Objednatel se zavazuje řádně dodané zboží převzít a zaplat</w:t>
      </w:r>
      <w:r>
        <w:t>it za něj dohodnutou kupní cenu,</w:t>
      </w:r>
      <w:r w:rsidRPr="00E76B88">
        <w:t xml:space="preserve"> a to způsobem definovaným v Rámcové smlouvě.</w:t>
      </w:r>
    </w:p>
    <w:p w:rsidR="0034447C" w:rsidRPr="00E76B88" w:rsidRDefault="007A74BD">
      <w:pPr>
        <w:pStyle w:val="Nadpis220"/>
        <w:keepNext/>
        <w:keepLines/>
        <w:shd w:val="clear" w:color="auto" w:fill="auto"/>
        <w:spacing w:before="0" w:after="133" w:line="210" w:lineRule="exact"/>
        <w:ind w:right="100"/>
        <w:rPr>
          <w:b/>
          <w:sz w:val="22"/>
          <w:szCs w:val="22"/>
        </w:rPr>
      </w:pPr>
      <w:bookmarkStart w:id="0" w:name="bookmark1"/>
      <w:r w:rsidRPr="00E76B88">
        <w:rPr>
          <w:b/>
          <w:sz w:val="22"/>
          <w:szCs w:val="22"/>
        </w:rPr>
        <w:lastRenderedPageBreak/>
        <w:t>II.</w:t>
      </w:r>
      <w:bookmarkEnd w:id="0"/>
    </w:p>
    <w:p w:rsidR="0034447C" w:rsidRPr="00E76B88" w:rsidRDefault="007A74BD">
      <w:pPr>
        <w:pStyle w:val="Zkladntext20"/>
        <w:shd w:val="clear" w:color="auto" w:fill="auto"/>
        <w:spacing w:after="185" w:line="200" w:lineRule="exact"/>
        <w:ind w:right="100"/>
        <w:rPr>
          <w:sz w:val="22"/>
          <w:szCs w:val="22"/>
        </w:rPr>
      </w:pPr>
      <w:r w:rsidRPr="00E76B88">
        <w:rPr>
          <w:sz w:val="22"/>
          <w:szCs w:val="22"/>
        </w:rPr>
        <w:t>Kupní cena</w:t>
      </w:r>
    </w:p>
    <w:p w:rsidR="0034447C" w:rsidRPr="00E76B88" w:rsidRDefault="007A74BD" w:rsidP="007A74BD">
      <w:pPr>
        <w:pStyle w:val="Zkladntext1"/>
        <w:shd w:val="clear" w:color="auto" w:fill="auto"/>
        <w:spacing w:before="0" w:after="364" w:line="300" w:lineRule="exact"/>
        <w:ind w:left="284" w:right="40" w:hanging="284"/>
      </w:pPr>
      <w:r w:rsidRPr="00E76B88">
        <w:t xml:space="preserve">1. Kupní cena za celou dodávku zboží dle této Prováděcí smlouvy činí </w:t>
      </w:r>
      <w:r w:rsidR="00681862">
        <w:t>50.600</w:t>
      </w:r>
      <w:r w:rsidRPr="00E76B88">
        <w:t xml:space="preserve">,- Kč bez DPH, výše DPH činí </w:t>
      </w:r>
      <w:r w:rsidR="00681862">
        <w:t>10</w:t>
      </w:r>
      <w:r w:rsidR="00C07EE4">
        <w:t>.</w:t>
      </w:r>
      <w:r w:rsidR="00681862">
        <w:t>626</w:t>
      </w:r>
      <w:r w:rsidR="00C07EE4">
        <w:t>,-</w:t>
      </w:r>
      <w:r w:rsidR="00346FAF">
        <w:t xml:space="preserve"> </w:t>
      </w:r>
      <w:r w:rsidRPr="00E76B88">
        <w:t xml:space="preserve">Kč, cena včetně DPH činí </w:t>
      </w:r>
      <w:r w:rsidR="00681862">
        <w:t>61</w:t>
      </w:r>
      <w:r w:rsidR="00C07EE4">
        <w:t>.2</w:t>
      </w:r>
      <w:r w:rsidR="00681862">
        <w:t>26</w:t>
      </w:r>
      <w:r w:rsidR="00514017">
        <w:t>,-</w:t>
      </w:r>
      <w:r w:rsidRPr="00E76B88">
        <w:t xml:space="preserve"> Kč. Kupní cena každého jednotlivého kusu zboží je uvedena v Příloze č. 2 této Prováděcí smlouvy.</w:t>
      </w:r>
    </w:p>
    <w:p w:rsidR="0034447C" w:rsidRPr="00E76B88" w:rsidRDefault="007A74BD">
      <w:pPr>
        <w:pStyle w:val="Nadpis20"/>
        <w:keepNext/>
        <w:keepLines/>
        <w:shd w:val="clear" w:color="auto" w:fill="auto"/>
        <w:spacing w:before="0" w:after="68" w:line="220" w:lineRule="exact"/>
        <w:ind w:right="100"/>
        <w:rPr>
          <w:b/>
          <w:sz w:val="24"/>
          <w:szCs w:val="24"/>
        </w:rPr>
      </w:pPr>
      <w:bookmarkStart w:id="1" w:name="bookmark2"/>
      <w:r w:rsidRPr="00E76B88">
        <w:rPr>
          <w:b/>
          <w:sz w:val="24"/>
          <w:szCs w:val="24"/>
        </w:rPr>
        <w:t>III.</w:t>
      </w:r>
      <w:bookmarkEnd w:id="1"/>
    </w:p>
    <w:p w:rsidR="0034447C" w:rsidRPr="00E76B88" w:rsidRDefault="007A74BD">
      <w:pPr>
        <w:pStyle w:val="Zkladntext40"/>
        <w:shd w:val="clear" w:color="auto" w:fill="auto"/>
        <w:spacing w:after="263" w:line="210" w:lineRule="exact"/>
        <w:ind w:right="100"/>
        <w:rPr>
          <w:b/>
          <w:sz w:val="24"/>
          <w:szCs w:val="24"/>
        </w:rPr>
      </w:pPr>
      <w:r w:rsidRPr="00E76B88">
        <w:rPr>
          <w:b/>
          <w:sz w:val="24"/>
          <w:szCs w:val="24"/>
        </w:rPr>
        <w:t>Doba a místo dodání zboží</w:t>
      </w:r>
    </w:p>
    <w:p w:rsidR="0034447C" w:rsidRPr="00E76B88" w:rsidRDefault="007A74BD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135" w:line="200" w:lineRule="exact"/>
        <w:ind w:left="380" w:hanging="340"/>
      </w:pPr>
      <w:r w:rsidRPr="00E76B88">
        <w:t xml:space="preserve">Zboží uvedené v čl. 1 odst. 1 této Prováděcí smlouvy bude dodáno objednateli nejpozději do </w:t>
      </w:r>
      <w:proofErr w:type="gramStart"/>
      <w:r w:rsidR="00681862">
        <w:t>31.12.2017</w:t>
      </w:r>
      <w:proofErr w:type="gramEnd"/>
    </w:p>
    <w:p w:rsidR="007A74BD" w:rsidRDefault="007A74BD" w:rsidP="007A74BD">
      <w:pPr>
        <w:pStyle w:val="Zkladntext1"/>
        <w:numPr>
          <w:ilvl w:val="0"/>
          <w:numId w:val="2"/>
        </w:numPr>
        <w:shd w:val="clear" w:color="auto" w:fill="auto"/>
        <w:tabs>
          <w:tab w:val="left" w:pos="410"/>
        </w:tabs>
        <w:spacing w:before="0" w:after="435" w:line="200" w:lineRule="exact"/>
        <w:ind w:left="380" w:hanging="340"/>
        <w:contextualSpacing/>
      </w:pPr>
      <w:r w:rsidRPr="00E76B88">
        <w:t xml:space="preserve">Místem dodání zboží je </w:t>
      </w:r>
      <w:r>
        <w:t xml:space="preserve">adresa objednatele: </w:t>
      </w:r>
    </w:p>
    <w:p w:rsidR="0034447C" w:rsidRDefault="007A74BD" w:rsidP="007A74BD">
      <w:pPr>
        <w:pStyle w:val="Zkladntext1"/>
        <w:shd w:val="clear" w:color="auto" w:fill="auto"/>
        <w:tabs>
          <w:tab w:val="left" w:pos="410"/>
        </w:tabs>
        <w:spacing w:before="0" w:after="435" w:line="200" w:lineRule="exact"/>
        <w:ind w:left="380" w:firstLine="0"/>
        <w:contextualSpacing/>
      </w:pPr>
      <w:r>
        <w:t>Národní památkový ústav, ÚOP v Brně, nám. Svobody 8, 60154 Brno</w:t>
      </w:r>
    </w:p>
    <w:p w:rsidR="0034447C" w:rsidRPr="00E76B88" w:rsidRDefault="007A74BD">
      <w:pPr>
        <w:pStyle w:val="Zkladntext20"/>
        <w:shd w:val="clear" w:color="auto" w:fill="auto"/>
        <w:spacing w:after="135" w:line="200" w:lineRule="exact"/>
        <w:ind w:right="100"/>
        <w:rPr>
          <w:sz w:val="24"/>
          <w:szCs w:val="24"/>
        </w:rPr>
      </w:pPr>
      <w:r w:rsidRPr="00E76B88">
        <w:rPr>
          <w:sz w:val="24"/>
          <w:szCs w:val="24"/>
        </w:rPr>
        <w:t>IV.</w:t>
      </w:r>
    </w:p>
    <w:p w:rsidR="0034447C" w:rsidRPr="00E76B88" w:rsidRDefault="007A74BD">
      <w:pPr>
        <w:pStyle w:val="Zkladntext20"/>
        <w:shd w:val="clear" w:color="auto" w:fill="auto"/>
        <w:spacing w:after="265" w:line="200" w:lineRule="exact"/>
        <w:ind w:right="100"/>
        <w:rPr>
          <w:sz w:val="24"/>
          <w:szCs w:val="24"/>
        </w:rPr>
      </w:pPr>
      <w:r w:rsidRPr="00E76B88">
        <w:rPr>
          <w:sz w:val="24"/>
          <w:szCs w:val="24"/>
        </w:rPr>
        <w:t>Záruka</w:t>
      </w:r>
    </w:p>
    <w:p w:rsidR="0034447C" w:rsidRPr="00E76B88" w:rsidRDefault="007A74BD" w:rsidP="007A74BD">
      <w:pPr>
        <w:pStyle w:val="Zkladntext1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435" w:line="200" w:lineRule="exact"/>
        <w:ind w:left="426"/>
        <w:contextualSpacing/>
      </w:pPr>
      <w:r w:rsidRPr="00E76B88">
        <w:t>Dodavatel poskytuje objednateli záruku na jakost na dobu v sou</w:t>
      </w:r>
      <w:r>
        <w:t>ladu s čl. VI. Rámcové smlouvy.</w:t>
      </w:r>
    </w:p>
    <w:p w:rsidR="0034447C" w:rsidRPr="00E76B88" w:rsidRDefault="007A74BD">
      <w:pPr>
        <w:pStyle w:val="Zkladntext20"/>
        <w:shd w:val="clear" w:color="auto" w:fill="auto"/>
        <w:spacing w:after="135" w:line="200" w:lineRule="exact"/>
        <w:ind w:right="100"/>
        <w:rPr>
          <w:sz w:val="24"/>
          <w:szCs w:val="24"/>
        </w:rPr>
      </w:pPr>
      <w:r w:rsidRPr="00E76B88">
        <w:rPr>
          <w:sz w:val="24"/>
          <w:szCs w:val="24"/>
        </w:rPr>
        <w:t>V.</w:t>
      </w:r>
    </w:p>
    <w:p w:rsidR="0034447C" w:rsidRPr="00E76B88" w:rsidRDefault="007A74BD">
      <w:pPr>
        <w:pStyle w:val="Zkladntext20"/>
        <w:shd w:val="clear" w:color="auto" w:fill="auto"/>
        <w:spacing w:after="185" w:line="200" w:lineRule="exact"/>
        <w:ind w:right="100"/>
        <w:rPr>
          <w:sz w:val="24"/>
          <w:szCs w:val="24"/>
        </w:rPr>
      </w:pPr>
      <w:r w:rsidRPr="00E76B88">
        <w:rPr>
          <w:sz w:val="24"/>
          <w:szCs w:val="24"/>
        </w:rPr>
        <w:t>Ostatní ujednání</w:t>
      </w:r>
    </w:p>
    <w:p w:rsidR="00E76B88" w:rsidRPr="00E76B88" w:rsidRDefault="007A74BD" w:rsidP="00E76B88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127" w:line="300" w:lineRule="exact"/>
        <w:ind w:left="380" w:right="40" w:hanging="340"/>
      </w:pPr>
      <w:r w:rsidRPr="00E76B88">
        <w:t>Veškerá ujednání této Prováděcí smlouvy navazují na Rámcovou smlouvu a Rámcovou smlouvou se řídí, tj.</w:t>
      </w:r>
      <w:r>
        <w:t> </w:t>
      </w:r>
      <w:r w:rsidRPr="00E76B88">
        <w:t>práva, povinnosti či skutečnosti neupravené v této Prováděcí smlouvě se řídí ustanoveními Rámcové</w:t>
      </w:r>
      <w:r>
        <w:t xml:space="preserve"> smlouvy. V případě, že ujednání</w:t>
      </w:r>
      <w:r w:rsidRPr="00E76B88">
        <w:t xml:space="preserve"> obsažené v této Prováděcí smlouvě se bude odchylovat od ustanovení obsaženého v Rámcové smlouvě, má ujednání obsažené v této Prováděcí smlouvě přednost před ustanovením obsaženým v Rámcové smlouvě, ovšem pouze ohledně plnění sjednaného v této Prováděcí smlouvě. Prováděcí smlouva nesmí určit vyšší cenu za dodávky zboží než určenou dle Přílohy č</w:t>
      </w:r>
      <w:r>
        <w:t>.</w:t>
      </w:r>
      <w:r w:rsidRPr="00E76B88">
        <w:t xml:space="preserve"> 2 Rámcové smlouvy. V otázkách touto Prováděcí smlouvou neupravených se použijí ustanovení Rámcové smlouvy.</w:t>
      </w:r>
    </w:p>
    <w:p w:rsidR="0034447C" w:rsidRPr="00E76B88" w:rsidRDefault="007A74BD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127" w:line="200" w:lineRule="exact"/>
        <w:ind w:left="380"/>
      </w:pPr>
      <w:r w:rsidRPr="00E76B88">
        <w:t>Tato Prováděcí smlouva nabývá platnosti a účinnosti dnem podpisu obou Smluvních stran.</w:t>
      </w:r>
    </w:p>
    <w:p w:rsidR="0034447C" w:rsidRPr="00E76B88" w:rsidRDefault="007A74BD">
      <w:pPr>
        <w:pStyle w:val="Zkladntext1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117" w:line="299" w:lineRule="exact"/>
        <w:ind w:left="380" w:right="60"/>
      </w:pPr>
      <w:r w:rsidRPr="00E76B88">
        <w:t>Tato Prováděcí smlouva je vyhotovena ve 3 stejnopisech, z nichž každý bude považován za prvopis. Objednatel obdrží po dvou stejnopisech a Dodavatel jeden stejnopis této Prováděcí smlouvy.</w:t>
      </w:r>
    </w:p>
    <w:p w:rsidR="0034447C" w:rsidRPr="00E76B88" w:rsidRDefault="007A74BD">
      <w:pPr>
        <w:pStyle w:val="Zkladntext1"/>
        <w:numPr>
          <w:ilvl w:val="0"/>
          <w:numId w:val="3"/>
        </w:numPr>
        <w:shd w:val="clear" w:color="auto" w:fill="auto"/>
        <w:tabs>
          <w:tab w:val="left" w:pos="384"/>
        </w:tabs>
        <w:spacing w:before="0" w:after="357" w:line="302" w:lineRule="exact"/>
        <w:ind w:left="380" w:right="60"/>
      </w:pPr>
      <w:r w:rsidRPr="00E76B88">
        <w:t>Na důkaz toho, že Smluvní strany s obsahem této Prováděcí smlouvy souhlasí, rozumí jí a zavazují se k</w:t>
      </w:r>
      <w:r w:rsidR="00E76B88">
        <w:t> </w:t>
      </w:r>
      <w:r w:rsidRPr="00E76B88">
        <w:t>jejímu plnění, připojují své podpisy a prohlašují, že tato Prováděcí smlouva byla uzavřena podle jejich svobodné a vážné vůle prosté tísně.</w:t>
      </w:r>
    </w:p>
    <w:p w:rsidR="0034447C" w:rsidRPr="00E76B88" w:rsidRDefault="007A74BD">
      <w:pPr>
        <w:pStyle w:val="Zkladntext1"/>
        <w:shd w:val="clear" w:color="auto" w:fill="auto"/>
        <w:spacing w:before="0" w:after="0" w:line="306" w:lineRule="exact"/>
        <w:ind w:left="380"/>
      </w:pPr>
      <w:r w:rsidRPr="00E76B88">
        <w:t>Přílohy:</w:t>
      </w:r>
    </w:p>
    <w:p w:rsidR="0034447C" w:rsidRPr="00E76B88" w:rsidRDefault="007A74BD">
      <w:pPr>
        <w:pStyle w:val="Zkladntext1"/>
        <w:shd w:val="clear" w:color="auto" w:fill="auto"/>
        <w:spacing w:before="0" w:after="0" w:line="306" w:lineRule="exact"/>
        <w:ind w:left="380"/>
      </w:pPr>
      <w:r w:rsidRPr="00E76B88">
        <w:t>Příloha č. 1</w:t>
      </w:r>
      <w:r w:rsidR="000E343A">
        <w:tab/>
      </w:r>
      <w:r w:rsidRPr="00E76B88">
        <w:t>Specifikace zboží</w:t>
      </w:r>
    </w:p>
    <w:p w:rsidR="0034447C" w:rsidRDefault="000E343A" w:rsidP="00E76B88">
      <w:pPr>
        <w:pStyle w:val="Zkladntext1"/>
        <w:shd w:val="clear" w:color="auto" w:fill="auto"/>
        <w:spacing w:before="0" w:after="200" w:line="306" w:lineRule="exact"/>
        <w:ind w:left="380" w:hanging="357"/>
      </w:pPr>
      <w:r>
        <w:t xml:space="preserve">Příloha </w:t>
      </w:r>
      <w:proofErr w:type="gramStart"/>
      <w:r>
        <w:t>č. 2</w:t>
      </w:r>
      <w:r>
        <w:tab/>
        <w:t>Položkový</w:t>
      </w:r>
      <w:proofErr w:type="gramEnd"/>
      <w:r>
        <w:t xml:space="preserve"> rozpočet</w:t>
      </w:r>
    </w:p>
    <w:p w:rsidR="00E76B88" w:rsidRDefault="00E76B88" w:rsidP="00E76B88">
      <w:pPr>
        <w:pStyle w:val="Zkladntext1"/>
        <w:shd w:val="clear" w:color="auto" w:fill="auto"/>
        <w:spacing w:before="0" w:after="200" w:line="306" w:lineRule="exact"/>
        <w:ind w:left="380" w:hanging="357"/>
      </w:pPr>
      <w:r>
        <w:t>V Brně dne</w:t>
      </w:r>
      <w:r w:rsidR="000E343A">
        <w:t xml:space="preserve"> </w:t>
      </w:r>
      <w:r w:rsidR="00681862">
        <w:t>27.</w:t>
      </w:r>
      <w:r w:rsidR="00583E92">
        <w:t xml:space="preserve"> </w:t>
      </w:r>
      <w:r w:rsidR="00681862">
        <w:t>10</w:t>
      </w:r>
      <w:r w:rsidR="00583E92">
        <w:t>. 2017</w:t>
      </w:r>
      <w:r w:rsidR="000E343A">
        <w:tab/>
      </w:r>
      <w:r w:rsidR="000E343A">
        <w:tab/>
      </w:r>
      <w:r w:rsidR="000E343A">
        <w:tab/>
      </w:r>
      <w:r w:rsidR="000E343A">
        <w:tab/>
      </w:r>
      <w:r w:rsidR="000E343A">
        <w:tab/>
      </w:r>
      <w:r w:rsidR="00583E92">
        <w:tab/>
      </w:r>
      <w:r w:rsidR="000E343A">
        <w:t xml:space="preserve">V Humpolci dne </w:t>
      </w:r>
      <w:r w:rsidR="006F3924">
        <w:t>3.11.2017</w:t>
      </w:r>
      <w:bookmarkStart w:id="2" w:name="_GoBack"/>
      <w:bookmarkEnd w:id="2"/>
      <w:r w:rsidR="000E343A">
        <w:t xml:space="preserve"> </w:t>
      </w:r>
    </w:p>
    <w:p w:rsidR="000E343A" w:rsidRDefault="000E343A" w:rsidP="00E76B88">
      <w:pPr>
        <w:pStyle w:val="Zkladntext1"/>
        <w:shd w:val="clear" w:color="auto" w:fill="auto"/>
        <w:spacing w:before="0" w:after="200" w:line="306" w:lineRule="exact"/>
        <w:ind w:left="380" w:hanging="357"/>
      </w:pPr>
    </w:p>
    <w:p w:rsidR="000E343A" w:rsidRDefault="000E343A" w:rsidP="000E343A">
      <w:pPr>
        <w:pStyle w:val="Zkladntext1"/>
        <w:shd w:val="clear" w:color="auto" w:fill="auto"/>
        <w:spacing w:before="0" w:after="200" w:line="306" w:lineRule="exact"/>
        <w:ind w:left="380" w:hanging="357"/>
        <w:contextualSpacing/>
      </w:pPr>
      <w:r>
        <w:t>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E76B88" w:rsidRDefault="000E343A" w:rsidP="000E343A">
      <w:pPr>
        <w:pStyle w:val="Zkladntext1"/>
        <w:shd w:val="clear" w:color="auto" w:fill="auto"/>
        <w:spacing w:before="0" w:after="200" w:line="306" w:lineRule="exact"/>
        <w:ind w:left="380" w:hanging="357"/>
        <w:contextualSpacing/>
      </w:pPr>
      <w:r>
        <w:t>PhDr. Zdeněk Vácha</w:t>
      </w:r>
      <w:r>
        <w:tab/>
      </w:r>
      <w:r>
        <w:tab/>
      </w:r>
      <w:r>
        <w:tab/>
      </w:r>
      <w:r>
        <w:tab/>
      </w:r>
      <w:r>
        <w:tab/>
      </w:r>
      <w:r>
        <w:tab/>
        <w:t>Jaroslav Burian</w:t>
      </w:r>
    </w:p>
    <w:p w:rsidR="000E343A" w:rsidRPr="00E76B88" w:rsidRDefault="000E343A" w:rsidP="000E343A">
      <w:pPr>
        <w:pStyle w:val="Zkladntext1"/>
        <w:shd w:val="clear" w:color="auto" w:fill="auto"/>
        <w:spacing w:before="0" w:after="200" w:line="306" w:lineRule="exact"/>
        <w:ind w:left="380" w:hanging="357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sectPr w:rsidR="000E343A" w:rsidRPr="00E76B88">
      <w:headerReference w:type="first" r:id="rId7"/>
      <w:type w:val="continuous"/>
      <w:pgSz w:w="11909" w:h="16838"/>
      <w:pgMar w:top="1846" w:right="1526" w:bottom="911" w:left="12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88" w:rsidRDefault="00E76B88">
      <w:r>
        <w:separator/>
      </w:r>
    </w:p>
  </w:endnote>
  <w:endnote w:type="continuationSeparator" w:id="0">
    <w:p w:rsidR="00E76B88" w:rsidRDefault="00E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88" w:rsidRDefault="00E76B88"/>
  </w:footnote>
  <w:footnote w:type="continuationSeparator" w:id="0">
    <w:p w:rsidR="00E76B88" w:rsidRDefault="00E76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D72" w:rsidRDefault="00242D72">
    <w:pPr>
      <w:pStyle w:val="Zhlav"/>
    </w:pPr>
  </w:p>
  <w:p w:rsidR="00242D72" w:rsidRDefault="00242D72">
    <w:pPr>
      <w:pStyle w:val="Zhlav"/>
    </w:pPr>
  </w:p>
  <w:p w:rsidR="00242D72" w:rsidRDefault="00242D72">
    <w:pPr>
      <w:pStyle w:val="Zhlav"/>
    </w:pPr>
  </w:p>
  <w:p w:rsidR="00242D72" w:rsidRDefault="00242D72" w:rsidP="00242D72">
    <w:pPr>
      <w:pStyle w:val="Zhlav"/>
      <w:jc w:val="right"/>
    </w:pPr>
    <w:r>
      <w:t xml:space="preserve">NAK: </w:t>
    </w:r>
    <w:r w:rsidR="00583E92" w:rsidRPr="00583E92">
      <w:t>7100H1170037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04C"/>
    <w:multiLevelType w:val="multilevel"/>
    <w:tmpl w:val="35BE0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E7C0A"/>
    <w:multiLevelType w:val="hybridMultilevel"/>
    <w:tmpl w:val="98244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7488"/>
    <w:multiLevelType w:val="multilevel"/>
    <w:tmpl w:val="ACF0E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C7568F"/>
    <w:multiLevelType w:val="multilevel"/>
    <w:tmpl w:val="07583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C"/>
    <w:rsid w:val="000908DF"/>
    <w:rsid w:val="000E343A"/>
    <w:rsid w:val="00242D72"/>
    <w:rsid w:val="00331B59"/>
    <w:rsid w:val="0034447C"/>
    <w:rsid w:val="00346FAF"/>
    <w:rsid w:val="003936CB"/>
    <w:rsid w:val="00514017"/>
    <w:rsid w:val="00583E92"/>
    <w:rsid w:val="00681862"/>
    <w:rsid w:val="006E3B7A"/>
    <w:rsid w:val="006F3924"/>
    <w:rsid w:val="007A74BD"/>
    <w:rsid w:val="00B9204F"/>
    <w:rsid w:val="00C07EE4"/>
    <w:rsid w:val="00E76B88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B7E378"/>
  <w15:docId w15:val="{6BA43EE0-C068-45FB-9884-3B7E34D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2">
    <w:name w:val="Obsah (2)_"/>
    <w:basedOn w:val="Standardnpsmoodstavce"/>
    <w:link w:val="Obsah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1"/>
      <w:szCs w:val="21"/>
      <w:u w:val="none"/>
      <w:lang w:val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840" w:after="360"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outlineLvl w:val="0"/>
    </w:pPr>
    <w:rPr>
      <w:spacing w:val="40"/>
      <w:sz w:val="32"/>
      <w:szCs w:val="32"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60" w:line="30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305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30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0"/>
      <w:sz w:val="21"/>
      <w:szCs w:val="21"/>
      <w:lang w:val="en-US"/>
    </w:rPr>
  </w:style>
  <w:style w:type="paragraph" w:styleId="Zpat">
    <w:name w:val="footer"/>
    <w:basedOn w:val="Normln"/>
    <w:link w:val="ZpatChar"/>
    <w:uiPriority w:val="99"/>
    <w:unhideWhenUsed/>
    <w:rsid w:val="00E76B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B88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76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B88"/>
    <w:rPr>
      <w:color w:val="000000"/>
    </w:rPr>
  </w:style>
  <w:style w:type="paragraph" w:customStyle="1" w:styleId="Zkladntext21">
    <w:name w:val="Základní text 21"/>
    <w:basedOn w:val="Normln"/>
    <w:uiPriority w:val="99"/>
    <w:rsid w:val="00E76B88"/>
    <w:pPr>
      <w:widowControl/>
      <w:suppressAutoHyphens/>
      <w:jc w:val="both"/>
    </w:pPr>
    <w:rPr>
      <w:rFonts w:ascii="Calibri" w:eastAsia="Times New Roman" w:hAnsi="Calibri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 na dodávky nábytku.compressed.pdf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na dodávky nábytku.compressed.pdf</dc:title>
  <dc:creator>12</dc:creator>
  <cp:lastModifiedBy>12</cp:lastModifiedBy>
  <cp:revision>5</cp:revision>
  <dcterms:created xsi:type="dcterms:W3CDTF">2017-10-20T12:23:00Z</dcterms:created>
  <dcterms:modified xsi:type="dcterms:W3CDTF">2017-11-25T14:59:00Z</dcterms:modified>
</cp:coreProperties>
</file>