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1C6" w:rsidRPr="00AE0697" w:rsidRDefault="009605E1" w:rsidP="0050155B">
      <w:pPr>
        <w:pStyle w:val="Nzev"/>
      </w:pPr>
      <w:r>
        <w:rPr>
          <w:noProof/>
          <w:lang w:eastAsia="cs-CZ"/>
        </w:rPr>
        <mc:AlternateContent>
          <mc:Choice Requires="wps">
            <w:drawing>
              <wp:anchor distT="0" distB="0" distL="114300" distR="114300" simplePos="0" relativeHeight="251656704" behindDoc="0" locked="0" layoutInCell="1" allowOverlap="0">
                <wp:simplePos x="0" y="0"/>
                <wp:positionH relativeFrom="page">
                  <wp:posOffset>1296035</wp:posOffset>
                </wp:positionH>
                <wp:positionV relativeFrom="page">
                  <wp:posOffset>2124075</wp:posOffset>
                </wp:positionV>
                <wp:extent cx="5363845" cy="1440180"/>
                <wp:effectExtent l="0" t="0" r="8255" b="762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1C6" w:rsidRDefault="00853E7C" w:rsidP="00533F9E">
                            <w:pPr>
                              <w:pStyle w:val="Nzev"/>
                            </w:pPr>
                            <w:r>
                              <w:t>Smlouva o dílo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167.25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" o:allowoverlap="f" filled="f" fillcolor="#e7f4fa" stroked="f">
                <v:textbox inset="0,0,0,0">
                  <w:txbxContent>
                    <w:p w:rsidR="002641C6" w:rsidRDefault="00853E7C" w:rsidP="00533F9E">
                      <w:pPr>
                        <w:pStyle w:val="Nzev"/>
                      </w:pPr>
                      <w:r>
                        <w:t>Smlouva o dílo</w:t>
                      </w:r>
                    </w:p>
                  </w:txbxContent>
                </v:textbox>
                <w10:wrap anchorx="page" anchory="page"/>
              </v:shape>
            </w:pict>
          </mc:Fallback>
        </mc:AlternateContent>
      </w:r>
      <w:r>
        <w:rPr>
          <w:noProof/>
          <w:lang w:eastAsia="cs-CZ"/>
        </w:rPr>
        <mc:AlternateContent>
          <mc:Choice Requires="wps">
            <w:drawing>
              <wp:anchor distT="0" distB="0" distL="114300" distR="114300" simplePos="0" relativeHeight="251658752" behindDoc="0" locked="0" layoutInCell="1" allowOverlap="0">
                <wp:simplePos x="0" y="0"/>
                <wp:positionH relativeFrom="page">
                  <wp:posOffset>1296035</wp:posOffset>
                </wp:positionH>
                <wp:positionV relativeFrom="page">
                  <wp:posOffset>6911340</wp:posOffset>
                </wp:positionV>
                <wp:extent cx="5363845" cy="2879725"/>
                <wp:effectExtent l="0" t="0" r="8255" b="158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1C6" w:rsidRDefault="002641C6" w:rsidP="00E962A1">
                            <w:r>
                              <w:t xml:space="preserve">Číslo smlouvy Objednatele: </w:t>
                            </w:r>
                            <w:r w:rsidR="00367444">
                              <w:t>17/S/310/353</w:t>
                            </w:r>
                          </w:p>
                          <w:p w:rsidR="002641C6" w:rsidRDefault="002641C6" w:rsidP="00E962A1">
                            <w:r>
                              <w:t xml:space="preserve">Číslo smlouvy </w:t>
                            </w:r>
                            <w:r>
                              <w:rPr>
                                <w:szCs w:val="22"/>
                              </w:rPr>
                              <w:t>Zpracovatele</w:t>
                            </w:r>
                            <w:r>
                              <w:t>:</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" o:allowoverlap="f" filled="f" fillcolor="#e7f4fa" stroked="f">
                <v:textbox inset="0,0,0,0">
                  <w:txbxContent>
                    <w:p w:rsidR="002641C6" w:rsidRDefault="002641C6" w:rsidP="00E962A1">
                      <w:r>
                        <w:t xml:space="preserve">Číslo smlouvy Objednatele: </w:t>
                      </w:r>
                      <w:r w:rsidR="00367444">
                        <w:t>17/S/310/353</w:t>
                      </w:r>
                    </w:p>
                    <w:p w:rsidR="002641C6" w:rsidRDefault="002641C6" w:rsidP="00E962A1">
                      <w:r>
                        <w:t xml:space="preserve">Číslo smlouvy </w:t>
                      </w:r>
                      <w:r>
                        <w:rPr>
                          <w:szCs w:val="22"/>
                        </w:rPr>
                        <w:t>Zpracovatele</w:t>
                      </w:r>
                      <w:r>
                        <w:t>:</w:t>
                      </w:r>
                    </w:p>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simplePos x="0" y="0"/>
                <wp:positionH relativeFrom="page">
                  <wp:posOffset>1296035</wp:posOffset>
                </wp:positionH>
                <wp:positionV relativeFrom="page">
                  <wp:posOffset>3564255</wp:posOffset>
                </wp:positionV>
                <wp:extent cx="5363845" cy="2879725"/>
                <wp:effectExtent l="0" t="0" r="8255" b="158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1C6" w:rsidRDefault="002641C6" w:rsidP="0050155B">
                            <w:pPr>
                              <w:pStyle w:val="Nzev"/>
                            </w:pPr>
                            <w:r>
                              <w:t>České centrála cestovního ruchu – CzechTourism</w:t>
                            </w:r>
                          </w:p>
                          <w:p w:rsidR="002641C6" w:rsidRDefault="002641C6" w:rsidP="0050155B">
                            <w:pPr>
                              <w:pStyle w:val="Nzev"/>
                            </w:pPr>
                          </w:p>
                          <w:p w:rsidR="002641C6" w:rsidRDefault="002641C6" w:rsidP="0050155B">
                            <w:pPr>
                              <w:pStyle w:val="Nzev"/>
                            </w:pPr>
                            <w:r>
                              <w:t>a</w:t>
                            </w:r>
                          </w:p>
                          <w:p w:rsidR="002641C6" w:rsidRDefault="002641C6" w:rsidP="0050155B">
                            <w:pPr>
                              <w:pStyle w:val="Nzev"/>
                            </w:pPr>
                          </w:p>
                          <w:p w:rsidR="002641C6" w:rsidRPr="007C6360" w:rsidRDefault="00367444" w:rsidP="0050155B">
                            <w:pPr>
                              <w:pStyle w:val="Nzev"/>
                            </w:pPr>
                            <w:r>
                              <w:rPr>
                                <w:lang w:val="en-US"/>
                              </w:rPr>
                              <w:t>WMC Praha, 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" o:allowoverlap="f" filled="f" fillcolor="#e7f4fa" stroked="f">
                <v:textbox inset="0,0,0,0">
                  <w:txbxContent>
                    <w:p w:rsidR="002641C6" w:rsidRDefault="002641C6" w:rsidP="0050155B">
                      <w:pPr>
                        <w:pStyle w:val="Nzev"/>
                      </w:pPr>
                      <w:r>
                        <w:t>České centrála cestovního ruchu – CzechTourism</w:t>
                      </w:r>
                    </w:p>
                    <w:p w:rsidR="002641C6" w:rsidRDefault="002641C6" w:rsidP="0050155B">
                      <w:pPr>
                        <w:pStyle w:val="Nzev"/>
                      </w:pPr>
                    </w:p>
                    <w:p w:rsidR="002641C6" w:rsidRDefault="002641C6" w:rsidP="0050155B">
                      <w:pPr>
                        <w:pStyle w:val="Nzev"/>
                      </w:pPr>
                      <w:r>
                        <w:t>a</w:t>
                      </w:r>
                    </w:p>
                    <w:p w:rsidR="002641C6" w:rsidRDefault="002641C6" w:rsidP="0050155B">
                      <w:pPr>
                        <w:pStyle w:val="Nzev"/>
                      </w:pPr>
                    </w:p>
                    <w:p w:rsidR="002641C6" w:rsidRPr="007C6360" w:rsidRDefault="00367444" w:rsidP="0050155B">
                      <w:pPr>
                        <w:pStyle w:val="Nzev"/>
                      </w:pPr>
                      <w:r>
                        <w:rPr>
                          <w:lang w:val="en-US"/>
                        </w:rPr>
                        <w:t>WMC Praha, a.s.</w:t>
                      </w:r>
                    </w:p>
                  </w:txbxContent>
                </v:textbox>
                <w10:wrap anchorx="page" anchory="page"/>
              </v:shape>
            </w:pict>
          </mc:Fallback>
        </mc:AlternateContent>
      </w:r>
      <w:r w:rsidR="002641C6" w:rsidRPr="00AE0697">
        <w:br w:type="page"/>
      </w:r>
    </w:p>
    <w:p w:rsidR="002641C6" w:rsidRPr="00AE0697" w:rsidRDefault="002641C6" w:rsidP="00A6117B">
      <w:pPr>
        <w:pStyle w:val="Heading1CzechTourism"/>
        <w:numPr>
          <w:ilvl w:val="0"/>
          <w:numId w:val="14"/>
        </w:numPr>
        <w:ind w:left="0" w:firstLine="0"/>
      </w:pPr>
      <w:r w:rsidRPr="00AE0697">
        <w:t>Smlouva o dílo</w:t>
      </w:r>
      <w:r>
        <w:t xml:space="preserve"> a </w:t>
      </w:r>
    </w:p>
    <w:p w:rsidR="002641C6" w:rsidRPr="00AE0697" w:rsidRDefault="002641C6" w:rsidP="00A6117B">
      <w:pPr>
        <w:pStyle w:val="Heading1CzechTourism"/>
        <w:numPr>
          <w:ilvl w:val="0"/>
          <w:numId w:val="14"/>
        </w:numPr>
        <w:ind w:left="0" w:firstLine="0"/>
      </w:pPr>
    </w:p>
    <w:p w:rsidR="002641C6" w:rsidRPr="00AE0697" w:rsidRDefault="002641C6" w:rsidP="00853E7C">
      <w:pPr>
        <w:pStyle w:val="Bezmezer"/>
        <w:spacing w:before="120"/>
        <w:jc w:val="both"/>
        <w:rPr>
          <w:szCs w:val="22"/>
        </w:rPr>
      </w:pPr>
      <w:r w:rsidRPr="002B328A">
        <w:rPr>
          <w:color w:val="000000"/>
          <w:szCs w:val="22"/>
        </w:rPr>
        <w:t>uzavřená po</w:t>
      </w:r>
      <w:r w:rsidRPr="002B328A">
        <w:rPr>
          <w:szCs w:val="22"/>
        </w:rPr>
        <w:t>dle zákona č. 89/2012 Sb., občanského zákoníku, ve znění pozdějších předpisů (dále jen „</w:t>
      </w:r>
      <w:r w:rsidRPr="002B328A">
        <w:rPr>
          <w:b/>
          <w:szCs w:val="22"/>
        </w:rPr>
        <w:t>občanský zákoník</w:t>
      </w:r>
      <w:r w:rsidRPr="002B328A">
        <w:rPr>
          <w:szCs w:val="22"/>
        </w:rPr>
        <w:t xml:space="preserve">“) ve znění pozdějších předpisů </w:t>
      </w:r>
      <w:r w:rsidRPr="002B328A">
        <w:rPr>
          <w:color w:val="000000"/>
          <w:szCs w:val="22"/>
        </w:rPr>
        <w:t>níže uvedeného dne mezi těmito smluvními stranami:</w:t>
      </w:r>
    </w:p>
    <w:p w:rsidR="002641C6" w:rsidRPr="00AE0697" w:rsidRDefault="002641C6" w:rsidP="00A6117B">
      <w:pPr>
        <w:pStyle w:val="Heading1CzechTourism"/>
        <w:numPr>
          <w:ilvl w:val="0"/>
          <w:numId w:val="14"/>
        </w:numPr>
        <w:ind w:left="0" w:firstLine="0"/>
      </w:pPr>
    </w:p>
    <w:p w:rsidR="002641C6" w:rsidRPr="00AE0697" w:rsidRDefault="002641C6" w:rsidP="00A6117B">
      <w:pPr>
        <w:pStyle w:val="Heading1CzechTourism"/>
        <w:numPr>
          <w:ilvl w:val="0"/>
          <w:numId w:val="14"/>
        </w:numPr>
        <w:ind w:left="0" w:firstLine="0"/>
      </w:pPr>
      <w:r w:rsidRPr="00AE0697">
        <w:t>Smluvní strany</w:t>
      </w:r>
    </w:p>
    <w:p w:rsidR="002641C6" w:rsidRPr="00AE0697" w:rsidRDefault="002641C6" w:rsidP="008F05AD">
      <w:pPr>
        <w:pStyle w:val="Heading2CzechTourism"/>
        <w:numPr>
          <w:ilvl w:val="0"/>
          <w:numId w:val="0"/>
        </w:numPr>
      </w:pPr>
      <w:r w:rsidRPr="00AE0697">
        <w:t xml:space="preserve">Česká centrála cestovního ruchu – CzechTourism </w:t>
      </w:r>
    </w:p>
    <w:p w:rsidR="002641C6" w:rsidRPr="00AE0697" w:rsidRDefault="002641C6" w:rsidP="007C6360"/>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2641C6" w:rsidRPr="00AE0697" w:rsidTr="00903AEF">
        <w:tc>
          <w:tcPr>
            <w:tcW w:w="2500" w:type="pct"/>
          </w:tcPr>
          <w:p w:rsidR="002641C6" w:rsidRPr="00AE0697" w:rsidRDefault="002641C6" w:rsidP="00FC7D31">
            <w:pPr>
              <w:pStyle w:val="TableTextCzechTourism"/>
              <w:rPr>
                <w:rFonts w:ascii="Georgia" w:hAnsi="Georgia"/>
              </w:rPr>
            </w:pPr>
            <w:r w:rsidRPr="00AE0697">
              <w:rPr>
                <w:rFonts w:ascii="Georgia" w:hAnsi="Georgia"/>
              </w:rPr>
              <w:t>se sídlem:</w:t>
            </w:r>
          </w:p>
        </w:tc>
        <w:tc>
          <w:tcPr>
            <w:tcW w:w="2500" w:type="pct"/>
          </w:tcPr>
          <w:p w:rsidR="002641C6" w:rsidRPr="00AE0697" w:rsidRDefault="002641C6" w:rsidP="00FC7D31">
            <w:pPr>
              <w:pStyle w:val="TableTextCzechTourism"/>
              <w:rPr>
                <w:rFonts w:ascii="Georgia" w:hAnsi="Georgia"/>
              </w:rPr>
            </w:pPr>
            <w:r w:rsidRPr="00AE0697">
              <w:rPr>
                <w:rFonts w:ascii="Georgia" w:hAnsi="Georgia"/>
              </w:rPr>
              <w:t>Vinohradská 46, 20 41 Praha 2</w:t>
            </w:r>
          </w:p>
        </w:tc>
      </w:tr>
      <w:tr w:rsidR="002641C6" w:rsidRPr="00AE0697" w:rsidTr="00903AEF">
        <w:tc>
          <w:tcPr>
            <w:tcW w:w="2500" w:type="pct"/>
          </w:tcPr>
          <w:p w:rsidR="002641C6" w:rsidRPr="00AE0697" w:rsidRDefault="002641C6" w:rsidP="00FC7D31">
            <w:pPr>
              <w:pStyle w:val="TableTextCzechTourism"/>
              <w:rPr>
                <w:rFonts w:ascii="Georgia" w:hAnsi="Georgia"/>
              </w:rPr>
            </w:pPr>
            <w:r w:rsidRPr="00AE0697">
              <w:rPr>
                <w:rFonts w:ascii="Georgia" w:hAnsi="Georgia"/>
              </w:rPr>
              <w:t xml:space="preserve">IČ: </w:t>
            </w:r>
          </w:p>
        </w:tc>
        <w:tc>
          <w:tcPr>
            <w:tcW w:w="2500" w:type="pct"/>
          </w:tcPr>
          <w:p w:rsidR="002641C6" w:rsidRPr="00AE0697" w:rsidRDefault="002641C6" w:rsidP="00FC7D31">
            <w:pPr>
              <w:pStyle w:val="TableTextCzechTourism"/>
              <w:rPr>
                <w:rFonts w:ascii="Georgia" w:hAnsi="Georgia"/>
              </w:rPr>
            </w:pPr>
            <w:r w:rsidRPr="00AE0697">
              <w:rPr>
                <w:rFonts w:ascii="Georgia" w:hAnsi="Georgia"/>
              </w:rPr>
              <w:t>49 27 76 00</w:t>
            </w:r>
          </w:p>
        </w:tc>
      </w:tr>
      <w:tr w:rsidR="002641C6" w:rsidRPr="00AE0697" w:rsidTr="00903AEF">
        <w:tc>
          <w:tcPr>
            <w:tcW w:w="2500" w:type="pct"/>
          </w:tcPr>
          <w:p w:rsidR="002641C6" w:rsidRPr="00AE0697" w:rsidRDefault="002641C6" w:rsidP="00FC7D31">
            <w:pPr>
              <w:pStyle w:val="TableTextCzechTourism"/>
              <w:rPr>
                <w:rFonts w:ascii="Georgia" w:hAnsi="Georgia"/>
              </w:rPr>
            </w:pPr>
            <w:r w:rsidRPr="00AE0697">
              <w:rPr>
                <w:rFonts w:ascii="Georgia" w:hAnsi="Georgia"/>
              </w:rPr>
              <w:t>DIČ:</w:t>
            </w:r>
          </w:p>
        </w:tc>
        <w:tc>
          <w:tcPr>
            <w:tcW w:w="2500" w:type="pct"/>
          </w:tcPr>
          <w:p w:rsidR="002641C6" w:rsidRPr="00AE0697" w:rsidRDefault="002641C6" w:rsidP="00FC7D31">
            <w:pPr>
              <w:pStyle w:val="TableTextCzechTourism"/>
              <w:rPr>
                <w:rFonts w:ascii="Georgia" w:hAnsi="Georgia"/>
              </w:rPr>
            </w:pPr>
            <w:r w:rsidRPr="00AE0697">
              <w:rPr>
                <w:rFonts w:ascii="Georgia" w:hAnsi="Georgia"/>
              </w:rPr>
              <w:t>CZ 49 27 76 00</w:t>
            </w:r>
          </w:p>
        </w:tc>
      </w:tr>
      <w:tr w:rsidR="002641C6" w:rsidRPr="00AE0697" w:rsidTr="00903AEF">
        <w:tc>
          <w:tcPr>
            <w:tcW w:w="2500" w:type="pct"/>
          </w:tcPr>
          <w:p w:rsidR="002641C6" w:rsidRPr="00AE0697" w:rsidRDefault="002641C6" w:rsidP="00FC7D31">
            <w:pPr>
              <w:pStyle w:val="TableTextCzechTourism"/>
              <w:rPr>
                <w:rFonts w:ascii="Georgia" w:hAnsi="Georgia"/>
              </w:rPr>
            </w:pPr>
            <w:r>
              <w:rPr>
                <w:rFonts w:ascii="Georgia" w:hAnsi="Georgia"/>
              </w:rPr>
              <w:t>Zastoupená</w:t>
            </w:r>
            <w:r w:rsidRPr="00AE0697">
              <w:rPr>
                <w:rFonts w:ascii="Georgia" w:hAnsi="Georgia"/>
              </w:rPr>
              <w:t>:</w:t>
            </w:r>
          </w:p>
        </w:tc>
        <w:tc>
          <w:tcPr>
            <w:tcW w:w="2500" w:type="pct"/>
          </w:tcPr>
          <w:p w:rsidR="002641C6" w:rsidRPr="00AE0697" w:rsidRDefault="003A4D1F" w:rsidP="00BE1900">
            <w:pPr>
              <w:pStyle w:val="TableTextCzechTourism"/>
              <w:rPr>
                <w:rFonts w:ascii="Georgia" w:hAnsi="Georgia"/>
              </w:rPr>
            </w:pPr>
            <w:r>
              <w:rPr>
                <w:rFonts w:ascii="Georgia" w:hAnsi="Georgia"/>
              </w:rPr>
              <w:t>Monikou Palatkovou,</w:t>
            </w:r>
            <w:r w:rsidR="002641C6">
              <w:rPr>
                <w:rFonts w:ascii="Georgia" w:hAnsi="Georgia"/>
              </w:rPr>
              <w:t xml:space="preserve"> ředitelkou</w:t>
            </w:r>
            <w:r w:rsidR="002641C6" w:rsidRPr="00AE0697">
              <w:rPr>
                <w:rFonts w:ascii="Georgia" w:hAnsi="Georgia"/>
              </w:rPr>
              <w:t xml:space="preserve"> ČCCR – CzechTourism</w:t>
            </w:r>
          </w:p>
        </w:tc>
      </w:tr>
    </w:tbl>
    <w:p w:rsidR="002641C6" w:rsidRPr="00AE0697" w:rsidRDefault="002641C6" w:rsidP="00427E14"/>
    <w:p w:rsidR="002641C6" w:rsidRPr="00AE0697" w:rsidRDefault="002641C6" w:rsidP="00427E14">
      <w:pPr>
        <w:pStyle w:val="Zhlavzprvy"/>
      </w:pPr>
      <w:r w:rsidRPr="00AE0697">
        <w:t>(dále jen „Objednatel“)</w:t>
      </w:r>
    </w:p>
    <w:p w:rsidR="002641C6" w:rsidRPr="00AE0697" w:rsidRDefault="002641C6" w:rsidP="00427E14"/>
    <w:p w:rsidR="002641C6" w:rsidRPr="00AE0697" w:rsidRDefault="002641C6" w:rsidP="00427E14">
      <w:r w:rsidRPr="00AE0697">
        <w:t>a</w:t>
      </w:r>
    </w:p>
    <w:p w:rsidR="002641C6" w:rsidRPr="00AE0697" w:rsidRDefault="002641C6" w:rsidP="00427E14"/>
    <w:p w:rsidR="002641C6" w:rsidRPr="00AE0697" w:rsidRDefault="002641C6" w:rsidP="00427E14"/>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2641C6" w:rsidRPr="00AE0697" w:rsidTr="00903AEF">
        <w:tc>
          <w:tcPr>
            <w:tcW w:w="2500" w:type="pct"/>
          </w:tcPr>
          <w:p w:rsidR="002641C6" w:rsidRPr="00AE0697" w:rsidRDefault="002641C6" w:rsidP="00FC7D31">
            <w:pPr>
              <w:pStyle w:val="TableTextCzechTourism"/>
              <w:rPr>
                <w:rFonts w:ascii="Georgia" w:hAnsi="Georgia"/>
              </w:rPr>
            </w:pPr>
            <w:r w:rsidRPr="00AE0697">
              <w:rPr>
                <w:rFonts w:ascii="Georgia" w:hAnsi="Georgia"/>
              </w:rPr>
              <w:t>Firma:</w:t>
            </w:r>
          </w:p>
        </w:tc>
        <w:tc>
          <w:tcPr>
            <w:tcW w:w="2500" w:type="pct"/>
          </w:tcPr>
          <w:p w:rsidR="002641C6" w:rsidRPr="00367444" w:rsidRDefault="00367444" w:rsidP="00FC7D31">
            <w:pPr>
              <w:pStyle w:val="TableTextCzechTourism"/>
              <w:rPr>
                <w:rFonts w:ascii="Georgia" w:hAnsi="Georgia"/>
              </w:rPr>
            </w:pPr>
            <w:r w:rsidRPr="00367444">
              <w:rPr>
                <w:rFonts w:ascii="Georgia" w:hAnsi="Georgia"/>
              </w:rPr>
              <w:t>WMC Praha, a.s.</w:t>
            </w:r>
          </w:p>
        </w:tc>
      </w:tr>
      <w:tr w:rsidR="002641C6" w:rsidRPr="00AE0697" w:rsidTr="00903AEF">
        <w:tc>
          <w:tcPr>
            <w:tcW w:w="2500" w:type="pct"/>
          </w:tcPr>
          <w:p w:rsidR="002641C6" w:rsidRPr="00AE0697" w:rsidRDefault="002641C6" w:rsidP="00FC7D31">
            <w:pPr>
              <w:pStyle w:val="TableTextCzechTourism"/>
              <w:rPr>
                <w:rFonts w:ascii="Georgia" w:hAnsi="Georgia"/>
              </w:rPr>
            </w:pPr>
            <w:r w:rsidRPr="00AE0697">
              <w:rPr>
                <w:rFonts w:ascii="Georgia" w:hAnsi="Georgia"/>
              </w:rPr>
              <w:t>Sídlo:</w:t>
            </w:r>
          </w:p>
        </w:tc>
        <w:tc>
          <w:tcPr>
            <w:tcW w:w="2500" w:type="pct"/>
          </w:tcPr>
          <w:p w:rsidR="002641C6" w:rsidRPr="00367444" w:rsidRDefault="00367444" w:rsidP="00FC7D31">
            <w:pPr>
              <w:pStyle w:val="TableTextCzechTourism"/>
              <w:rPr>
                <w:rFonts w:ascii="Georgia" w:hAnsi="Georgia"/>
              </w:rPr>
            </w:pPr>
            <w:r w:rsidRPr="00367444">
              <w:rPr>
                <w:rFonts w:ascii="Georgia" w:hAnsi="Georgia"/>
              </w:rPr>
              <w:t>Hvězdova 1734/2c, 140 00 Praha 4</w:t>
            </w:r>
          </w:p>
        </w:tc>
      </w:tr>
      <w:tr w:rsidR="002641C6" w:rsidRPr="00AE0697" w:rsidTr="00903AEF">
        <w:tc>
          <w:tcPr>
            <w:tcW w:w="2500" w:type="pct"/>
          </w:tcPr>
          <w:p w:rsidR="002641C6" w:rsidRPr="00AE0697" w:rsidRDefault="002641C6" w:rsidP="00FC7D31">
            <w:pPr>
              <w:pStyle w:val="TableTextCzechTourism"/>
              <w:rPr>
                <w:rFonts w:ascii="Georgia" w:hAnsi="Georgia"/>
              </w:rPr>
            </w:pPr>
            <w:r w:rsidRPr="00AE0697">
              <w:rPr>
                <w:rFonts w:ascii="Georgia" w:hAnsi="Georgia"/>
              </w:rPr>
              <w:t>Zastoupená:</w:t>
            </w:r>
          </w:p>
        </w:tc>
        <w:tc>
          <w:tcPr>
            <w:tcW w:w="2500" w:type="pct"/>
          </w:tcPr>
          <w:p w:rsidR="002641C6" w:rsidRPr="00367444" w:rsidRDefault="00367444" w:rsidP="00FC7D31">
            <w:pPr>
              <w:pStyle w:val="TableTextCzechTourism"/>
              <w:rPr>
                <w:rFonts w:ascii="Georgia" w:hAnsi="Georgia"/>
              </w:rPr>
            </w:pPr>
            <w:r w:rsidRPr="00367444">
              <w:rPr>
                <w:rFonts w:ascii="Georgia" w:hAnsi="Georgia"/>
              </w:rPr>
              <w:t>Tomáš Vondráček</w:t>
            </w:r>
          </w:p>
        </w:tc>
      </w:tr>
    </w:tbl>
    <w:p w:rsidR="002641C6" w:rsidRPr="00AE0697" w:rsidRDefault="002641C6" w:rsidP="00427E14"/>
    <w:p w:rsidR="002641C6" w:rsidRPr="00AE0697" w:rsidRDefault="002641C6" w:rsidP="00427E14">
      <w:pPr>
        <w:pStyle w:val="Zhlavzprvy"/>
      </w:pPr>
      <w:r w:rsidRPr="00AE0697">
        <w:t>(dále jen „Zpracovatel“)</w:t>
      </w:r>
    </w:p>
    <w:p w:rsidR="002641C6" w:rsidRPr="00AE0697" w:rsidRDefault="002641C6" w:rsidP="00427E14"/>
    <w:p w:rsidR="002641C6" w:rsidRPr="00AE0697" w:rsidRDefault="002641C6" w:rsidP="00427E14"/>
    <w:p w:rsidR="002641C6" w:rsidRPr="00AE0697" w:rsidRDefault="002641C6" w:rsidP="00BA6020">
      <w:pPr>
        <w:pStyle w:val="Heading1CzechTourism"/>
        <w:keepNext/>
        <w:keepLines/>
        <w:numPr>
          <w:ilvl w:val="0"/>
          <w:numId w:val="14"/>
        </w:numPr>
        <w:ind w:left="0" w:firstLine="0"/>
      </w:pPr>
      <w:r w:rsidRPr="00AE0697">
        <w:lastRenderedPageBreak/>
        <w:t>Preambule</w:t>
      </w:r>
    </w:p>
    <w:p w:rsidR="002641C6" w:rsidRPr="00AE0697" w:rsidRDefault="002641C6" w:rsidP="00BA6020">
      <w:pPr>
        <w:keepNext/>
        <w:keepLines/>
        <w:spacing w:line="280" w:lineRule="atLeast"/>
        <w:rPr>
          <w:color w:val="000000"/>
          <w:szCs w:val="22"/>
        </w:rPr>
      </w:pPr>
    </w:p>
    <w:p w:rsidR="00853E7C" w:rsidRDefault="00853E7C" w:rsidP="00BA6020">
      <w:pPr>
        <w:keepNext/>
        <w:keepLines/>
        <w:jc w:val="both"/>
      </w:pPr>
      <w:r w:rsidRPr="003D5F5D">
        <w:t xml:space="preserve">Podkladem pro uzavření této smlouvy je nabídka </w:t>
      </w:r>
      <w:r w:rsidR="00A1476F">
        <w:t>zpracovatel</w:t>
      </w:r>
      <w:r w:rsidRPr="005E72D7">
        <w:t>e podaná ve veřejné zakázce</w:t>
      </w:r>
      <w:r>
        <w:t xml:space="preserve"> malého rozsahu</w:t>
      </w:r>
      <w:r w:rsidRPr="005E72D7">
        <w:t>, nazvané:</w:t>
      </w:r>
      <w:r>
        <w:t xml:space="preserve"> „</w:t>
      </w:r>
      <w:r w:rsidR="005F7A61">
        <w:rPr>
          <w:rStyle w:val="Siln"/>
        </w:rPr>
        <w:t>Tvorba komunikační strategie a kreativního konceptu oslav výročí 2018</w:t>
      </w:r>
      <w:r>
        <w:rPr>
          <w:rStyle w:val="Siln"/>
        </w:rPr>
        <w:t>“</w:t>
      </w:r>
      <w:r>
        <w:t>.</w:t>
      </w:r>
    </w:p>
    <w:p w:rsidR="002641C6" w:rsidRPr="00AE0697" w:rsidRDefault="002641C6" w:rsidP="00BA6020">
      <w:pPr>
        <w:keepNext/>
        <w:keepLines/>
      </w:pPr>
    </w:p>
    <w:p w:rsidR="002641C6" w:rsidRPr="00AE0697" w:rsidRDefault="002641C6" w:rsidP="00BA6020">
      <w:pPr>
        <w:keepNext/>
        <w:keepLines/>
      </w:pPr>
    </w:p>
    <w:p w:rsidR="002641C6" w:rsidRPr="00AE0697" w:rsidRDefault="002641C6" w:rsidP="00BA6020">
      <w:pPr>
        <w:pStyle w:val="Heading1-Number-FollowNumberCzechTourism"/>
        <w:keepNext/>
        <w:keepLines/>
      </w:pPr>
      <w:r w:rsidRPr="00AE0697">
        <w:t>I.</w:t>
      </w:r>
      <w:r w:rsidRPr="00AE0697">
        <w:br/>
        <w:t>Definice a výklad pojmů</w:t>
      </w:r>
    </w:p>
    <w:p w:rsidR="005F7A61" w:rsidRDefault="005F7A61" w:rsidP="00BA6020">
      <w:pPr>
        <w:pStyle w:val="slolnku"/>
        <w:keepLines/>
        <w:tabs>
          <w:tab w:val="clear" w:pos="0"/>
          <w:tab w:val="clear" w:pos="284"/>
          <w:tab w:val="clear" w:pos="1701"/>
        </w:tabs>
        <w:spacing w:before="120" w:after="0"/>
        <w:jc w:val="both"/>
        <w:rPr>
          <w:rFonts w:ascii="Georgia" w:hAnsi="Georgia" w:cs="Arial"/>
          <w:b w:val="0"/>
          <w:sz w:val="22"/>
          <w:lang w:eastAsia="en-US"/>
        </w:rPr>
      </w:pPr>
      <w:r w:rsidRPr="000F2CD5">
        <w:rPr>
          <w:rFonts w:ascii="Georgia" w:hAnsi="Georgia" w:cs="Arial"/>
          <w:b w:val="0"/>
          <w:sz w:val="22"/>
          <w:lang w:eastAsia="en-US"/>
        </w:rPr>
        <w:t>Při výkladu obsahu této Smlouvy budou níže uvedené pojmy vykládány takto:</w:t>
      </w:r>
      <w:r>
        <w:rPr>
          <w:rFonts w:ascii="Georgia" w:hAnsi="Georgia" w:cs="Arial"/>
          <w:b w:val="0"/>
          <w:sz w:val="22"/>
          <w:lang w:eastAsia="en-US"/>
        </w:rPr>
        <w:t xml:space="preserve"> </w:t>
      </w:r>
    </w:p>
    <w:p w:rsidR="005F7A61" w:rsidRDefault="005F7A61" w:rsidP="00BA6020">
      <w:pPr>
        <w:pStyle w:val="slolnku"/>
        <w:keepLines/>
        <w:tabs>
          <w:tab w:val="clear" w:pos="0"/>
          <w:tab w:val="clear" w:pos="284"/>
          <w:tab w:val="clear" w:pos="1701"/>
        </w:tabs>
        <w:spacing w:before="120" w:after="0"/>
        <w:jc w:val="both"/>
        <w:rPr>
          <w:rFonts w:ascii="Georgia" w:hAnsi="Georgia" w:cs="Arial"/>
          <w:b w:val="0"/>
          <w:sz w:val="22"/>
          <w:lang w:eastAsia="en-US"/>
        </w:rPr>
      </w:pPr>
      <w:r w:rsidRPr="000F2CD5">
        <w:rPr>
          <w:rFonts w:ascii="Georgia" w:hAnsi="Georgia" w:cs="Arial"/>
          <w:sz w:val="22"/>
          <w:lang w:eastAsia="en-US"/>
        </w:rPr>
        <w:t>Nabídka</w:t>
      </w:r>
      <w:r w:rsidRPr="000F2CD5">
        <w:rPr>
          <w:rFonts w:ascii="Georgia" w:hAnsi="Georgia" w:cs="Arial"/>
          <w:b w:val="0"/>
          <w:sz w:val="22"/>
          <w:lang w:eastAsia="en-US"/>
        </w:rPr>
        <w:t xml:space="preserve"> – nabídka </w:t>
      </w:r>
      <w:r w:rsidR="00A1476F">
        <w:rPr>
          <w:rFonts w:ascii="Georgia" w:hAnsi="Georgia" w:cs="Arial"/>
          <w:b w:val="0"/>
          <w:sz w:val="22"/>
          <w:lang w:eastAsia="en-US"/>
        </w:rPr>
        <w:t>Zpracovatel</w:t>
      </w:r>
      <w:r w:rsidRPr="000F2CD5">
        <w:rPr>
          <w:rFonts w:ascii="Georgia" w:hAnsi="Georgia" w:cs="Arial"/>
          <w:b w:val="0"/>
          <w:sz w:val="22"/>
          <w:lang w:eastAsia="en-US"/>
        </w:rPr>
        <w:t xml:space="preserve">e podaná v rámci řízení k zadání veřejné zakázky malého rozsahu na </w:t>
      </w:r>
      <w:r w:rsidRPr="005F7A61">
        <w:rPr>
          <w:rFonts w:ascii="Georgia" w:hAnsi="Georgia" w:cs="Arial"/>
          <w:b w:val="0"/>
          <w:sz w:val="22"/>
          <w:lang w:eastAsia="en-US"/>
        </w:rPr>
        <w:t>realizaci komunikační strategie a kreativního konceptu oslav výročí 2018</w:t>
      </w:r>
      <w:r>
        <w:rPr>
          <w:rFonts w:ascii="Georgia" w:hAnsi="Georgia" w:cs="Arial"/>
          <w:b w:val="0"/>
          <w:sz w:val="22"/>
          <w:lang w:eastAsia="en-US"/>
        </w:rPr>
        <w:t>.</w:t>
      </w:r>
    </w:p>
    <w:p w:rsidR="005F7A61" w:rsidRDefault="005F7A61" w:rsidP="00BA6020">
      <w:pPr>
        <w:keepNext/>
        <w:keepLines/>
      </w:pPr>
    </w:p>
    <w:p w:rsidR="002641C6" w:rsidRPr="00AE0697" w:rsidRDefault="002641C6" w:rsidP="00BA6020">
      <w:pPr>
        <w:pStyle w:val="Heading1-Number-FollowNumberCzechTourism"/>
        <w:keepNext/>
        <w:keepLines/>
      </w:pPr>
      <w:r w:rsidRPr="00AE0697">
        <w:t>II.</w:t>
      </w:r>
      <w:r w:rsidRPr="00AE0697">
        <w:br/>
        <w:t>Předmět a účel smlouvy</w:t>
      </w:r>
    </w:p>
    <w:p w:rsidR="002641C6" w:rsidRPr="001A6020" w:rsidRDefault="002641C6" w:rsidP="00BA602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426" w:hanging="426"/>
        <w:jc w:val="both"/>
        <w:rPr>
          <w:bCs/>
          <w:color w:val="000000"/>
          <w:szCs w:val="22"/>
        </w:rPr>
      </w:pPr>
      <w:r w:rsidRPr="00AE0697">
        <w:rPr>
          <w:bCs/>
          <w:color w:val="000000"/>
          <w:szCs w:val="22"/>
        </w:rPr>
        <w:t xml:space="preserve">2.1 </w:t>
      </w:r>
      <w:r w:rsidRPr="00AE0697">
        <w:rPr>
          <w:bCs/>
          <w:color w:val="000000"/>
          <w:szCs w:val="22"/>
        </w:rPr>
        <w:tab/>
        <w:t xml:space="preserve">Předmětem plnění této Smlouvy je závazek Zpracovatele vytvořit </w:t>
      </w:r>
      <w:r w:rsidR="001A6020" w:rsidRPr="00B25D39">
        <w:rPr>
          <w:szCs w:val="22"/>
        </w:rPr>
        <w:t xml:space="preserve">komunikační strategii a kreativní koncept marketingového tématu zajištění oslav významných výročí roku 2018 (1918, 1968, 1993) pro užití v České </w:t>
      </w:r>
      <w:r w:rsidR="001A6020">
        <w:rPr>
          <w:szCs w:val="22"/>
        </w:rPr>
        <w:t xml:space="preserve">a </w:t>
      </w:r>
      <w:r w:rsidR="001A6020" w:rsidRPr="00AA4F7C">
        <w:rPr>
          <w:szCs w:val="22"/>
        </w:rPr>
        <w:t>Slovenské republice a na vybraných zahraničních</w:t>
      </w:r>
      <w:r w:rsidR="001A6020">
        <w:rPr>
          <w:szCs w:val="22"/>
        </w:rPr>
        <w:t xml:space="preserve"> trzích včetně exekuce kreativy.</w:t>
      </w:r>
    </w:p>
    <w:p w:rsidR="002641C6" w:rsidRPr="00AE0697" w:rsidRDefault="002641C6" w:rsidP="00BA6020">
      <w:pPr>
        <w:keepNext/>
        <w:keepLines/>
        <w:spacing w:line="280" w:lineRule="atLeast"/>
        <w:jc w:val="both"/>
        <w:rPr>
          <w:color w:val="000000"/>
          <w:szCs w:val="22"/>
        </w:rPr>
      </w:pPr>
    </w:p>
    <w:p w:rsidR="002641C6" w:rsidRPr="00AE0697" w:rsidRDefault="002641C6" w:rsidP="00BA6020">
      <w:pPr>
        <w:keepNext/>
        <w:keepLines/>
        <w:spacing w:line="280" w:lineRule="atLeast"/>
        <w:ind w:left="426" w:hanging="426"/>
        <w:jc w:val="both"/>
        <w:rPr>
          <w:color w:val="000000"/>
          <w:szCs w:val="22"/>
        </w:rPr>
      </w:pPr>
      <w:r w:rsidRPr="00AE0697">
        <w:rPr>
          <w:color w:val="000000"/>
          <w:szCs w:val="22"/>
        </w:rPr>
        <w:t xml:space="preserve">2.2 </w:t>
      </w:r>
      <w:r>
        <w:rPr>
          <w:color w:val="000000"/>
          <w:szCs w:val="22"/>
        </w:rPr>
        <w:t>Přesná specifikace předmětu plnění a r</w:t>
      </w:r>
      <w:r w:rsidRPr="00AE0697">
        <w:rPr>
          <w:color w:val="000000"/>
          <w:szCs w:val="22"/>
        </w:rPr>
        <w:t xml:space="preserve">ozsah služeb je </w:t>
      </w:r>
      <w:r>
        <w:rPr>
          <w:color w:val="000000"/>
          <w:szCs w:val="22"/>
        </w:rPr>
        <w:t xml:space="preserve">popsán v </w:t>
      </w:r>
      <w:r w:rsidRPr="00AE0697">
        <w:rPr>
          <w:color w:val="000000"/>
          <w:szCs w:val="22"/>
        </w:rPr>
        <w:t>Zadávací dokumentac</w:t>
      </w:r>
      <w:r>
        <w:rPr>
          <w:color w:val="000000"/>
          <w:szCs w:val="22"/>
        </w:rPr>
        <w:t xml:space="preserve">i, která tvoří </w:t>
      </w:r>
      <w:r w:rsidRPr="001B3AC4">
        <w:rPr>
          <w:color w:val="000000"/>
          <w:szCs w:val="22"/>
        </w:rPr>
        <w:t>Přílohu č. 1 této Smlouvy</w:t>
      </w:r>
      <w:r>
        <w:rPr>
          <w:color w:val="000000"/>
          <w:szCs w:val="22"/>
        </w:rPr>
        <w:t xml:space="preserve"> (dále jen „Dílo“).</w:t>
      </w:r>
    </w:p>
    <w:p w:rsidR="002641C6" w:rsidRPr="008F05AD" w:rsidRDefault="002641C6" w:rsidP="00BA6020">
      <w:pPr>
        <w:keepNext/>
        <w:keepLines/>
        <w:tabs>
          <w:tab w:val="clear" w:pos="1814"/>
          <w:tab w:val="left" w:pos="1418"/>
        </w:tabs>
        <w:spacing w:line="280" w:lineRule="atLeast"/>
        <w:jc w:val="both"/>
        <w:rPr>
          <w:color w:val="000000"/>
          <w:szCs w:val="22"/>
        </w:rPr>
      </w:pPr>
    </w:p>
    <w:p w:rsidR="002641C6" w:rsidRPr="00AE0697" w:rsidRDefault="002641C6" w:rsidP="00BA6020">
      <w:pPr>
        <w:keepNext/>
        <w:keepLines/>
        <w:spacing w:line="280" w:lineRule="atLeast"/>
        <w:ind w:left="426" w:hanging="426"/>
        <w:jc w:val="both"/>
        <w:rPr>
          <w:color w:val="000000"/>
          <w:szCs w:val="22"/>
        </w:rPr>
      </w:pPr>
      <w:r>
        <w:rPr>
          <w:color w:val="000000"/>
          <w:szCs w:val="22"/>
        </w:rPr>
        <w:t>2.3</w:t>
      </w:r>
      <w:r w:rsidRPr="00AE0697">
        <w:rPr>
          <w:color w:val="000000"/>
          <w:szCs w:val="22"/>
        </w:rPr>
        <w:t xml:space="preserve"> Objednatel se zavazuje zaplatit Zpracovateli odměnu za vytvoření díla a za poskytnutí licence k jeho užití.</w:t>
      </w:r>
    </w:p>
    <w:p w:rsidR="002641C6" w:rsidRPr="00AE0697" w:rsidRDefault="002641C6" w:rsidP="00BA6020">
      <w:pPr>
        <w:keepNext/>
        <w:keepLines/>
        <w:spacing w:line="280" w:lineRule="atLeast"/>
        <w:jc w:val="both"/>
      </w:pPr>
    </w:p>
    <w:p w:rsidR="002641C6" w:rsidRPr="00AE0697" w:rsidRDefault="002641C6" w:rsidP="00BA6020">
      <w:pPr>
        <w:keepNext/>
        <w:keepLines/>
        <w:spacing w:line="280" w:lineRule="atLeast"/>
        <w:ind w:left="426" w:hanging="426"/>
        <w:jc w:val="both"/>
      </w:pPr>
      <w:r>
        <w:t>2.6</w:t>
      </w:r>
      <w:r w:rsidRPr="00AE0697">
        <w:tab/>
        <w:t xml:space="preserve">Dílo a jednotlivé části díla budou </w:t>
      </w:r>
      <w:r w:rsidRPr="00AE0697">
        <w:rPr>
          <w:szCs w:val="22"/>
        </w:rPr>
        <w:t>Zpracovatel</w:t>
      </w:r>
      <w:r w:rsidRPr="00AE0697">
        <w:t xml:space="preserve">em zhotoveny a dodány Objednateli do místa plnění </w:t>
      </w:r>
      <w:r w:rsidRPr="007E68EC">
        <w:t>dle schváleného harmonogramu dle čl. I</w:t>
      </w:r>
      <w:r w:rsidR="001B3AC4">
        <w:t>II</w:t>
      </w:r>
      <w:r w:rsidRPr="007E68EC">
        <w:t xml:space="preserve"> této Smlouvy.</w:t>
      </w:r>
    </w:p>
    <w:p w:rsidR="002641C6" w:rsidRPr="00AE0697" w:rsidRDefault="002641C6" w:rsidP="00BA6020">
      <w:pPr>
        <w:keepNext/>
        <w:keepLines/>
        <w:spacing w:line="280" w:lineRule="atLeast"/>
        <w:jc w:val="both"/>
      </w:pPr>
    </w:p>
    <w:p w:rsidR="002641C6" w:rsidRDefault="002641C6" w:rsidP="00BA6020">
      <w:pPr>
        <w:keepNext/>
        <w:keepLines/>
        <w:numPr>
          <w:ilvl w:val="1"/>
          <w:numId w:val="35"/>
        </w:numPr>
        <w:spacing w:line="280" w:lineRule="atLeast"/>
        <w:jc w:val="both"/>
      </w:pPr>
      <w:r w:rsidRPr="00AE0697">
        <w:rPr>
          <w:szCs w:val="22"/>
        </w:rPr>
        <w:t xml:space="preserve">Zpracovatel </w:t>
      </w:r>
      <w:r w:rsidRPr="00AE0697">
        <w:t>se zavazuje zpracovat dílo v souladu se svou nabídkou</w:t>
      </w:r>
      <w:r w:rsidR="003A4D1F">
        <w:t xml:space="preserve"> </w:t>
      </w:r>
      <w:r w:rsidRPr="00AE0697">
        <w:t>a zadávacími podmínkami Veřejné zakázky.</w:t>
      </w:r>
    </w:p>
    <w:p w:rsidR="002641C6" w:rsidRPr="00AE0697" w:rsidRDefault="002641C6" w:rsidP="00BA6020">
      <w:pPr>
        <w:keepNext/>
        <w:keepLines/>
        <w:rPr>
          <w:color w:val="000000"/>
          <w:szCs w:val="22"/>
        </w:rPr>
      </w:pPr>
    </w:p>
    <w:p w:rsidR="002641C6" w:rsidRPr="00AE0697" w:rsidRDefault="002641C6" w:rsidP="00BA6020">
      <w:pPr>
        <w:keepNext/>
        <w:keepLines/>
        <w:rPr>
          <w:color w:val="000000"/>
          <w:szCs w:val="22"/>
        </w:rPr>
      </w:pPr>
    </w:p>
    <w:p w:rsidR="002641C6" w:rsidRPr="00AE0697" w:rsidRDefault="002641C6" w:rsidP="00BA6020">
      <w:pPr>
        <w:keepNext/>
        <w:keepLines/>
        <w:numPr>
          <w:ilvl w:val="0"/>
          <w:numId w:val="19"/>
        </w:numPr>
        <w:jc w:val="center"/>
        <w:rPr>
          <w:b/>
          <w:sz w:val="26"/>
          <w:szCs w:val="26"/>
        </w:rPr>
      </w:pPr>
    </w:p>
    <w:p w:rsidR="002641C6" w:rsidRPr="00AE0697" w:rsidRDefault="002641C6" w:rsidP="00BA6020">
      <w:pPr>
        <w:keepNext/>
        <w:keepLines/>
        <w:jc w:val="center"/>
        <w:rPr>
          <w:b/>
          <w:sz w:val="26"/>
          <w:szCs w:val="26"/>
        </w:rPr>
      </w:pPr>
      <w:r w:rsidRPr="00AE0697">
        <w:rPr>
          <w:b/>
          <w:sz w:val="26"/>
          <w:szCs w:val="26"/>
        </w:rPr>
        <w:t>Trvání smlouvy a místo plnění</w:t>
      </w:r>
    </w:p>
    <w:p w:rsidR="002641C6" w:rsidRPr="00AE0697" w:rsidRDefault="002641C6" w:rsidP="00BA6020">
      <w:pPr>
        <w:keepNext/>
        <w:keepLines/>
        <w:jc w:val="center"/>
        <w:rPr>
          <w:b/>
          <w:sz w:val="26"/>
          <w:szCs w:val="26"/>
        </w:rPr>
      </w:pPr>
    </w:p>
    <w:p w:rsidR="00CE2D12" w:rsidRDefault="002641C6" w:rsidP="00BA602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426" w:hanging="426"/>
        <w:jc w:val="both"/>
        <w:rPr>
          <w:szCs w:val="22"/>
        </w:rPr>
      </w:pPr>
      <w:r w:rsidRPr="00AE0697">
        <w:rPr>
          <w:szCs w:val="22"/>
        </w:rPr>
        <w:t xml:space="preserve">3.1 Zpracovatel je povinen započít s realizací předmětu Smlouvy bez zbytečného odkladu po uzavření této Smlouvy. </w:t>
      </w:r>
      <w:r w:rsidR="00BB1E67" w:rsidRPr="00BB1E67">
        <w:rPr>
          <w:szCs w:val="22"/>
        </w:rPr>
        <w:t>Harmonogram</w:t>
      </w:r>
      <w:r w:rsidR="0013666B">
        <w:rPr>
          <w:szCs w:val="22"/>
        </w:rPr>
        <w:t xml:space="preserve"> prací</w:t>
      </w:r>
      <w:r w:rsidR="00BB1E67" w:rsidRPr="00BB1E67">
        <w:rPr>
          <w:szCs w:val="22"/>
        </w:rPr>
        <w:t xml:space="preserve"> předložený </w:t>
      </w:r>
      <w:r w:rsidR="00CE2D12">
        <w:rPr>
          <w:szCs w:val="22"/>
        </w:rPr>
        <w:t xml:space="preserve">Zpracovatelem </w:t>
      </w:r>
      <w:r w:rsidR="001B3AC4">
        <w:rPr>
          <w:szCs w:val="22"/>
        </w:rPr>
        <w:t>do nabídky v rámci veřejné zakázky je pro Zpracovatele závazný</w:t>
      </w:r>
      <w:r w:rsidR="00BB1E67" w:rsidRPr="00BB1E67">
        <w:rPr>
          <w:szCs w:val="22"/>
        </w:rPr>
        <w:t>.</w:t>
      </w:r>
    </w:p>
    <w:p w:rsidR="00CE2D12" w:rsidRPr="00CE2D12" w:rsidRDefault="00CE2D12" w:rsidP="00BA602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426" w:hanging="426"/>
        <w:jc w:val="both"/>
        <w:rPr>
          <w:szCs w:val="22"/>
        </w:rPr>
      </w:pPr>
    </w:p>
    <w:p w:rsidR="00CE2D12" w:rsidRPr="00CE2D12" w:rsidRDefault="00CE2D12" w:rsidP="00BA602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426" w:hanging="426"/>
        <w:jc w:val="both"/>
        <w:rPr>
          <w:szCs w:val="22"/>
        </w:rPr>
      </w:pPr>
      <w:r w:rsidRPr="00CE2D12">
        <w:rPr>
          <w:szCs w:val="22"/>
        </w:rPr>
        <w:t>3.2.</w:t>
      </w:r>
      <w:r>
        <w:rPr>
          <w:szCs w:val="22"/>
        </w:rPr>
        <w:tab/>
      </w:r>
      <w:r w:rsidR="00D814D7">
        <w:rPr>
          <w:szCs w:val="22"/>
        </w:rPr>
        <w:t>Dílo bude předáno Zpracovatelem Objednateli nejpozději do 15. 12. 2017.</w:t>
      </w:r>
    </w:p>
    <w:p w:rsidR="00CE2D12" w:rsidRDefault="00CE2D12" w:rsidP="00BA602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jc w:val="both"/>
        <w:rPr>
          <w:szCs w:val="22"/>
        </w:rPr>
      </w:pPr>
    </w:p>
    <w:p w:rsidR="002641C6" w:rsidRPr="00AE0697" w:rsidRDefault="00BA6020" w:rsidP="00BA602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426" w:hanging="426"/>
        <w:jc w:val="both"/>
        <w:rPr>
          <w:szCs w:val="22"/>
        </w:rPr>
      </w:pPr>
      <w:r>
        <w:rPr>
          <w:szCs w:val="22"/>
        </w:rPr>
        <w:t>3.3</w:t>
      </w:r>
      <w:r w:rsidR="00CE2D12">
        <w:rPr>
          <w:szCs w:val="22"/>
        </w:rPr>
        <w:t>.</w:t>
      </w:r>
      <w:r w:rsidR="00CE2D12">
        <w:rPr>
          <w:szCs w:val="22"/>
        </w:rPr>
        <w:tab/>
      </w:r>
      <w:r w:rsidR="002641C6" w:rsidRPr="00AE0697">
        <w:rPr>
          <w:szCs w:val="22"/>
        </w:rPr>
        <w:t>Objednatel si vyhrazuje právo na úpravy harmonogramu. V případě podstatné změny harmonogramu bude Zpracovatel písemně informován.</w:t>
      </w:r>
    </w:p>
    <w:p w:rsidR="002641C6" w:rsidRPr="00AE0697" w:rsidRDefault="002641C6" w:rsidP="00BA6020">
      <w:pPr>
        <w:keepNext/>
        <w:keepLines/>
        <w:spacing w:line="280" w:lineRule="atLeast"/>
        <w:jc w:val="both"/>
        <w:rPr>
          <w:szCs w:val="22"/>
        </w:rPr>
      </w:pPr>
    </w:p>
    <w:p w:rsidR="002641C6" w:rsidRPr="00AE0697" w:rsidRDefault="00BA6020" w:rsidP="00BA6020">
      <w:pPr>
        <w:keepNext/>
        <w:keepLines/>
        <w:spacing w:line="280" w:lineRule="atLeast"/>
        <w:jc w:val="both"/>
        <w:rPr>
          <w:szCs w:val="22"/>
        </w:rPr>
      </w:pPr>
      <w:r>
        <w:rPr>
          <w:szCs w:val="22"/>
        </w:rPr>
        <w:t>3.4.</w:t>
      </w:r>
      <w:r w:rsidR="002641C6" w:rsidRPr="00AE0697">
        <w:rPr>
          <w:szCs w:val="22"/>
        </w:rPr>
        <w:t xml:space="preserve"> Objednatel je oprávněn od této Smlouvy odstoupit:</w:t>
      </w:r>
    </w:p>
    <w:p w:rsidR="002641C6" w:rsidRPr="00AE0697" w:rsidRDefault="002641C6" w:rsidP="00BA6020">
      <w:pPr>
        <w:keepNext/>
        <w:keepLines/>
        <w:spacing w:line="280" w:lineRule="atLeast"/>
        <w:jc w:val="both"/>
        <w:rPr>
          <w:szCs w:val="22"/>
        </w:rPr>
      </w:pPr>
    </w:p>
    <w:p w:rsidR="002641C6" w:rsidRPr="00AE0697" w:rsidRDefault="002641C6" w:rsidP="00BA6020">
      <w:pPr>
        <w:pStyle w:val="ListLetterCzechTourism"/>
        <w:keepNext/>
        <w:keepLines/>
        <w:numPr>
          <w:ilvl w:val="0"/>
          <w:numId w:val="20"/>
        </w:numPr>
        <w:tabs>
          <w:tab w:val="clear" w:pos="454"/>
          <w:tab w:val="clear" w:pos="907"/>
          <w:tab w:val="clear" w:pos="1361"/>
          <w:tab w:val="clear" w:pos="1814"/>
          <w:tab w:val="clear" w:pos="2268"/>
          <w:tab w:val="clear" w:pos="2722"/>
          <w:tab w:val="clear" w:pos="3175"/>
          <w:tab w:val="clear" w:pos="3629"/>
        </w:tabs>
        <w:ind w:left="851" w:hanging="284"/>
        <w:jc w:val="both"/>
      </w:pPr>
      <w:r w:rsidRPr="00AE0697">
        <w:lastRenderedPageBreak/>
        <w:t xml:space="preserve">V případě neplnění povinností </w:t>
      </w:r>
      <w:r w:rsidRPr="00AE0697">
        <w:rPr>
          <w:color w:val="000000"/>
        </w:rPr>
        <w:t>Zpracovatele</w:t>
      </w:r>
      <w:r w:rsidRPr="00AE0697">
        <w:t xml:space="preserve"> podle této Smlouvy, pokud </w:t>
      </w:r>
      <w:r w:rsidRPr="00AE0697">
        <w:rPr>
          <w:color w:val="000000"/>
        </w:rPr>
        <w:t>Zpracovatel</w:t>
      </w:r>
      <w:r w:rsidRPr="00AE0697">
        <w:t xml:space="preserve"> nesjedná nápravu ani do 10 dnů od doručení písemné výzvy Objednatele s upozorněním na neplnění konkrétní povinnosti; nebo</w:t>
      </w:r>
    </w:p>
    <w:p w:rsidR="002641C6" w:rsidRPr="00AE0697" w:rsidRDefault="002641C6" w:rsidP="00BA6020">
      <w:pPr>
        <w:pStyle w:val="ListLetterCzechTourism"/>
        <w:keepNext/>
        <w:keepLines/>
        <w:numPr>
          <w:ilvl w:val="0"/>
          <w:numId w:val="0"/>
        </w:numPr>
        <w:tabs>
          <w:tab w:val="clear" w:pos="454"/>
          <w:tab w:val="clear" w:pos="907"/>
          <w:tab w:val="clear" w:pos="1361"/>
          <w:tab w:val="clear" w:pos="1814"/>
          <w:tab w:val="clear" w:pos="2268"/>
          <w:tab w:val="clear" w:pos="2722"/>
          <w:tab w:val="clear" w:pos="3175"/>
          <w:tab w:val="clear" w:pos="3629"/>
        </w:tabs>
        <w:ind w:left="851" w:hanging="284"/>
        <w:jc w:val="both"/>
      </w:pPr>
    </w:p>
    <w:p w:rsidR="002641C6" w:rsidRPr="00AE0697" w:rsidRDefault="002641C6" w:rsidP="00BA6020">
      <w:pPr>
        <w:pStyle w:val="ListLetterCzechTourism"/>
        <w:keepNext/>
        <w:keepLines/>
        <w:numPr>
          <w:ilvl w:val="0"/>
          <w:numId w:val="12"/>
        </w:numPr>
        <w:tabs>
          <w:tab w:val="clear" w:pos="454"/>
          <w:tab w:val="clear" w:pos="907"/>
          <w:tab w:val="clear" w:pos="1361"/>
          <w:tab w:val="clear" w:pos="1814"/>
          <w:tab w:val="clear" w:pos="2268"/>
          <w:tab w:val="clear" w:pos="2722"/>
          <w:tab w:val="clear" w:pos="3175"/>
          <w:tab w:val="clear" w:pos="3629"/>
        </w:tabs>
        <w:ind w:left="851" w:hanging="284"/>
        <w:jc w:val="both"/>
      </w:pPr>
      <w:r w:rsidRPr="00AE0697">
        <w:t xml:space="preserve">V případě, že z důvodu porušení povinnosti </w:t>
      </w:r>
      <w:r w:rsidRPr="00AE0697">
        <w:rPr>
          <w:color w:val="000000"/>
        </w:rPr>
        <w:t>Zpracovateli</w:t>
      </w:r>
      <w:r w:rsidRPr="00AE0697">
        <w:t xml:space="preserve"> hrozí nebo vzniká Objednateli škoda a </w:t>
      </w:r>
      <w:r w:rsidRPr="00AE0697">
        <w:rPr>
          <w:color w:val="000000"/>
        </w:rPr>
        <w:t>Zpracovatel</w:t>
      </w:r>
      <w:r w:rsidRPr="00AE0697" w:rsidDel="009B2CEF">
        <w:t xml:space="preserve"> </w:t>
      </w:r>
      <w:r w:rsidRPr="00AE0697">
        <w:t>neprovede nápravu (tj. neodstraní hrozbu škody či nenahradí vzniklou škodu) bez zbytečného odkladu; nebo</w:t>
      </w:r>
    </w:p>
    <w:p w:rsidR="002641C6" w:rsidRPr="00AE0697" w:rsidRDefault="002641C6" w:rsidP="00BA6020">
      <w:pPr>
        <w:pStyle w:val="ListLetterCzechTourism"/>
        <w:keepNext/>
        <w:keepLines/>
        <w:numPr>
          <w:ilvl w:val="0"/>
          <w:numId w:val="0"/>
        </w:numPr>
        <w:tabs>
          <w:tab w:val="clear" w:pos="454"/>
          <w:tab w:val="clear" w:pos="907"/>
          <w:tab w:val="clear" w:pos="1361"/>
          <w:tab w:val="clear" w:pos="1814"/>
          <w:tab w:val="clear" w:pos="2268"/>
          <w:tab w:val="clear" w:pos="2722"/>
          <w:tab w:val="clear" w:pos="3175"/>
          <w:tab w:val="clear" w:pos="3629"/>
        </w:tabs>
        <w:ind w:left="851" w:hanging="284"/>
        <w:jc w:val="both"/>
      </w:pPr>
    </w:p>
    <w:p w:rsidR="002641C6" w:rsidRPr="00AE0697" w:rsidRDefault="002641C6" w:rsidP="00BA6020">
      <w:pPr>
        <w:pStyle w:val="ListLetterCzechTourism"/>
        <w:keepNext/>
        <w:keepLines/>
        <w:numPr>
          <w:ilvl w:val="0"/>
          <w:numId w:val="12"/>
        </w:numPr>
        <w:tabs>
          <w:tab w:val="clear" w:pos="454"/>
          <w:tab w:val="clear" w:pos="907"/>
          <w:tab w:val="clear" w:pos="1361"/>
          <w:tab w:val="clear" w:pos="1814"/>
          <w:tab w:val="clear" w:pos="2268"/>
          <w:tab w:val="clear" w:pos="2722"/>
          <w:tab w:val="clear" w:pos="3175"/>
          <w:tab w:val="clear" w:pos="3629"/>
        </w:tabs>
        <w:ind w:left="851" w:hanging="284"/>
        <w:jc w:val="both"/>
      </w:pPr>
      <w:r w:rsidRPr="00AE0697">
        <w:t>Z jiných zákonných důvodů opravňujících Objednatele k odstoupení od této Smlouvy.</w:t>
      </w:r>
    </w:p>
    <w:p w:rsidR="002641C6" w:rsidRPr="00AE0697" w:rsidRDefault="002641C6" w:rsidP="00BA6020">
      <w:pPr>
        <w:pStyle w:val="Odstavecseseznamem"/>
        <w:keepNext/>
        <w:keepLines/>
        <w:jc w:val="both"/>
      </w:pPr>
    </w:p>
    <w:p w:rsidR="00054377" w:rsidRDefault="002641C6" w:rsidP="00BA6020">
      <w:pPr>
        <w:pStyle w:val="ListLetterCzechTourism"/>
        <w:keepNext/>
        <w:keepLines/>
        <w:numPr>
          <w:ilvl w:val="0"/>
          <w:numId w:val="12"/>
        </w:numPr>
        <w:tabs>
          <w:tab w:val="clear" w:pos="454"/>
          <w:tab w:val="clear" w:pos="907"/>
          <w:tab w:val="clear" w:pos="1361"/>
          <w:tab w:val="clear" w:pos="1814"/>
          <w:tab w:val="clear" w:pos="2268"/>
          <w:tab w:val="clear" w:pos="2722"/>
          <w:tab w:val="clear" w:pos="3175"/>
          <w:tab w:val="clear" w:pos="3629"/>
        </w:tabs>
        <w:ind w:left="851" w:hanging="284"/>
        <w:jc w:val="both"/>
        <w:rPr>
          <w:szCs w:val="22"/>
        </w:rPr>
      </w:pPr>
      <w:r w:rsidRPr="00AE0697">
        <w:t>Poruší-li Zpracovatel své povinnosti stanovené ustanovením článků 4.4, 4.5, 5.6, 5.7 a to i bez předchozí výzvy Zpracovateli k nápravě.</w:t>
      </w:r>
      <w:r w:rsidR="00054377" w:rsidRPr="00054377">
        <w:rPr>
          <w:szCs w:val="22"/>
        </w:rPr>
        <w:t xml:space="preserve"> </w:t>
      </w:r>
    </w:p>
    <w:p w:rsidR="00054377" w:rsidRDefault="00054377" w:rsidP="00BA6020">
      <w:pPr>
        <w:pStyle w:val="RLTextlnkuslovan"/>
        <w:keepNext/>
        <w:keepLines/>
        <w:numPr>
          <w:ilvl w:val="0"/>
          <w:numId w:val="0"/>
        </w:numPr>
        <w:ind w:left="737"/>
        <w:rPr>
          <w:rFonts w:ascii="Georgia" w:hAnsi="Georgia"/>
          <w:sz w:val="22"/>
          <w:szCs w:val="22"/>
          <w:lang w:val="cs-CZ" w:eastAsia="en-US"/>
        </w:rPr>
      </w:pPr>
    </w:p>
    <w:p w:rsidR="00054377" w:rsidRPr="00A94F56" w:rsidRDefault="00054377" w:rsidP="00BA6020">
      <w:pPr>
        <w:pStyle w:val="ListLetterCzechTourism"/>
        <w:keepNext/>
        <w:keepLines/>
        <w:numPr>
          <w:ilvl w:val="0"/>
          <w:numId w:val="12"/>
        </w:numPr>
        <w:tabs>
          <w:tab w:val="clear" w:pos="454"/>
          <w:tab w:val="clear" w:pos="907"/>
          <w:tab w:val="clear" w:pos="1361"/>
          <w:tab w:val="clear" w:pos="1814"/>
          <w:tab w:val="clear" w:pos="2268"/>
          <w:tab w:val="clear" w:pos="2722"/>
          <w:tab w:val="clear" w:pos="3175"/>
          <w:tab w:val="clear" w:pos="3629"/>
        </w:tabs>
        <w:ind w:left="851" w:hanging="284"/>
        <w:jc w:val="both"/>
        <w:rPr>
          <w:szCs w:val="22"/>
        </w:rPr>
      </w:pPr>
      <w:r>
        <w:rPr>
          <w:szCs w:val="22"/>
        </w:rPr>
        <w:t xml:space="preserve">V případě, </w:t>
      </w:r>
      <w:r w:rsidRPr="00A94F56">
        <w:rPr>
          <w:szCs w:val="22"/>
        </w:rPr>
        <w:t>že nebude schválena částka ze státního rozpočtu,</w:t>
      </w:r>
      <w:r>
        <w:rPr>
          <w:szCs w:val="22"/>
        </w:rPr>
        <w:t xml:space="preserve"> či z jiných zdrojů</w:t>
      </w:r>
      <w:r w:rsidRPr="00A94F56">
        <w:rPr>
          <w:szCs w:val="22"/>
        </w:rPr>
        <w:t>, která je potřebná k úhradě za plnění této Smlouvy v následujícím roce;</w:t>
      </w:r>
    </w:p>
    <w:p w:rsidR="002641C6" w:rsidRPr="00AE0697" w:rsidRDefault="002641C6" w:rsidP="00BA6020">
      <w:pPr>
        <w:pStyle w:val="Odstavecseseznamem"/>
        <w:keepNext/>
        <w:keepLines/>
        <w:ind w:left="0"/>
      </w:pPr>
    </w:p>
    <w:p w:rsidR="002641C6" w:rsidRPr="00AE0697" w:rsidRDefault="002641C6" w:rsidP="00BA6020">
      <w:pPr>
        <w:keepNext/>
        <w:keepLines/>
        <w:spacing w:line="280" w:lineRule="atLeast"/>
        <w:ind w:left="1980" w:hanging="1260"/>
        <w:jc w:val="both"/>
        <w:rPr>
          <w:szCs w:val="22"/>
        </w:rPr>
      </w:pPr>
    </w:p>
    <w:p w:rsidR="002641C6" w:rsidRPr="00AE0697" w:rsidRDefault="00BA6020" w:rsidP="00BA6020">
      <w:pPr>
        <w:pStyle w:val="ListNumber-ContinueHeadingCzechTourism"/>
        <w:keepNext/>
        <w:keepLines/>
        <w:numPr>
          <w:ilvl w:val="0"/>
          <w:numId w:val="0"/>
        </w:numPr>
        <w:jc w:val="both"/>
      </w:pPr>
      <w:r>
        <w:t>3.5.</w:t>
      </w:r>
      <w:r w:rsidR="002641C6" w:rsidRPr="00AE0697">
        <w:t xml:space="preserve"> </w:t>
      </w:r>
      <w:r w:rsidR="002641C6" w:rsidRPr="00AE0697">
        <w:rPr>
          <w:szCs w:val="22"/>
        </w:rPr>
        <w:t>Zpracovatel</w:t>
      </w:r>
      <w:r w:rsidR="002641C6" w:rsidRPr="00AE0697">
        <w:t xml:space="preserve"> je oprávněn od této Smlouvy odstoupit pouze v případě:</w:t>
      </w:r>
    </w:p>
    <w:p w:rsidR="002641C6" w:rsidRPr="00AE0697" w:rsidRDefault="002641C6" w:rsidP="00BA6020">
      <w:pPr>
        <w:keepNext/>
        <w:keepLines/>
        <w:spacing w:line="280" w:lineRule="atLeast"/>
        <w:ind w:left="1980" w:hanging="1260"/>
        <w:jc w:val="both"/>
        <w:rPr>
          <w:szCs w:val="22"/>
        </w:rPr>
      </w:pPr>
    </w:p>
    <w:p w:rsidR="002641C6" w:rsidRPr="00AE0697" w:rsidRDefault="002641C6" w:rsidP="00BA6020">
      <w:pPr>
        <w:pStyle w:val="ListLetterCzechTourism"/>
        <w:keepNext/>
        <w:keepLines/>
        <w:numPr>
          <w:ilvl w:val="0"/>
          <w:numId w:val="32"/>
        </w:numPr>
        <w:tabs>
          <w:tab w:val="clear" w:pos="454"/>
          <w:tab w:val="clear" w:pos="907"/>
          <w:tab w:val="clear" w:pos="1361"/>
          <w:tab w:val="clear" w:pos="1814"/>
          <w:tab w:val="clear" w:pos="2268"/>
          <w:tab w:val="clear" w:pos="2722"/>
          <w:tab w:val="clear" w:pos="3175"/>
          <w:tab w:val="clear" w:pos="3629"/>
        </w:tabs>
        <w:ind w:left="851" w:hanging="284"/>
        <w:jc w:val="both"/>
      </w:pPr>
      <w:r w:rsidRPr="00AE0697">
        <w:t xml:space="preserve"> Kdy se Objednatel ocitne v prodlení se zaplacením jakékoli splátky Ceny a neprovede-li úhradu ani v náhradní lhůtě mu Zpracovatelem poskytnuté, která nebude kratší než šedesát (60) dní. </w:t>
      </w:r>
    </w:p>
    <w:p w:rsidR="002641C6" w:rsidRPr="00AE0697" w:rsidRDefault="002641C6" w:rsidP="00BA6020">
      <w:pPr>
        <w:pStyle w:val="ListLetterCzechTourism"/>
        <w:keepNext/>
        <w:keepLines/>
        <w:numPr>
          <w:ilvl w:val="0"/>
          <w:numId w:val="0"/>
        </w:numPr>
        <w:ind w:left="586"/>
        <w:jc w:val="both"/>
      </w:pPr>
    </w:p>
    <w:p w:rsidR="002641C6" w:rsidRPr="00AE0697" w:rsidRDefault="00BA6020" w:rsidP="00BA6020">
      <w:pPr>
        <w:pStyle w:val="ListNumber-ContinueHeadingCzechTourism"/>
        <w:keepNext/>
        <w:keepLines/>
        <w:numPr>
          <w:ilvl w:val="0"/>
          <w:numId w:val="0"/>
        </w:numPr>
        <w:ind w:left="426" w:hanging="426"/>
        <w:jc w:val="both"/>
      </w:pPr>
      <w:r>
        <w:t>3.6.</w:t>
      </w:r>
      <w:r w:rsidR="002641C6" w:rsidRPr="00AE0697">
        <w:t xml:space="preserve"> Smluvní strany se výslovně dohodly, že práva a povinnosti Smluvních stran obsažené v ustanoveních článku V. a v ustanoveních odstavců 7.1 a 11.1 trvají i po ukončení účinnosti této Smlouvy.</w:t>
      </w:r>
    </w:p>
    <w:p w:rsidR="002641C6" w:rsidRPr="00AE0697" w:rsidRDefault="002641C6" w:rsidP="00BA6020">
      <w:pPr>
        <w:pStyle w:val="ListNumber-ContinueHeadingCzechTourism"/>
        <w:keepNext/>
        <w:keepLines/>
        <w:numPr>
          <w:ilvl w:val="0"/>
          <w:numId w:val="0"/>
        </w:numPr>
        <w:ind w:left="284"/>
        <w:jc w:val="both"/>
      </w:pPr>
    </w:p>
    <w:p w:rsidR="002641C6" w:rsidRPr="00AE0697" w:rsidRDefault="00BA6020" w:rsidP="00BA6020">
      <w:pPr>
        <w:pStyle w:val="ListNumber-ContinueHeadingCzechTourism"/>
        <w:keepNext/>
        <w:keepLines/>
        <w:numPr>
          <w:ilvl w:val="0"/>
          <w:numId w:val="0"/>
        </w:numPr>
        <w:ind w:left="426" w:hanging="426"/>
        <w:jc w:val="both"/>
      </w:pPr>
      <w:r>
        <w:t>3.7.</w:t>
      </w:r>
      <w:r w:rsidR="002641C6" w:rsidRPr="00AE0697">
        <w:t xml:space="preserve"> Místem plnění veřejné zakázky je Česká </w:t>
      </w:r>
      <w:r w:rsidR="002641C6" w:rsidRPr="00632415">
        <w:t>republika. Veškeré</w:t>
      </w:r>
      <w:r w:rsidR="002641C6">
        <w:t xml:space="preserve"> výstupy bude vybraný U</w:t>
      </w:r>
      <w:r w:rsidR="002641C6" w:rsidRPr="00AE0697">
        <w:t>chazeč povinen předávat Objednateli v sídle Objednatele (Vinohradská 46, 120 41 Praha 2), nebude-li mezi Objednatelem a Zpracovatelem v konkrétním případě sjednáno něco jiného.</w:t>
      </w:r>
    </w:p>
    <w:p w:rsidR="002641C6" w:rsidRPr="00AE0697" w:rsidRDefault="002641C6" w:rsidP="00BA6020">
      <w:pPr>
        <w:pStyle w:val="ListNumber-ContinueHeadingCzechTourism"/>
        <w:keepNext/>
        <w:keepLines/>
        <w:numPr>
          <w:ilvl w:val="0"/>
          <w:numId w:val="0"/>
        </w:numPr>
        <w:ind w:left="284"/>
        <w:rPr>
          <w:sz w:val="26"/>
          <w:szCs w:val="26"/>
        </w:rPr>
      </w:pPr>
    </w:p>
    <w:p w:rsidR="002641C6" w:rsidRPr="00AE0697" w:rsidRDefault="002641C6" w:rsidP="00BA6020">
      <w:pPr>
        <w:pStyle w:val="ListNumber-ContinueHeadingCzechTourism"/>
        <w:keepNext/>
        <w:keepLines/>
        <w:numPr>
          <w:ilvl w:val="0"/>
          <w:numId w:val="0"/>
        </w:numPr>
        <w:ind w:left="284"/>
        <w:jc w:val="center"/>
        <w:rPr>
          <w:b/>
          <w:sz w:val="26"/>
          <w:szCs w:val="26"/>
        </w:rPr>
      </w:pPr>
      <w:r w:rsidRPr="00AE0697">
        <w:rPr>
          <w:b/>
          <w:sz w:val="26"/>
          <w:szCs w:val="26"/>
        </w:rPr>
        <w:t>IV.</w:t>
      </w:r>
    </w:p>
    <w:p w:rsidR="002641C6" w:rsidRPr="00AE0697" w:rsidRDefault="002641C6" w:rsidP="00BA6020">
      <w:pPr>
        <w:pStyle w:val="ListNumber-ContinueHeadingCzechTourism"/>
        <w:keepNext/>
        <w:keepLines/>
        <w:numPr>
          <w:ilvl w:val="0"/>
          <w:numId w:val="0"/>
        </w:numPr>
        <w:ind w:left="284"/>
        <w:jc w:val="center"/>
        <w:rPr>
          <w:b/>
          <w:sz w:val="26"/>
          <w:szCs w:val="26"/>
        </w:rPr>
      </w:pPr>
      <w:r w:rsidRPr="00AE0697">
        <w:rPr>
          <w:b/>
          <w:sz w:val="26"/>
          <w:szCs w:val="26"/>
        </w:rPr>
        <w:t>Další práva a povinnosti smluvních stran</w:t>
      </w:r>
    </w:p>
    <w:p w:rsidR="002641C6" w:rsidRPr="00AE0697" w:rsidRDefault="002641C6" w:rsidP="00BA6020">
      <w:pPr>
        <w:pStyle w:val="ListLetterCzechTourism"/>
        <w:keepNext/>
        <w:keepLines/>
        <w:numPr>
          <w:ilvl w:val="0"/>
          <w:numId w:val="0"/>
        </w:numPr>
        <w:ind w:left="586"/>
      </w:pPr>
    </w:p>
    <w:p w:rsidR="002641C6" w:rsidRPr="00AE0697" w:rsidRDefault="002641C6" w:rsidP="00BA602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426" w:hanging="426"/>
        <w:jc w:val="both"/>
        <w:rPr>
          <w:bCs/>
          <w:szCs w:val="22"/>
        </w:rPr>
      </w:pPr>
      <w:r w:rsidRPr="00AE0697">
        <w:rPr>
          <w:bCs/>
          <w:szCs w:val="22"/>
        </w:rPr>
        <w:t>4.1 Zpracovatel se touto Smlouvou zavazuje zajistit plnění uvedené v odst. 2.1 Smlouvy</w:t>
      </w:r>
      <w:r w:rsidR="00DE55E5">
        <w:rPr>
          <w:bCs/>
          <w:szCs w:val="22"/>
        </w:rPr>
        <w:t xml:space="preserve"> v souladu s přílohou 1 této smlouvy, </w:t>
      </w:r>
      <w:r w:rsidRPr="00AE0697">
        <w:rPr>
          <w:bCs/>
          <w:szCs w:val="22"/>
        </w:rPr>
        <w:t xml:space="preserve"> a to v souladu s harmonogramem dle čl. 3.1. této Smlouvy.</w:t>
      </w:r>
    </w:p>
    <w:p w:rsidR="002641C6" w:rsidRPr="00AE0697" w:rsidRDefault="002641C6" w:rsidP="00BA6020">
      <w:pPr>
        <w:keepNext/>
        <w:keepLines/>
        <w:spacing w:line="280" w:lineRule="atLeast"/>
        <w:rPr>
          <w:bCs/>
          <w:szCs w:val="22"/>
        </w:rPr>
      </w:pPr>
    </w:p>
    <w:p w:rsidR="002641C6" w:rsidRPr="00AE0697" w:rsidRDefault="002641C6" w:rsidP="00BA6020">
      <w:pPr>
        <w:pStyle w:val="ListNumber-ContinueHeadingCzechTourism"/>
        <w:keepNext/>
        <w:keepLines/>
        <w:numPr>
          <w:ilvl w:val="0"/>
          <w:numId w:val="0"/>
        </w:numPr>
        <w:ind w:left="397" w:hanging="397"/>
        <w:jc w:val="both"/>
      </w:pPr>
      <w:r w:rsidRPr="00AE0697">
        <w:rPr>
          <w:bCs/>
          <w:szCs w:val="22"/>
        </w:rPr>
        <w:t xml:space="preserve">4.2 </w:t>
      </w:r>
      <w:r w:rsidRPr="00AE0697">
        <w:t>Zpracovatel se zavazuje při plnění předmětu Smlouvy aktivně spolupracovat s Objednatelem, jakož i dalšími subjekty určenými Objednatelem.</w:t>
      </w:r>
    </w:p>
    <w:p w:rsidR="002641C6" w:rsidRPr="00AE0697" w:rsidRDefault="002641C6" w:rsidP="00BA6020">
      <w:pPr>
        <w:pStyle w:val="ListNumber-ContinueHeadingCzechTourism"/>
        <w:keepNext/>
        <w:keepLines/>
        <w:numPr>
          <w:ilvl w:val="0"/>
          <w:numId w:val="0"/>
        </w:numPr>
        <w:ind w:left="397" w:hanging="397"/>
      </w:pPr>
    </w:p>
    <w:p w:rsidR="002641C6" w:rsidRPr="00AE0697" w:rsidRDefault="002641C6" w:rsidP="00BA6020">
      <w:pPr>
        <w:pStyle w:val="ListNumber-ContinueHeadingCzechTourism"/>
        <w:keepNext/>
        <w:keepLines/>
        <w:numPr>
          <w:ilvl w:val="0"/>
          <w:numId w:val="0"/>
        </w:numPr>
        <w:ind w:left="397" w:hanging="397"/>
        <w:jc w:val="both"/>
      </w:pPr>
      <w:r w:rsidRPr="00AE0697">
        <w:t>4.3 Zpracovatel je povinen zajistit, aby v souvislosti s realizací díla nebylo jakkoli poškozeno dobré jméno Objednatele.</w:t>
      </w:r>
    </w:p>
    <w:p w:rsidR="002641C6" w:rsidRPr="00AE0697" w:rsidRDefault="002641C6" w:rsidP="00BA6020">
      <w:pPr>
        <w:pStyle w:val="ListNumber-ContinueHeadingCzechTourism"/>
        <w:keepNext/>
        <w:keepLines/>
        <w:numPr>
          <w:ilvl w:val="0"/>
          <w:numId w:val="0"/>
        </w:numPr>
        <w:ind w:left="397" w:hanging="397"/>
      </w:pPr>
    </w:p>
    <w:p w:rsidR="002641C6" w:rsidRPr="00AE0697" w:rsidRDefault="002641C6" w:rsidP="00BA6020">
      <w:pPr>
        <w:pStyle w:val="ListNumber-ContinueHeadingCzechTourism"/>
        <w:keepNext/>
        <w:keepLines/>
        <w:numPr>
          <w:ilvl w:val="0"/>
          <w:numId w:val="0"/>
        </w:numPr>
        <w:ind w:left="397" w:hanging="397"/>
        <w:jc w:val="both"/>
      </w:pPr>
      <w:r w:rsidRPr="00AE0697">
        <w:t xml:space="preserve">4.4 Zpracovatel se zavazuje, že neužije zpracování poskytnutých služeb k jiným účelům, než ke splnění svých povinností z této Smlouvy a neposkytne zpracování poskytnutých služeb k užití žádné třetí osobě bez předchozího písemného souhlasu Objednatele. </w:t>
      </w:r>
      <w:r w:rsidRPr="00AE0697">
        <w:rPr>
          <w:szCs w:val="22"/>
        </w:rPr>
        <w:t xml:space="preserve">Zpracovatel </w:t>
      </w:r>
      <w:r w:rsidRPr="00AE0697">
        <w:t>se též zavazuje, že informace a veškeré podklady poskytnuté Objednatelem použije pouze pro zpracování Díla a nebude jej dále poskytovat třetím stranám.</w:t>
      </w:r>
    </w:p>
    <w:p w:rsidR="002641C6" w:rsidRPr="00AE0697" w:rsidRDefault="002641C6" w:rsidP="00BA6020">
      <w:pPr>
        <w:pStyle w:val="ListNumber-ContinueHeadingCzechTourism"/>
        <w:keepNext/>
        <w:keepLines/>
        <w:numPr>
          <w:ilvl w:val="0"/>
          <w:numId w:val="0"/>
        </w:numPr>
        <w:ind w:left="397" w:hanging="397"/>
      </w:pPr>
    </w:p>
    <w:p w:rsidR="002641C6" w:rsidRPr="00AE0697" w:rsidRDefault="002641C6" w:rsidP="00BA6020">
      <w:pPr>
        <w:pStyle w:val="ListNumber-ContinueHeadingCzechTourism"/>
        <w:keepNext/>
        <w:keepLines/>
        <w:numPr>
          <w:ilvl w:val="0"/>
          <w:numId w:val="0"/>
        </w:numPr>
        <w:ind w:left="397" w:hanging="397"/>
        <w:jc w:val="both"/>
      </w:pPr>
      <w:r w:rsidRPr="00AE0697">
        <w:t>4.5 Zpracovatel je vázán mlčenlivostí, o všech skutečnostech, s nimiž se při plnění závazků z této smlouvy seznámí. Povinnost mlčenlivosti se nevztahuje na osoby, které Zpracovatel užije k provedení díla, je však povinen je mlčenlivostí zavázat, přičemž za porušení této povinnosti je odpovědný, jako by ji porušil sám.</w:t>
      </w:r>
    </w:p>
    <w:p w:rsidR="002641C6" w:rsidRPr="00AE0697" w:rsidRDefault="002641C6" w:rsidP="00BA6020">
      <w:pPr>
        <w:pStyle w:val="ListNumber-ContinueHeadingCzechTourism"/>
        <w:keepNext/>
        <w:keepLines/>
        <w:numPr>
          <w:ilvl w:val="0"/>
          <w:numId w:val="0"/>
        </w:numPr>
        <w:ind w:left="397" w:hanging="170"/>
        <w:jc w:val="both"/>
      </w:pPr>
    </w:p>
    <w:p w:rsidR="002641C6" w:rsidRPr="00AE0697" w:rsidRDefault="002641C6" w:rsidP="00BA6020">
      <w:pPr>
        <w:pStyle w:val="ListNumber-ContinueHeadingCzechTourism"/>
        <w:keepNext/>
        <w:keepLines/>
        <w:numPr>
          <w:ilvl w:val="0"/>
          <w:numId w:val="0"/>
        </w:numPr>
        <w:ind w:left="397" w:hanging="397"/>
        <w:jc w:val="both"/>
      </w:pPr>
      <w:r w:rsidRPr="00AE0697">
        <w:t xml:space="preserve">4.6 </w:t>
      </w:r>
      <w:r w:rsidRPr="00AE0697">
        <w:rPr>
          <w:szCs w:val="22"/>
        </w:rPr>
        <w:t>Zpracovatel</w:t>
      </w:r>
      <w:r w:rsidRPr="00AE0697">
        <w:t xml:space="preserve"> se při plnění díla zavazuje dodržovat veškeré obecně závazné právní předpisy, zejména se zavazuje, že se svým jednáním nedopustí nekalé soutěže a že činností dle této Smlouvy nebude z</w:t>
      </w:r>
      <w:r w:rsidR="00BA6020">
        <w:t>asahováno do práv třetích osob.</w:t>
      </w:r>
    </w:p>
    <w:p w:rsidR="002641C6" w:rsidRPr="00AE0697" w:rsidRDefault="002641C6" w:rsidP="00BA6020">
      <w:pPr>
        <w:pStyle w:val="ListNumber-ContinueHeadingCzechTourism"/>
        <w:keepNext/>
        <w:keepLines/>
        <w:numPr>
          <w:ilvl w:val="0"/>
          <w:numId w:val="0"/>
        </w:numPr>
        <w:ind w:left="397" w:hanging="397"/>
        <w:jc w:val="both"/>
      </w:pPr>
      <w:r w:rsidRPr="00AE0697">
        <w:t xml:space="preserve">4.7 </w:t>
      </w:r>
      <w:r w:rsidRPr="00AE0697">
        <w:rPr>
          <w:szCs w:val="22"/>
        </w:rPr>
        <w:t>Zpracovatel</w:t>
      </w:r>
      <w:r w:rsidRPr="00AE0697">
        <w:t xml:space="preserve"> se zavazuje řídit se pokyny, které mu budou průběžně udělovány Objednatelem v souladu s touto Smlouvou, ledaže jsou takové pokyny v rozporu se zákonem nebo nevhodné; v takovém případě je </w:t>
      </w:r>
      <w:r w:rsidRPr="00AE0697">
        <w:rPr>
          <w:szCs w:val="22"/>
        </w:rPr>
        <w:t>Zpracovatel</w:t>
      </w:r>
      <w:r w:rsidRPr="00AE0697">
        <w:t xml:space="preserve"> povinen na jejich nezákonnost či nevhodnost Objednatele neprodleně písemně upozornit. </w:t>
      </w:r>
      <w:r w:rsidRPr="00AE0697">
        <w:rPr>
          <w:szCs w:val="22"/>
        </w:rPr>
        <w:t>Zpracovatel</w:t>
      </w:r>
      <w:r w:rsidRPr="00AE0697">
        <w:t xml:space="preserve"> je povinen se řídit nevhodnými pokyny Objednatele pouze v případě, že Objednatel na takových pokynech i přes písemné upozornění </w:t>
      </w:r>
      <w:r w:rsidRPr="00AE0697">
        <w:rPr>
          <w:szCs w:val="22"/>
        </w:rPr>
        <w:t>Zpracovatele</w:t>
      </w:r>
      <w:r w:rsidRPr="00AE0697">
        <w:t xml:space="preserve"> na jejich nevhodnost trvá; v takovém případě </w:t>
      </w:r>
      <w:r w:rsidRPr="00AE0697">
        <w:rPr>
          <w:szCs w:val="22"/>
        </w:rPr>
        <w:t xml:space="preserve">Zpracovatel </w:t>
      </w:r>
      <w:r w:rsidRPr="00AE0697">
        <w:t>neodpovídá za škodu vzniklou v souvislosti s realizací pokynů Objednatele, na jejichž nevhodnost Objednatele upozornil.</w:t>
      </w:r>
    </w:p>
    <w:p w:rsidR="002641C6" w:rsidRPr="00AE0697" w:rsidRDefault="002641C6" w:rsidP="00BA6020">
      <w:pPr>
        <w:pStyle w:val="ListNumber-ContinueHeadingCzechTourism"/>
        <w:keepNext/>
        <w:keepLines/>
        <w:numPr>
          <w:ilvl w:val="0"/>
          <w:numId w:val="0"/>
        </w:numPr>
        <w:ind w:left="426" w:hanging="426"/>
        <w:jc w:val="both"/>
        <w:rPr>
          <w:color w:val="000000"/>
          <w:szCs w:val="22"/>
          <w:highlight w:val="cyan"/>
        </w:rPr>
      </w:pPr>
    </w:p>
    <w:p w:rsidR="002641C6" w:rsidRPr="00BA6020" w:rsidRDefault="002641C6" w:rsidP="00BA6020">
      <w:pPr>
        <w:pStyle w:val="ListNumber-ContinueHeadingCzechTourism"/>
        <w:keepNext/>
        <w:keepLines/>
        <w:numPr>
          <w:ilvl w:val="0"/>
          <w:numId w:val="0"/>
        </w:numPr>
        <w:ind w:left="397" w:hanging="397"/>
        <w:jc w:val="both"/>
        <w:rPr>
          <w:szCs w:val="22"/>
        </w:rPr>
      </w:pPr>
      <w:r w:rsidRPr="00AE0697">
        <w:rPr>
          <w:color w:val="000000"/>
          <w:szCs w:val="22"/>
        </w:rPr>
        <w:t xml:space="preserve">4.9 </w:t>
      </w:r>
      <w:r w:rsidRPr="00AE0697">
        <w:t xml:space="preserve">Objednatel je kdykoliv v průběhu trvání této Smlouvy oprávněn kontrolovat provádění plnění předmětu této Smlouvy a plnění povinností </w:t>
      </w:r>
      <w:r w:rsidRPr="00AE0697">
        <w:rPr>
          <w:szCs w:val="22"/>
        </w:rPr>
        <w:t>Zpracovatel</w:t>
      </w:r>
      <w:r w:rsidRPr="00AE0697">
        <w:t xml:space="preserve">e vyplývajících z této Smlouvy. Za tímto účelem je </w:t>
      </w:r>
      <w:r w:rsidRPr="00AE0697">
        <w:rPr>
          <w:szCs w:val="22"/>
        </w:rPr>
        <w:t xml:space="preserve">Zpracovatel </w:t>
      </w:r>
      <w:r w:rsidRPr="00AE0697">
        <w:t xml:space="preserve">povinen na základě předchozí výzvy poskytnout Objednateli veškerou požadovanou součinnost, poskytnout požadované informace atp. Oprávněným výkonem těchto práv ze strany Objednatele nesmí dojít k nadměrnému zásahu do práv a oprávněných zájmů </w:t>
      </w:r>
      <w:r w:rsidR="00BA6020">
        <w:rPr>
          <w:szCs w:val="22"/>
        </w:rPr>
        <w:t>Zpracovatele</w:t>
      </w:r>
    </w:p>
    <w:p w:rsidR="00A66829" w:rsidRDefault="002641C6" w:rsidP="00BA6020">
      <w:pPr>
        <w:pStyle w:val="ListNumber-ContinueHeadingCzechTourism"/>
        <w:keepNext/>
        <w:keepLines/>
        <w:numPr>
          <w:ilvl w:val="0"/>
          <w:numId w:val="0"/>
        </w:numPr>
        <w:ind w:left="397" w:hanging="397"/>
        <w:jc w:val="both"/>
      </w:pPr>
      <w:r>
        <w:t>4.10 V</w:t>
      </w:r>
      <w:r>
        <w:rPr>
          <w:color w:val="000000"/>
        </w:rPr>
        <w:t xml:space="preserve"> průběhu plnění smlouvy si Objednatel vyhrazuje právo zúžit předmět této Smlouvy. </w:t>
      </w:r>
      <w:r>
        <w:t>O takové změně bude smluvními stranami uzavřen dodatek, ve kterém bude sjednána nová cena díla, odpovídající zúženému předmětu Díla.</w:t>
      </w:r>
    </w:p>
    <w:p w:rsidR="00A66829" w:rsidRPr="00C35C17" w:rsidRDefault="00A66829" w:rsidP="00BA6020">
      <w:pPr>
        <w:keepNext/>
        <w:keepLines/>
        <w:ind w:left="426" w:hanging="426"/>
        <w:jc w:val="both"/>
      </w:pPr>
    </w:p>
    <w:p w:rsidR="00A66829" w:rsidRPr="00C35C17" w:rsidRDefault="00A66829" w:rsidP="00BA6020">
      <w:pPr>
        <w:keepNext/>
        <w:keepLines/>
        <w:ind w:left="426" w:hanging="426"/>
        <w:jc w:val="both"/>
      </w:pPr>
      <w:r w:rsidRPr="00C35C17">
        <w:t xml:space="preserve">4.12 </w:t>
      </w:r>
      <w:r w:rsidR="00DE55E5" w:rsidRPr="00C35C17">
        <w:t>Každé prodlení při provádění smlouvy kteroukoliv stranou nebude neplněním závazku ani nebude důvodem k vyrovnání škod kteroukoliv stranou, jestliže takovéto zdržení nebo neplnění je způsobeno okolnostmi</w:t>
      </w:r>
      <w:r w:rsidR="00DE55E5">
        <w:t xml:space="preserve"> vyšší moci. </w:t>
      </w:r>
      <w:r w:rsidRPr="00C35C17">
        <w:t>Za okolnosti vyšší moci se považují takové neodvratitelné události, které ta smluvní strana, která se jich dovolává, při uzavírání smlouvy nemohla předvídat, a které jí brání, aby splnila své smluvní povinnosti, jako např. válka, živelné katastrofy, generální stávky, důvody vyplývajících z právních předpisů (např. technologické přestávky, nečinnost orgánů veřejné moci, rozhodnutí nadřízených orgánů) apod. Za okolnosti vyšší moci se naproti tomu nepovažují zpoždění dodávek sub</w:t>
      </w:r>
      <w:r w:rsidR="007B26E0">
        <w:t>zpracovatel</w:t>
      </w:r>
      <w:r w:rsidRPr="00C35C17">
        <w:t>ů, výpadky médií apod.</w:t>
      </w:r>
    </w:p>
    <w:p w:rsidR="00A66829" w:rsidRPr="00C35C17" w:rsidRDefault="00A66829" w:rsidP="00BA6020">
      <w:pPr>
        <w:keepNext/>
        <w:keepLines/>
        <w:jc w:val="both"/>
      </w:pPr>
    </w:p>
    <w:p w:rsidR="00A66829" w:rsidRPr="00C35C17" w:rsidRDefault="00A66829" w:rsidP="00BA6020">
      <w:pPr>
        <w:keepNext/>
        <w:keepLines/>
        <w:ind w:left="426" w:hanging="426"/>
        <w:jc w:val="both"/>
      </w:pPr>
      <w:r w:rsidRPr="00C35C17">
        <w:t>4.13 Strana, která se dovolává vyšší moci je povinna neprodleně, nejpozději však do tří kalendářních dnů druhou stranu vyrozumět o vzniku okolností vyšší moci a takovou zprávu ihned písemně potvrdit. Stejným způsobem vyrozumí druhou</w:t>
      </w:r>
      <w:r>
        <w:rPr>
          <w:color w:val="1F497D"/>
        </w:rPr>
        <w:t xml:space="preserve"> </w:t>
      </w:r>
      <w:r w:rsidRPr="00C35C17">
        <w:t>smluvní stranu o ukončení okolností vyšší moci. Na požádání předloží smluvní strana, která se dovolává vyšší moci, věrohodný důkaz o této skutečnosti.</w:t>
      </w:r>
    </w:p>
    <w:p w:rsidR="00A66829" w:rsidRPr="00C35C17" w:rsidRDefault="00A66829" w:rsidP="00BA6020">
      <w:pPr>
        <w:keepNext/>
        <w:keepLines/>
        <w:ind w:left="426" w:hanging="426"/>
        <w:jc w:val="both"/>
      </w:pPr>
    </w:p>
    <w:p w:rsidR="00A66829" w:rsidRPr="00C35C17" w:rsidRDefault="00A66829" w:rsidP="00BA6020">
      <w:pPr>
        <w:keepNext/>
        <w:keepLines/>
        <w:ind w:left="426" w:hanging="426"/>
        <w:jc w:val="both"/>
      </w:pPr>
      <w:r w:rsidRPr="00C35C17">
        <w:t>4.14 Pokud trvání zásahu či okolnosti vyšší moci nepřesáhne, byť přerušováno, v souhrnu 30 dnů, plnění této smlouvy nebude prodlouženo o dobu trvání takového zásahu. Pokud toto trvání přesáhne, byť přerušováno, v souhrnu 30 dnů, situace se bude řešit vzájemnou dohodou mezi smluvními stranami. V případě, že stav vyšší moci bude trvat déle než 2 měsíce, má druhá strana právo odstoupit od smlouvy.</w:t>
      </w:r>
    </w:p>
    <w:p w:rsidR="0066671E" w:rsidRDefault="0066671E" w:rsidP="00BA6020">
      <w:pPr>
        <w:pStyle w:val="ListNumber-ContinueHeadingCzechTourism"/>
        <w:keepNext/>
        <w:keepLines/>
        <w:numPr>
          <w:ilvl w:val="0"/>
          <w:numId w:val="0"/>
        </w:numPr>
        <w:ind w:left="397" w:hanging="397"/>
        <w:jc w:val="both"/>
      </w:pPr>
    </w:p>
    <w:p w:rsidR="00BA6020" w:rsidRDefault="00BA6020" w:rsidP="00BA6020">
      <w:pPr>
        <w:pStyle w:val="ListNumber-ContinueHeadingCzechTourism"/>
        <w:keepNext/>
        <w:keepLines/>
        <w:numPr>
          <w:ilvl w:val="0"/>
          <w:numId w:val="0"/>
        </w:numPr>
        <w:ind w:left="397" w:hanging="397"/>
        <w:jc w:val="both"/>
      </w:pPr>
    </w:p>
    <w:p w:rsidR="00BA6020" w:rsidRDefault="00BA6020" w:rsidP="00BA6020">
      <w:pPr>
        <w:pStyle w:val="ListNumber-ContinueHeadingCzechTourism"/>
        <w:keepNext/>
        <w:keepLines/>
        <w:numPr>
          <w:ilvl w:val="0"/>
          <w:numId w:val="0"/>
        </w:numPr>
        <w:ind w:left="397" w:hanging="397"/>
        <w:jc w:val="both"/>
      </w:pPr>
    </w:p>
    <w:p w:rsidR="00BA6020" w:rsidRDefault="00BA6020" w:rsidP="00BA6020">
      <w:pPr>
        <w:pStyle w:val="ListNumber-ContinueHeadingCzechTourism"/>
        <w:keepNext/>
        <w:keepLines/>
        <w:numPr>
          <w:ilvl w:val="0"/>
          <w:numId w:val="0"/>
        </w:numPr>
        <w:ind w:left="397" w:hanging="397"/>
        <w:jc w:val="both"/>
      </w:pPr>
    </w:p>
    <w:p w:rsidR="0066671E" w:rsidRDefault="0066671E" w:rsidP="00BA6020">
      <w:pPr>
        <w:pStyle w:val="ListNumber-ContinueHeadingCzechTourism"/>
        <w:keepNext/>
        <w:keepLines/>
        <w:numPr>
          <w:ilvl w:val="0"/>
          <w:numId w:val="0"/>
        </w:numPr>
        <w:ind w:left="397" w:hanging="397"/>
        <w:jc w:val="both"/>
      </w:pPr>
    </w:p>
    <w:p w:rsidR="002641C6" w:rsidRPr="00AE0697" w:rsidRDefault="002641C6" w:rsidP="00BA6020">
      <w:pPr>
        <w:pStyle w:val="Odstavecseseznamem"/>
        <w:keepNext/>
        <w:keepLines/>
        <w:spacing w:line="280" w:lineRule="atLeast"/>
        <w:ind w:left="0"/>
        <w:jc w:val="center"/>
        <w:rPr>
          <w:b/>
          <w:color w:val="000000"/>
          <w:sz w:val="26"/>
          <w:szCs w:val="26"/>
        </w:rPr>
      </w:pPr>
      <w:r w:rsidRPr="00AE0697">
        <w:rPr>
          <w:b/>
          <w:color w:val="000000"/>
          <w:sz w:val="26"/>
          <w:szCs w:val="26"/>
        </w:rPr>
        <w:t>V.</w:t>
      </w:r>
    </w:p>
    <w:p w:rsidR="0066671E" w:rsidRDefault="0066671E" w:rsidP="00BA6020">
      <w:pPr>
        <w:pStyle w:val="Odstavecseseznamem"/>
        <w:keepNext/>
        <w:keepLines/>
        <w:spacing w:line="280" w:lineRule="atLeast"/>
        <w:ind w:left="1080"/>
        <w:jc w:val="center"/>
        <w:rPr>
          <w:b/>
          <w:color w:val="000000"/>
          <w:sz w:val="26"/>
          <w:szCs w:val="26"/>
        </w:rPr>
      </w:pPr>
      <w:r>
        <w:rPr>
          <w:b/>
          <w:color w:val="000000"/>
          <w:sz w:val="26"/>
          <w:szCs w:val="26"/>
        </w:rPr>
        <w:t>Licenční ujednání</w:t>
      </w:r>
    </w:p>
    <w:p w:rsidR="0066671E" w:rsidRDefault="0066671E" w:rsidP="00BA6020">
      <w:pPr>
        <w:pStyle w:val="ListNumber-ContinueHeadingCzechTourism"/>
        <w:keepNext/>
        <w:keepLines/>
        <w:numPr>
          <w:ilvl w:val="0"/>
          <w:numId w:val="0"/>
        </w:numPr>
        <w:ind w:left="708" w:hanging="705"/>
        <w:jc w:val="both"/>
        <w:rPr>
          <w:szCs w:val="22"/>
        </w:rPr>
      </w:pPr>
    </w:p>
    <w:p w:rsidR="0066671E" w:rsidRPr="00DE0662" w:rsidRDefault="0066671E" w:rsidP="00BA6020">
      <w:pPr>
        <w:pStyle w:val="ListNumber-ContinueHeadingCzechTourism"/>
        <w:keepNext/>
        <w:keepLines/>
        <w:numPr>
          <w:ilvl w:val="0"/>
          <w:numId w:val="0"/>
        </w:numPr>
        <w:ind w:left="708" w:hanging="705"/>
        <w:jc w:val="both"/>
        <w:rPr>
          <w:szCs w:val="22"/>
        </w:rPr>
      </w:pPr>
      <w:r>
        <w:rPr>
          <w:szCs w:val="22"/>
        </w:rPr>
        <w:t>5.1.</w:t>
      </w:r>
      <w:r>
        <w:rPr>
          <w:szCs w:val="22"/>
        </w:rPr>
        <w:tab/>
      </w:r>
      <w:r w:rsidR="007B26E0">
        <w:rPr>
          <w:szCs w:val="22"/>
        </w:rPr>
        <w:t>Zpracovatel</w:t>
      </w:r>
      <w:r w:rsidRPr="00DE0662">
        <w:rPr>
          <w:szCs w:val="22"/>
        </w:rPr>
        <w:t xml:space="preserve"> tímto poskytuje Objednateli výhradní licenci k užití díla (vcelku i po částech), která je neomezená, tj. v následujícím rozsahu:</w:t>
      </w:r>
    </w:p>
    <w:p w:rsidR="0066671E" w:rsidRDefault="0066671E" w:rsidP="00BA6020">
      <w:pPr>
        <w:pStyle w:val="ListLetterCzechTourism"/>
        <w:keepNext/>
        <w:keepLines/>
        <w:numPr>
          <w:ilvl w:val="0"/>
          <w:numId w:val="0"/>
        </w:numPr>
        <w:ind w:left="454"/>
        <w:jc w:val="both"/>
      </w:pPr>
    </w:p>
    <w:p w:rsidR="0066671E" w:rsidRDefault="0066671E" w:rsidP="00BA6020">
      <w:pPr>
        <w:pStyle w:val="ListLetterCzechTourism"/>
        <w:keepNext/>
        <w:keepLines/>
        <w:numPr>
          <w:ilvl w:val="0"/>
          <w:numId w:val="39"/>
        </w:numPr>
        <w:jc w:val="both"/>
      </w:pPr>
      <w:r>
        <w:t>K</w:t>
      </w:r>
      <w:r w:rsidRPr="00196C7F">
        <w:t xml:space="preserve"> užití díla samostatně, ve spojení s jinými autorskými díly, značkami, logy, texty a jakýmikoli obdobnými prvky, včetně oprávnění dílo upravit, zpracovat, změnit, zařadit do jakéhokoli díla souborného či do díla audiovizuálního, a to </w:t>
      </w:r>
      <w:r>
        <w:t>staticky či dynamicky (animace)</w:t>
      </w:r>
      <w:r w:rsidRPr="00196C7F">
        <w:t>, pro účely merchandisingu (tj. jako součást zboží užitné hodnoty) apod.;</w:t>
      </w:r>
    </w:p>
    <w:p w:rsidR="0066671E" w:rsidRDefault="0066671E" w:rsidP="00BA6020">
      <w:pPr>
        <w:pStyle w:val="ListLetterCzechTourism"/>
        <w:keepNext/>
        <w:keepLines/>
        <w:numPr>
          <w:ilvl w:val="0"/>
          <w:numId w:val="0"/>
        </w:numPr>
        <w:ind w:left="457"/>
        <w:jc w:val="both"/>
      </w:pPr>
    </w:p>
    <w:p w:rsidR="0066671E" w:rsidRDefault="0066671E" w:rsidP="00BA6020">
      <w:pPr>
        <w:pStyle w:val="ListLetterCzechTourism"/>
        <w:keepNext/>
        <w:keepLines/>
        <w:numPr>
          <w:ilvl w:val="0"/>
          <w:numId w:val="39"/>
        </w:numPr>
        <w:jc w:val="both"/>
      </w:pPr>
      <w:r>
        <w:t>K</w:t>
      </w:r>
      <w:r w:rsidRPr="00196C7F">
        <w:t xml:space="preserve"> užití díla v původní podobě nebo v podobě dle písm. a) jakýmkoli způsobem užití (rozmnožování, rozšiřování, půjčování, pronájem, vystavování, sdělování veřejnosti a jiné), bez omezení technologie, bez omezení počtu či množství užití, </w:t>
      </w:r>
      <w:r>
        <w:t>dílo smí být Objednatelem užito pouze k nekomerčním účelům</w:t>
      </w:r>
      <w:r w:rsidRPr="00196C7F">
        <w:t>;</w:t>
      </w:r>
    </w:p>
    <w:p w:rsidR="0066671E" w:rsidRDefault="0066671E" w:rsidP="00BA6020">
      <w:pPr>
        <w:pStyle w:val="ListLetterCzechTourism"/>
        <w:keepNext/>
        <w:keepLines/>
        <w:numPr>
          <w:ilvl w:val="0"/>
          <w:numId w:val="0"/>
        </w:numPr>
        <w:ind w:left="457"/>
        <w:jc w:val="both"/>
      </w:pPr>
    </w:p>
    <w:p w:rsidR="0066671E" w:rsidRDefault="0066671E" w:rsidP="00BA6020">
      <w:pPr>
        <w:pStyle w:val="ListLetterCzechTourism"/>
        <w:keepNext/>
        <w:keepLines/>
        <w:numPr>
          <w:ilvl w:val="0"/>
          <w:numId w:val="39"/>
        </w:numPr>
        <w:jc w:val="both"/>
      </w:pPr>
      <w:r>
        <w:t xml:space="preserve">K užití díla v původní podobě nebo v podobě </w:t>
      </w:r>
      <w:r w:rsidRPr="005D58A2">
        <w:t>dle písm. a)</w:t>
      </w:r>
      <w:r>
        <w:t xml:space="preserve"> bez omezení </w:t>
      </w:r>
      <w:r w:rsidRPr="005D58A2">
        <w:t>teritoria na celém světě;</w:t>
      </w:r>
    </w:p>
    <w:p w:rsidR="0066671E" w:rsidRDefault="0066671E" w:rsidP="00BA6020">
      <w:pPr>
        <w:pStyle w:val="ListLetterCzechTourism"/>
        <w:keepNext/>
        <w:keepLines/>
        <w:numPr>
          <w:ilvl w:val="0"/>
          <w:numId w:val="0"/>
        </w:numPr>
        <w:ind w:left="457"/>
        <w:jc w:val="both"/>
      </w:pPr>
    </w:p>
    <w:p w:rsidR="0066671E" w:rsidRDefault="0066671E" w:rsidP="00BA6020">
      <w:pPr>
        <w:pStyle w:val="ListLetterCzechTourism"/>
        <w:keepNext/>
        <w:keepLines/>
        <w:numPr>
          <w:ilvl w:val="0"/>
          <w:numId w:val="39"/>
        </w:numPr>
        <w:jc w:val="both"/>
      </w:pPr>
      <w:r>
        <w:t>K</w:t>
      </w:r>
      <w:r w:rsidRPr="00196C7F">
        <w:t xml:space="preserve"> užití díla v původní podobě nebo v podobě dle písm. a) </w:t>
      </w:r>
      <w:r>
        <w:t>na období od 1. 1. 2018 do 31. 12. 2018</w:t>
      </w:r>
      <w:r w:rsidRPr="00196C7F">
        <w:t>;</w:t>
      </w:r>
    </w:p>
    <w:p w:rsidR="0066671E" w:rsidRDefault="0066671E" w:rsidP="00BA6020">
      <w:pPr>
        <w:pStyle w:val="ListParagraph2"/>
        <w:keepNext/>
        <w:keepLines/>
      </w:pPr>
    </w:p>
    <w:p w:rsidR="0066671E" w:rsidRPr="00DD2177" w:rsidRDefault="0066671E" w:rsidP="00BA6020">
      <w:pPr>
        <w:pStyle w:val="ListNumber-ContinueHeadingCzechTourism"/>
        <w:keepNext/>
        <w:keepLines/>
        <w:numPr>
          <w:ilvl w:val="0"/>
          <w:numId w:val="0"/>
        </w:numPr>
        <w:ind w:left="680" w:hanging="680"/>
        <w:jc w:val="both"/>
        <w:rPr>
          <w:szCs w:val="22"/>
        </w:rPr>
      </w:pPr>
      <w:r>
        <w:rPr>
          <w:szCs w:val="22"/>
        </w:rPr>
        <w:t>5.2.</w:t>
      </w:r>
      <w:r>
        <w:rPr>
          <w:szCs w:val="22"/>
        </w:rPr>
        <w:tab/>
      </w:r>
      <w:r w:rsidRPr="00DE0662">
        <w:rPr>
          <w:szCs w:val="22"/>
        </w:rPr>
        <w:t>Objednatel je oprávněn práva z licence zcela nebo zčásti, poskytnout třetí osobě (podlicence) nebo licenci zcela nebo zčásti, postoupit třetí osobě.</w:t>
      </w:r>
      <w:r>
        <w:rPr>
          <w:szCs w:val="22"/>
        </w:rPr>
        <w:t xml:space="preserve"> Rozsah podlicence, kterou je Objednatel oprávněn poskytnout třetí osobě, odpovídá rozsahem licenci, kterou Objednatel nabývá na základě této Smlouvy.</w:t>
      </w:r>
    </w:p>
    <w:p w:rsidR="0066671E" w:rsidRPr="005A497B" w:rsidRDefault="0066671E" w:rsidP="00BA6020">
      <w:pPr>
        <w:pStyle w:val="ListNumber-ContinueHeadingCzechTourism"/>
        <w:keepNext/>
        <w:keepLines/>
        <w:numPr>
          <w:ilvl w:val="0"/>
          <w:numId w:val="0"/>
        </w:numPr>
        <w:ind w:left="680"/>
        <w:jc w:val="both"/>
        <w:rPr>
          <w:szCs w:val="22"/>
        </w:rPr>
      </w:pPr>
    </w:p>
    <w:p w:rsidR="0066671E" w:rsidRDefault="0066671E" w:rsidP="00BA6020">
      <w:pPr>
        <w:pStyle w:val="ListNumber-ContinueHeadingCzechTourism"/>
        <w:keepNext/>
        <w:keepLines/>
        <w:numPr>
          <w:ilvl w:val="0"/>
          <w:numId w:val="0"/>
        </w:numPr>
        <w:ind w:left="680" w:hanging="680"/>
        <w:jc w:val="both"/>
        <w:rPr>
          <w:szCs w:val="22"/>
        </w:rPr>
      </w:pPr>
      <w:r>
        <w:rPr>
          <w:szCs w:val="22"/>
        </w:rPr>
        <w:t>5.3.</w:t>
      </w:r>
      <w:r>
        <w:rPr>
          <w:szCs w:val="22"/>
        </w:rPr>
        <w:tab/>
      </w:r>
      <w:r w:rsidRPr="00DE0662">
        <w:rPr>
          <w:szCs w:val="22"/>
        </w:rPr>
        <w:t xml:space="preserve">Právo k užívání předmětu Díla bude Objednateli </w:t>
      </w:r>
      <w:r w:rsidR="007B26E0">
        <w:rPr>
          <w:szCs w:val="22"/>
        </w:rPr>
        <w:t>Zpracovatel</w:t>
      </w:r>
      <w:r>
        <w:rPr>
          <w:szCs w:val="22"/>
        </w:rPr>
        <w:t>em</w:t>
      </w:r>
      <w:r w:rsidRPr="000749C7">
        <w:rPr>
          <w:szCs w:val="22"/>
        </w:rPr>
        <w:t xml:space="preserve"> </w:t>
      </w:r>
      <w:r w:rsidRPr="00DE0662">
        <w:rPr>
          <w:szCs w:val="22"/>
        </w:rPr>
        <w:t>poskytnuto jako právo výhradní ve smyslu ustanovení §</w:t>
      </w:r>
      <w:r>
        <w:rPr>
          <w:szCs w:val="22"/>
        </w:rPr>
        <w:t xml:space="preserve"> 2360 odst. 1 zákona č. 89/2012 Sb., občanského zákoníku.</w:t>
      </w:r>
    </w:p>
    <w:p w:rsidR="0066671E" w:rsidRPr="00346792" w:rsidRDefault="0066671E" w:rsidP="00BA6020">
      <w:pPr>
        <w:pStyle w:val="ListNumber-ContinueHeadingCzechTourism"/>
        <w:keepNext/>
        <w:keepLines/>
        <w:numPr>
          <w:ilvl w:val="0"/>
          <w:numId w:val="0"/>
        </w:numPr>
        <w:jc w:val="both"/>
        <w:rPr>
          <w:szCs w:val="22"/>
        </w:rPr>
      </w:pPr>
    </w:p>
    <w:p w:rsidR="0066671E" w:rsidRDefault="007B26E0" w:rsidP="00BA6020">
      <w:pPr>
        <w:pStyle w:val="ListNumber-ContinueHeadingCzechTourism"/>
        <w:keepNext/>
        <w:keepLines/>
        <w:numPr>
          <w:ilvl w:val="0"/>
          <w:numId w:val="0"/>
        </w:numPr>
        <w:ind w:left="680" w:hanging="680"/>
        <w:jc w:val="both"/>
      </w:pPr>
      <w:r>
        <w:rPr>
          <w:szCs w:val="22"/>
        </w:rPr>
        <w:t>5.4.</w:t>
      </w:r>
      <w:r>
        <w:rPr>
          <w:szCs w:val="22"/>
        </w:rPr>
        <w:tab/>
        <w:t>Zpracovatel</w:t>
      </w:r>
      <w:r w:rsidR="0066671E" w:rsidRPr="000749C7">
        <w:rPr>
          <w:szCs w:val="22"/>
        </w:rPr>
        <w:t xml:space="preserve"> </w:t>
      </w:r>
      <w:r w:rsidR="0066671E" w:rsidRPr="00196C7F">
        <w:t>nemá právo na žádnou autorskou rozmnoženinu Díla.</w:t>
      </w:r>
    </w:p>
    <w:p w:rsidR="0066671E" w:rsidRPr="00196C7F" w:rsidRDefault="0066671E" w:rsidP="00BA6020">
      <w:pPr>
        <w:pStyle w:val="ListNumber-ContinueHeadingCzechTourism"/>
        <w:keepNext/>
        <w:keepLines/>
        <w:numPr>
          <w:ilvl w:val="0"/>
          <w:numId w:val="0"/>
        </w:numPr>
        <w:ind w:left="680" w:hanging="680"/>
        <w:jc w:val="both"/>
      </w:pPr>
    </w:p>
    <w:p w:rsidR="0066671E" w:rsidRDefault="007B26E0" w:rsidP="00BA6020">
      <w:pPr>
        <w:pStyle w:val="ListNumber-ContinueHeadingCzechTourism"/>
        <w:keepNext/>
        <w:keepLines/>
        <w:numPr>
          <w:ilvl w:val="0"/>
          <w:numId w:val="0"/>
        </w:numPr>
        <w:ind w:left="680" w:hanging="680"/>
        <w:jc w:val="both"/>
      </w:pPr>
      <w:r>
        <w:rPr>
          <w:szCs w:val="22"/>
        </w:rPr>
        <w:t>5.5.</w:t>
      </w:r>
      <w:r>
        <w:rPr>
          <w:szCs w:val="22"/>
        </w:rPr>
        <w:tab/>
      </w:r>
      <w:r w:rsidR="0066671E" w:rsidRPr="00DE0662">
        <w:rPr>
          <w:szCs w:val="22"/>
        </w:rPr>
        <w:t xml:space="preserve">Objednatel není povinen poskytnutou licenci využít. </w:t>
      </w:r>
      <w:r>
        <w:rPr>
          <w:szCs w:val="22"/>
        </w:rPr>
        <w:t>Zpracovatel</w:t>
      </w:r>
      <w:r w:rsidR="0066671E" w:rsidRPr="000749C7">
        <w:rPr>
          <w:szCs w:val="22"/>
        </w:rPr>
        <w:t xml:space="preserve"> </w:t>
      </w:r>
      <w:r w:rsidR="0066671E" w:rsidRPr="00DE0662">
        <w:rPr>
          <w:szCs w:val="22"/>
        </w:rPr>
        <w:t xml:space="preserve">je oprávněn odstoupit od této Smlouvy </w:t>
      </w:r>
      <w:r w:rsidR="0066671E">
        <w:rPr>
          <w:szCs w:val="22"/>
        </w:rPr>
        <w:t xml:space="preserve">pro nečinnost Objednatele </w:t>
      </w:r>
      <w:r w:rsidR="0066671E" w:rsidRPr="00DE0662">
        <w:rPr>
          <w:szCs w:val="22"/>
        </w:rPr>
        <w:t xml:space="preserve">podle ustanovení § </w:t>
      </w:r>
      <w:r w:rsidR="0066671E">
        <w:rPr>
          <w:szCs w:val="22"/>
        </w:rPr>
        <w:t xml:space="preserve">2378 a násl. zákona č. 89/2012 Sb., občanského zákoníku, </w:t>
      </w:r>
      <w:r w:rsidR="0066671E" w:rsidRPr="00DE0662">
        <w:rPr>
          <w:szCs w:val="22"/>
        </w:rPr>
        <w:t>nejdříve 10 let po předání díla, a to pouze pokud důvody nevyužívání licence jsou na straně Objednatele.</w:t>
      </w:r>
      <w:r w:rsidR="0066671E">
        <w:rPr>
          <w:szCs w:val="22"/>
        </w:rPr>
        <w:t xml:space="preserve"> </w:t>
      </w:r>
      <w:r>
        <w:rPr>
          <w:szCs w:val="22"/>
        </w:rPr>
        <w:t>Zpracovatel</w:t>
      </w:r>
      <w:r w:rsidR="0066671E">
        <w:rPr>
          <w:szCs w:val="22"/>
        </w:rPr>
        <w:t xml:space="preserve"> není oprávněn odstoupit od této Smlouvy na základě ust. § 2382 zákona č. 89/2012 Sb., občanského zákoníku.</w:t>
      </w:r>
      <w:r w:rsidR="0066671E">
        <w:br/>
      </w:r>
    </w:p>
    <w:p w:rsidR="0066671E" w:rsidRDefault="007B26E0" w:rsidP="00BA6020">
      <w:pPr>
        <w:pStyle w:val="ListNumber-ContinueHeadingCzechTourism"/>
        <w:keepNext/>
        <w:keepLines/>
        <w:numPr>
          <w:ilvl w:val="0"/>
          <w:numId w:val="0"/>
        </w:numPr>
        <w:ind w:left="680" w:hanging="680"/>
        <w:jc w:val="both"/>
      </w:pPr>
      <w:r>
        <w:rPr>
          <w:szCs w:val="22"/>
        </w:rPr>
        <w:t>5.6.</w:t>
      </w:r>
      <w:r>
        <w:rPr>
          <w:szCs w:val="22"/>
        </w:rPr>
        <w:tab/>
        <w:t>Zpracovatel</w:t>
      </w:r>
      <w:r w:rsidR="0066671E">
        <w:t xml:space="preserve"> prohlašuje, že před podpisem této Smlouvy neudělil třetí osobě žádnou licenci k užití díla, a to ani výhradní ani nevýhradní, ani jinak neporušil jakákoli autorská, průmyslová nebo jiná práva duševního vlastnictví jakýchkoli třetích osob.</w:t>
      </w:r>
    </w:p>
    <w:p w:rsidR="0066671E" w:rsidRPr="00DE0662" w:rsidRDefault="0066671E" w:rsidP="00BA6020">
      <w:pPr>
        <w:pStyle w:val="ListNumber-ContinueHeadingCzechTourism"/>
        <w:keepNext/>
        <w:keepLines/>
        <w:numPr>
          <w:ilvl w:val="0"/>
          <w:numId w:val="0"/>
        </w:numPr>
        <w:jc w:val="both"/>
        <w:rPr>
          <w:szCs w:val="22"/>
        </w:rPr>
      </w:pPr>
    </w:p>
    <w:p w:rsidR="0066671E" w:rsidRPr="00A6569E" w:rsidRDefault="007B26E0" w:rsidP="00BA6020">
      <w:pPr>
        <w:pStyle w:val="ListNumber-ContinueHeadingCzechTourism"/>
        <w:keepNext/>
        <w:keepLines/>
        <w:numPr>
          <w:ilvl w:val="0"/>
          <w:numId w:val="0"/>
        </w:numPr>
        <w:ind w:left="680" w:hanging="680"/>
        <w:jc w:val="both"/>
      </w:pPr>
      <w:r>
        <w:rPr>
          <w:szCs w:val="22"/>
        </w:rPr>
        <w:t>5.7.</w:t>
      </w:r>
      <w:r>
        <w:rPr>
          <w:szCs w:val="22"/>
        </w:rPr>
        <w:tab/>
        <w:t>Zpracovatel</w:t>
      </w:r>
      <w:r w:rsidR="0066671E" w:rsidRPr="000749C7">
        <w:rPr>
          <w:szCs w:val="22"/>
        </w:rPr>
        <w:t xml:space="preserve"> </w:t>
      </w:r>
      <w:r w:rsidR="0066671E" w:rsidRPr="00DE0662">
        <w:rPr>
          <w:szCs w:val="22"/>
        </w:rPr>
        <w:t>výslovně prohlašuje a zaručuje se, že jakékoli materiály, které dle této Smlouvy případně poskytne Objednateli, nezas</w:t>
      </w:r>
      <w:r w:rsidR="0066671E">
        <w:rPr>
          <w:szCs w:val="22"/>
        </w:rPr>
        <w:t xml:space="preserve">ahují a nezasáhly do jakýchkoli </w:t>
      </w:r>
      <w:r w:rsidR="0066671E" w:rsidRPr="00DE0662">
        <w:rPr>
          <w:szCs w:val="22"/>
        </w:rPr>
        <w:t xml:space="preserve">autorských nebo průmyslových práv třetích osob. </w:t>
      </w:r>
      <w:r>
        <w:rPr>
          <w:szCs w:val="22"/>
        </w:rPr>
        <w:t>Zpracovatel</w:t>
      </w:r>
      <w:r w:rsidR="0066671E" w:rsidRPr="000749C7">
        <w:rPr>
          <w:szCs w:val="22"/>
        </w:rPr>
        <w:t xml:space="preserve"> </w:t>
      </w:r>
      <w:r w:rsidR="0066671E" w:rsidRPr="00DE0662">
        <w:rPr>
          <w:szCs w:val="22"/>
        </w:rPr>
        <w:t>prohlašuje, že je oprávněn k výkonu majetkových práv k veškerým materiálům, které poskytuje při plnění dle této Smlouvy Objednateli jako výsledek své činnosti.</w:t>
      </w:r>
      <w:r w:rsidR="0066671E">
        <w:br/>
      </w:r>
    </w:p>
    <w:p w:rsidR="0066671E" w:rsidRDefault="007B26E0" w:rsidP="00BA6020">
      <w:pPr>
        <w:pStyle w:val="ListNumber-ContinueHeadingCzechTourism"/>
        <w:keepNext/>
        <w:keepLines/>
        <w:numPr>
          <w:ilvl w:val="0"/>
          <w:numId w:val="0"/>
        </w:numPr>
        <w:ind w:left="680" w:hanging="680"/>
        <w:jc w:val="both"/>
      </w:pPr>
      <w:r>
        <w:t>5.8.</w:t>
      </w:r>
      <w:r>
        <w:tab/>
      </w:r>
      <w:r w:rsidR="0066671E" w:rsidRPr="00A6569E">
        <w:t xml:space="preserve">Objednatel výslovně prohlašuje a zaručuje se, že jakékoli materiály, které dle této Smlouvy poskytne </w:t>
      </w:r>
      <w:r>
        <w:t>Zpracovatel</w:t>
      </w:r>
      <w:r w:rsidR="0066671E" w:rsidRPr="00DE0662">
        <w:t xml:space="preserve">i </w:t>
      </w:r>
      <w:r w:rsidR="0066671E" w:rsidRPr="00A6569E">
        <w:t xml:space="preserve">k plnění povinností dle této Smlouvy, nezasahují a nezasáhly do jakýchkoli osobnostních, autorských nebo průmyslových práv třetích osob. Objednatel prohlašuje, že je oprávněn k výkonu majetkových práv k veškerým materiálům, které poskytuje k plnění dle této Smlouvy </w:t>
      </w:r>
      <w:r>
        <w:t>Zpracovatel</w:t>
      </w:r>
      <w:r w:rsidR="0066671E" w:rsidRPr="00DE0662">
        <w:t>i</w:t>
      </w:r>
      <w:r w:rsidR="0066671E" w:rsidRPr="00A6569E">
        <w:t>.</w:t>
      </w:r>
    </w:p>
    <w:p w:rsidR="0066671E" w:rsidRDefault="0066671E" w:rsidP="00BA6020">
      <w:pPr>
        <w:pStyle w:val="ListNumber-ContinueHeadingCzechTourism"/>
        <w:keepNext/>
        <w:keepLines/>
        <w:numPr>
          <w:ilvl w:val="0"/>
          <w:numId w:val="0"/>
        </w:numPr>
        <w:ind w:left="680"/>
        <w:jc w:val="both"/>
      </w:pPr>
    </w:p>
    <w:p w:rsidR="0066671E" w:rsidRDefault="007B26E0" w:rsidP="00BA6020">
      <w:pPr>
        <w:pStyle w:val="ListNumber-ContinueHeadingCzechTourism"/>
        <w:keepNext/>
        <w:keepLines/>
        <w:numPr>
          <w:ilvl w:val="0"/>
          <w:numId w:val="0"/>
        </w:numPr>
        <w:ind w:left="680" w:hanging="680"/>
        <w:jc w:val="both"/>
      </w:pPr>
      <w:r>
        <w:t>5.9.</w:t>
      </w:r>
      <w:r>
        <w:tab/>
        <w:t>Zpracovatel</w:t>
      </w:r>
      <w:r w:rsidR="0066671E" w:rsidRPr="00A04BB3">
        <w:t xml:space="preserve"> </w:t>
      </w:r>
      <w:r w:rsidR="0066671E">
        <w:t>není oprávněn poskytnout třetí osobě svolení k užití díla v žádném rozsahu.</w:t>
      </w:r>
      <w:r w:rsidR="0066671E">
        <w:br/>
      </w:r>
    </w:p>
    <w:p w:rsidR="0066671E" w:rsidRDefault="007B26E0" w:rsidP="00BA6020">
      <w:pPr>
        <w:pStyle w:val="ListNumber-ContinueHeadingCzechTourism"/>
        <w:keepNext/>
        <w:keepLines/>
        <w:numPr>
          <w:ilvl w:val="0"/>
          <w:numId w:val="0"/>
        </w:numPr>
        <w:ind w:left="680" w:hanging="680"/>
        <w:jc w:val="both"/>
      </w:pPr>
      <w:r>
        <w:t>5.10.</w:t>
      </w:r>
      <w:r>
        <w:tab/>
      </w:r>
      <w:r w:rsidR="0066671E" w:rsidRPr="007E132A">
        <w:t xml:space="preserve">Na Objednatele tímto přecházejí práva užít výsledky činnosti </w:t>
      </w:r>
      <w:r>
        <w:t>Zpracovatel</w:t>
      </w:r>
      <w:r w:rsidR="0066671E" w:rsidRPr="00A04BB3">
        <w:t xml:space="preserve">e </w:t>
      </w:r>
      <w:r w:rsidR="0066671E" w:rsidRPr="00822A7D">
        <w:t xml:space="preserve">vytvořené k plnění dle této Smlouvy </w:t>
      </w:r>
      <w:r>
        <w:t>Zpracovatel</w:t>
      </w:r>
      <w:r w:rsidR="0066671E" w:rsidRPr="00A04BB3">
        <w:t>em</w:t>
      </w:r>
      <w:r w:rsidR="0066671E" w:rsidRPr="00822A7D">
        <w:t xml:space="preserve">. Smluvní strany se výslovně dohodly, </w:t>
      </w:r>
      <w:r w:rsidR="0066671E" w:rsidRPr="00A04BB3">
        <w:t xml:space="preserve">že </w:t>
      </w:r>
      <w:r w:rsidR="0066671E">
        <w:t xml:space="preserve">cena za licenci </w:t>
      </w:r>
      <w:r w:rsidR="0066671E" w:rsidRPr="006977A6">
        <w:rPr>
          <w:szCs w:val="22"/>
        </w:rPr>
        <w:t>je obsažena v ceně díla dle článku 7 této smlouvy</w:t>
      </w:r>
      <w:r w:rsidR="0066671E">
        <w:t xml:space="preserve"> </w:t>
      </w:r>
      <w:r>
        <w:t>Zpracovatel</w:t>
      </w:r>
      <w:r w:rsidR="0066671E" w:rsidRPr="00A04BB3">
        <w:t xml:space="preserve"> </w:t>
      </w:r>
      <w:r w:rsidR="0066671E" w:rsidRPr="00822A7D">
        <w:t>nemá právo v souvislosti s poskytnutím</w:t>
      </w:r>
      <w:r w:rsidR="0066671E" w:rsidRPr="007E132A">
        <w:t xml:space="preserve"> licence či podlicence dle tohoto odstavce na žádnou dodatečnou odměnu.</w:t>
      </w:r>
    </w:p>
    <w:p w:rsidR="0066671E" w:rsidRDefault="0066671E" w:rsidP="00BA6020">
      <w:pPr>
        <w:pStyle w:val="ListNumber-ContinueHeadingCzechTourism"/>
        <w:keepNext/>
        <w:keepLines/>
        <w:numPr>
          <w:ilvl w:val="0"/>
          <w:numId w:val="0"/>
        </w:numPr>
        <w:jc w:val="both"/>
      </w:pPr>
    </w:p>
    <w:p w:rsidR="007B26E0" w:rsidRDefault="007B26E0" w:rsidP="00BA6020">
      <w:pPr>
        <w:pStyle w:val="ListNumber-ContinueHeadingCzechTourism"/>
        <w:keepNext/>
        <w:keepLines/>
        <w:numPr>
          <w:ilvl w:val="0"/>
          <w:numId w:val="0"/>
        </w:numPr>
        <w:ind w:left="680" w:hanging="680"/>
        <w:jc w:val="both"/>
      </w:pPr>
      <w:r>
        <w:t>5.11.</w:t>
      </w:r>
      <w:r>
        <w:tab/>
      </w:r>
      <w:r w:rsidR="0066671E">
        <w:t>Objednatel je srozuměn s tím, že autoři Díla a osoby, podílející se na jeho zhotovení, mohou dílo užít všemi formami pro účel prezentace své práce, tzv. showreel.</w:t>
      </w:r>
    </w:p>
    <w:p w:rsidR="007B26E0" w:rsidRDefault="007B26E0" w:rsidP="00BA6020">
      <w:pPr>
        <w:pStyle w:val="ListNumber-ContinueHeadingCzechTourism"/>
        <w:keepNext/>
        <w:keepLines/>
        <w:numPr>
          <w:ilvl w:val="0"/>
          <w:numId w:val="0"/>
        </w:numPr>
        <w:ind w:left="680" w:hanging="680"/>
        <w:jc w:val="both"/>
      </w:pPr>
    </w:p>
    <w:p w:rsidR="002641C6" w:rsidRPr="00AE0697" w:rsidRDefault="002641C6" w:rsidP="00BA6020">
      <w:pPr>
        <w:pStyle w:val="ListNumber-ContinueHeadingCzechTourism"/>
        <w:keepNext/>
        <w:keepLines/>
        <w:numPr>
          <w:ilvl w:val="0"/>
          <w:numId w:val="0"/>
        </w:numPr>
        <w:ind w:left="426" w:hanging="426"/>
      </w:pPr>
    </w:p>
    <w:p w:rsidR="002641C6" w:rsidRPr="00AE0697" w:rsidRDefault="002641C6" w:rsidP="00BA6020">
      <w:pPr>
        <w:pStyle w:val="ListLetterCzechTourism"/>
        <w:keepNext/>
        <w:keepLines/>
        <w:numPr>
          <w:ilvl w:val="0"/>
          <w:numId w:val="0"/>
        </w:numPr>
        <w:ind w:left="680" w:hanging="454"/>
        <w:jc w:val="center"/>
        <w:rPr>
          <w:b/>
          <w:sz w:val="26"/>
          <w:szCs w:val="26"/>
        </w:rPr>
      </w:pPr>
      <w:r w:rsidRPr="00AE0697">
        <w:rPr>
          <w:b/>
          <w:sz w:val="26"/>
          <w:szCs w:val="26"/>
        </w:rPr>
        <w:t>VI.</w:t>
      </w:r>
    </w:p>
    <w:p w:rsidR="002641C6" w:rsidRPr="00AE0697" w:rsidRDefault="002641C6" w:rsidP="00BA6020">
      <w:pPr>
        <w:pStyle w:val="ListLetterCzechTourism"/>
        <w:keepNext/>
        <w:keepLines/>
        <w:numPr>
          <w:ilvl w:val="0"/>
          <w:numId w:val="0"/>
        </w:numPr>
        <w:ind w:left="680" w:hanging="454"/>
        <w:jc w:val="center"/>
        <w:rPr>
          <w:b/>
          <w:sz w:val="26"/>
          <w:szCs w:val="26"/>
        </w:rPr>
      </w:pPr>
      <w:r w:rsidRPr="00AE0697">
        <w:rPr>
          <w:b/>
          <w:sz w:val="26"/>
          <w:szCs w:val="26"/>
        </w:rPr>
        <w:t>Cena a platební podmínky</w:t>
      </w:r>
    </w:p>
    <w:p w:rsidR="002641C6" w:rsidRPr="00AE0697" w:rsidRDefault="002641C6" w:rsidP="00BA6020">
      <w:pPr>
        <w:pStyle w:val="Odstavecseseznamem"/>
        <w:keepNext/>
        <w:keepLines/>
        <w:spacing w:line="280" w:lineRule="atLeast"/>
        <w:ind w:left="1080"/>
        <w:jc w:val="both"/>
        <w:rPr>
          <w:b/>
          <w:color w:val="000000"/>
          <w:sz w:val="26"/>
          <w:szCs w:val="26"/>
        </w:rPr>
      </w:pPr>
    </w:p>
    <w:p w:rsidR="007E6270" w:rsidRDefault="002641C6" w:rsidP="00BA6020">
      <w:pPr>
        <w:pStyle w:val="ListNumber-ContinueHeadingCzechTourism"/>
        <w:keepNext/>
        <w:keepLines/>
        <w:numPr>
          <w:ilvl w:val="0"/>
          <w:numId w:val="0"/>
        </w:numPr>
        <w:ind w:left="426" w:hanging="426"/>
        <w:jc w:val="both"/>
      </w:pPr>
      <w:r w:rsidRPr="00AE0697">
        <w:rPr>
          <w:color w:val="000000"/>
          <w:szCs w:val="22"/>
        </w:rPr>
        <w:t xml:space="preserve">6.1 </w:t>
      </w:r>
      <w:r>
        <w:rPr>
          <w:color w:val="000000"/>
          <w:szCs w:val="22"/>
        </w:rPr>
        <w:tab/>
      </w:r>
      <w:r w:rsidRPr="00AE0697">
        <w:t xml:space="preserve">Celková cena plnění za celý předmět plnění v rozsahu této smlouvy se sjednává v souladu s Přílohou </w:t>
      </w:r>
      <w:r w:rsidRPr="009638D5">
        <w:t>č. 2 této</w:t>
      </w:r>
      <w:r w:rsidRPr="00AE0697">
        <w:t xml:space="preserve"> Smlouvy  ve výši: </w:t>
      </w:r>
      <w:r w:rsidR="00367444">
        <w:t>1 886 000</w:t>
      </w:r>
      <w:r w:rsidRPr="00AE0697">
        <w:t xml:space="preserve"> Kč (slovy: [</w:t>
      </w:r>
      <w:r w:rsidR="00367444">
        <w:t>jeden milion osm set osmdesát šest tisíc korun českých</w:t>
      </w:r>
      <w:r w:rsidRPr="00AE0697">
        <w:t>]</w:t>
      </w:r>
      <w:r>
        <w:t xml:space="preserve"> </w:t>
      </w:r>
      <w:r w:rsidRPr="00AE0697">
        <w:t>korun českých) bez DPH (dále jen "</w:t>
      </w:r>
      <w:r w:rsidRPr="00AE0697">
        <w:rPr>
          <w:b/>
        </w:rPr>
        <w:t>Cena</w:t>
      </w:r>
      <w:r w:rsidRPr="00AE0697">
        <w:t xml:space="preserve">"). Tato Cena je stanovena jako maximální a nepřekročitelná a zahrnuje veškeré náklady </w:t>
      </w:r>
      <w:r w:rsidRPr="00AE0697">
        <w:rPr>
          <w:szCs w:val="22"/>
        </w:rPr>
        <w:t>Zpracovatel</w:t>
      </w:r>
      <w:r w:rsidRPr="00AE0697">
        <w:rPr>
          <w:color w:val="000000"/>
        </w:rPr>
        <w:t>e</w:t>
      </w:r>
      <w:r w:rsidRPr="00AE0697">
        <w:t xml:space="preserve"> vzniklé v souvislosti s plněním dle této Smlouvy. K této částce bude připočteno DPH v zákonné výši. </w:t>
      </w:r>
    </w:p>
    <w:p w:rsidR="007E6270" w:rsidRDefault="007E6270" w:rsidP="00BA6020">
      <w:pPr>
        <w:pStyle w:val="ListNumber-ContinueHeadingCzechTourism"/>
        <w:keepNext/>
        <w:keepLines/>
        <w:numPr>
          <w:ilvl w:val="0"/>
          <w:numId w:val="0"/>
        </w:numPr>
        <w:ind w:left="426" w:hanging="426"/>
        <w:jc w:val="both"/>
      </w:pPr>
    </w:p>
    <w:p w:rsidR="007E6270" w:rsidRPr="007E6270" w:rsidRDefault="007E6270" w:rsidP="00BA6020">
      <w:pPr>
        <w:pStyle w:val="ListNumber-ContinueHeadingCzechTourism"/>
        <w:keepNext/>
        <w:keepLines/>
        <w:numPr>
          <w:ilvl w:val="0"/>
          <w:numId w:val="0"/>
        </w:numPr>
        <w:ind w:left="426" w:hanging="426"/>
        <w:jc w:val="both"/>
      </w:pPr>
    </w:p>
    <w:p w:rsidR="007E6270" w:rsidRPr="007E6270" w:rsidRDefault="007E6270" w:rsidP="00BA6020">
      <w:pPr>
        <w:pStyle w:val="ListNumber-ContinueHeadingCzechTourism"/>
        <w:keepNext/>
        <w:keepLines/>
        <w:numPr>
          <w:ilvl w:val="1"/>
          <w:numId w:val="23"/>
        </w:numPr>
        <w:ind w:left="426" w:hanging="426"/>
        <w:jc w:val="both"/>
      </w:pPr>
      <w:r>
        <w:t xml:space="preserve">Celková </w:t>
      </w:r>
      <w:r w:rsidRPr="00277325">
        <w:rPr>
          <w:szCs w:val="22"/>
        </w:rPr>
        <w:t>cena za dílo bude Z</w:t>
      </w:r>
      <w:r>
        <w:rPr>
          <w:szCs w:val="22"/>
        </w:rPr>
        <w:t>pracovateli</w:t>
      </w:r>
      <w:r w:rsidRPr="00277325">
        <w:rPr>
          <w:szCs w:val="22"/>
        </w:rPr>
        <w:t xml:space="preserve"> proplacena po dokonče</w:t>
      </w:r>
      <w:r>
        <w:rPr>
          <w:szCs w:val="22"/>
        </w:rPr>
        <w:t>ní a protokolárním předání díla.</w:t>
      </w:r>
    </w:p>
    <w:p w:rsidR="007E6270" w:rsidRPr="007E6270" w:rsidRDefault="007E6270" w:rsidP="00BA6020">
      <w:pPr>
        <w:pStyle w:val="ListNumber-ContinueHeadingCzechTourism"/>
        <w:keepNext/>
        <w:keepLines/>
        <w:numPr>
          <w:ilvl w:val="0"/>
          <w:numId w:val="0"/>
        </w:numPr>
        <w:ind w:left="426"/>
        <w:jc w:val="both"/>
      </w:pPr>
    </w:p>
    <w:p w:rsidR="007E6270" w:rsidRPr="007E6270" w:rsidRDefault="007E6270" w:rsidP="00BA6020">
      <w:pPr>
        <w:pStyle w:val="ListNumber-ContinueHeadingCzechTourism"/>
        <w:keepNext/>
        <w:keepLines/>
        <w:numPr>
          <w:ilvl w:val="1"/>
          <w:numId w:val="23"/>
        </w:numPr>
        <w:ind w:left="426" w:hanging="426"/>
        <w:jc w:val="both"/>
      </w:pPr>
      <w:r w:rsidRPr="007E6270">
        <w:rPr>
          <w:szCs w:val="22"/>
        </w:rPr>
        <w:t xml:space="preserve">Skutečnost, že Dílo bylo řádně provedeno a předáno potvrdí Objednatel podpisem předávacího protokolu. </w:t>
      </w:r>
    </w:p>
    <w:p w:rsidR="007E6270" w:rsidRDefault="007E6270" w:rsidP="00BA6020">
      <w:pPr>
        <w:pStyle w:val="ListNumber-ContinueHeadingCzechTourism"/>
        <w:keepNext/>
        <w:keepLines/>
        <w:numPr>
          <w:ilvl w:val="0"/>
          <w:numId w:val="0"/>
        </w:numPr>
        <w:ind w:left="426"/>
        <w:jc w:val="both"/>
      </w:pPr>
    </w:p>
    <w:p w:rsidR="007E6270" w:rsidRDefault="002641C6" w:rsidP="00BA6020">
      <w:pPr>
        <w:pStyle w:val="ListNumber-ContinueHeadingCzechTourism"/>
        <w:keepNext/>
        <w:keepLines/>
        <w:numPr>
          <w:ilvl w:val="1"/>
          <w:numId w:val="23"/>
        </w:numPr>
        <w:ind w:left="426" w:hanging="426"/>
        <w:jc w:val="both"/>
      </w:pPr>
      <w:r w:rsidRPr="00AE0697">
        <w:t xml:space="preserve">Objednatel bude hradit Cenu nebo její část v české měně (CZK), a to bezhotovostním převodem na základě faktur vystavených </w:t>
      </w:r>
      <w:r w:rsidRPr="00AE0697">
        <w:rPr>
          <w:szCs w:val="22"/>
        </w:rPr>
        <w:t>Zpracovatelem</w:t>
      </w:r>
      <w:r w:rsidRPr="00AE0697">
        <w:t>.</w:t>
      </w:r>
    </w:p>
    <w:p w:rsidR="007E6270" w:rsidRDefault="002641C6" w:rsidP="00BA6020">
      <w:pPr>
        <w:pStyle w:val="ListNumber-ContinueHeadingCzechTourism"/>
        <w:keepNext/>
        <w:keepLines/>
        <w:numPr>
          <w:ilvl w:val="0"/>
          <w:numId w:val="0"/>
        </w:numPr>
        <w:ind w:left="426"/>
        <w:jc w:val="both"/>
      </w:pPr>
      <w:r w:rsidRPr="00AE0697">
        <w:t xml:space="preserve"> </w:t>
      </w:r>
    </w:p>
    <w:p w:rsidR="002641C6" w:rsidRPr="007E6270" w:rsidRDefault="002641C6" w:rsidP="00BA6020">
      <w:pPr>
        <w:pStyle w:val="ListNumber-ContinueHeadingCzechTourism"/>
        <w:keepNext/>
        <w:keepLines/>
        <w:numPr>
          <w:ilvl w:val="1"/>
          <w:numId w:val="23"/>
        </w:numPr>
        <w:ind w:left="426" w:hanging="426"/>
        <w:jc w:val="both"/>
      </w:pPr>
      <w:r w:rsidRPr="007E6270">
        <w:rPr>
          <w:szCs w:val="22"/>
        </w:rPr>
        <w:t>Faktury budou mít splatnost vždy třicet (30) dnů od vystavení na základě protokolárního předání výstupů služeb. Zpracovatel je povinen doručit fakturu Objednateli vždy alespoň dvacet pět (25) dnů před datem splatnosti. Faktury vystavené Zpracovatelem musí obsahovat veškeré náležitosti stanovené zákonem č. 235/2004 Sb., o dani z přidané hodnoty, ve znění pozdějších předpisů.</w:t>
      </w:r>
    </w:p>
    <w:p w:rsidR="002641C6" w:rsidRPr="00AE0697" w:rsidRDefault="002641C6" w:rsidP="00BA6020">
      <w:pPr>
        <w:keepNext/>
        <w:keepLines/>
        <w:spacing w:line="280" w:lineRule="atLeast"/>
        <w:ind w:left="709"/>
        <w:jc w:val="both"/>
        <w:rPr>
          <w:szCs w:val="22"/>
        </w:rPr>
      </w:pPr>
    </w:p>
    <w:p w:rsidR="002641C6" w:rsidRPr="00AE0697" w:rsidRDefault="002641C6" w:rsidP="00BA6020">
      <w:pPr>
        <w:pStyle w:val="ListNumber-ContinueHeadingCzechTourism"/>
        <w:keepNext/>
        <w:keepLines/>
        <w:numPr>
          <w:ilvl w:val="1"/>
          <w:numId w:val="23"/>
        </w:numPr>
        <w:ind w:left="426" w:hanging="426"/>
        <w:jc w:val="both"/>
      </w:pPr>
      <w:r w:rsidRPr="00AE0697">
        <w:t xml:space="preserve">Veškeré náklady </w:t>
      </w:r>
      <w:r w:rsidRPr="00AE0697">
        <w:rPr>
          <w:szCs w:val="22"/>
        </w:rPr>
        <w:t xml:space="preserve">Zpracovatele </w:t>
      </w:r>
      <w:r w:rsidRPr="00AE0697">
        <w:t>na plnění této Smlouvy jsou zahrnuty v Ceně a </w:t>
      </w:r>
      <w:r w:rsidRPr="00AE0697">
        <w:rPr>
          <w:szCs w:val="22"/>
        </w:rPr>
        <w:t xml:space="preserve">Zpracovatel </w:t>
      </w:r>
      <w:r w:rsidRPr="00AE0697">
        <w:t xml:space="preserve">nemá nárok na úhradu žádné další částky za plnění této Smlouvy nad rámec Ceny. </w:t>
      </w:r>
    </w:p>
    <w:p w:rsidR="002641C6" w:rsidRPr="00AE0697" w:rsidRDefault="002641C6" w:rsidP="00BA6020">
      <w:pPr>
        <w:pStyle w:val="ListNumber-ContinueHeadingCzechTourism"/>
        <w:keepNext/>
        <w:keepLines/>
        <w:numPr>
          <w:ilvl w:val="0"/>
          <w:numId w:val="0"/>
        </w:numPr>
        <w:ind w:left="426" w:hanging="426"/>
        <w:jc w:val="both"/>
      </w:pPr>
    </w:p>
    <w:p w:rsidR="002641C6" w:rsidRPr="00AE0697" w:rsidRDefault="002641C6" w:rsidP="00BA6020">
      <w:pPr>
        <w:pStyle w:val="ListNumber-ContinueHeadingCzechTourism"/>
        <w:keepNext/>
        <w:keepLines/>
        <w:numPr>
          <w:ilvl w:val="1"/>
          <w:numId w:val="23"/>
        </w:numPr>
        <w:ind w:left="426" w:hanging="426"/>
        <w:jc w:val="both"/>
      </w:pPr>
      <w:r w:rsidRPr="00AE0697">
        <w:t xml:space="preserve">V případě, že faktura doručená Objednateli nebude obsahovat některou z předepsaných náležitostí nebo ji bude obsahovat chybně, je Objednatel oprávněn vrátit takovouto fakturu </w:t>
      </w:r>
      <w:r w:rsidRPr="00AE0697">
        <w:rPr>
          <w:szCs w:val="22"/>
        </w:rPr>
        <w:t xml:space="preserve">Zpracovateli </w:t>
      </w:r>
      <w:r w:rsidRPr="00AE0697">
        <w:t>nejpozději do 10 dnů od doručení faktury. Lhůta splatnosti v takovémto případě neběží, přičemž nová lhůta splatnosti počíná běžet až od doručení opravené či doplněné faktury. Na později uplatněné reklamace faktury nebude brán zřetel.</w:t>
      </w:r>
    </w:p>
    <w:p w:rsidR="002641C6" w:rsidRPr="00AE0697" w:rsidRDefault="002641C6" w:rsidP="00BA6020">
      <w:pPr>
        <w:pStyle w:val="ListNumber-ContinueHeadingCzechTourism"/>
        <w:keepNext/>
        <w:keepLines/>
        <w:numPr>
          <w:ilvl w:val="0"/>
          <w:numId w:val="0"/>
        </w:numPr>
        <w:ind w:left="426" w:hanging="426"/>
        <w:jc w:val="both"/>
      </w:pPr>
    </w:p>
    <w:p w:rsidR="002641C6" w:rsidRPr="00AE0697" w:rsidRDefault="002641C6" w:rsidP="00BA6020">
      <w:pPr>
        <w:pStyle w:val="ListNumber-ContinueHeadingCzechTourism"/>
        <w:keepNext/>
        <w:keepLines/>
        <w:numPr>
          <w:ilvl w:val="1"/>
          <w:numId w:val="23"/>
        </w:numPr>
        <w:ind w:left="426" w:hanging="426"/>
        <w:jc w:val="both"/>
      </w:pPr>
      <w:r w:rsidRPr="00AE0697">
        <w:t xml:space="preserve">Označení Objednatele jako odběratele ve faktuře bude následující: Česká centrála cestovního ruchu – CzechTourism, Vinohradská 46, Praha 2, PSČ: 120 41, IČ: 492 77 600. Na tuto adresu bude </w:t>
      </w:r>
      <w:r w:rsidRPr="00AE0697">
        <w:rPr>
          <w:szCs w:val="22"/>
        </w:rPr>
        <w:t xml:space="preserve">Zpracovatel </w:t>
      </w:r>
      <w:r w:rsidRPr="00AE0697">
        <w:t>zasílat rovněž veškeré faktury, kontaktní osobou na faktuře bude</w:t>
      </w:r>
      <w:r>
        <w:t>:</w:t>
      </w:r>
      <w:r w:rsidR="007E6270">
        <w:t xml:space="preserve"> Lukáš Bajer</w:t>
      </w:r>
      <w:r w:rsidRPr="00AE0697">
        <w:t xml:space="preserve">. </w:t>
      </w:r>
    </w:p>
    <w:p w:rsidR="002641C6" w:rsidRPr="00AE0697" w:rsidRDefault="002641C6" w:rsidP="00BA6020">
      <w:pPr>
        <w:pStyle w:val="ListNumber-ContinueHeadingCzechTourism"/>
        <w:keepNext/>
        <w:keepLines/>
        <w:numPr>
          <w:ilvl w:val="0"/>
          <w:numId w:val="0"/>
        </w:numPr>
        <w:ind w:left="680"/>
        <w:jc w:val="both"/>
      </w:pPr>
    </w:p>
    <w:p w:rsidR="002641C6" w:rsidRPr="00AE0697" w:rsidRDefault="002641C6" w:rsidP="00BA6020">
      <w:pPr>
        <w:pStyle w:val="ListNumber-ContinueHeadingCzechTourism"/>
        <w:keepNext/>
        <w:keepLines/>
        <w:numPr>
          <w:ilvl w:val="0"/>
          <w:numId w:val="0"/>
        </w:numPr>
        <w:ind w:left="426" w:hanging="426"/>
        <w:jc w:val="both"/>
      </w:pPr>
      <w:r w:rsidRPr="00AE0697">
        <w:t xml:space="preserve">6.6 </w:t>
      </w:r>
      <w:r w:rsidRPr="00AE0697">
        <w:tab/>
        <w:t>Překročení Ceny je možné pouze za předpokladu, že v průběhu realizace dojde ke změnám sazeb daně z přidané hodnoty. V takovém případě bude Cena upravena podle sazeb daně z přidané hodnoty platných v době vzniku zdanitelného plnění. Překročení Ceny v jiných případech je nepřípustné.</w:t>
      </w:r>
    </w:p>
    <w:p w:rsidR="002641C6" w:rsidRPr="00AE0697" w:rsidRDefault="002641C6" w:rsidP="00BA6020">
      <w:pPr>
        <w:pStyle w:val="Odstavecseseznamem"/>
        <w:keepNext/>
        <w:keepLines/>
        <w:spacing w:line="280" w:lineRule="atLeast"/>
        <w:ind w:left="1080"/>
        <w:jc w:val="both"/>
        <w:rPr>
          <w:color w:val="000000"/>
          <w:szCs w:val="22"/>
        </w:rPr>
      </w:pPr>
    </w:p>
    <w:p w:rsidR="002641C6" w:rsidRPr="00AE0697" w:rsidRDefault="002641C6" w:rsidP="00BA6020">
      <w:pPr>
        <w:pStyle w:val="Odstavecseseznamem"/>
        <w:keepNext/>
        <w:keepLines/>
        <w:spacing w:line="280" w:lineRule="atLeast"/>
        <w:ind w:left="1080"/>
        <w:jc w:val="both"/>
        <w:rPr>
          <w:b/>
          <w:color w:val="000000"/>
          <w:sz w:val="26"/>
          <w:szCs w:val="26"/>
        </w:rPr>
      </w:pPr>
      <w:r w:rsidRPr="00AE0697">
        <w:rPr>
          <w:b/>
          <w:color w:val="000000"/>
          <w:sz w:val="26"/>
          <w:szCs w:val="26"/>
        </w:rPr>
        <w:tab/>
      </w:r>
      <w:r w:rsidRPr="00AE0697">
        <w:rPr>
          <w:b/>
          <w:color w:val="000000"/>
          <w:sz w:val="26"/>
          <w:szCs w:val="26"/>
        </w:rPr>
        <w:tab/>
      </w:r>
      <w:r w:rsidRPr="00AE0697">
        <w:rPr>
          <w:b/>
          <w:color w:val="000000"/>
          <w:sz w:val="26"/>
          <w:szCs w:val="26"/>
        </w:rPr>
        <w:tab/>
      </w:r>
      <w:r w:rsidRPr="00AE0697">
        <w:rPr>
          <w:b/>
          <w:color w:val="000000"/>
          <w:sz w:val="26"/>
          <w:szCs w:val="26"/>
        </w:rPr>
        <w:tab/>
      </w:r>
      <w:r w:rsidRPr="00AE0697">
        <w:rPr>
          <w:b/>
          <w:color w:val="000000"/>
          <w:sz w:val="26"/>
          <w:szCs w:val="26"/>
        </w:rPr>
        <w:tab/>
      </w:r>
      <w:r w:rsidRPr="00AE0697">
        <w:rPr>
          <w:b/>
          <w:color w:val="000000"/>
          <w:sz w:val="26"/>
          <w:szCs w:val="26"/>
        </w:rPr>
        <w:tab/>
      </w:r>
      <w:r w:rsidRPr="00AE0697">
        <w:rPr>
          <w:b/>
          <w:color w:val="000000"/>
          <w:sz w:val="26"/>
          <w:szCs w:val="26"/>
        </w:rPr>
        <w:tab/>
        <w:t>VII.</w:t>
      </w:r>
    </w:p>
    <w:p w:rsidR="002641C6" w:rsidRPr="00AE0697" w:rsidRDefault="002641C6" w:rsidP="00BA6020">
      <w:pPr>
        <w:pStyle w:val="Odstavecseseznamem"/>
        <w:keepNext/>
        <w:keepLines/>
        <w:spacing w:line="280" w:lineRule="atLeast"/>
        <w:ind w:left="1080"/>
        <w:jc w:val="both"/>
        <w:rPr>
          <w:b/>
          <w:color w:val="000000"/>
          <w:sz w:val="26"/>
          <w:szCs w:val="26"/>
        </w:rPr>
      </w:pPr>
      <w:r w:rsidRPr="00AE0697">
        <w:rPr>
          <w:b/>
          <w:color w:val="000000"/>
          <w:sz w:val="26"/>
          <w:szCs w:val="26"/>
        </w:rPr>
        <w:tab/>
      </w:r>
      <w:r w:rsidRPr="00AE0697">
        <w:rPr>
          <w:b/>
          <w:color w:val="000000"/>
          <w:sz w:val="26"/>
          <w:szCs w:val="26"/>
        </w:rPr>
        <w:tab/>
      </w:r>
      <w:r w:rsidRPr="00AE0697">
        <w:rPr>
          <w:b/>
          <w:color w:val="000000"/>
          <w:sz w:val="26"/>
          <w:szCs w:val="26"/>
        </w:rPr>
        <w:tab/>
      </w:r>
      <w:r w:rsidRPr="00AE0697">
        <w:rPr>
          <w:b/>
          <w:color w:val="000000"/>
          <w:sz w:val="26"/>
          <w:szCs w:val="26"/>
        </w:rPr>
        <w:tab/>
      </w:r>
      <w:r w:rsidRPr="00AE0697">
        <w:rPr>
          <w:b/>
          <w:color w:val="000000"/>
          <w:sz w:val="26"/>
          <w:szCs w:val="26"/>
        </w:rPr>
        <w:tab/>
        <w:t>Ostatní ujednání</w:t>
      </w:r>
    </w:p>
    <w:p w:rsidR="002641C6" w:rsidRPr="00AE0697" w:rsidRDefault="002641C6" w:rsidP="00BA6020">
      <w:pPr>
        <w:pStyle w:val="Odstavecseseznamem"/>
        <w:keepNext/>
        <w:keepLines/>
        <w:spacing w:line="280" w:lineRule="atLeast"/>
        <w:ind w:left="1080"/>
        <w:jc w:val="both"/>
        <w:rPr>
          <w:b/>
          <w:color w:val="000000"/>
          <w:sz w:val="26"/>
          <w:szCs w:val="26"/>
        </w:rPr>
      </w:pPr>
    </w:p>
    <w:p w:rsidR="007B26E0" w:rsidRDefault="002641C6" w:rsidP="00BA6020">
      <w:pPr>
        <w:pStyle w:val="ListNumber-ContinueHeadingCzechTourism"/>
        <w:keepNext/>
        <w:keepLines/>
        <w:numPr>
          <w:ilvl w:val="1"/>
          <w:numId w:val="25"/>
        </w:numPr>
        <w:ind w:left="426" w:hanging="426"/>
        <w:jc w:val="both"/>
      </w:pPr>
      <w:r w:rsidRPr="00AE0697">
        <w:rPr>
          <w:szCs w:val="22"/>
        </w:rPr>
        <w:t xml:space="preserve">Zpracovatel </w:t>
      </w:r>
      <w:r w:rsidRPr="00AE0697">
        <w:t xml:space="preserve">není oprávněn postoupit jakákoli svá práva z této Smlouvy na třetí osobu </w:t>
      </w:r>
      <w:r>
        <w:t xml:space="preserve">nebo postoupit Smlouvu </w:t>
      </w:r>
      <w:r w:rsidRPr="00AE0697">
        <w:t xml:space="preserve">bez předchozího písemného souhlasu Objednatele, a to ani částečně. </w:t>
      </w:r>
    </w:p>
    <w:p w:rsidR="007B26E0" w:rsidRPr="00AE0697" w:rsidRDefault="007B26E0" w:rsidP="00BA6020">
      <w:pPr>
        <w:pStyle w:val="ListNumber-ContinueHeadingCzechTourism"/>
        <w:keepNext/>
        <w:keepLines/>
        <w:numPr>
          <w:ilvl w:val="0"/>
          <w:numId w:val="0"/>
        </w:numPr>
        <w:jc w:val="both"/>
      </w:pPr>
    </w:p>
    <w:p w:rsidR="002641C6" w:rsidRPr="00AE0697" w:rsidRDefault="002641C6" w:rsidP="00BA6020">
      <w:pPr>
        <w:pStyle w:val="ListNumber-ContinueHeadingCzechTourism"/>
        <w:keepNext/>
        <w:keepLines/>
        <w:numPr>
          <w:ilvl w:val="0"/>
          <w:numId w:val="0"/>
        </w:numPr>
        <w:ind w:left="360"/>
        <w:jc w:val="center"/>
      </w:pPr>
    </w:p>
    <w:p w:rsidR="002641C6" w:rsidRPr="00AE0697" w:rsidRDefault="002641C6" w:rsidP="00BA6020">
      <w:pPr>
        <w:pStyle w:val="ListNumber-ContinueHeadingCzechTourism"/>
        <w:keepNext/>
        <w:keepLines/>
        <w:numPr>
          <w:ilvl w:val="0"/>
          <w:numId w:val="0"/>
        </w:numPr>
        <w:ind w:left="360"/>
        <w:jc w:val="center"/>
        <w:rPr>
          <w:b/>
          <w:sz w:val="26"/>
          <w:szCs w:val="26"/>
        </w:rPr>
      </w:pPr>
      <w:r w:rsidRPr="00AE0697">
        <w:rPr>
          <w:b/>
          <w:sz w:val="26"/>
          <w:szCs w:val="26"/>
        </w:rPr>
        <w:t>VIII.</w:t>
      </w:r>
    </w:p>
    <w:p w:rsidR="002641C6" w:rsidRPr="00AE0697" w:rsidRDefault="007B26E0" w:rsidP="00BA6020">
      <w:pPr>
        <w:pStyle w:val="ListNumber-ContinueHeadingCzechTourism"/>
        <w:keepNext/>
        <w:keepLines/>
        <w:numPr>
          <w:ilvl w:val="0"/>
          <w:numId w:val="0"/>
        </w:numPr>
        <w:ind w:left="360"/>
        <w:jc w:val="center"/>
        <w:rPr>
          <w:b/>
          <w:sz w:val="26"/>
          <w:szCs w:val="26"/>
        </w:rPr>
      </w:pPr>
      <w:r>
        <w:rPr>
          <w:b/>
          <w:sz w:val="26"/>
          <w:szCs w:val="26"/>
        </w:rPr>
        <w:t>Úprava autorských práv</w:t>
      </w:r>
    </w:p>
    <w:p w:rsidR="002641C6" w:rsidRPr="00AE0697" w:rsidRDefault="002641C6" w:rsidP="00BA6020">
      <w:pPr>
        <w:pStyle w:val="ListNumber-ContinueHeadingCzechTourism"/>
        <w:keepNext/>
        <w:keepLines/>
        <w:numPr>
          <w:ilvl w:val="0"/>
          <w:numId w:val="0"/>
        </w:numPr>
        <w:ind w:left="360"/>
        <w:jc w:val="both"/>
        <w:rPr>
          <w:b/>
          <w:sz w:val="26"/>
          <w:szCs w:val="26"/>
        </w:rPr>
      </w:pPr>
    </w:p>
    <w:p w:rsidR="007B26E0" w:rsidRDefault="007B26E0" w:rsidP="00BA6020">
      <w:pPr>
        <w:pStyle w:val="slolnku"/>
        <w:keepLines/>
        <w:numPr>
          <w:ilvl w:val="1"/>
          <w:numId w:val="40"/>
        </w:numPr>
        <w:tabs>
          <w:tab w:val="clear" w:pos="0"/>
          <w:tab w:val="clear" w:pos="284"/>
          <w:tab w:val="clear" w:pos="1701"/>
        </w:tabs>
        <w:spacing w:before="120" w:after="0"/>
        <w:ind w:left="709" w:hanging="709"/>
        <w:jc w:val="both"/>
        <w:rPr>
          <w:rFonts w:ascii="Georgia" w:hAnsi="Georgia" w:cs="Arial"/>
          <w:b w:val="0"/>
          <w:sz w:val="22"/>
          <w:szCs w:val="22"/>
        </w:rPr>
      </w:pPr>
      <w:r w:rsidRPr="00686C30">
        <w:rPr>
          <w:rFonts w:ascii="Georgia" w:hAnsi="Georgia" w:cs="Arial"/>
          <w:b w:val="0"/>
          <w:sz w:val="22"/>
          <w:szCs w:val="22"/>
        </w:rPr>
        <w:t xml:space="preserve">Pro případ, že budou v souvislosti s plněním této Smlouvy Objednatelem </w:t>
      </w:r>
      <w:r w:rsidR="007312E1">
        <w:rPr>
          <w:rFonts w:ascii="Georgia" w:hAnsi="Georgia" w:cs="Arial"/>
          <w:b w:val="0"/>
          <w:sz w:val="22"/>
          <w:szCs w:val="22"/>
        </w:rPr>
        <w:t>Zpracovatel</w:t>
      </w:r>
      <w:r w:rsidRPr="00686C30">
        <w:rPr>
          <w:rFonts w:ascii="Georgia" w:hAnsi="Georgia" w:cs="Arial"/>
          <w:b w:val="0"/>
          <w:sz w:val="22"/>
          <w:szCs w:val="22"/>
        </w:rPr>
        <w:t>i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rsidR="00BA6020" w:rsidRPr="00BA6020" w:rsidRDefault="00BA6020" w:rsidP="00BA6020">
      <w:pPr>
        <w:keepNext/>
        <w:keepLines/>
        <w:rPr>
          <w:lang w:eastAsia="cs-CZ"/>
        </w:rPr>
      </w:pPr>
    </w:p>
    <w:p w:rsidR="007B26E0" w:rsidRPr="00C37A65" w:rsidRDefault="007B26E0" w:rsidP="00BA6020">
      <w:pPr>
        <w:pStyle w:val="slolnku"/>
        <w:keepLines/>
        <w:numPr>
          <w:ilvl w:val="1"/>
          <w:numId w:val="40"/>
        </w:numPr>
        <w:tabs>
          <w:tab w:val="clear" w:pos="0"/>
          <w:tab w:val="clear" w:pos="284"/>
          <w:tab w:val="clear" w:pos="1701"/>
        </w:tabs>
        <w:spacing w:before="120" w:after="0"/>
        <w:ind w:left="709" w:hanging="709"/>
        <w:jc w:val="both"/>
        <w:rPr>
          <w:rFonts w:ascii="Georgia" w:hAnsi="Georgia"/>
          <w:b w:val="0"/>
          <w:sz w:val="22"/>
          <w:szCs w:val="22"/>
        </w:rPr>
      </w:pPr>
      <w:r w:rsidRPr="00C37A65">
        <w:rPr>
          <w:rFonts w:ascii="Georgia" w:hAnsi="Georgia" w:cs="Arial"/>
          <w:b w:val="0"/>
          <w:sz w:val="22"/>
          <w:szCs w:val="22"/>
        </w:rPr>
        <w:t>Objednatel</w:t>
      </w:r>
      <w:r w:rsidRPr="00C37A65">
        <w:rPr>
          <w:rFonts w:ascii="Georgia" w:hAnsi="Georgia"/>
          <w:b w:val="0"/>
          <w:sz w:val="22"/>
          <w:szCs w:val="22"/>
        </w:rPr>
        <w:t xml:space="preserve">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C37A65">
        <w:rPr>
          <w:rFonts w:ascii="Georgia" w:hAnsi="Georgia"/>
          <w:b w:val="0"/>
          <w:bCs/>
          <w:sz w:val="22"/>
          <w:szCs w:val="22"/>
        </w:rPr>
        <w:t xml:space="preserve">bude předáváno Autorské dílo vytvořené třetí osobou, zavazuje, že zajistí souhlas autora k poskytnutí práva </w:t>
      </w:r>
      <w:r w:rsidR="007312E1">
        <w:rPr>
          <w:rFonts w:ascii="Georgia" w:hAnsi="Georgia"/>
          <w:b w:val="0"/>
          <w:bCs/>
          <w:sz w:val="22"/>
          <w:szCs w:val="22"/>
        </w:rPr>
        <w:t>Zpracovatel</w:t>
      </w:r>
      <w:r w:rsidRPr="00C37A65">
        <w:rPr>
          <w:rFonts w:ascii="Georgia" w:hAnsi="Georgia"/>
          <w:b w:val="0"/>
          <w:bCs/>
          <w:sz w:val="22"/>
          <w:szCs w:val="22"/>
        </w:rPr>
        <w:t>i k užívání Autorského díla v rozsahu uvedeném v této Smlouvě (a to zejména formou licence dle ustanovení § 2371 Občanského zákoníku).</w:t>
      </w:r>
    </w:p>
    <w:p w:rsidR="007B26E0" w:rsidRPr="00584D18" w:rsidRDefault="007B26E0" w:rsidP="00BA6020">
      <w:pPr>
        <w:pStyle w:val="slolnku"/>
        <w:keepLines/>
        <w:numPr>
          <w:ilvl w:val="1"/>
          <w:numId w:val="40"/>
        </w:numPr>
        <w:tabs>
          <w:tab w:val="clear" w:pos="0"/>
          <w:tab w:val="clear" w:pos="284"/>
          <w:tab w:val="clear" w:pos="1701"/>
        </w:tabs>
        <w:spacing w:before="120" w:after="0"/>
        <w:ind w:left="709" w:hanging="709"/>
        <w:jc w:val="both"/>
        <w:rPr>
          <w:rFonts w:ascii="Georgia" w:hAnsi="Georgia" w:cs="Arial"/>
          <w:b w:val="0"/>
          <w:sz w:val="22"/>
          <w:szCs w:val="22"/>
        </w:rPr>
      </w:pPr>
      <w:r w:rsidRPr="00584D18">
        <w:rPr>
          <w:rFonts w:ascii="Georgia" w:hAnsi="Georgia" w:cs="Arial"/>
          <w:b w:val="0"/>
          <w:sz w:val="22"/>
          <w:szCs w:val="22"/>
        </w:rPr>
        <w:t xml:space="preserve">Obdobně i </w:t>
      </w:r>
      <w:r w:rsidR="007312E1">
        <w:rPr>
          <w:rFonts w:ascii="Georgia" w:hAnsi="Georgia" w:cs="Arial"/>
          <w:b w:val="0"/>
          <w:sz w:val="22"/>
          <w:szCs w:val="22"/>
        </w:rPr>
        <w:t>Zpracovatel</w:t>
      </w:r>
      <w:r w:rsidRPr="00584D18">
        <w:rPr>
          <w:rFonts w:ascii="Georgia" w:hAnsi="Georgia" w:cs="Arial"/>
          <w:b w:val="0"/>
          <w:sz w:val="22"/>
          <w:szCs w:val="22"/>
        </w:rPr>
        <w:t xml:space="preserve"> garantuje, že v případě, že bude využito Autorské dílo vytvořené třetí osobou, zajistí souhlas autora k poskytnutí práva pro využití díla.</w:t>
      </w:r>
    </w:p>
    <w:p w:rsidR="007B26E0" w:rsidRPr="00584D18" w:rsidRDefault="007B26E0" w:rsidP="00BA6020">
      <w:pPr>
        <w:pStyle w:val="slolnku"/>
        <w:keepLines/>
        <w:numPr>
          <w:ilvl w:val="1"/>
          <w:numId w:val="40"/>
        </w:numPr>
        <w:tabs>
          <w:tab w:val="clear" w:pos="0"/>
          <w:tab w:val="clear" w:pos="284"/>
          <w:tab w:val="clear" w:pos="1701"/>
        </w:tabs>
        <w:spacing w:before="120" w:after="0"/>
        <w:ind w:left="709" w:hanging="709"/>
        <w:jc w:val="both"/>
        <w:rPr>
          <w:rFonts w:ascii="Georgia" w:hAnsi="Georgia" w:cs="Arial"/>
          <w:b w:val="0"/>
          <w:sz w:val="22"/>
          <w:szCs w:val="22"/>
        </w:rPr>
      </w:pPr>
      <w:r w:rsidRPr="00584D18">
        <w:rPr>
          <w:rFonts w:ascii="Georgia" w:hAnsi="Georgia" w:cs="Arial"/>
          <w:b w:val="0"/>
          <w:sz w:val="22"/>
          <w:szCs w:val="22"/>
        </w:rPr>
        <w:t xml:space="preserve">Objednatel poskytuje </w:t>
      </w:r>
      <w:r w:rsidR="007312E1">
        <w:rPr>
          <w:rFonts w:ascii="Georgia" w:hAnsi="Georgia" w:cs="Arial"/>
          <w:b w:val="0"/>
          <w:sz w:val="22"/>
          <w:szCs w:val="22"/>
        </w:rPr>
        <w:t>Zpracovatel</w:t>
      </w:r>
      <w:r w:rsidRPr="00584D18">
        <w:rPr>
          <w:rFonts w:ascii="Georgia" w:hAnsi="Georgia" w:cs="Arial"/>
          <w:b w:val="0"/>
          <w:sz w:val="22"/>
          <w:szCs w:val="22"/>
        </w:rPr>
        <w:t xml:space="preserve">i oprávnění k výkonu práva předané Autorské dílo užít ode dne uzavření této smlouvy </w:t>
      </w:r>
      <w:r>
        <w:rPr>
          <w:rFonts w:ascii="Georgia" w:hAnsi="Georgia" w:cs="Arial"/>
          <w:b w:val="0"/>
          <w:sz w:val="22"/>
          <w:szCs w:val="22"/>
        </w:rPr>
        <w:t xml:space="preserve">bez časového </w:t>
      </w:r>
      <w:r w:rsidRPr="00584D18">
        <w:rPr>
          <w:rFonts w:ascii="Georgia" w:hAnsi="Georgia" w:cs="Arial"/>
          <w:b w:val="0"/>
          <w:sz w:val="22"/>
          <w:szCs w:val="22"/>
        </w:rPr>
        <w:t xml:space="preserve">a místního omezení, a to pouze v souvislosti s plněním této Smlouvy. </w:t>
      </w:r>
    </w:p>
    <w:p w:rsidR="007B26E0" w:rsidRPr="00ED11C3" w:rsidRDefault="007312E1" w:rsidP="00BA6020">
      <w:pPr>
        <w:pStyle w:val="slolnku"/>
        <w:keepLines/>
        <w:numPr>
          <w:ilvl w:val="1"/>
          <w:numId w:val="40"/>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Zpracovatel</w:t>
      </w:r>
      <w:r w:rsidR="007B26E0" w:rsidRPr="00584D18">
        <w:rPr>
          <w:rFonts w:ascii="Georgia" w:hAnsi="Georgia" w:cs="Arial"/>
          <w:b w:val="0"/>
          <w:sz w:val="22"/>
          <w:szCs w:val="22"/>
        </w:rPr>
        <w:t xml:space="preserve"> není oprávněn do předaného Autorského díla zasahovat a upravovat </w:t>
      </w:r>
      <w:r w:rsidR="007B26E0" w:rsidRPr="00ED11C3">
        <w:rPr>
          <w:rFonts w:ascii="Georgia" w:hAnsi="Georgia" w:cs="Arial"/>
          <w:b w:val="0"/>
          <w:sz w:val="22"/>
          <w:szCs w:val="22"/>
        </w:rPr>
        <w:t xml:space="preserve">si ho bez předchozího souhlasu Objednatele. </w:t>
      </w:r>
    </w:p>
    <w:p w:rsidR="007B26E0" w:rsidRDefault="007312E1" w:rsidP="00BA6020">
      <w:pPr>
        <w:pStyle w:val="slolnku"/>
        <w:keepLines/>
        <w:numPr>
          <w:ilvl w:val="1"/>
          <w:numId w:val="40"/>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Zpracovatel</w:t>
      </w:r>
      <w:r w:rsidR="007B26E0" w:rsidRPr="00ED11C3">
        <w:rPr>
          <w:rFonts w:ascii="Georgia" w:hAnsi="Georgia" w:cs="Arial"/>
          <w:b w:val="0"/>
          <w:sz w:val="22"/>
          <w:szCs w:val="22"/>
        </w:rPr>
        <w:t xml:space="preserve"> je oprávněn práva na užití Autors</w:t>
      </w:r>
      <w:r w:rsidR="007B26E0">
        <w:rPr>
          <w:rFonts w:ascii="Georgia" w:hAnsi="Georgia" w:cs="Arial"/>
          <w:b w:val="0"/>
          <w:sz w:val="22"/>
          <w:szCs w:val="22"/>
        </w:rPr>
        <w:t xml:space="preserve">kého díla specifikovaná shora </w:t>
      </w:r>
      <w:r w:rsidR="007B26E0" w:rsidRPr="00ED11C3">
        <w:rPr>
          <w:rFonts w:ascii="Georgia" w:hAnsi="Georgia" w:cs="Arial"/>
          <w:b w:val="0"/>
          <w:sz w:val="22"/>
          <w:szCs w:val="22"/>
        </w:rPr>
        <w:t>postoupit zcela nebo zčásti na třetí osoby jen s písemným souhlasem Objednatele.</w:t>
      </w:r>
    </w:p>
    <w:p w:rsidR="00BA6020" w:rsidRPr="00BA6020" w:rsidRDefault="00BA6020" w:rsidP="00BA6020">
      <w:pPr>
        <w:rPr>
          <w:lang w:eastAsia="cs-CZ"/>
        </w:rPr>
      </w:pPr>
    </w:p>
    <w:p w:rsidR="002641C6" w:rsidRPr="0000014B" w:rsidRDefault="002641C6" w:rsidP="00BA6020">
      <w:pPr>
        <w:pStyle w:val="Odstavecseseznamem"/>
        <w:keepNext/>
        <w:keepLines/>
        <w:spacing w:line="280" w:lineRule="atLeast"/>
        <w:ind w:left="0"/>
        <w:jc w:val="both"/>
        <w:rPr>
          <w:color w:val="000000"/>
          <w:szCs w:val="22"/>
        </w:rPr>
      </w:pPr>
    </w:p>
    <w:p w:rsidR="002641C6" w:rsidRPr="00045CA5" w:rsidRDefault="002641C6" w:rsidP="00BA6020">
      <w:pPr>
        <w:keepNext/>
        <w:keepLines/>
        <w:spacing w:line="280" w:lineRule="atLeast"/>
        <w:jc w:val="center"/>
        <w:rPr>
          <w:b/>
          <w:color w:val="000000"/>
          <w:sz w:val="26"/>
          <w:szCs w:val="26"/>
        </w:rPr>
      </w:pPr>
      <w:r w:rsidRPr="00045CA5">
        <w:rPr>
          <w:b/>
          <w:color w:val="000000"/>
          <w:sz w:val="26"/>
          <w:szCs w:val="26"/>
        </w:rPr>
        <w:t>IX.</w:t>
      </w:r>
    </w:p>
    <w:p w:rsidR="002641C6" w:rsidRPr="00AE0697" w:rsidRDefault="002641C6" w:rsidP="00BA6020">
      <w:pPr>
        <w:keepNext/>
        <w:keepLines/>
        <w:spacing w:line="280" w:lineRule="atLeast"/>
        <w:jc w:val="center"/>
        <w:rPr>
          <w:b/>
          <w:color w:val="000000"/>
          <w:sz w:val="26"/>
          <w:szCs w:val="26"/>
        </w:rPr>
      </w:pPr>
      <w:r>
        <w:rPr>
          <w:b/>
          <w:color w:val="000000"/>
          <w:sz w:val="26"/>
          <w:szCs w:val="26"/>
        </w:rPr>
        <w:t>Vady díla a sankční ustanovení</w:t>
      </w:r>
    </w:p>
    <w:p w:rsidR="002641C6" w:rsidRPr="00AE0697" w:rsidRDefault="002641C6" w:rsidP="00BA6020">
      <w:pPr>
        <w:pStyle w:val="Odstavecseseznamem"/>
        <w:keepNext/>
        <w:keepLines/>
        <w:spacing w:line="280" w:lineRule="atLeast"/>
        <w:ind w:left="1080"/>
        <w:jc w:val="both"/>
        <w:rPr>
          <w:b/>
          <w:color w:val="000000"/>
          <w:sz w:val="26"/>
          <w:szCs w:val="26"/>
        </w:rPr>
      </w:pPr>
    </w:p>
    <w:p w:rsidR="002641C6" w:rsidRDefault="002641C6" w:rsidP="00BA6020">
      <w:pPr>
        <w:pStyle w:val="ListNumber-ContinueHeadingCzechTourism"/>
        <w:keepNext/>
        <w:keepLines/>
        <w:numPr>
          <w:ilvl w:val="1"/>
          <w:numId w:val="29"/>
        </w:numPr>
        <w:ind w:left="426" w:hanging="426"/>
        <w:jc w:val="both"/>
      </w:pPr>
      <w:r>
        <w:t>Zpracovatel prohlašuje, že je oprávněn k uzavření této smlouvy, že Dílo vytvoří jako původní, že bude jeho jediným autorem a že jeho práva k Dílu nejsou a nebudou nijak (právně ani fakticky) omezena. Zpracovatel dále prohlašuje, že jím vytvořené Dílo bude z právního pohledu bezvadné a případné užití citací uvnitř Díla bude v souladu s autorským zákonem. Zpracovatel prohlašuje, že vůči Objednateli nebudou uplatněny nároky z jakýchkoli autorských práv či oprávněné nároky třetích osob v souvislosti s předmětem a účelem této smlouvy. Budou-li vůči Objednateli takové nároky uplatněn</w:t>
      </w:r>
      <w:r w:rsidR="00A1476F">
        <w:t>y, Zpracovatel</w:t>
      </w:r>
      <w:r>
        <w:t xml:space="preserve"> se zavazuje, že nároky neprodleně uspokojí a neprodleně uhradí Objednateli veškeré prokazatelně vzniklé újmy.</w:t>
      </w:r>
    </w:p>
    <w:p w:rsidR="002641C6" w:rsidRDefault="002641C6" w:rsidP="00BA6020">
      <w:pPr>
        <w:pStyle w:val="ListNumber-ContinueHeadingCzechTourism"/>
        <w:keepNext/>
        <w:keepLines/>
        <w:numPr>
          <w:ilvl w:val="0"/>
          <w:numId w:val="0"/>
        </w:numPr>
        <w:ind w:left="360"/>
        <w:jc w:val="both"/>
      </w:pPr>
    </w:p>
    <w:p w:rsidR="002641C6" w:rsidRDefault="002641C6" w:rsidP="00BA6020">
      <w:pPr>
        <w:pStyle w:val="ListNumber-ContinueHeadingCzechTourism"/>
        <w:keepNext/>
        <w:keepLines/>
        <w:numPr>
          <w:ilvl w:val="1"/>
          <w:numId w:val="29"/>
        </w:numPr>
        <w:ind w:left="426" w:hanging="426"/>
        <w:jc w:val="both"/>
      </w:pPr>
      <w:r>
        <w:t>Neodpovídá-li Dílo požadavkům a specifikacím Objednatele, mů</w:t>
      </w:r>
      <w:r w:rsidR="00A1476F">
        <w:t>že Objednatel vyzvat Zpracovatele</w:t>
      </w:r>
      <w:r>
        <w:t>, aby Dílo přepracoval, a stanovit mu k tomu přiměřenou lhůtu, kterou je Z</w:t>
      </w:r>
      <w:r w:rsidR="00A1476F">
        <w:t>pracovatel</w:t>
      </w:r>
      <w:r>
        <w:t xml:space="preserve"> povinen dodržet. Neodpovídá-li Dílo požadavkům a specifikacím Objednatele ani po opakovaném upozornění Z</w:t>
      </w:r>
      <w:r w:rsidR="00A1476F">
        <w:t>pracovatele</w:t>
      </w:r>
      <w:r>
        <w:t xml:space="preserve"> na odstranění vad Díla, nebo neodevzdá-li </w:t>
      </w:r>
      <w:r w:rsidR="00A1476F">
        <w:t xml:space="preserve">Zpracovatel </w:t>
      </w:r>
      <w:r>
        <w:t>Dílo v termínu dohodnutém touto smlouvou či ani po dodatečné výzvě ze strany Objednatele, je Objednatel oprávněn od této smlouvy odstoupit.</w:t>
      </w:r>
    </w:p>
    <w:p w:rsidR="002641C6" w:rsidRPr="000B16B7" w:rsidRDefault="002641C6" w:rsidP="00BA6020">
      <w:pPr>
        <w:pStyle w:val="ListNumber-ContinueHeadingCzechTourism"/>
        <w:keepNext/>
        <w:keepLines/>
        <w:numPr>
          <w:ilvl w:val="0"/>
          <w:numId w:val="0"/>
        </w:numPr>
        <w:ind w:left="426"/>
        <w:jc w:val="both"/>
      </w:pPr>
    </w:p>
    <w:p w:rsidR="002641C6" w:rsidRPr="0055540F" w:rsidRDefault="002641C6" w:rsidP="00BA6020">
      <w:pPr>
        <w:pStyle w:val="ListNumber-ContinueHeadingCzechTourism"/>
        <w:keepNext/>
        <w:keepLines/>
        <w:numPr>
          <w:ilvl w:val="1"/>
          <w:numId w:val="29"/>
        </w:numPr>
        <w:ind w:left="426" w:hanging="426"/>
        <w:jc w:val="both"/>
      </w:pPr>
      <w:r>
        <w:t xml:space="preserve">V případě, že </w:t>
      </w:r>
      <w:r w:rsidR="00A1476F">
        <w:t>Zpracovatel</w:t>
      </w:r>
      <w:r>
        <w:t xml:space="preserve"> poruší některou z povinností, jež pro něj vyplývají z této smlouvy, zavazuje se uhradit Objednateli smluvní pokutu ve výši 3 000,- Kč (tři tisíce korun českých) bez DPH, a to za každou takto porušenou povinnost.</w:t>
      </w:r>
    </w:p>
    <w:p w:rsidR="002641C6" w:rsidRDefault="002641C6" w:rsidP="00BA6020">
      <w:pPr>
        <w:pStyle w:val="Odstavecseseznamem"/>
        <w:keepNext/>
        <w:keepLines/>
        <w:jc w:val="both"/>
        <w:rPr>
          <w:color w:val="000000"/>
        </w:rPr>
      </w:pPr>
    </w:p>
    <w:p w:rsidR="002641C6" w:rsidRPr="00AE0697" w:rsidRDefault="002641C6" w:rsidP="00BA6020">
      <w:pPr>
        <w:pStyle w:val="ListNumber-ContinueHeadingCzechTourism"/>
        <w:keepNext/>
        <w:keepLines/>
        <w:numPr>
          <w:ilvl w:val="1"/>
          <w:numId w:val="29"/>
        </w:numPr>
        <w:ind w:left="426" w:hanging="426"/>
        <w:jc w:val="both"/>
      </w:pPr>
      <w:r w:rsidRPr="00AE0697">
        <w:rPr>
          <w:color w:val="000000"/>
        </w:rPr>
        <w:t xml:space="preserve">V případě prodlení </w:t>
      </w:r>
      <w:r w:rsidRPr="00AE0697">
        <w:rPr>
          <w:szCs w:val="22"/>
        </w:rPr>
        <w:t xml:space="preserve">Zpracovatele </w:t>
      </w:r>
      <w:r w:rsidRPr="00AE0697">
        <w:rPr>
          <w:color w:val="000000"/>
        </w:rPr>
        <w:t>s </w:t>
      </w:r>
      <w:r w:rsidRPr="00AE0697">
        <w:rPr>
          <w:b/>
          <w:color w:val="000000"/>
        </w:rPr>
        <w:t xml:space="preserve"> </w:t>
      </w:r>
      <w:r w:rsidRPr="00AE0697">
        <w:rPr>
          <w:color w:val="000000"/>
        </w:rPr>
        <w:t xml:space="preserve">předáním Díla (nebo jeho části) dle čl. 3.1 </w:t>
      </w:r>
      <w:r w:rsidR="00A1476F">
        <w:rPr>
          <w:color w:val="000000"/>
        </w:rPr>
        <w:t xml:space="preserve">a 3.2. </w:t>
      </w:r>
      <w:r w:rsidRPr="00AE0697">
        <w:rPr>
          <w:color w:val="000000"/>
        </w:rPr>
        <w:t>této Smlouvy vzniká Objednateli nárok na smluvní pokutu:</w:t>
      </w:r>
    </w:p>
    <w:p w:rsidR="002641C6" w:rsidRPr="00AE0697" w:rsidRDefault="002641C6" w:rsidP="00BA6020">
      <w:pPr>
        <w:pStyle w:val="ListNumber-ContinueHeadingCzechTourism"/>
        <w:keepNext/>
        <w:keepLines/>
        <w:numPr>
          <w:ilvl w:val="0"/>
          <w:numId w:val="0"/>
        </w:numPr>
        <w:ind w:left="426" w:hanging="426"/>
        <w:jc w:val="both"/>
      </w:pPr>
    </w:p>
    <w:p w:rsidR="002641C6" w:rsidRPr="00AE0697" w:rsidRDefault="002641C6" w:rsidP="00BA6020">
      <w:pPr>
        <w:pStyle w:val="ListLetterCzechTourism"/>
        <w:keepNext/>
        <w:keepLines/>
        <w:numPr>
          <w:ilvl w:val="0"/>
          <w:numId w:val="28"/>
        </w:numPr>
        <w:ind w:left="426" w:hanging="426"/>
        <w:jc w:val="both"/>
        <w:rPr>
          <w:szCs w:val="22"/>
        </w:rPr>
      </w:pPr>
      <w:r w:rsidRPr="00AE0697">
        <w:rPr>
          <w:szCs w:val="22"/>
        </w:rPr>
        <w:t xml:space="preserve">V případě prodlení Zpracovatele s plněním díla (nebo jeho části) dle této smlouvy přísluší objednateli smluvní pokuta ve výši 0,1 % z ceny předmětné části plnění, se kterým je Zpracovatel v prodlení za každý započatý den prodlení. </w:t>
      </w:r>
    </w:p>
    <w:p w:rsidR="002641C6" w:rsidRPr="00AE0697" w:rsidRDefault="002641C6" w:rsidP="00BA6020">
      <w:pPr>
        <w:pStyle w:val="ListNumber-ContinueHeadingCzechTourism"/>
        <w:keepNext/>
        <w:keepLines/>
        <w:numPr>
          <w:ilvl w:val="0"/>
          <w:numId w:val="0"/>
        </w:numPr>
        <w:jc w:val="both"/>
      </w:pPr>
    </w:p>
    <w:p w:rsidR="002641C6" w:rsidRDefault="00A1476F" w:rsidP="00BA6020">
      <w:pPr>
        <w:pStyle w:val="ListNumber-ContinueHeadingCzechTourism"/>
        <w:keepNext/>
        <w:keepLines/>
        <w:numPr>
          <w:ilvl w:val="1"/>
          <w:numId w:val="29"/>
        </w:numPr>
        <w:ind w:left="426" w:hanging="426"/>
        <w:jc w:val="both"/>
      </w:pPr>
      <w:r>
        <w:t>Zpracovatel</w:t>
      </w:r>
      <w:r w:rsidR="002641C6">
        <w:t xml:space="preserve"> je v případě, že se skutečnosti jím tvrzené v odstavcích 5.6, 5.7 a 5.9 ukáží jako nepravdivé, povinen zaplatit Objednateli smluvní pokutu ve výši 20% z celkové ceny Díla dle článku VI. této smlouvy za každé takovéto zjištění. V takovém případě je Objednatel oprávněn od smlouvy odstoupit.</w:t>
      </w:r>
    </w:p>
    <w:p w:rsidR="002641C6" w:rsidRDefault="002641C6" w:rsidP="00BA6020">
      <w:pPr>
        <w:pStyle w:val="ListNumber-ContinueHeadingCzechTourism"/>
        <w:keepNext/>
        <w:keepLines/>
        <w:numPr>
          <w:ilvl w:val="0"/>
          <w:numId w:val="0"/>
        </w:numPr>
        <w:ind w:left="426"/>
        <w:jc w:val="both"/>
      </w:pPr>
      <w:r>
        <w:t xml:space="preserve"> </w:t>
      </w:r>
    </w:p>
    <w:p w:rsidR="002641C6" w:rsidRDefault="002641C6" w:rsidP="00BA6020">
      <w:pPr>
        <w:pStyle w:val="ListNumber-ContinueHeadingCzechTourism"/>
        <w:keepNext/>
        <w:keepLines/>
        <w:numPr>
          <w:ilvl w:val="1"/>
          <w:numId w:val="29"/>
        </w:numPr>
        <w:ind w:left="426" w:hanging="426"/>
        <w:jc w:val="both"/>
      </w:pPr>
      <w:r w:rsidRPr="00045CA5">
        <w:t>Smluvní pokuty lze uložit opakovaně za každý jednotlivý případ. Sjednáním smluvní pokuty dle tohoto článku, ani jejím uhrazením není dotčeno právo Objednatele na náhradu škody v celém rozsahu.</w:t>
      </w:r>
    </w:p>
    <w:p w:rsidR="007A5A6F" w:rsidRDefault="007A5A6F" w:rsidP="00BA6020">
      <w:pPr>
        <w:pStyle w:val="Odstavecseseznamem"/>
        <w:keepNext/>
        <w:keepLines/>
        <w:jc w:val="both"/>
      </w:pPr>
    </w:p>
    <w:p w:rsidR="007A5A6F" w:rsidRDefault="007A5A6F" w:rsidP="00BA6020">
      <w:pPr>
        <w:pStyle w:val="ListNumber-ContinueHeadingCzechTourism"/>
        <w:keepNext/>
        <w:keepLines/>
        <w:numPr>
          <w:ilvl w:val="1"/>
          <w:numId w:val="29"/>
        </w:numPr>
        <w:ind w:left="426" w:hanging="426"/>
        <w:jc w:val="both"/>
      </w:pPr>
      <w:r>
        <w:t>Objednatel je oprávněn tyto smluvní pokuty prominout, a to na základě objektivních důvodů a písemné žádosti Zpracovatele.</w:t>
      </w:r>
    </w:p>
    <w:p w:rsidR="002641C6" w:rsidRDefault="002641C6" w:rsidP="00BA6020">
      <w:pPr>
        <w:pStyle w:val="Odstavecseseznamem"/>
        <w:keepNext/>
        <w:keepLines/>
        <w:jc w:val="both"/>
      </w:pPr>
    </w:p>
    <w:p w:rsidR="002641C6" w:rsidRPr="00AE0697" w:rsidRDefault="002641C6" w:rsidP="00BA6020">
      <w:pPr>
        <w:pStyle w:val="ListNumber-ContinueHeadingCzechTourism"/>
        <w:keepNext/>
        <w:keepLines/>
        <w:numPr>
          <w:ilvl w:val="1"/>
          <w:numId w:val="29"/>
        </w:numPr>
        <w:ind w:left="426" w:hanging="426"/>
        <w:jc w:val="both"/>
      </w:pPr>
      <w:r>
        <w:t xml:space="preserve">Smluvní pokuty uplatněné v souladu s tímto článkem jsou splatné do čtrnácti (14) dnů ode dne doručení faktury vystavené Objednatelem a doručené Zpracovateli a to na účet uvedený v takové faktuře. </w:t>
      </w:r>
      <w:r w:rsidRPr="00AE0697">
        <w:t xml:space="preserve">  </w:t>
      </w:r>
    </w:p>
    <w:p w:rsidR="002641C6" w:rsidRPr="00AE0697" w:rsidRDefault="002641C6" w:rsidP="00BA6020">
      <w:pPr>
        <w:pStyle w:val="ListNumber-ContinueHeadingCzechTourism"/>
        <w:keepNext/>
        <w:keepLines/>
        <w:numPr>
          <w:ilvl w:val="0"/>
          <w:numId w:val="0"/>
        </w:numPr>
        <w:ind w:left="426"/>
        <w:jc w:val="center"/>
      </w:pPr>
    </w:p>
    <w:p w:rsidR="002641C6" w:rsidRPr="00045CA5" w:rsidRDefault="002641C6" w:rsidP="00BA6020">
      <w:pPr>
        <w:pStyle w:val="ListNumber-ContinueHeadingCzechTourism"/>
        <w:keepNext/>
        <w:keepLines/>
        <w:numPr>
          <w:ilvl w:val="0"/>
          <w:numId w:val="0"/>
        </w:numPr>
        <w:ind w:left="397" w:hanging="170"/>
        <w:jc w:val="center"/>
        <w:rPr>
          <w:b/>
          <w:sz w:val="26"/>
          <w:szCs w:val="26"/>
        </w:rPr>
      </w:pPr>
      <w:r w:rsidRPr="00045CA5">
        <w:rPr>
          <w:b/>
          <w:sz w:val="26"/>
          <w:szCs w:val="26"/>
        </w:rPr>
        <w:t>X.</w:t>
      </w:r>
    </w:p>
    <w:p w:rsidR="002641C6" w:rsidRPr="00045CA5" w:rsidRDefault="002641C6" w:rsidP="00BA6020">
      <w:pPr>
        <w:pStyle w:val="ListNumber-ContinueHeadingCzechTourism"/>
        <w:keepNext/>
        <w:keepLines/>
        <w:numPr>
          <w:ilvl w:val="0"/>
          <w:numId w:val="0"/>
        </w:numPr>
        <w:ind w:left="397" w:hanging="170"/>
        <w:jc w:val="center"/>
        <w:rPr>
          <w:b/>
          <w:sz w:val="26"/>
          <w:szCs w:val="26"/>
        </w:rPr>
      </w:pPr>
      <w:r w:rsidRPr="00045CA5">
        <w:rPr>
          <w:b/>
          <w:sz w:val="26"/>
          <w:szCs w:val="26"/>
        </w:rPr>
        <w:t>Doručování</w:t>
      </w:r>
    </w:p>
    <w:p w:rsidR="002641C6" w:rsidRPr="00AE0697" w:rsidRDefault="002641C6" w:rsidP="00BA6020">
      <w:pPr>
        <w:pStyle w:val="ListNumber-ContinueHeadingCzechTourism"/>
        <w:keepNext/>
        <w:keepLines/>
        <w:numPr>
          <w:ilvl w:val="0"/>
          <w:numId w:val="0"/>
        </w:numPr>
        <w:ind w:left="397" w:hanging="170"/>
        <w:jc w:val="both"/>
        <w:rPr>
          <w:b/>
          <w:sz w:val="26"/>
          <w:szCs w:val="26"/>
        </w:rPr>
      </w:pPr>
    </w:p>
    <w:p w:rsidR="002641C6" w:rsidRPr="00AE0697" w:rsidRDefault="002641C6" w:rsidP="00BA6020">
      <w:pPr>
        <w:pStyle w:val="ListNumber-ContinueHeadingCzechTourism"/>
        <w:keepNext/>
        <w:keepLines/>
        <w:numPr>
          <w:ilvl w:val="0"/>
          <w:numId w:val="0"/>
        </w:numPr>
        <w:ind w:left="426" w:hanging="426"/>
        <w:jc w:val="both"/>
      </w:pPr>
      <w:r w:rsidRPr="00AE0697">
        <w:t xml:space="preserve">10.1 Jakékoliv oznámení nebo dokument, který má být doručen podle této Smlouvy, může být doručen osobně nebo zaslán doporučenou poštovní zásilkou </w:t>
      </w:r>
      <w:r>
        <w:t xml:space="preserve">nebo prostřednictvím datové schránky </w:t>
      </w:r>
      <w:r w:rsidRPr="00AE0697">
        <w:t xml:space="preserve">Smluvní straně, které má být doručen, na její adresu uvedenou v záhlaví této smlouvy, nebo na jakoukoliv jinou adresu, kterou sdělila druhé Smluvní straně ve shodě s tímto článkem. </w:t>
      </w:r>
    </w:p>
    <w:p w:rsidR="002641C6" w:rsidRPr="00AE0697" w:rsidRDefault="002641C6" w:rsidP="00BA6020">
      <w:pPr>
        <w:pStyle w:val="ListNumber-ContinueHeadingCzechTourism"/>
        <w:keepNext/>
        <w:keepLines/>
        <w:numPr>
          <w:ilvl w:val="0"/>
          <w:numId w:val="0"/>
        </w:numPr>
        <w:ind w:left="426" w:hanging="426"/>
        <w:jc w:val="both"/>
      </w:pPr>
    </w:p>
    <w:p w:rsidR="002641C6" w:rsidRPr="00AE0697" w:rsidRDefault="002641C6" w:rsidP="00BA6020">
      <w:pPr>
        <w:pStyle w:val="ListNumber-ContinueHeadingCzechTourism"/>
        <w:keepNext/>
        <w:keepLines/>
        <w:numPr>
          <w:ilvl w:val="1"/>
          <w:numId w:val="30"/>
        </w:numPr>
        <w:ind w:left="426" w:hanging="426"/>
        <w:jc w:val="both"/>
      </w:pPr>
      <w:r w:rsidRPr="00AE0697">
        <w:t xml:space="preserve"> Při prokazování doručení </w:t>
      </w:r>
      <w:r>
        <w:t xml:space="preserve">prostřednictvím držitele poštovní licence </w:t>
      </w:r>
      <w:r w:rsidRPr="00AE0697">
        <w:t>bude stačit prokázat, že doručení bylo uskutečněno, že obálka obsahující oznámení nebo dokument byla řádně adresována a předána poště jako předem placená doporučená poštovní zásilka.</w:t>
      </w:r>
    </w:p>
    <w:p w:rsidR="002641C6" w:rsidRDefault="002641C6" w:rsidP="00BA6020">
      <w:pPr>
        <w:pStyle w:val="Odstavecseseznamem"/>
        <w:keepNext/>
        <w:keepLines/>
        <w:spacing w:line="280" w:lineRule="atLeast"/>
        <w:ind w:left="1080"/>
        <w:jc w:val="both"/>
        <w:rPr>
          <w:b/>
          <w:color w:val="000000"/>
          <w:sz w:val="26"/>
          <w:szCs w:val="26"/>
        </w:rPr>
      </w:pPr>
    </w:p>
    <w:p w:rsidR="00C35C17" w:rsidRDefault="00C35C17" w:rsidP="00BA6020">
      <w:pPr>
        <w:pStyle w:val="Odstavecseseznamem"/>
        <w:keepNext/>
        <w:keepLines/>
        <w:spacing w:line="280" w:lineRule="atLeast"/>
        <w:ind w:left="1080"/>
        <w:jc w:val="both"/>
        <w:rPr>
          <w:b/>
          <w:color w:val="000000"/>
          <w:sz w:val="26"/>
          <w:szCs w:val="26"/>
        </w:rPr>
      </w:pPr>
    </w:p>
    <w:p w:rsidR="00C35C17" w:rsidRPr="00AE0697" w:rsidRDefault="00C35C17" w:rsidP="00BA6020">
      <w:pPr>
        <w:pStyle w:val="Odstavecseseznamem"/>
        <w:keepNext/>
        <w:keepLines/>
        <w:spacing w:line="280" w:lineRule="atLeast"/>
        <w:ind w:left="1080"/>
        <w:jc w:val="center"/>
        <w:rPr>
          <w:b/>
          <w:color w:val="000000"/>
          <w:sz w:val="26"/>
          <w:szCs w:val="26"/>
        </w:rPr>
      </w:pPr>
    </w:p>
    <w:p w:rsidR="002641C6" w:rsidRPr="00AE0697" w:rsidRDefault="002641C6" w:rsidP="00BA6020">
      <w:pPr>
        <w:keepNext/>
        <w:keepLines/>
        <w:jc w:val="center"/>
        <w:rPr>
          <w:b/>
          <w:color w:val="000000"/>
          <w:sz w:val="26"/>
          <w:szCs w:val="26"/>
        </w:rPr>
      </w:pPr>
      <w:r w:rsidRPr="00AE0697">
        <w:rPr>
          <w:b/>
          <w:color w:val="000000"/>
          <w:sz w:val="26"/>
          <w:szCs w:val="26"/>
        </w:rPr>
        <w:t>XI.</w:t>
      </w:r>
    </w:p>
    <w:p w:rsidR="002641C6" w:rsidRPr="00AE0697" w:rsidRDefault="002641C6" w:rsidP="00BA6020">
      <w:pPr>
        <w:keepNext/>
        <w:keepLines/>
        <w:jc w:val="center"/>
        <w:rPr>
          <w:b/>
          <w:color w:val="000000"/>
          <w:sz w:val="26"/>
          <w:szCs w:val="26"/>
        </w:rPr>
      </w:pPr>
      <w:r w:rsidRPr="00AE0697">
        <w:rPr>
          <w:b/>
          <w:color w:val="000000"/>
          <w:sz w:val="26"/>
          <w:szCs w:val="26"/>
        </w:rPr>
        <w:t>Další práva a povinnosti</w:t>
      </w:r>
    </w:p>
    <w:p w:rsidR="002641C6" w:rsidRPr="00AE0697" w:rsidRDefault="002641C6" w:rsidP="00BA6020">
      <w:pPr>
        <w:keepNext/>
        <w:keepLines/>
        <w:jc w:val="both"/>
        <w:rPr>
          <w:b/>
          <w:color w:val="000000"/>
          <w:sz w:val="26"/>
          <w:szCs w:val="26"/>
        </w:rPr>
      </w:pPr>
    </w:p>
    <w:p w:rsidR="002641C6" w:rsidRPr="002227E3" w:rsidRDefault="002641C6" w:rsidP="00BA6020">
      <w:pPr>
        <w:pStyle w:val="ListNumber-ContinueHeadingCzechTourism"/>
        <w:keepNext/>
        <w:keepLines/>
        <w:numPr>
          <w:ilvl w:val="1"/>
          <w:numId w:val="34"/>
        </w:numPr>
        <w:ind w:left="426" w:hanging="426"/>
        <w:jc w:val="both"/>
        <w:rPr>
          <w:szCs w:val="22"/>
        </w:rPr>
      </w:pPr>
      <w:r w:rsidRPr="002227E3">
        <w:rPr>
          <w:szCs w:val="22"/>
        </w:rPr>
        <w:t>Skutečnosti uvedené v této Smlouvě nebudou Smluvními stranami považovány za obchodní tajemství ve smyslu ustanovení občanského zákoníku.</w:t>
      </w:r>
    </w:p>
    <w:p w:rsidR="002641C6" w:rsidRPr="00AE0697" w:rsidRDefault="002641C6" w:rsidP="00BA6020">
      <w:pPr>
        <w:keepNext/>
        <w:keepLines/>
        <w:jc w:val="center"/>
        <w:rPr>
          <w:b/>
          <w:color w:val="000000"/>
          <w:szCs w:val="26"/>
        </w:rPr>
      </w:pPr>
    </w:p>
    <w:p w:rsidR="002641C6" w:rsidRPr="00AE0697" w:rsidRDefault="002641C6" w:rsidP="00BA6020">
      <w:pPr>
        <w:keepNext/>
        <w:keepLines/>
        <w:jc w:val="center"/>
        <w:rPr>
          <w:b/>
          <w:color w:val="000000"/>
          <w:sz w:val="26"/>
          <w:szCs w:val="26"/>
        </w:rPr>
      </w:pPr>
      <w:r w:rsidRPr="00AE0697">
        <w:rPr>
          <w:b/>
          <w:color w:val="000000"/>
          <w:sz w:val="26"/>
          <w:szCs w:val="26"/>
        </w:rPr>
        <w:t>XII.</w:t>
      </w:r>
    </w:p>
    <w:p w:rsidR="002641C6" w:rsidRPr="0000014B" w:rsidRDefault="002641C6" w:rsidP="00BA6020">
      <w:pPr>
        <w:keepNext/>
        <w:keepLines/>
        <w:jc w:val="center"/>
        <w:rPr>
          <w:b/>
          <w:color w:val="000000"/>
          <w:sz w:val="26"/>
          <w:szCs w:val="26"/>
        </w:rPr>
      </w:pPr>
      <w:r w:rsidRPr="0000014B">
        <w:rPr>
          <w:b/>
          <w:color w:val="000000"/>
          <w:sz w:val="26"/>
          <w:szCs w:val="26"/>
        </w:rPr>
        <w:t>Závěrečná ustanovení</w:t>
      </w:r>
    </w:p>
    <w:p w:rsidR="002641C6" w:rsidRPr="00045CA5" w:rsidRDefault="002641C6" w:rsidP="00BA6020">
      <w:pPr>
        <w:keepNext/>
        <w:keepLines/>
        <w:jc w:val="both"/>
        <w:rPr>
          <w:b/>
          <w:color w:val="000000"/>
          <w:sz w:val="26"/>
          <w:szCs w:val="26"/>
        </w:rPr>
      </w:pPr>
    </w:p>
    <w:p w:rsidR="002641C6" w:rsidRPr="00AE0697" w:rsidRDefault="002641C6" w:rsidP="00BA6020">
      <w:pPr>
        <w:pStyle w:val="ListNumber-ContinueHeadingCzechTourism"/>
        <w:keepNext/>
        <w:keepLines/>
        <w:numPr>
          <w:ilvl w:val="1"/>
          <w:numId w:val="31"/>
        </w:numPr>
        <w:ind w:left="426" w:hanging="426"/>
        <w:jc w:val="both"/>
      </w:pPr>
      <w:r w:rsidRPr="00045CA5">
        <w:t>Pokud se jakékoli ustanovení této Smlouvy stane neplatným či nevymahatelným, nebude to mít vliv na platnost a vymahatelnost ostatních ustanovení této Smlouvy. Smluvní strany se zavazují nahradit neplatné nebo nevymahatelné ustanovení novým ustanovením, jehož znění bude odpovídat úmyslu vyjádřenému původním ustanovením a touto Smlouvou jako celkem.</w:t>
      </w:r>
    </w:p>
    <w:p w:rsidR="002641C6" w:rsidRPr="00AE0697" w:rsidRDefault="002641C6" w:rsidP="00BA6020">
      <w:pPr>
        <w:pStyle w:val="ListNumber-ContinueHeadingCzechTourism"/>
        <w:keepNext/>
        <w:keepLines/>
        <w:numPr>
          <w:ilvl w:val="0"/>
          <w:numId w:val="0"/>
        </w:numPr>
        <w:ind w:left="426" w:hanging="426"/>
        <w:jc w:val="both"/>
      </w:pPr>
    </w:p>
    <w:p w:rsidR="002641C6" w:rsidRPr="00AE0697" w:rsidRDefault="002641C6" w:rsidP="00BA6020">
      <w:pPr>
        <w:pStyle w:val="ListNumber-ContinueHeadingCzechTourism"/>
        <w:keepNext/>
        <w:keepLines/>
        <w:numPr>
          <w:ilvl w:val="1"/>
          <w:numId w:val="31"/>
        </w:numPr>
        <w:ind w:left="426" w:hanging="426"/>
        <w:jc w:val="both"/>
      </w:pPr>
      <w:r w:rsidRPr="00AE0697">
        <w:t xml:space="preserve"> Tato Smlouva obsahuje úplnou dohodu </w:t>
      </w:r>
      <w:r w:rsidRPr="00AE0697">
        <w:rPr>
          <w:bCs/>
        </w:rPr>
        <w:t>Smluvních stran</w:t>
      </w:r>
      <w:r w:rsidRPr="00AE0697">
        <w:t xml:space="preserve"> ve věci předmětu této Smlouvy a nahrazuje veškeré ostatní písemné či ústní dohody učiněné ve věci předmětu této Smlouvy.</w:t>
      </w:r>
    </w:p>
    <w:p w:rsidR="002641C6" w:rsidRPr="00AE0697" w:rsidRDefault="002641C6" w:rsidP="00BA6020">
      <w:pPr>
        <w:pStyle w:val="ListNumber-ContinueHeadingCzechTourism"/>
        <w:keepNext/>
        <w:keepLines/>
        <w:numPr>
          <w:ilvl w:val="0"/>
          <w:numId w:val="0"/>
        </w:numPr>
        <w:ind w:left="426" w:hanging="426"/>
        <w:jc w:val="both"/>
      </w:pPr>
    </w:p>
    <w:p w:rsidR="007E6270" w:rsidRDefault="002641C6" w:rsidP="00BA6020">
      <w:pPr>
        <w:pStyle w:val="ListNumber-ContinueHeadingCzechTourism"/>
        <w:keepNext/>
        <w:keepLines/>
        <w:numPr>
          <w:ilvl w:val="1"/>
          <w:numId w:val="31"/>
        </w:numPr>
        <w:ind w:left="426" w:hanging="426"/>
        <w:jc w:val="both"/>
      </w:pPr>
      <w:r w:rsidRPr="00AE0697">
        <w:t xml:space="preserve"> Jestliže kterákoliv ze </w:t>
      </w:r>
      <w:r w:rsidRPr="00AE0697">
        <w:rPr>
          <w:bCs/>
        </w:rPr>
        <w:t>Smluvních stran</w:t>
      </w:r>
      <w:r w:rsidRPr="00AE0697">
        <w:t xml:space="preserve">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007E6270" w:rsidRDefault="007E6270" w:rsidP="00BA6020">
      <w:pPr>
        <w:pStyle w:val="ListNumber-ContinueHeadingCzechTourism"/>
        <w:keepNext/>
        <w:keepLines/>
        <w:numPr>
          <w:ilvl w:val="0"/>
          <w:numId w:val="0"/>
        </w:numPr>
        <w:ind w:left="426"/>
        <w:jc w:val="both"/>
      </w:pPr>
    </w:p>
    <w:p w:rsidR="002641C6" w:rsidRPr="00AE0697" w:rsidRDefault="007E6270" w:rsidP="00BA6020">
      <w:pPr>
        <w:pStyle w:val="ListNumber-ContinueHeadingCzechTourism"/>
        <w:keepNext/>
        <w:keepLines/>
        <w:numPr>
          <w:ilvl w:val="1"/>
          <w:numId w:val="31"/>
        </w:numPr>
        <w:ind w:left="426" w:hanging="426"/>
        <w:jc w:val="both"/>
      </w:pPr>
      <w:r w:rsidRPr="007E6270">
        <w:rPr>
          <w:szCs w:val="22"/>
        </w:rPr>
        <w:t>Tato smlouva nabývá platnosti dnem jejího podpisu oběma smluvními stranami a účinnosti dnem jejího zveřejnění v registru smluv. Dnem uzavření této Smlouvy je den označený datem u podpisů smluvních stran. Je-li takto označeno více dní, je dnem uzavření této Smlouvy den z označených dnů nejpozdější.</w:t>
      </w:r>
    </w:p>
    <w:p w:rsidR="002641C6" w:rsidRPr="00AE0697" w:rsidRDefault="002641C6" w:rsidP="00BA6020">
      <w:pPr>
        <w:pStyle w:val="ListNumber-ContinueHeadingCzechTourism"/>
        <w:keepNext/>
        <w:keepLines/>
        <w:numPr>
          <w:ilvl w:val="0"/>
          <w:numId w:val="0"/>
        </w:numPr>
        <w:ind w:left="426" w:hanging="426"/>
        <w:jc w:val="both"/>
      </w:pPr>
    </w:p>
    <w:p w:rsidR="002641C6" w:rsidRPr="00AE0697" w:rsidRDefault="002641C6" w:rsidP="00BA6020">
      <w:pPr>
        <w:pStyle w:val="ListNumber-ContinueHeadingCzechTourism"/>
        <w:keepNext/>
        <w:keepLines/>
        <w:numPr>
          <w:ilvl w:val="1"/>
          <w:numId w:val="31"/>
        </w:numPr>
        <w:ind w:left="426" w:hanging="426"/>
        <w:jc w:val="both"/>
      </w:pPr>
      <w:r w:rsidRPr="00AE0697">
        <w:t xml:space="preserve"> Tato Sml</w:t>
      </w:r>
      <w:r w:rsidR="00A6117B">
        <w:t xml:space="preserve">ouva je vyhotovena ve 3 </w:t>
      </w:r>
      <w:r w:rsidRPr="00AE0697">
        <w:t>stejnopisech s platností originálu, př</w:t>
      </w:r>
      <w:r w:rsidR="00A6117B">
        <w:t xml:space="preserve">ičemž Objednatel obdrží 2 </w:t>
      </w:r>
      <w:r w:rsidRPr="00AE0697">
        <w:t xml:space="preserve">stejnopisy a </w:t>
      </w:r>
      <w:r w:rsidRPr="00AE0697">
        <w:rPr>
          <w:szCs w:val="22"/>
        </w:rPr>
        <w:t xml:space="preserve">Zpracovatel </w:t>
      </w:r>
      <w:r w:rsidR="007E6270">
        <w:t xml:space="preserve">1 </w:t>
      </w:r>
      <w:r w:rsidRPr="00AE0697">
        <w:t>stejnopis.</w:t>
      </w:r>
    </w:p>
    <w:p w:rsidR="002641C6" w:rsidRPr="00AE0697" w:rsidRDefault="002641C6" w:rsidP="00BA6020">
      <w:pPr>
        <w:pStyle w:val="ListNumber-ContinueHeadingCzechTourism"/>
        <w:keepNext/>
        <w:keepLines/>
        <w:numPr>
          <w:ilvl w:val="0"/>
          <w:numId w:val="0"/>
        </w:numPr>
        <w:ind w:left="426" w:hanging="426"/>
        <w:jc w:val="both"/>
      </w:pPr>
    </w:p>
    <w:p w:rsidR="002641C6" w:rsidRPr="00AE0697" w:rsidRDefault="002641C6" w:rsidP="00BA6020">
      <w:pPr>
        <w:pStyle w:val="ListNumber-ContinueHeadingCzechTourism"/>
        <w:keepNext/>
        <w:keepLines/>
        <w:numPr>
          <w:ilvl w:val="1"/>
          <w:numId w:val="31"/>
        </w:numPr>
        <w:ind w:left="426" w:hanging="426"/>
        <w:jc w:val="both"/>
      </w:pPr>
      <w:r w:rsidRPr="00AE0697">
        <w:t xml:space="preserve"> Tato Smlouva a vztahy z ní vyplývající se řídí právním řádem České republiky, zejména zákonem č.</w:t>
      </w:r>
      <w:r>
        <w:t>89/2012</w:t>
      </w:r>
      <w:r w:rsidRPr="00AE0697">
        <w:t xml:space="preserve"> Sb., </w:t>
      </w:r>
      <w:r>
        <w:t xml:space="preserve">občanský </w:t>
      </w:r>
      <w:r w:rsidRPr="00AE0697">
        <w:t>zákoník, v platném znění.</w:t>
      </w:r>
    </w:p>
    <w:p w:rsidR="002641C6" w:rsidRPr="00AE0697" w:rsidRDefault="002641C6" w:rsidP="00BA6020">
      <w:pPr>
        <w:pStyle w:val="ListNumber-ContinueHeadingCzechTourism"/>
        <w:keepNext/>
        <w:keepLines/>
        <w:numPr>
          <w:ilvl w:val="0"/>
          <w:numId w:val="0"/>
        </w:numPr>
        <w:ind w:left="426" w:hanging="426"/>
        <w:jc w:val="both"/>
      </w:pPr>
    </w:p>
    <w:p w:rsidR="002641C6" w:rsidRPr="00F624CC" w:rsidRDefault="002641C6" w:rsidP="00BA6020">
      <w:pPr>
        <w:pStyle w:val="ListNumber-ContinueHeadingCzechTourism"/>
        <w:keepNext/>
        <w:keepLines/>
        <w:numPr>
          <w:ilvl w:val="1"/>
          <w:numId w:val="31"/>
        </w:numPr>
        <w:ind w:left="426" w:hanging="426"/>
        <w:jc w:val="both"/>
      </w:pPr>
      <w:r w:rsidRPr="0000014B">
        <w:t xml:space="preserve"> Veškeré změny této Smlouvy musí být vyhotoveny písemně formou číslovaných dodatků podepsaných oběma </w:t>
      </w:r>
      <w:r w:rsidRPr="00045CA5">
        <w:rPr>
          <w:bCs/>
        </w:rPr>
        <w:t>Smluvními stranami.</w:t>
      </w:r>
    </w:p>
    <w:p w:rsidR="002641C6" w:rsidRPr="00045CA5" w:rsidRDefault="002641C6" w:rsidP="00BA6020">
      <w:pPr>
        <w:keepNext/>
        <w:keepLines/>
        <w:tabs>
          <w:tab w:val="clear" w:pos="227"/>
          <w:tab w:val="clear" w:pos="454"/>
          <w:tab w:val="clear" w:pos="680"/>
          <w:tab w:val="clear" w:pos="907"/>
          <w:tab w:val="clear" w:pos="1134"/>
          <w:tab w:val="clear" w:pos="1361"/>
          <w:tab w:val="clear" w:pos="1588"/>
          <w:tab w:val="clear" w:pos="1814"/>
          <w:tab w:val="clear" w:pos="2041"/>
          <w:tab w:val="num" w:pos="-2340"/>
        </w:tabs>
        <w:spacing w:line="280" w:lineRule="atLeast"/>
        <w:jc w:val="both"/>
        <w:rPr>
          <w:szCs w:val="22"/>
        </w:rPr>
      </w:pPr>
    </w:p>
    <w:p w:rsidR="002641C6" w:rsidRPr="00AE0697" w:rsidRDefault="002641C6" w:rsidP="00BA6020">
      <w:pPr>
        <w:pStyle w:val="ListNumber-ContinueHeadingCzechTourism"/>
        <w:keepNext/>
        <w:keepLines/>
        <w:numPr>
          <w:ilvl w:val="1"/>
          <w:numId w:val="31"/>
        </w:numPr>
        <w:ind w:left="426" w:hanging="426"/>
        <w:jc w:val="both"/>
      </w:pPr>
      <w:r w:rsidRPr="00AE0697">
        <w:t xml:space="preserve"> Veškeré přílohy této Smlouvy tvoří její nedílnou součást.</w:t>
      </w:r>
    </w:p>
    <w:p w:rsidR="002641C6" w:rsidRPr="00AE0697" w:rsidRDefault="002641C6" w:rsidP="00BA6020">
      <w:pPr>
        <w:keepNext/>
        <w:keepLines/>
        <w:tabs>
          <w:tab w:val="clear" w:pos="227"/>
          <w:tab w:val="clear" w:pos="454"/>
          <w:tab w:val="clear" w:pos="680"/>
          <w:tab w:val="clear" w:pos="907"/>
          <w:tab w:val="clear" w:pos="1134"/>
          <w:tab w:val="clear" w:pos="1361"/>
          <w:tab w:val="clear" w:pos="1588"/>
          <w:tab w:val="clear" w:pos="1814"/>
          <w:tab w:val="clear" w:pos="2041"/>
          <w:tab w:val="left" w:pos="720"/>
        </w:tabs>
        <w:spacing w:line="280" w:lineRule="atLeast"/>
        <w:ind w:left="426" w:hanging="426"/>
        <w:jc w:val="both"/>
        <w:rPr>
          <w:szCs w:val="22"/>
        </w:rPr>
      </w:pPr>
    </w:p>
    <w:p w:rsidR="00F7312F" w:rsidRDefault="002641C6" w:rsidP="00BA6020">
      <w:pPr>
        <w:keepNext/>
        <w:keepLines/>
        <w:numPr>
          <w:ilvl w:val="0"/>
          <w:numId w:val="36"/>
        </w:numPr>
        <w:tabs>
          <w:tab w:val="clear" w:pos="227"/>
          <w:tab w:val="clear" w:pos="454"/>
          <w:tab w:val="clear" w:pos="680"/>
          <w:tab w:val="clear" w:pos="907"/>
          <w:tab w:val="clear" w:pos="1134"/>
          <w:tab w:val="clear" w:pos="1361"/>
          <w:tab w:val="clear" w:pos="1588"/>
          <w:tab w:val="clear" w:pos="1814"/>
          <w:tab w:val="clear" w:pos="2041"/>
          <w:tab w:val="clear" w:pos="2268"/>
          <w:tab w:val="left" w:pos="851"/>
        </w:tabs>
        <w:spacing w:line="280" w:lineRule="atLeast"/>
        <w:ind w:left="851" w:hanging="491"/>
        <w:jc w:val="both"/>
        <w:rPr>
          <w:szCs w:val="22"/>
        </w:rPr>
      </w:pPr>
      <w:r w:rsidRPr="00AE0697">
        <w:rPr>
          <w:szCs w:val="22"/>
        </w:rPr>
        <w:t>Příloha č. 1: Zadávací dokumentace</w:t>
      </w:r>
      <w:r>
        <w:rPr>
          <w:szCs w:val="22"/>
        </w:rPr>
        <w:t xml:space="preserve"> k v</w:t>
      </w:r>
      <w:r w:rsidRPr="00AE0697">
        <w:rPr>
          <w:szCs w:val="22"/>
        </w:rPr>
        <w:t xml:space="preserve">ytvoření </w:t>
      </w:r>
      <w:r w:rsidR="007E6270" w:rsidRPr="00624B04">
        <w:rPr>
          <w:rStyle w:val="Siln"/>
          <w:b w:val="0"/>
        </w:rPr>
        <w:t>komunikační strategie a kreativního konceptu oslav výročí 2018</w:t>
      </w:r>
    </w:p>
    <w:p w:rsidR="00F7312F" w:rsidRPr="00F7312F" w:rsidRDefault="002641C6" w:rsidP="00BA6020">
      <w:pPr>
        <w:keepNext/>
        <w:keepLines/>
        <w:numPr>
          <w:ilvl w:val="0"/>
          <w:numId w:val="36"/>
        </w:numPr>
        <w:tabs>
          <w:tab w:val="clear" w:pos="227"/>
          <w:tab w:val="clear" w:pos="454"/>
          <w:tab w:val="clear" w:pos="680"/>
          <w:tab w:val="clear" w:pos="907"/>
          <w:tab w:val="clear" w:pos="1134"/>
          <w:tab w:val="clear" w:pos="1361"/>
          <w:tab w:val="clear" w:pos="1588"/>
          <w:tab w:val="clear" w:pos="1814"/>
          <w:tab w:val="clear" w:pos="2041"/>
          <w:tab w:val="clear" w:pos="2268"/>
          <w:tab w:val="left" w:pos="851"/>
        </w:tabs>
        <w:spacing w:line="280" w:lineRule="atLeast"/>
        <w:ind w:left="851" w:hanging="491"/>
        <w:jc w:val="both"/>
        <w:rPr>
          <w:szCs w:val="22"/>
        </w:rPr>
      </w:pPr>
      <w:r w:rsidRPr="00F7312F">
        <w:rPr>
          <w:szCs w:val="22"/>
        </w:rPr>
        <w:t>Příloha č. 2: Oceněný položkový rozpočet (nevyplněný Položkový rozpočet posk</w:t>
      </w:r>
      <w:r w:rsidR="007E6270">
        <w:rPr>
          <w:szCs w:val="22"/>
        </w:rPr>
        <w:t>ytl Objednatel jako přílohu č. 8</w:t>
      </w:r>
      <w:r w:rsidRPr="00F7312F">
        <w:rPr>
          <w:szCs w:val="22"/>
        </w:rPr>
        <w:t xml:space="preserve"> zadávací dokumentace Veřejné zakázky, oceněná příloha bude předložena v nabídce)</w:t>
      </w:r>
    </w:p>
    <w:p w:rsidR="002641C6" w:rsidRPr="00AE0697" w:rsidRDefault="002641C6" w:rsidP="00BA602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426"/>
        <w:rPr>
          <w:szCs w:val="22"/>
        </w:rPr>
      </w:pPr>
    </w:p>
    <w:p w:rsidR="002641C6" w:rsidRPr="00AE0697" w:rsidRDefault="002641C6" w:rsidP="00BA6020">
      <w:pPr>
        <w:pStyle w:val="Zkladntext3"/>
        <w:keepNext/>
        <w:keepLines/>
        <w:tabs>
          <w:tab w:val="left" w:pos="0"/>
          <w:tab w:val="left" w:pos="851"/>
        </w:tabs>
        <w:spacing w:line="280" w:lineRule="atLeast"/>
        <w:jc w:val="both"/>
        <w:rPr>
          <w:color w:val="000000"/>
          <w:sz w:val="22"/>
          <w:szCs w:val="22"/>
        </w:rPr>
      </w:pPr>
      <w:r w:rsidRPr="00AE0697">
        <w:rPr>
          <w:sz w:val="22"/>
          <w:szCs w:val="22"/>
        </w:rPr>
        <w:t xml:space="preserve">Smluvní strany prohlašují, že si </w:t>
      </w:r>
      <w:r w:rsidRPr="00AE0697">
        <w:rPr>
          <w:color w:val="000000"/>
          <w:sz w:val="22"/>
          <w:szCs w:val="22"/>
        </w:rPr>
        <w:t>tuto Smlouvu přečetly, s jejím zněním souhlasí a na důkaz pravé a svobodné vůle připojují níže své podpisy.</w:t>
      </w:r>
    </w:p>
    <w:p w:rsidR="002641C6" w:rsidRPr="00AE0697" w:rsidRDefault="002641C6" w:rsidP="00BA6020">
      <w:pPr>
        <w:keepNext/>
        <w:keepLines/>
        <w:tabs>
          <w:tab w:val="left" w:pos="0"/>
          <w:tab w:val="left" w:pos="851"/>
        </w:tabs>
        <w:spacing w:line="280" w:lineRule="atLeast"/>
        <w:jc w:val="center"/>
        <w:rPr>
          <w:szCs w:val="22"/>
        </w:rPr>
      </w:pPr>
    </w:p>
    <w:p w:rsidR="002641C6" w:rsidRPr="00AE0697" w:rsidRDefault="002641C6" w:rsidP="00BA6020">
      <w:pPr>
        <w:keepNext/>
        <w:keepLines/>
        <w:tabs>
          <w:tab w:val="left" w:pos="0"/>
          <w:tab w:val="left" w:pos="851"/>
        </w:tabs>
        <w:spacing w:line="280" w:lineRule="atLeast"/>
        <w:jc w:val="center"/>
        <w:rPr>
          <w:szCs w:val="22"/>
        </w:rPr>
      </w:pPr>
    </w:p>
    <w:p w:rsidR="002641C6" w:rsidRPr="00AE0697" w:rsidRDefault="002641C6" w:rsidP="00BA6020">
      <w:pPr>
        <w:keepNext/>
        <w:keepLines/>
        <w:tabs>
          <w:tab w:val="left" w:pos="0"/>
          <w:tab w:val="left" w:pos="851"/>
        </w:tabs>
        <w:spacing w:line="280" w:lineRule="atLeast"/>
        <w:jc w:val="center"/>
        <w:rPr>
          <w:szCs w:val="22"/>
        </w:rPr>
      </w:pPr>
    </w:p>
    <w:tbl>
      <w:tblPr>
        <w:tblW w:w="8448" w:type="dxa"/>
        <w:tblCellMar>
          <w:top w:w="85" w:type="dxa"/>
          <w:left w:w="0" w:type="dxa"/>
          <w:bottom w:w="57" w:type="dxa"/>
          <w:right w:w="0" w:type="dxa"/>
        </w:tblCellMar>
        <w:tblLook w:val="0000" w:firstRow="0" w:lastRow="0" w:firstColumn="0" w:lastColumn="0" w:noHBand="0" w:noVBand="0"/>
      </w:tblPr>
      <w:tblGrid>
        <w:gridCol w:w="3685"/>
        <w:gridCol w:w="1077"/>
        <w:gridCol w:w="1843"/>
        <w:gridCol w:w="1843"/>
      </w:tblGrid>
      <w:tr w:rsidR="002641C6" w:rsidRPr="00AE0697" w:rsidTr="00B52A38">
        <w:tc>
          <w:tcPr>
            <w:tcW w:w="3685" w:type="dxa"/>
          </w:tcPr>
          <w:p w:rsidR="002641C6" w:rsidRPr="00AE0697" w:rsidRDefault="002641C6" w:rsidP="00BA6020">
            <w:pPr>
              <w:keepNext/>
              <w:keepLines/>
            </w:pPr>
            <w:r w:rsidRPr="00AE0697">
              <w:t>V Praze dne</w:t>
            </w:r>
          </w:p>
        </w:tc>
        <w:tc>
          <w:tcPr>
            <w:tcW w:w="1077" w:type="dxa"/>
          </w:tcPr>
          <w:p w:rsidR="002641C6" w:rsidRPr="00AE0697" w:rsidRDefault="002641C6" w:rsidP="00BA6020">
            <w:pPr>
              <w:keepNext/>
              <w:keepLines/>
              <w:tabs>
                <w:tab w:val="clear" w:pos="227"/>
                <w:tab w:val="clear" w:pos="454"/>
                <w:tab w:val="clear" w:pos="680"/>
                <w:tab w:val="clear" w:pos="907"/>
                <w:tab w:val="clear" w:pos="1134"/>
                <w:tab w:val="clear" w:pos="1361"/>
                <w:tab w:val="clear" w:pos="1588"/>
                <w:tab w:val="clear" w:pos="1814"/>
                <w:tab w:val="clear" w:pos="2041"/>
                <w:tab w:val="clear" w:pos="2268"/>
              </w:tabs>
              <w:jc w:val="right"/>
              <w:rPr>
                <w:highlight w:val="yellow"/>
              </w:rPr>
            </w:pPr>
          </w:p>
        </w:tc>
        <w:tc>
          <w:tcPr>
            <w:tcW w:w="1843" w:type="dxa"/>
          </w:tcPr>
          <w:p w:rsidR="002641C6" w:rsidRPr="00504C3E" w:rsidRDefault="002641C6" w:rsidP="008002DE">
            <w:pPr>
              <w:keepNext/>
              <w:keepLines/>
              <w:tabs>
                <w:tab w:val="clear" w:pos="227"/>
                <w:tab w:val="clear" w:pos="454"/>
                <w:tab w:val="clear" w:pos="680"/>
                <w:tab w:val="clear" w:pos="907"/>
                <w:tab w:val="clear" w:pos="1134"/>
                <w:tab w:val="clear" w:pos="1361"/>
                <w:tab w:val="clear" w:pos="1588"/>
                <w:tab w:val="clear" w:pos="1814"/>
                <w:tab w:val="clear" w:pos="2041"/>
                <w:tab w:val="clear" w:pos="2268"/>
              </w:tabs>
            </w:pPr>
            <w:r w:rsidRPr="00504C3E">
              <w:t>V</w:t>
            </w:r>
            <w:r>
              <w:t xml:space="preserve"> </w:t>
            </w:r>
            <w:r w:rsidR="008002DE">
              <w:rPr>
                <w:szCs w:val="22"/>
              </w:rPr>
              <w:t>Praze</w:t>
            </w:r>
            <w:r>
              <w:t xml:space="preserve"> </w:t>
            </w:r>
            <w:r w:rsidRPr="00504C3E">
              <w:t xml:space="preserve"> </w:t>
            </w:r>
          </w:p>
        </w:tc>
        <w:tc>
          <w:tcPr>
            <w:tcW w:w="1843" w:type="dxa"/>
          </w:tcPr>
          <w:p w:rsidR="002641C6" w:rsidRPr="00504C3E" w:rsidRDefault="002641C6" w:rsidP="008002DE">
            <w:pPr>
              <w:keepNext/>
              <w:keepLines/>
              <w:tabs>
                <w:tab w:val="clear" w:pos="227"/>
                <w:tab w:val="clear" w:pos="454"/>
                <w:tab w:val="clear" w:pos="680"/>
                <w:tab w:val="clear" w:pos="907"/>
                <w:tab w:val="clear" w:pos="1134"/>
                <w:tab w:val="clear" w:pos="1361"/>
                <w:tab w:val="clear" w:pos="1588"/>
                <w:tab w:val="clear" w:pos="1814"/>
                <w:tab w:val="clear" w:pos="2041"/>
                <w:tab w:val="clear" w:pos="2268"/>
              </w:tabs>
            </w:pPr>
            <w:r>
              <w:t>d</w:t>
            </w:r>
            <w:r w:rsidRPr="00504C3E">
              <w:t>ne</w:t>
            </w:r>
            <w:r>
              <w:t xml:space="preserve"> </w:t>
            </w:r>
            <w:bookmarkStart w:id="0" w:name="_GoBack"/>
            <w:bookmarkEnd w:id="0"/>
          </w:p>
        </w:tc>
      </w:tr>
      <w:tr w:rsidR="002641C6" w:rsidRPr="00AE0697" w:rsidTr="00B52A38">
        <w:tc>
          <w:tcPr>
            <w:tcW w:w="3685" w:type="dxa"/>
          </w:tcPr>
          <w:p w:rsidR="002641C6" w:rsidRPr="00644FC5" w:rsidRDefault="002641C6" w:rsidP="00BA6020">
            <w:pPr>
              <w:pStyle w:val="Podpis"/>
              <w:keepNext/>
              <w:keepLines/>
              <w:tabs>
                <w:tab w:val="clear" w:pos="227"/>
                <w:tab w:val="clear" w:pos="454"/>
                <w:tab w:val="clear" w:pos="680"/>
                <w:tab w:val="clear" w:pos="907"/>
                <w:tab w:val="clear" w:pos="1134"/>
                <w:tab w:val="clear" w:pos="1361"/>
                <w:tab w:val="clear" w:pos="1588"/>
                <w:tab w:val="clear" w:pos="1814"/>
                <w:tab w:val="clear" w:pos="2041"/>
                <w:tab w:val="clear" w:pos="2268"/>
              </w:tabs>
              <w:rPr>
                <w:rFonts w:cs="Arial"/>
              </w:rPr>
            </w:pPr>
            <w:r w:rsidRPr="00644FC5">
              <w:rPr>
                <w:rFonts w:cs="Arial"/>
              </w:rPr>
              <w:t>Objednatel:</w:t>
            </w:r>
          </w:p>
        </w:tc>
        <w:tc>
          <w:tcPr>
            <w:tcW w:w="1077" w:type="dxa"/>
          </w:tcPr>
          <w:p w:rsidR="002641C6" w:rsidRPr="00644FC5" w:rsidRDefault="002641C6" w:rsidP="00BA6020">
            <w:pPr>
              <w:pStyle w:val="Podpis"/>
              <w:keepNext/>
              <w:keepLines/>
              <w:tabs>
                <w:tab w:val="clear" w:pos="227"/>
                <w:tab w:val="clear" w:pos="454"/>
                <w:tab w:val="clear" w:pos="680"/>
                <w:tab w:val="clear" w:pos="907"/>
                <w:tab w:val="clear" w:pos="1134"/>
                <w:tab w:val="clear" w:pos="1361"/>
                <w:tab w:val="clear" w:pos="1588"/>
                <w:tab w:val="clear" w:pos="1814"/>
                <w:tab w:val="clear" w:pos="2041"/>
                <w:tab w:val="clear" w:pos="2268"/>
              </w:tabs>
              <w:jc w:val="right"/>
              <w:rPr>
                <w:rFonts w:cs="Arial"/>
                <w:highlight w:val="yellow"/>
              </w:rPr>
            </w:pPr>
          </w:p>
        </w:tc>
        <w:tc>
          <w:tcPr>
            <w:tcW w:w="1843" w:type="dxa"/>
          </w:tcPr>
          <w:p w:rsidR="002641C6" w:rsidRPr="00644FC5" w:rsidRDefault="002641C6" w:rsidP="00BA6020">
            <w:pPr>
              <w:pStyle w:val="Podpis"/>
              <w:keepNext/>
              <w:keepLines/>
              <w:tabs>
                <w:tab w:val="clear" w:pos="227"/>
                <w:tab w:val="clear" w:pos="454"/>
                <w:tab w:val="clear" w:pos="680"/>
                <w:tab w:val="clear" w:pos="907"/>
                <w:tab w:val="clear" w:pos="1134"/>
                <w:tab w:val="clear" w:pos="1361"/>
                <w:tab w:val="clear" w:pos="1588"/>
                <w:tab w:val="clear" w:pos="1814"/>
                <w:tab w:val="clear" w:pos="2041"/>
                <w:tab w:val="clear" w:pos="2268"/>
              </w:tabs>
              <w:rPr>
                <w:rFonts w:cs="Arial"/>
              </w:rPr>
            </w:pPr>
            <w:r w:rsidRPr="00644FC5">
              <w:rPr>
                <w:rFonts w:cs="Arial"/>
                <w:szCs w:val="22"/>
              </w:rPr>
              <w:t>Zpracovatel</w:t>
            </w:r>
            <w:r w:rsidRPr="00644FC5">
              <w:rPr>
                <w:rFonts w:cs="Arial"/>
              </w:rPr>
              <w:t>:</w:t>
            </w:r>
          </w:p>
        </w:tc>
        <w:tc>
          <w:tcPr>
            <w:tcW w:w="1843" w:type="dxa"/>
          </w:tcPr>
          <w:p w:rsidR="002641C6" w:rsidRPr="00644FC5" w:rsidRDefault="002641C6" w:rsidP="00BA6020">
            <w:pPr>
              <w:pStyle w:val="Podpis"/>
              <w:keepNext/>
              <w:keepLines/>
              <w:tabs>
                <w:tab w:val="clear" w:pos="227"/>
                <w:tab w:val="clear" w:pos="454"/>
                <w:tab w:val="clear" w:pos="680"/>
                <w:tab w:val="clear" w:pos="907"/>
                <w:tab w:val="clear" w:pos="1134"/>
                <w:tab w:val="clear" w:pos="1361"/>
                <w:tab w:val="clear" w:pos="1588"/>
                <w:tab w:val="clear" w:pos="1814"/>
                <w:tab w:val="clear" w:pos="2041"/>
                <w:tab w:val="clear" w:pos="2268"/>
              </w:tabs>
              <w:rPr>
                <w:rFonts w:cs="Arial"/>
              </w:rPr>
            </w:pPr>
          </w:p>
        </w:tc>
      </w:tr>
    </w:tbl>
    <w:p w:rsidR="002641C6" w:rsidRPr="00880EBC" w:rsidRDefault="002641C6" w:rsidP="00BA6020">
      <w:pPr>
        <w:keepNext/>
        <w:keepLines/>
        <w:rPr>
          <w:szCs w:val="22"/>
        </w:rPr>
      </w:pPr>
      <w:r w:rsidRPr="00880EBC">
        <w:rPr>
          <w:szCs w:val="22"/>
        </w:rPr>
        <w:t>…………………………………………………………</w:t>
      </w:r>
      <w:r>
        <w:rPr>
          <w:szCs w:val="22"/>
        </w:rPr>
        <w:t>…</w:t>
      </w:r>
      <w:r w:rsidR="008002DE">
        <w:rPr>
          <w:szCs w:val="22"/>
        </w:rPr>
        <w:tab/>
        <w:t>………………………………………………………</w:t>
      </w:r>
    </w:p>
    <w:p w:rsidR="002641C6" w:rsidRPr="00AD7147" w:rsidRDefault="002641C6" w:rsidP="00BA6020">
      <w:pPr>
        <w:keepNext/>
        <w:keepLines/>
        <w:rPr>
          <w:szCs w:val="22"/>
        </w:rPr>
      </w:pPr>
      <w:r>
        <w:rPr>
          <w:szCs w:val="22"/>
        </w:rPr>
        <w:t>Monika Palatková</w:t>
      </w:r>
      <w:r w:rsidR="008002DE">
        <w:rPr>
          <w:szCs w:val="22"/>
        </w:rPr>
        <w:tab/>
      </w:r>
      <w:r w:rsidR="008002DE">
        <w:rPr>
          <w:szCs w:val="22"/>
        </w:rPr>
        <w:tab/>
      </w:r>
      <w:r w:rsidR="008002DE">
        <w:rPr>
          <w:szCs w:val="22"/>
        </w:rPr>
        <w:tab/>
      </w:r>
      <w:r w:rsidR="008002DE">
        <w:rPr>
          <w:szCs w:val="22"/>
        </w:rPr>
        <w:tab/>
      </w:r>
      <w:r w:rsidR="008002DE">
        <w:rPr>
          <w:szCs w:val="22"/>
        </w:rPr>
        <w:tab/>
      </w:r>
      <w:r w:rsidR="008002DE">
        <w:rPr>
          <w:szCs w:val="22"/>
        </w:rPr>
        <w:tab/>
        <w:t>Tomáš Vondráček</w:t>
      </w:r>
    </w:p>
    <w:p w:rsidR="002641C6" w:rsidRPr="00B61681" w:rsidRDefault="00B61681" w:rsidP="00BA6020">
      <w:pPr>
        <w:keepNext/>
        <w:keepLines/>
        <w:rPr>
          <w:szCs w:val="22"/>
        </w:rPr>
      </w:pPr>
      <w:r>
        <w:rPr>
          <w:szCs w:val="22"/>
        </w:rPr>
        <w:t>ř</w:t>
      </w:r>
      <w:r w:rsidR="002641C6" w:rsidRPr="00880EBC">
        <w:rPr>
          <w:szCs w:val="22"/>
        </w:rPr>
        <w:t>editel</w:t>
      </w:r>
      <w:r w:rsidR="002641C6">
        <w:rPr>
          <w:szCs w:val="22"/>
        </w:rPr>
        <w:t>ka</w:t>
      </w:r>
      <w:r>
        <w:rPr>
          <w:szCs w:val="22"/>
        </w:rPr>
        <w:t xml:space="preserve"> </w:t>
      </w:r>
      <w:r w:rsidR="002641C6">
        <w:rPr>
          <w:szCs w:val="22"/>
        </w:rPr>
        <w:t>ČCCR</w:t>
      </w:r>
      <w:r w:rsidR="002641C6" w:rsidRPr="00880EBC">
        <w:rPr>
          <w:szCs w:val="22"/>
        </w:rPr>
        <w:t xml:space="preserve"> </w:t>
      </w:r>
      <w:r w:rsidR="002641C6">
        <w:rPr>
          <w:szCs w:val="22"/>
        </w:rPr>
        <w:t>–</w:t>
      </w:r>
      <w:r w:rsidR="002641C6" w:rsidRPr="00880EBC">
        <w:rPr>
          <w:szCs w:val="22"/>
        </w:rPr>
        <w:t xml:space="preserve"> CzechTourism</w:t>
      </w:r>
      <w:r w:rsidR="008002DE">
        <w:rPr>
          <w:szCs w:val="22"/>
        </w:rPr>
        <w:tab/>
      </w:r>
      <w:r w:rsidR="008002DE">
        <w:rPr>
          <w:szCs w:val="22"/>
        </w:rPr>
        <w:tab/>
        <w:t>předseda představenstva WMC Praha, a.s.</w:t>
      </w:r>
    </w:p>
    <w:p w:rsidR="002641C6" w:rsidRPr="00AE0697" w:rsidRDefault="002641C6" w:rsidP="00BA6020">
      <w:pPr>
        <w:keepNext/>
        <w:keepLines/>
        <w:jc w:val="both"/>
        <w:rPr>
          <w:color w:val="000000"/>
          <w:szCs w:val="22"/>
          <w:highlight w:val="cyan"/>
        </w:rPr>
      </w:pPr>
    </w:p>
    <w:p w:rsidR="002641C6" w:rsidRPr="00784473" w:rsidRDefault="002641C6" w:rsidP="00BA6020">
      <w:pPr>
        <w:keepNext/>
        <w:keepLines/>
        <w:spacing w:line="280" w:lineRule="atLeast"/>
        <w:rPr>
          <w:b/>
          <w:color w:val="000000"/>
          <w:szCs w:val="22"/>
        </w:rPr>
      </w:pPr>
    </w:p>
    <w:sectPr w:rsidR="002641C6" w:rsidRPr="00784473" w:rsidSect="00E962A1">
      <w:footerReference w:type="default" r:id="rId8"/>
      <w:headerReference w:type="first" r:id="rId9"/>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1C6" w:rsidRDefault="002641C6" w:rsidP="00D067DD">
      <w:pPr>
        <w:spacing w:line="240" w:lineRule="auto"/>
      </w:pPr>
      <w:r>
        <w:separator/>
      </w:r>
    </w:p>
  </w:endnote>
  <w:endnote w:type="continuationSeparator" w:id="0">
    <w:p w:rsidR="002641C6" w:rsidRDefault="002641C6"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C6" w:rsidRDefault="009605E1" w:rsidP="004A5274">
    <w:pPr>
      <w:pStyle w:val="Zpat"/>
    </w:pPr>
    <w:r>
      <w:rPr>
        <w:noProof/>
        <w:lang w:eastAsia="cs-CZ"/>
      </w:rPr>
      <mc:AlternateContent>
        <mc:Choice Requires="wps">
          <w:drawing>
            <wp:anchor distT="0" distB="0" distL="114300" distR="114300" simplePos="0" relativeHeight="251658752" behindDoc="0" locked="0" layoutInCell="1" allowOverlap="0">
              <wp:simplePos x="0" y="0"/>
              <wp:positionH relativeFrom="page">
                <wp:posOffset>4320540</wp:posOffset>
              </wp:positionH>
              <wp:positionV relativeFrom="page">
                <wp:posOffset>9973310</wp:posOffset>
              </wp:positionV>
              <wp:extent cx="2339975" cy="288290"/>
              <wp:effectExtent l="0" t="0" r="317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1C6" w:rsidRDefault="002641C6" w:rsidP="00A01F07">
                          <w:pPr>
                            <w:pStyle w:val="Zpat"/>
                          </w:pPr>
                          <w:r>
                            <w:t>Zpracovatel: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40.2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" o:allowoverlap="f" filled="f" fillcolor="#e7f4fa" stroked="f">
              <v:textbox inset="0,0,0,.2mm">
                <w:txbxContent>
                  <w:p w:rsidR="002641C6" w:rsidRDefault="002641C6" w:rsidP="00A01F07">
                    <w:pPr>
                      <w:pStyle w:val="Zpat"/>
                    </w:pPr>
                    <w:r>
                      <w:t>Zpracovatel: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simplePos x="0" y="0"/>
              <wp:positionH relativeFrom="page">
                <wp:posOffset>1296035</wp:posOffset>
              </wp:positionH>
              <wp:positionV relativeFrom="page">
                <wp:posOffset>9973310</wp:posOffset>
              </wp:positionV>
              <wp:extent cx="2339975" cy="288290"/>
              <wp:effectExtent l="0"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1C6" w:rsidRDefault="002641C6"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102.05pt;margin-top:785.3pt;width:184.25pt;height:2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Lfx&#10;yKS4AgAAswUAAA4AAAAAAAAAAAAAAAAALgIAAGRycy9lMm9Eb2MueG1sUEsBAi0AFAAGAAgAAAAh&#10;AHwLpC/jAAAADQEAAA8AAAAAAAAAAAAAAAAAEgUAAGRycy9kb3ducmV2LnhtbFBLBQYAAAAABAAE&#10;APMAAAAiBgAAAAA=&#10;" o:allowoverlap="f" filled="f" fillcolor="#e7f4fa" stroked="f">
              <v:textbox inset="0,0,0,.2mm">
                <w:txbxContent>
                  <w:p w:rsidR="002641C6" w:rsidRDefault="002641C6"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simplePos x="0" y="0"/>
              <wp:positionH relativeFrom="page">
                <wp:posOffset>431800</wp:posOffset>
              </wp:positionH>
              <wp:positionV relativeFrom="page">
                <wp:posOffset>10153015</wp:posOffset>
              </wp:positionV>
              <wp:extent cx="431800" cy="107950"/>
              <wp:effectExtent l="0" t="0" r="635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1C6" w:rsidRPr="00301F9F" w:rsidRDefault="00F7312F" w:rsidP="00301F9F">
                          <w:pPr>
                            <w:spacing w:line="180" w:lineRule="exact"/>
                            <w:rPr>
                              <w:szCs w:val="16"/>
                            </w:rPr>
                          </w:pPr>
                          <w:r>
                            <w:fldChar w:fldCharType="begin"/>
                          </w:r>
                          <w:r>
                            <w:instrText xml:space="preserve"> PAGE  \* Arabic  \* MERGEFORMAT </w:instrText>
                          </w:r>
                          <w:r>
                            <w:fldChar w:fldCharType="separate"/>
                          </w:r>
                          <w:r w:rsidR="009605E1" w:rsidRPr="009605E1">
                            <w:rPr>
                              <w:rFonts w:ascii="Arial" w:hAnsi="Arial"/>
                              <w:noProof/>
                              <w:sz w:val="16"/>
                              <w:szCs w:val="16"/>
                            </w:rPr>
                            <w:t>12</w:t>
                          </w:r>
                          <w:r>
                            <w:rPr>
                              <w:rFonts w:ascii="Arial" w:hAnsi="Arial"/>
                              <w:noProof/>
                              <w:sz w:val="16"/>
                              <w:szCs w:val="16"/>
                            </w:rPr>
                            <w:fldChar w:fldCharType="end"/>
                          </w:r>
                          <w:r w:rsidR="002641C6">
                            <w:rPr>
                              <w:rFonts w:ascii="Arial" w:hAnsi="Arial"/>
                              <w:sz w:val="16"/>
                              <w:szCs w:val="16"/>
                            </w:rPr>
                            <w:t>/</w:t>
                          </w:r>
                          <w:r>
                            <w:rPr>
                              <w:rFonts w:ascii="Arial" w:hAnsi="Arial"/>
                              <w:sz w:val="16"/>
                              <w:szCs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lYsgIAAK8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" filled="f" stroked="f">
              <v:textbox inset="0,0,0,0">
                <w:txbxContent>
                  <w:p w:rsidR="002641C6" w:rsidRPr="00301F9F" w:rsidRDefault="00F7312F" w:rsidP="00301F9F">
                    <w:pPr>
                      <w:spacing w:line="180" w:lineRule="exact"/>
                      <w:rPr>
                        <w:szCs w:val="16"/>
                      </w:rPr>
                    </w:pPr>
                    <w:r>
                      <w:fldChar w:fldCharType="begin"/>
                    </w:r>
                    <w:r>
                      <w:instrText xml:space="preserve"> PAGE  \* Arabic  \* MERGEFORMAT </w:instrText>
                    </w:r>
                    <w:r>
                      <w:fldChar w:fldCharType="separate"/>
                    </w:r>
                    <w:r w:rsidR="009605E1" w:rsidRPr="009605E1">
                      <w:rPr>
                        <w:rFonts w:ascii="Arial" w:hAnsi="Arial"/>
                        <w:noProof/>
                        <w:sz w:val="16"/>
                        <w:szCs w:val="16"/>
                      </w:rPr>
                      <w:t>12</w:t>
                    </w:r>
                    <w:r>
                      <w:rPr>
                        <w:rFonts w:ascii="Arial" w:hAnsi="Arial"/>
                        <w:noProof/>
                        <w:sz w:val="16"/>
                        <w:szCs w:val="16"/>
                      </w:rPr>
                      <w:fldChar w:fldCharType="end"/>
                    </w:r>
                    <w:r w:rsidR="002641C6">
                      <w:rPr>
                        <w:rFonts w:ascii="Arial" w:hAnsi="Arial"/>
                        <w:sz w:val="16"/>
                        <w:szCs w:val="16"/>
                      </w:rPr>
                      <w:t>/</w:t>
                    </w:r>
                    <w:r>
                      <w:rPr>
                        <w:rFonts w:ascii="Arial" w:hAnsi="Arial"/>
                        <w:sz w:val="16"/>
                        <w:szCs w:val="16"/>
                      </w:rPr>
                      <w:t>10</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1C6" w:rsidRDefault="002641C6" w:rsidP="00D067DD">
      <w:pPr>
        <w:spacing w:line="240" w:lineRule="auto"/>
      </w:pPr>
      <w:r>
        <w:separator/>
      </w:r>
    </w:p>
  </w:footnote>
  <w:footnote w:type="continuationSeparator" w:id="0">
    <w:p w:rsidR="002641C6" w:rsidRDefault="002641C6"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C6" w:rsidRDefault="009605E1" w:rsidP="004A5274">
    <w:pPr>
      <w:pStyle w:val="Zhlav"/>
    </w:pPr>
    <w:r>
      <w:rPr>
        <w:noProof/>
        <w:lang w:eastAsia="cs-CZ"/>
      </w:rPr>
      <w:drawing>
        <wp:anchor distT="0" distB="0" distL="114300" distR="114300" simplePos="0" relativeHeight="251659776" behindDoc="1" locked="1" layoutInCell="1" allowOverlap="1">
          <wp:simplePos x="0" y="0"/>
          <wp:positionH relativeFrom="page">
            <wp:posOffset>-6350</wp:posOffset>
          </wp:positionH>
          <wp:positionV relativeFrom="page">
            <wp:posOffset>8890</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p>
  <w:p w:rsidR="002641C6" w:rsidRDefault="009605E1" w:rsidP="002C4F52">
    <w:pPr>
      <w:pStyle w:val="Zhlav"/>
      <w:spacing w:after="1740"/>
    </w:pPr>
    <w:r>
      <w:rPr>
        <w:noProof/>
        <w:lang w:eastAsia="cs-CZ"/>
      </w:rPr>
      <mc:AlternateContent>
        <mc:Choice Requires="wps">
          <w:drawing>
            <wp:anchor distT="0" distB="0" distL="114300" distR="114300" simplePos="0" relativeHeight="251656704" behindDoc="0" locked="1" layoutInCell="1" allowOverlap="1">
              <wp:simplePos x="0" y="0"/>
              <wp:positionH relativeFrom="page">
                <wp:posOffset>3780790</wp:posOffset>
              </wp:positionH>
              <wp:positionV relativeFrom="page">
                <wp:posOffset>396240</wp:posOffset>
              </wp:positionV>
              <wp:extent cx="3347720" cy="431800"/>
              <wp:effectExtent l="0" t="0" r="5080" b="63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1C6" w:rsidRPr="006C7931" w:rsidRDefault="002641C6"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HIswIAALA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DFDcHIswIAALAF&#10;AAAOAAAAAAAAAAAAAAAAAC4CAABkcnMvZTJvRG9jLnhtbFBLAQItABQABgAIAAAAIQB6thxK4AAA&#10;AAsBAAAPAAAAAAAAAAAAAAAAAA0FAABkcnMvZG93bnJldi54bWxQSwUGAAAAAAQABADzAAAAGgYA&#10;AAAA&#10;" filled="f" stroked="f">
              <v:textbox inset="0,0,0,0">
                <w:txbxContent>
                  <w:p w:rsidR="002641C6" w:rsidRPr="006C7931" w:rsidRDefault="002641C6"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C219B0"/>
    <w:lvl w:ilvl="0">
      <w:start w:val="1"/>
      <w:numFmt w:val="decimal"/>
      <w:pStyle w:val="ListNumber-ContinueHeadingCzechTourism"/>
      <w:lvlText w:val="%1."/>
      <w:lvlJc w:val="left"/>
      <w:pPr>
        <w:tabs>
          <w:tab w:val="num" w:pos="1492"/>
        </w:tabs>
        <w:ind w:left="1492" w:hanging="360"/>
      </w:pPr>
    </w:lvl>
  </w:abstractNum>
  <w:abstractNum w:abstractNumId="1">
    <w:nsid w:val="FFFFFF7E"/>
    <w:multiLevelType w:val="singleLevel"/>
    <w:tmpl w:val="FD54029A"/>
    <w:lvl w:ilvl="0">
      <w:start w:val="1"/>
      <w:numFmt w:val="decimal"/>
      <w:pStyle w:val="BalloonTextBulletCzechTourism"/>
      <w:lvlText w:val="%1."/>
      <w:lvlJc w:val="left"/>
      <w:pPr>
        <w:tabs>
          <w:tab w:val="num" w:pos="926"/>
        </w:tabs>
        <w:ind w:left="926" w:hanging="360"/>
      </w:pPr>
      <w:rPr>
        <w:rFonts w:cs="Times New Roman"/>
      </w:rPr>
    </w:lvl>
  </w:abstractNum>
  <w:abstractNum w:abstractNumId="2">
    <w:nsid w:val="FFFFFF83"/>
    <w:multiLevelType w:val="singleLevel"/>
    <w:tmpl w:val="0FFC8A34"/>
    <w:lvl w:ilvl="0">
      <w:start w:val="1"/>
      <w:numFmt w:val="bullet"/>
      <w:pStyle w:val="ListBullet9CzechTourism"/>
      <w:lvlText w:val=""/>
      <w:lvlJc w:val="left"/>
      <w:pPr>
        <w:tabs>
          <w:tab w:val="num" w:pos="643"/>
        </w:tabs>
        <w:ind w:left="643" w:hanging="360"/>
      </w:pPr>
      <w:rPr>
        <w:rFonts w:ascii="Symbol" w:hAnsi="Symbol" w:hint="default"/>
      </w:rPr>
    </w:lvl>
  </w:abstractNum>
  <w:abstractNum w:abstractNumId="3">
    <w:nsid w:val="FFFFFF89"/>
    <w:multiLevelType w:val="singleLevel"/>
    <w:tmpl w:val="FAB20B12"/>
    <w:lvl w:ilvl="0">
      <w:start w:val="1"/>
      <w:numFmt w:val="bullet"/>
      <w:pStyle w:val="Heading4CzechTourism"/>
      <w:lvlText w:val=""/>
      <w:lvlJc w:val="left"/>
      <w:pPr>
        <w:tabs>
          <w:tab w:val="num" w:pos="360"/>
        </w:tabs>
        <w:ind w:left="360" w:hanging="360"/>
      </w:pPr>
      <w:rPr>
        <w:rFonts w:ascii="Symbol" w:hAnsi="Symbol" w:hint="default"/>
      </w:rPr>
    </w:lvl>
  </w:abstractNum>
  <w:abstractNum w:abstractNumId="4">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5">
    <w:nsid w:val="0B2F4E84"/>
    <w:multiLevelType w:val="multilevel"/>
    <w:tmpl w:val="B84E412E"/>
    <w:lvl w:ilvl="0">
      <w:start w:val="1"/>
      <w:numFmt w:val="lowerLetter"/>
      <w:lvlText w:val="%1)"/>
      <w:lvlJc w:val="left"/>
      <w:pPr>
        <w:ind w:left="457" w:hanging="454"/>
      </w:pPr>
      <w:rPr>
        <w:rFonts w:hint="default"/>
      </w:rPr>
    </w:lvl>
    <w:lvl w:ilvl="1">
      <w:start w:val="1"/>
      <w:numFmt w:val="bullet"/>
      <w:lvlText w:val="—"/>
      <w:lvlJc w:val="left"/>
      <w:pPr>
        <w:ind w:left="911" w:hanging="454"/>
      </w:pPr>
      <w:rPr>
        <w:rFonts w:ascii="Georgia" w:hAnsi="Georgia" w:hint="default"/>
        <w:color w:val="auto"/>
      </w:rPr>
    </w:lvl>
    <w:lvl w:ilvl="2">
      <w:start w:val="1"/>
      <w:numFmt w:val="bullet"/>
      <w:lvlText w:val="—"/>
      <w:lvlJc w:val="left"/>
      <w:pPr>
        <w:ind w:left="1365" w:hanging="454"/>
      </w:pPr>
      <w:rPr>
        <w:rFonts w:ascii="Georgia" w:hAnsi="Georgia" w:hint="default"/>
        <w:color w:val="auto"/>
      </w:rPr>
    </w:lvl>
    <w:lvl w:ilvl="3">
      <w:start w:val="1"/>
      <w:numFmt w:val="bullet"/>
      <w:lvlText w:val="—"/>
      <w:lvlJc w:val="left"/>
      <w:pPr>
        <w:ind w:left="1819" w:hanging="454"/>
      </w:pPr>
      <w:rPr>
        <w:rFonts w:ascii="Georgia" w:hAnsi="Georgia" w:hint="default"/>
        <w:color w:val="auto"/>
      </w:rPr>
    </w:lvl>
    <w:lvl w:ilvl="4">
      <w:start w:val="1"/>
      <w:numFmt w:val="bullet"/>
      <w:lvlText w:val="—"/>
      <w:lvlJc w:val="left"/>
      <w:pPr>
        <w:ind w:left="2273" w:hanging="454"/>
      </w:pPr>
      <w:rPr>
        <w:rFonts w:ascii="Georgia" w:hAnsi="Georgia" w:hint="default"/>
        <w:color w:val="auto"/>
      </w:rPr>
    </w:lvl>
    <w:lvl w:ilvl="5">
      <w:start w:val="1"/>
      <w:numFmt w:val="bullet"/>
      <w:lvlText w:val="—"/>
      <w:lvlJc w:val="left"/>
      <w:pPr>
        <w:ind w:left="2727" w:hanging="454"/>
      </w:pPr>
      <w:rPr>
        <w:rFonts w:ascii="Georgia" w:hAnsi="Georgia" w:hint="default"/>
        <w:color w:val="auto"/>
      </w:rPr>
    </w:lvl>
    <w:lvl w:ilvl="6">
      <w:start w:val="1"/>
      <w:numFmt w:val="bullet"/>
      <w:lvlText w:val="—"/>
      <w:lvlJc w:val="left"/>
      <w:pPr>
        <w:ind w:left="3181" w:hanging="454"/>
      </w:pPr>
      <w:rPr>
        <w:rFonts w:ascii="Georgia" w:hAnsi="Georgia" w:hint="default"/>
        <w:color w:val="auto"/>
      </w:rPr>
    </w:lvl>
    <w:lvl w:ilvl="7">
      <w:start w:val="1"/>
      <w:numFmt w:val="bullet"/>
      <w:lvlText w:val="—"/>
      <w:lvlJc w:val="left"/>
      <w:pPr>
        <w:ind w:left="3632" w:hanging="451"/>
      </w:pPr>
      <w:rPr>
        <w:rFonts w:ascii="Georgia" w:hAnsi="Georgia" w:hint="default"/>
        <w:color w:val="auto"/>
      </w:rPr>
    </w:lvl>
    <w:lvl w:ilvl="8">
      <w:start w:val="1"/>
      <w:numFmt w:val="bullet"/>
      <w:lvlText w:val="—"/>
      <w:lvlJc w:val="left"/>
      <w:pPr>
        <w:ind w:left="4085" w:hanging="453"/>
      </w:pPr>
      <w:rPr>
        <w:rFonts w:ascii="Georgia" w:hAnsi="Georgia" w:hint="default"/>
        <w:color w:val="auto"/>
      </w:rPr>
    </w:lvl>
  </w:abstractNum>
  <w:abstractNum w:abstractNumId="6">
    <w:nsid w:val="0FDE5D13"/>
    <w:multiLevelType w:val="hybridMultilevel"/>
    <w:tmpl w:val="EB665DC0"/>
    <w:lvl w:ilvl="0" w:tplc="697ADAF0">
      <w:start w:val="1"/>
      <w:numFmt w:val="lowerLetter"/>
      <w:lvlText w:val="%1)"/>
      <w:lvlJc w:val="left"/>
      <w:pPr>
        <w:ind w:left="586" w:hanging="360"/>
      </w:pPr>
      <w:rPr>
        <w:rFonts w:cs="Times New Roman" w:hint="default"/>
      </w:rPr>
    </w:lvl>
    <w:lvl w:ilvl="1" w:tplc="04050019" w:tentative="1">
      <w:start w:val="1"/>
      <w:numFmt w:val="lowerLetter"/>
      <w:lvlText w:val="%2."/>
      <w:lvlJc w:val="left"/>
      <w:pPr>
        <w:ind w:left="1306" w:hanging="360"/>
      </w:pPr>
      <w:rPr>
        <w:rFonts w:cs="Times New Roman"/>
      </w:rPr>
    </w:lvl>
    <w:lvl w:ilvl="2" w:tplc="0405001B" w:tentative="1">
      <w:start w:val="1"/>
      <w:numFmt w:val="lowerRoman"/>
      <w:lvlText w:val="%3."/>
      <w:lvlJc w:val="right"/>
      <w:pPr>
        <w:ind w:left="2026" w:hanging="180"/>
      </w:pPr>
      <w:rPr>
        <w:rFonts w:cs="Times New Roman"/>
      </w:rPr>
    </w:lvl>
    <w:lvl w:ilvl="3" w:tplc="0405000F" w:tentative="1">
      <w:start w:val="1"/>
      <w:numFmt w:val="decimal"/>
      <w:lvlText w:val="%4."/>
      <w:lvlJc w:val="left"/>
      <w:pPr>
        <w:ind w:left="2746" w:hanging="360"/>
      </w:pPr>
      <w:rPr>
        <w:rFonts w:cs="Times New Roman"/>
      </w:rPr>
    </w:lvl>
    <w:lvl w:ilvl="4" w:tplc="04050019" w:tentative="1">
      <w:start w:val="1"/>
      <w:numFmt w:val="lowerLetter"/>
      <w:lvlText w:val="%5."/>
      <w:lvlJc w:val="left"/>
      <w:pPr>
        <w:ind w:left="3466" w:hanging="360"/>
      </w:pPr>
      <w:rPr>
        <w:rFonts w:cs="Times New Roman"/>
      </w:rPr>
    </w:lvl>
    <w:lvl w:ilvl="5" w:tplc="0405001B" w:tentative="1">
      <w:start w:val="1"/>
      <w:numFmt w:val="lowerRoman"/>
      <w:lvlText w:val="%6."/>
      <w:lvlJc w:val="right"/>
      <w:pPr>
        <w:ind w:left="4186" w:hanging="180"/>
      </w:pPr>
      <w:rPr>
        <w:rFonts w:cs="Times New Roman"/>
      </w:rPr>
    </w:lvl>
    <w:lvl w:ilvl="6" w:tplc="0405000F" w:tentative="1">
      <w:start w:val="1"/>
      <w:numFmt w:val="decimal"/>
      <w:lvlText w:val="%7."/>
      <w:lvlJc w:val="left"/>
      <w:pPr>
        <w:ind w:left="4906" w:hanging="360"/>
      </w:pPr>
      <w:rPr>
        <w:rFonts w:cs="Times New Roman"/>
      </w:rPr>
    </w:lvl>
    <w:lvl w:ilvl="7" w:tplc="04050019" w:tentative="1">
      <w:start w:val="1"/>
      <w:numFmt w:val="lowerLetter"/>
      <w:lvlText w:val="%8."/>
      <w:lvlJc w:val="left"/>
      <w:pPr>
        <w:ind w:left="5626" w:hanging="360"/>
      </w:pPr>
      <w:rPr>
        <w:rFonts w:cs="Times New Roman"/>
      </w:rPr>
    </w:lvl>
    <w:lvl w:ilvl="8" w:tplc="0405001B" w:tentative="1">
      <w:start w:val="1"/>
      <w:numFmt w:val="lowerRoman"/>
      <w:lvlText w:val="%9."/>
      <w:lvlJc w:val="right"/>
      <w:pPr>
        <w:ind w:left="6346" w:hanging="180"/>
      </w:pPr>
      <w:rPr>
        <w:rFonts w:cs="Times New Roman"/>
      </w:rPr>
    </w:lvl>
  </w:abstractNum>
  <w:abstractNum w:abstractNumId="7">
    <w:nsid w:val="15627F34"/>
    <w:multiLevelType w:val="multilevel"/>
    <w:tmpl w:val="E06C1F70"/>
    <w:styleLink w:val="numberingtext"/>
    <w:lvl w:ilvl="0">
      <w:start w:val="1"/>
      <w:numFmt w:val="decimal"/>
      <w:pStyle w:val="SchemeLetterCzechTourism"/>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8">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9">
    <w:nsid w:val="17C933FD"/>
    <w:multiLevelType w:val="multilevel"/>
    <w:tmpl w:val="93F0CC46"/>
    <w:lvl w:ilvl="0">
      <w:start w:val="9"/>
      <w:numFmt w:val="decimal"/>
      <w:lvlText w:val="%1"/>
      <w:lvlJc w:val="left"/>
      <w:pPr>
        <w:ind w:left="360" w:hanging="360"/>
      </w:pPr>
      <w:rPr>
        <w:rFonts w:cs="Times New Roman" w:hint="default"/>
        <w:color w:val="000000"/>
      </w:rPr>
    </w:lvl>
    <w:lvl w:ilvl="1">
      <w:start w:val="1"/>
      <w:numFmt w:val="decimal"/>
      <w:lvlText w:val="%1.%2"/>
      <w:lvlJc w:val="left"/>
      <w:pPr>
        <w:ind w:left="587" w:hanging="360"/>
      </w:pPr>
      <w:rPr>
        <w:rFonts w:cs="Times New Roman" w:hint="default"/>
        <w:b w:val="0"/>
        <w:color w:val="000000"/>
      </w:rPr>
    </w:lvl>
    <w:lvl w:ilvl="2">
      <w:start w:val="1"/>
      <w:numFmt w:val="decimal"/>
      <w:lvlText w:val="%1.%2.%3"/>
      <w:lvlJc w:val="left"/>
      <w:pPr>
        <w:ind w:left="1174" w:hanging="720"/>
      </w:pPr>
      <w:rPr>
        <w:rFonts w:cs="Times New Roman" w:hint="default"/>
        <w:color w:val="000000"/>
      </w:rPr>
    </w:lvl>
    <w:lvl w:ilvl="3">
      <w:start w:val="1"/>
      <w:numFmt w:val="decimal"/>
      <w:lvlText w:val="%1.%2.%3.%4"/>
      <w:lvlJc w:val="left"/>
      <w:pPr>
        <w:ind w:left="1761" w:hanging="1080"/>
      </w:pPr>
      <w:rPr>
        <w:rFonts w:cs="Times New Roman" w:hint="default"/>
        <w:color w:val="000000"/>
      </w:rPr>
    </w:lvl>
    <w:lvl w:ilvl="4">
      <w:start w:val="1"/>
      <w:numFmt w:val="decimal"/>
      <w:lvlText w:val="%1.%2.%3.%4.%5"/>
      <w:lvlJc w:val="left"/>
      <w:pPr>
        <w:ind w:left="1988" w:hanging="1080"/>
      </w:pPr>
      <w:rPr>
        <w:rFonts w:cs="Times New Roman" w:hint="default"/>
        <w:color w:val="000000"/>
      </w:rPr>
    </w:lvl>
    <w:lvl w:ilvl="5">
      <w:start w:val="1"/>
      <w:numFmt w:val="decimal"/>
      <w:lvlText w:val="%1.%2.%3.%4.%5.%6"/>
      <w:lvlJc w:val="left"/>
      <w:pPr>
        <w:ind w:left="2575" w:hanging="1440"/>
      </w:pPr>
      <w:rPr>
        <w:rFonts w:cs="Times New Roman" w:hint="default"/>
        <w:color w:val="000000"/>
      </w:rPr>
    </w:lvl>
    <w:lvl w:ilvl="6">
      <w:start w:val="1"/>
      <w:numFmt w:val="decimal"/>
      <w:lvlText w:val="%1.%2.%3.%4.%5.%6.%7"/>
      <w:lvlJc w:val="left"/>
      <w:pPr>
        <w:ind w:left="2802" w:hanging="1440"/>
      </w:pPr>
      <w:rPr>
        <w:rFonts w:cs="Times New Roman" w:hint="default"/>
        <w:color w:val="000000"/>
      </w:rPr>
    </w:lvl>
    <w:lvl w:ilvl="7">
      <w:start w:val="1"/>
      <w:numFmt w:val="decimal"/>
      <w:lvlText w:val="%1.%2.%3.%4.%5.%6.%7.%8"/>
      <w:lvlJc w:val="left"/>
      <w:pPr>
        <w:ind w:left="3389" w:hanging="1800"/>
      </w:pPr>
      <w:rPr>
        <w:rFonts w:cs="Times New Roman" w:hint="default"/>
        <w:color w:val="000000"/>
      </w:rPr>
    </w:lvl>
    <w:lvl w:ilvl="8">
      <w:start w:val="1"/>
      <w:numFmt w:val="decimal"/>
      <w:lvlText w:val="%1.%2.%3.%4.%5.%6.%7.%8.%9"/>
      <w:lvlJc w:val="left"/>
      <w:pPr>
        <w:ind w:left="3616" w:hanging="1800"/>
      </w:pPr>
      <w:rPr>
        <w:rFonts w:cs="Times New Roman" w:hint="default"/>
        <w:color w:val="000000"/>
      </w:rPr>
    </w:lvl>
  </w:abstractNum>
  <w:abstractNum w:abstractNumId="10">
    <w:nsid w:val="18E952D0"/>
    <w:multiLevelType w:val="multilevel"/>
    <w:tmpl w:val="6E067470"/>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2">
    <w:nsid w:val="1F6A4D1A"/>
    <w:multiLevelType w:val="multilevel"/>
    <w:tmpl w:val="B1F47AE6"/>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3">
    <w:nsid w:val="21DC2919"/>
    <w:multiLevelType w:val="multilevel"/>
    <w:tmpl w:val="E79E3EC8"/>
    <w:lvl w:ilvl="0">
      <w:start w:val="5"/>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3216" w:hanging="720"/>
      </w:pPr>
      <w:rPr>
        <w:rFonts w:cs="Times New Roman" w:hint="default"/>
      </w:rPr>
    </w:lvl>
    <w:lvl w:ilvl="3">
      <w:start w:val="1"/>
      <w:numFmt w:val="decimal"/>
      <w:lvlText w:val="%1.%2.%3.%4"/>
      <w:lvlJc w:val="left"/>
      <w:pPr>
        <w:ind w:left="4824" w:hanging="1080"/>
      </w:pPr>
      <w:rPr>
        <w:rFonts w:cs="Times New Roman" w:hint="default"/>
      </w:rPr>
    </w:lvl>
    <w:lvl w:ilvl="4">
      <w:start w:val="1"/>
      <w:numFmt w:val="decimal"/>
      <w:lvlText w:val="%1.%2.%3.%4.%5"/>
      <w:lvlJc w:val="left"/>
      <w:pPr>
        <w:ind w:left="6072" w:hanging="1080"/>
      </w:pPr>
      <w:rPr>
        <w:rFonts w:cs="Times New Roman" w:hint="default"/>
      </w:rPr>
    </w:lvl>
    <w:lvl w:ilvl="5">
      <w:start w:val="1"/>
      <w:numFmt w:val="decimal"/>
      <w:lvlText w:val="%1.%2.%3.%4.%5.%6"/>
      <w:lvlJc w:val="left"/>
      <w:pPr>
        <w:ind w:left="7680" w:hanging="1440"/>
      </w:pPr>
      <w:rPr>
        <w:rFonts w:cs="Times New Roman" w:hint="default"/>
      </w:rPr>
    </w:lvl>
    <w:lvl w:ilvl="6">
      <w:start w:val="1"/>
      <w:numFmt w:val="decimal"/>
      <w:lvlText w:val="%1.%2.%3.%4.%5.%6.%7"/>
      <w:lvlJc w:val="left"/>
      <w:pPr>
        <w:ind w:left="8928" w:hanging="1440"/>
      </w:pPr>
      <w:rPr>
        <w:rFonts w:cs="Times New Roman" w:hint="default"/>
      </w:rPr>
    </w:lvl>
    <w:lvl w:ilvl="7">
      <w:start w:val="1"/>
      <w:numFmt w:val="decimal"/>
      <w:lvlText w:val="%1.%2.%3.%4.%5.%6.%7.%8"/>
      <w:lvlJc w:val="left"/>
      <w:pPr>
        <w:ind w:left="10536" w:hanging="1800"/>
      </w:pPr>
      <w:rPr>
        <w:rFonts w:cs="Times New Roman" w:hint="default"/>
      </w:rPr>
    </w:lvl>
    <w:lvl w:ilvl="8">
      <w:start w:val="1"/>
      <w:numFmt w:val="decimal"/>
      <w:lvlText w:val="%1.%2.%3.%4.%5.%6.%7.%8.%9"/>
      <w:lvlJc w:val="left"/>
      <w:pPr>
        <w:ind w:left="11784" w:hanging="1800"/>
      </w:pPr>
      <w:rPr>
        <w:rFonts w:cs="Times New Roman" w:hint="default"/>
      </w:rPr>
    </w:lvl>
  </w:abstractNum>
  <w:abstractNum w:abstractNumId="14">
    <w:nsid w:val="25AC789F"/>
    <w:multiLevelType w:val="multilevel"/>
    <w:tmpl w:val="B39C0140"/>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5">
    <w:nsid w:val="26FD7166"/>
    <w:multiLevelType w:val="multilevel"/>
    <w:tmpl w:val="28D4AEBE"/>
    <w:lvl w:ilvl="0">
      <w:start w:val="8"/>
      <w:numFmt w:val="decimal"/>
      <w:lvlText w:val="%1"/>
      <w:lvlJc w:val="left"/>
      <w:pPr>
        <w:ind w:left="360" w:hanging="360"/>
      </w:pPr>
      <w:rPr>
        <w:rFonts w:cs="Times New Roman" w:hint="default"/>
      </w:rPr>
    </w:lvl>
    <w:lvl w:ilvl="1">
      <w:start w:val="1"/>
      <w:numFmt w:val="decimal"/>
      <w:lvlText w:val="%1.%2"/>
      <w:lvlJc w:val="left"/>
      <w:pPr>
        <w:ind w:left="587" w:hanging="360"/>
      </w:pPr>
      <w:rPr>
        <w:rFonts w:cs="Times New Roman" w:hint="default"/>
      </w:rPr>
    </w:lvl>
    <w:lvl w:ilvl="2">
      <w:start w:val="1"/>
      <w:numFmt w:val="decimal"/>
      <w:lvlText w:val="%1.%2.%3"/>
      <w:lvlJc w:val="left"/>
      <w:pPr>
        <w:ind w:left="1174" w:hanging="720"/>
      </w:pPr>
      <w:rPr>
        <w:rFonts w:cs="Times New Roman" w:hint="default"/>
      </w:rPr>
    </w:lvl>
    <w:lvl w:ilvl="3">
      <w:start w:val="1"/>
      <w:numFmt w:val="decimal"/>
      <w:lvlText w:val="%1.%2.%3.%4"/>
      <w:lvlJc w:val="left"/>
      <w:pPr>
        <w:ind w:left="1761" w:hanging="1080"/>
      </w:pPr>
      <w:rPr>
        <w:rFonts w:cs="Times New Roman" w:hint="default"/>
      </w:rPr>
    </w:lvl>
    <w:lvl w:ilvl="4">
      <w:start w:val="1"/>
      <w:numFmt w:val="decimal"/>
      <w:lvlText w:val="%1.%2.%3.%4.%5"/>
      <w:lvlJc w:val="left"/>
      <w:pPr>
        <w:ind w:left="1988" w:hanging="1080"/>
      </w:pPr>
      <w:rPr>
        <w:rFonts w:cs="Times New Roman" w:hint="default"/>
      </w:rPr>
    </w:lvl>
    <w:lvl w:ilvl="5">
      <w:start w:val="1"/>
      <w:numFmt w:val="decimal"/>
      <w:lvlText w:val="%1.%2.%3.%4.%5.%6"/>
      <w:lvlJc w:val="left"/>
      <w:pPr>
        <w:ind w:left="2575" w:hanging="1440"/>
      </w:pPr>
      <w:rPr>
        <w:rFonts w:cs="Times New Roman" w:hint="default"/>
      </w:rPr>
    </w:lvl>
    <w:lvl w:ilvl="6">
      <w:start w:val="1"/>
      <w:numFmt w:val="decimal"/>
      <w:lvlText w:val="%1.%2.%3.%4.%5.%6.%7"/>
      <w:lvlJc w:val="left"/>
      <w:pPr>
        <w:ind w:left="2802" w:hanging="1440"/>
      </w:pPr>
      <w:rPr>
        <w:rFonts w:cs="Times New Roman" w:hint="default"/>
      </w:rPr>
    </w:lvl>
    <w:lvl w:ilvl="7">
      <w:start w:val="1"/>
      <w:numFmt w:val="decimal"/>
      <w:lvlText w:val="%1.%2.%3.%4.%5.%6.%7.%8"/>
      <w:lvlJc w:val="left"/>
      <w:pPr>
        <w:ind w:left="3389" w:hanging="1800"/>
      </w:pPr>
      <w:rPr>
        <w:rFonts w:cs="Times New Roman" w:hint="default"/>
      </w:rPr>
    </w:lvl>
    <w:lvl w:ilvl="8">
      <w:start w:val="1"/>
      <w:numFmt w:val="decimal"/>
      <w:lvlText w:val="%1.%2.%3.%4.%5.%6.%7.%8.%9"/>
      <w:lvlJc w:val="left"/>
      <w:pPr>
        <w:ind w:left="3616" w:hanging="1800"/>
      </w:pPr>
      <w:rPr>
        <w:rFonts w:cs="Times New Roman" w:hint="default"/>
      </w:rPr>
    </w:lvl>
  </w:abstractNum>
  <w:abstractNum w:abstractNumId="16">
    <w:nsid w:val="29C81D5B"/>
    <w:multiLevelType w:val="multilevel"/>
    <w:tmpl w:val="9A02AD66"/>
    <w:styleLink w:val="Scheme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nsid w:val="29E20E59"/>
    <w:multiLevelType w:val="multilevel"/>
    <w:tmpl w:val="364C72A6"/>
    <w:lvl w:ilvl="0">
      <w:start w:val="11"/>
      <w:numFmt w:val="decimal"/>
      <w:lvlText w:val="%1"/>
      <w:lvlJc w:val="left"/>
      <w:pPr>
        <w:ind w:left="360" w:hanging="360"/>
      </w:pPr>
      <w:rPr>
        <w:rFonts w:cs="Times New Roman" w:hint="default"/>
      </w:rPr>
    </w:lvl>
    <w:lvl w:ilvl="1">
      <w:start w:val="1"/>
      <w:numFmt w:val="decimal"/>
      <w:lvlText w:val="%1.%2"/>
      <w:lvlJc w:val="left"/>
      <w:pPr>
        <w:ind w:left="587" w:hanging="360"/>
      </w:pPr>
      <w:rPr>
        <w:rFonts w:cs="Times New Roman" w:hint="default"/>
      </w:rPr>
    </w:lvl>
    <w:lvl w:ilvl="2">
      <w:start w:val="1"/>
      <w:numFmt w:val="decimal"/>
      <w:lvlText w:val="%1.%2.%3"/>
      <w:lvlJc w:val="left"/>
      <w:pPr>
        <w:ind w:left="1174" w:hanging="720"/>
      </w:pPr>
      <w:rPr>
        <w:rFonts w:cs="Times New Roman" w:hint="default"/>
      </w:rPr>
    </w:lvl>
    <w:lvl w:ilvl="3">
      <w:start w:val="1"/>
      <w:numFmt w:val="decimal"/>
      <w:lvlText w:val="%1.%2.%3.%4"/>
      <w:lvlJc w:val="left"/>
      <w:pPr>
        <w:ind w:left="1761" w:hanging="1080"/>
      </w:pPr>
      <w:rPr>
        <w:rFonts w:cs="Times New Roman" w:hint="default"/>
      </w:rPr>
    </w:lvl>
    <w:lvl w:ilvl="4">
      <w:start w:val="1"/>
      <w:numFmt w:val="decimal"/>
      <w:lvlText w:val="%1.%2.%3.%4.%5"/>
      <w:lvlJc w:val="left"/>
      <w:pPr>
        <w:ind w:left="1988" w:hanging="1080"/>
      </w:pPr>
      <w:rPr>
        <w:rFonts w:cs="Times New Roman" w:hint="default"/>
      </w:rPr>
    </w:lvl>
    <w:lvl w:ilvl="5">
      <w:start w:val="1"/>
      <w:numFmt w:val="decimal"/>
      <w:lvlText w:val="%1.%2.%3.%4.%5.%6"/>
      <w:lvlJc w:val="left"/>
      <w:pPr>
        <w:ind w:left="2575" w:hanging="1440"/>
      </w:pPr>
      <w:rPr>
        <w:rFonts w:cs="Times New Roman" w:hint="default"/>
      </w:rPr>
    </w:lvl>
    <w:lvl w:ilvl="6">
      <w:start w:val="1"/>
      <w:numFmt w:val="decimal"/>
      <w:lvlText w:val="%1.%2.%3.%4.%5.%6.%7"/>
      <w:lvlJc w:val="left"/>
      <w:pPr>
        <w:ind w:left="2802" w:hanging="1440"/>
      </w:pPr>
      <w:rPr>
        <w:rFonts w:cs="Times New Roman" w:hint="default"/>
      </w:rPr>
    </w:lvl>
    <w:lvl w:ilvl="7">
      <w:start w:val="1"/>
      <w:numFmt w:val="decimal"/>
      <w:lvlText w:val="%1.%2.%3.%4.%5.%6.%7.%8"/>
      <w:lvlJc w:val="left"/>
      <w:pPr>
        <w:ind w:left="3389" w:hanging="1800"/>
      </w:pPr>
      <w:rPr>
        <w:rFonts w:cs="Times New Roman" w:hint="default"/>
      </w:rPr>
    </w:lvl>
    <w:lvl w:ilvl="8">
      <w:start w:val="1"/>
      <w:numFmt w:val="decimal"/>
      <w:lvlText w:val="%1.%2.%3.%4.%5.%6.%7.%8.%9"/>
      <w:lvlJc w:val="left"/>
      <w:pPr>
        <w:ind w:left="3616" w:hanging="1800"/>
      </w:pPr>
      <w:rPr>
        <w:rFonts w:cs="Times New Roman" w:hint="default"/>
      </w:rPr>
    </w:lvl>
  </w:abstractNum>
  <w:abstractNum w:abstractNumId="18">
    <w:nsid w:val="29FE1E7A"/>
    <w:multiLevelType w:val="multilevel"/>
    <w:tmpl w:val="C882B7AA"/>
    <w:numStyleLink w:val="Headings"/>
  </w:abstractNum>
  <w:abstractNum w:abstractNumId="19">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2C073D45"/>
    <w:multiLevelType w:val="multilevel"/>
    <w:tmpl w:val="735884FA"/>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2FD11BF8"/>
    <w:multiLevelType w:val="multilevel"/>
    <w:tmpl w:val="B84E412E"/>
    <w:styleLink w:val="ListLetter"/>
    <w:lvl w:ilvl="0">
      <w:start w:val="1"/>
      <w:numFmt w:val="lowerLetter"/>
      <w:lvlText w:val="%1)"/>
      <w:lvlJc w:val="left"/>
      <w:pPr>
        <w:ind w:left="295" w:hanging="454"/>
      </w:pPr>
      <w:rPr>
        <w:rFonts w:hint="default"/>
      </w:rPr>
    </w:lvl>
    <w:lvl w:ilvl="1">
      <w:start w:val="1"/>
      <w:numFmt w:val="bullet"/>
      <w:lvlText w:val="—"/>
      <w:lvlJc w:val="left"/>
      <w:pPr>
        <w:ind w:left="749" w:hanging="454"/>
      </w:pPr>
      <w:rPr>
        <w:rFonts w:ascii="Georgia" w:hAnsi="Georgia" w:hint="default"/>
        <w:color w:val="auto"/>
      </w:rPr>
    </w:lvl>
    <w:lvl w:ilvl="2">
      <w:start w:val="1"/>
      <w:numFmt w:val="bullet"/>
      <w:lvlText w:val="—"/>
      <w:lvlJc w:val="left"/>
      <w:pPr>
        <w:ind w:left="1203" w:hanging="454"/>
      </w:pPr>
      <w:rPr>
        <w:rFonts w:ascii="Georgia" w:hAnsi="Georgia" w:hint="default"/>
        <w:color w:val="auto"/>
      </w:rPr>
    </w:lvl>
    <w:lvl w:ilvl="3">
      <w:start w:val="1"/>
      <w:numFmt w:val="bullet"/>
      <w:lvlText w:val="—"/>
      <w:lvlJc w:val="left"/>
      <w:pPr>
        <w:ind w:left="1657" w:hanging="454"/>
      </w:pPr>
      <w:rPr>
        <w:rFonts w:ascii="Georgia" w:hAnsi="Georgia" w:hint="default"/>
        <w:color w:val="auto"/>
      </w:rPr>
    </w:lvl>
    <w:lvl w:ilvl="4">
      <w:start w:val="1"/>
      <w:numFmt w:val="bullet"/>
      <w:lvlText w:val="—"/>
      <w:lvlJc w:val="left"/>
      <w:pPr>
        <w:ind w:left="2111" w:hanging="454"/>
      </w:pPr>
      <w:rPr>
        <w:rFonts w:ascii="Georgia" w:hAnsi="Georgia" w:hint="default"/>
        <w:color w:val="auto"/>
      </w:rPr>
    </w:lvl>
    <w:lvl w:ilvl="5">
      <w:start w:val="1"/>
      <w:numFmt w:val="bullet"/>
      <w:lvlText w:val="—"/>
      <w:lvlJc w:val="left"/>
      <w:pPr>
        <w:ind w:left="2565" w:hanging="454"/>
      </w:pPr>
      <w:rPr>
        <w:rFonts w:ascii="Georgia" w:hAnsi="Georgia" w:hint="default"/>
        <w:color w:val="auto"/>
      </w:rPr>
    </w:lvl>
    <w:lvl w:ilvl="6">
      <w:start w:val="1"/>
      <w:numFmt w:val="bullet"/>
      <w:lvlText w:val="—"/>
      <w:lvlJc w:val="left"/>
      <w:pPr>
        <w:ind w:left="3019" w:hanging="454"/>
      </w:pPr>
      <w:rPr>
        <w:rFonts w:ascii="Georgia" w:hAnsi="Georgia" w:hint="default"/>
        <w:color w:val="auto"/>
      </w:rPr>
    </w:lvl>
    <w:lvl w:ilvl="7">
      <w:start w:val="1"/>
      <w:numFmt w:val="bullet"/>
      <w:lvlText w:val="—"/>
      <w:lvlJc w:val="left"/>
      <w:pPr>
        <w:ind w:left="3470" w:hanging="451"/>
      </w:pPr>
      <w:rPr>
        <w:rFonts w:ascii="Georgia" w:hAnsi="Georgia" w:hint="default"/>
        <w:color w:val="auto"/>
      </w:rPr>
    </w:lvl>
    <w:lvl w:ilvl="8">
      <w:start w:val="1"/>
      <w:numFmt w:val="bullet"/>
      <w:lvlText w:val="—"/>
      <w:lvlJc w:val="left"/>
      <w:pPr>
        <w:ind w:left="3923" w:hanging="453"/>
      </w:pPr>
      <w:rPr>
        <w:rFonts w:ascii="Georgia" w:hAnsi="Georgia" w:hint="default"/>
        <w:color w:val="auto"/>
      </w:rPr>
    </w:lvl>
  </w:abstractNum>
  <w:abstractNum w:abstractNumId="22">
    <w:nsid w:val="30074C1B"/>
    <w:multiLevelType w:val="multilevel"/>
    <w:tmpl w:val="ED5456EC"/>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62C6FCD"/>
    <w:multiLevelType w:val="multilevel"/>
    <w:tmpl w:val="F790FBA2"/>
    <w:lvl w:ilvl="0">
      <w:start w:val="1"/>
      <w:numFmt w:val="decimal"/>
      <w:pStyle w:val="RLlneksmlouvy"/>
      <w:lvlText w:val="%1."/>
      <w:lvlJc w:val="left"/>
      <w:pPr>
        <w:tabs>
          <w:tab w:val="num" w:pos="737"/>
        </w:tabs>
        <w:ind w:left="737" w:hanging="737"/>
      </w:pPr>
      <w:rPr>
        <w:rFonts w:ascii="Georgia" w:hAnsi="Georgia" w:cs="Times New Roman"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eorgia" w:hAnsi="Georgia"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909482F"/>
    <w:multiLevelType w:val="multilevel"/>
    <w:tmpl w:val="6E2AC5D8"/>
    <w:styleLink w:val="BalloonTextBullet"/>
    <w:lvl w:ilvl="0">
      <w:start w:val="1"/>
      <w:numFmt w:val="bullet"/>
      <w:pStyle w:val="ListLetter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5">
    <w:nsid w:val="392A4F8C"/>
    <w:multiLevelType w:val="multilevel"/>
    <w:tmpl w:val="048258EA"/>
    <w:lvl w:ilvl="0">
      <w:start w:val="12"/>
      <w:numFmt w:val="decimal"/>
      <w:lvlText w:val="%1"/>
      <w:lvlJc w:val="left"/>
      <w:pPr>
        <w:ind w:left="360" w:hanging="360"/>
      </w:pPr>
      <w:rPr>
        <w:rFonts w:cs="Times New Roman" w:hint="default"/>
      </w:rPr>
    </w:lvl>
    <w:lvl w:ilvl="1">
      <w:start w:val="1"/>
      <w:numFmt w:val="decimal"/>
      <w:lvlText w:val="%1.%2"/>
      <w:lvlJc w:val="left"/>
      <w:pPr>
        <w:ind w:left="587" w:hanging="360"/>
      </w:pPr>
      <w:rPr>
        <w:rFonts w:cs="Times New Roman" w:hint="default"/>
      </w:rPr>
    </w:lvl>
    <w:lvl w:ilvl="2">
      <w:start w:val="1"/>
      <w:numFmt w:val="decimal"/>
      <w:lvlText w:val="%1.%2.%3"/>
      <w:lvlJc w:val="left"/>
      <w:pPr>
        <w:ind w:left="1174" w:hanging="720"/>
      </w:pPr>
      <w:rPr>
        <w:rFonts w:cs="Times New Roman" w:hint="default"/>
      </w:rPr>
    </w:lvl>
    <w:lvl w:ilvl="3">
      <w:start w:val="1"/>
      <w:numFmt w:val="decimal"/>
      <w:lvlText w:val="%1.%2.%3.%4"/>
      <w:lvlJc w:val="left"/>
      <w:pPr>
        <w:ind w:left="1761" w:hanging="1080"/>
      </w:pPr>
      <w:rPr>
        <w:rFonts w:cs="Times New Roman" w:hint="default"/>
      </w:rPr>
    </w:lvl>
    <w:lvl w:ilvl="4">
      <w:start w:val="1"/>
      <w:numFmt w:val="decimal"/>
      <w:lvlText w:val="%1.%2.%3.%4.%5"/>
      <w:lvlJc w:val="left"/>
      <w:pPr>
        <w:ind w:left="1988" w:hanging="1080"/>
      </w:pPr>
      <w:rPr>
        <w:rFonts w:cs="Times New Roman" w:hint="default"/>
      </w:rPr>
    </w:lvl>
    <w:lvl w:ilvl="5">
      <w:start w:val="1"/>
      <w:numFmt w:val="decimal"/>
      <w:lvlText w:val="%1.%2.%3.%4.%5.%6"/>
      <w:lvlJc w:val="left"/>
      <w:pPr>
        <w:ind w:left="2575" w:hanging="1440"/>
      </w:pPr>
      <w:rPr>
        <w:rFonts w:cs="Times New Roman" w:hint="default"/>
      </w:rPr>
    </w:lvl>
    <w:lvl w:ilvl="6">
      <w:start w:val="1"/>
      <w:numFmt w:val="decimal"/>
      <w:lvlText w:val="%1.%2.%3.%4.%5.%6.%7"/>
      <w:lvlJc w:val="left"/>
      <w:pPr>
        <w:ind w:left="2802" w:hanging="1440"/>
      </w:pPr>
      <w:rPr>
        <w:rFonts w:cs="Times New Roman" w:hint="default"/>
      </w:rPr>
    </w:lvl>
    <w:lvl w:ilvl="7">
      <w:start w:val="1"/>
      <w:numFmt w:val="decimal"/>
      <w:lvlText w:val="%1.%2.%3.%4.%5.%6.%7.%8"/>
      <w:lvlJc w:val="left"/>
      <w:pPr>
        <w:ind w:left="3389" w:hanging="1800"/>
      </w:pPr>
      <w:rPr>
        <w:rFonts w:cs="Times New Roman" w:hint="default"/>
      </w:rPr>
    </w:lvl>
    <w:lvl w:ilvl="8">
      <w:start w:val="1"/>
      <w:numFmt w:val="decimal"/>
      <w:lvlText w:val="%1.%2.%3.%4.%5.%6.%7.%8.%9"/>
      <w:lvlJc w:val="left"/>
      <w:pPr>
        <w:ind w:left="3616" w:hanging="1800"/>
      </w:pPr>
      <w:rPr>
        <w:rFonts w:cs="Times New Roman" w:hint="default"/>
      </w:rPr>
    </w:lvl>
  </w:abstractNum>
  <w:abstractNum w:abstractNumId="26">
    <w:nsid w:val="39385DCB"/>
    <w:multiLevelType w:val="multilevel"/>
    <w:tmpl w:val="055E54DE"/>
    <w:lvl w:ilvl="0">
      <w:start w:val="7"/>
      <w:numFmt w:val="decimal"/>
      <w:lvlText w:val="%1"/>
      <w:lvlJc w:val="left"/>
      <w:pPr>
        <w:ind w:left="360" w:hanging="360"/>
      </w:pPr>
      <w:rPr>
        <w:rFonts w:cs="Times New Roman" w:hint="default"/>
        <w:color w:val="000000"/>
      </w:rPr>
    </w:lvl>
    <w:lvl w:ilvl="1">
      <w:start w:val="1"/>
      <w:numFmt w:val="decimal"/>
      <w:lvlText w:val="%1.%2"/>
      <w:lvlJc w:val="left"/>
      <w:pPr>
        <w:ind w:left="1608" w:hanging="360"/>
      </w:pPr>
      <w:rPr>
        <w:rFonts w:cs="Times New Roman" w:hint="default"/>
        <w:color w:val="000000"/>
      </w:rPr>
    </w:lvl>
    <w:lvl w:ilvl="2">
      <w:start w:val="1"/>
      <w:numFmt w:val="decimal"/>
      <w:lvlText w:val="%1.%2.%3"/>
      <w:lvlJc w:val="left"/>
      <w:pPr>
        <w:ind w:left="3216" w:hanging="720"/>
      </w:pPr>
      <w:rPr>
        <w:rFonts w:cs="Times New Roman" w:hint="default"/>
        <w:color w:val="000000"/>
      </w:rPr>
    </w:lvl>
    <w:lvl w:ilvl="3">
      <w:start w:val="1"/>
      <w:numFmt w:val="decimal"/>
      <w:lvlText w:val="%1.%2.%3.%4"/>
      <w:lvlJc w:val="left"/>
      <w:pPr>
        <w:ind w:left="4824" w:hanging="1080"/>
      </w:pPr>
      <w:rPr>
        <w:rFonts w:cs="Times New Roman" w:hint="default"/>
        <w:color w:val="000000"/>
      </w:rPr>
    </w:lvl>
    <w:lvl w:ilvl="4">
      <w:start w:val="1"/>
      <w:numFmt w:val="decimal"/>
      <w:lvlText w:val="%1.%2.%3.%4.%5"/>
      <w:lvlJc w:val="left"/>
      <w:pPr>
        <w:ind w:left="6072" w:hanging="1080"/>
      </w:pPr>
      <w:rPr>
        <w:rFonts w:cs="Times New Roman" w:hint="default"/>
        <w:color w:val="000000"/>
      </w:rPr>
    </w:lvl>
    <w:lvl w:ilvl="5">
      <w:start w:val="1"/>
      <w:numFmt w:val="decimal"/>
      <w:lvlText w:val="%1.%2.%3.%4.%5.%6"/>
      <w:lvlJc w:val="left"/>
      <w:pPr>
        <w:ind w:left="7680" w:hanging="1440"/>
      </w:pPr>
      <w:rPr>
        <w:rFonts w:cs="Times New Roman" w:hint="default"/>
        <w:color w:val="000000"/>
      </w:rPr>
    </w:lvl>
    <w:lvl w:ilvl="6">
      <w:start w:val="1"/>
      <w:numFmt w:val="decimal"/>
      <w:lvlText w:val="%1.%2.%3.%4.%5.%6.%7"/>
      <w:lvlJc w:val="left"/>
      <w:pPr>
        <w:ind w:left="8928" w:hanging="1440"/>
      </w:pPr>
      <w:rPr>
        <w:rFonts w:cs="Times New Roman" w:hint="default"/>
        <w:color w:val="000000"/>
      </w:rPr>
    </w:lvl>
    <w:lvl w:ilvl="7">
      <w:start w:val="1"/>
      <w:numFmt w:val="decimal"/>
      <w:lvlText w:val="%1.%2.%3.%4.%5.%6.%7.%8"/>
      <w:lvlJc w:val="left"/>
      <w:pPr>
        <w:ind w:left="10536" w:hanging="1800"/>
      </w:pPr>
      <w:rPr>
        <w:rFonts w:cs="Times New Roman" w:hint="default"/>
        <w:color w:val="000000"/>
      </w:rPr>
    </w:lvl>
    <w:lvl w:ilvl="8">
      <w:start w:val="1"/>
      <w:numFmt w:val="decimal"/>
      <w:lvlText w:val="%1.%2.%3.%4.%5.%6.%7.%8.%9"/>
      <w:lvlJc w:val="left"/>
      <w:pPr>
        <w:ind w:left="11784" w:hanging="1800"/>
      </w:pPr>
      <w:rPr>
        <w:rFonts w:cs="Times New Roman" w:hint="default"/>
        <w:color w:val="000000"/>
      </w:rPr>
    </w:lvl>
  </w:abstractNum>
  <w:abstractNum w:abstractNumId="27">
    <w:nsid w:val="45824DC1"/>
    <w:multiLevelType w:val="multilevel"/>
    <w:tmpl w:val="B1F47AE6"/>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8">
    <w:nsid w:val="467A0820"/>
    <w:multiLevelType w:val="multilevel"/>
    <w:tmpl w:val="B02E6008"/>
    <w:lvl w:ilvl="0">
      <w:start w:val="1"/>
      <w:numFmt w:val="none"/>
      <w:lvlText w:val="12.1."/>
      <w:lvlJc w:val="left"/>
      <w:pPr>
        <w:ind w:left="0" w:firstLine="0"/>
      </w:pPr>
      <w:rPr>
        <w:rFonts w:hint="default"/>
      </w:rPr>
    </w:lvl>
    <w:lvl w:ilvl="1">
      <w:start w:val="1"/>
      <w:numFmt w:val="none"/>
      <w:lvlText w:val="11.5."/>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8E96571"/>
    <w:multiLevelType w:val="multilevel"/>
    <w:tmpl w:val="E528C0BE"/>
    <w:lvl w:ilvl="0">
      <w:start w:val="5"/>
      <w:numFmt w:val="decimal"/>
      <w:lvlText w:val="%1"/>
      <w:lvlJc w:val="left"/>
      <w:pPr>
        <w:ind w:left="360" w:hanging="360"/>
      </w:pPr>
      <w:rPr>
        <w:rFonts w:cs="Times New Roman" w:hint="default"/>
      </w:rPr>
    </w:lvl>
    <w:lvl w:ilvl="1">
      <w:start w:val="9"/>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0">
    <w:nsid w:val="496269FB"/>
    <w:multiLevelType w:val="hybridMultilevel"/>
    <w:tmpl w:val="4044FE9A"/>
    <w:lvl w:ilvl="0" w:tplc="04050017">
      <w:start w:val="1"/>
      <w:numFmt w:val="lowerLetter"/>
      <w:lvlText w:val="%1)"/>
      <w:lvlJc w:val="left"/>
      <w:pPr>
        <w:ind w:left="586" w:hanging="360"/>
      </w:pPr>
      <w:rPr>
        <w:rFonts w:cs="Times New Roman" w:hint="default"/>
      </w:rPr>
    </w:lvl>
    <w:lvl w:ilvl="1" w:tplc="04050019" w:tentative="1">
      <w:start w:val="1"/>
      <w:numFmt w:val="lowerLetter"/>
      <w:lvlText w:val="%2."/>
      <w:lvlJc w:val="left"/>
      <w:pPr>
        <w:ind w:left="1306" w:hanging="360"/>
      </w:pPr>
      <w:rPr>
        <w:rFonts w:cs="Times New Roman"/>
      </w:rPr>
    </w:lvl>
    <w:lvl w:ilvl="2" w:tplc="0405001B" w:tentative="1">
      <w:start w:val="1"/>
      <w:numFmt w:val="lowerRoman"/>
      <w:lvlText w:val="%3."/>
      <w:lvlJc w:val="right"/>
      <w:pPr>
        <w:ind w:left="2026" w:hanging="180"/>
      </w:pPr>
      <w:rPr>
        <w:rFonts w:cs="Times New Roman"/>
      </w:rPr>
    </w:lvl>
    <w:lvl w:ilvl="3" w:tplc="0405000F" w:tentative="1">
      <w:start w:val="1"/>
      <w:numFmt w:val="decimal"/>
      <w:lvlText w:val="%4."/>
      <w:lvlJc w:val="left"/>
      <w:pPr>
        <w:ind w:left="2746" w:hanging="360"/>
      </w:pPr>
      <w:rPr>
        <w:rFonts w:cs="Times New Roman"/>
      </w:rPr>
    </w:lvl>
    <w:lvl w:ilvl="4" w:tplc="04050019" w:tentative="1">
      <w:start w:val="1"/>
      <w:numFmt w:val="lowerLetter"/>
      <w:lvlText w:val="%5."/>
      <w:lvlJc w:val="left"/>
      <w:pPr>
        <w:ind w:left="3466" w:hanging="360"/>
      </w:pPr>
      <w:rPr>
        <w:rFonts w:cs="Times New Roman"/>
      </w:rPr>
    </w:lvl>
    <w:lvl w:ilvl="5" w:tplc="0405001B" w:tentative="1">
      <w:start w:val="1"/>
      <w:numFmt w:val="lowerRoman"/>
      <w:lvlText w:val="%6."/>
      <w:lvlJc w:val="right"/>
      <w:pPr>
        <w:ind w:left="4186" w:hanging="180"/>
      </w:pPr>
      <w:rPr>
        <w:rFonts w:cs="Times New Roman"/>
      </w:rPr>
    </w:lvl>
    <w:lvl w:ilvl="6" w:tplc="0405000F" w:tentative="1">
      <w:start w:val="1"/>
      <w:numFmt w:val="decimal"/>
      <w:lvlText w:val="%7."/>
      <w:lvlJc w:val="left"/>
      <w:pPr>
        <w:ind w:left="4906" w:hanging="360"/>
      </w:pPr>
      <w:rPr>
        <w:rFonts w:cs="Times New Roman"/>
      </w:rPr>
    </w:lvl>
    <w:lvl w:ilvl="7" w:tplc="04050019" w:tentative="1">
      <w:start w:val="1"/>
      <w:numFmt w:val="lowerLetter"/>
      <w:lvlText w:val="%8."/>
      <w:lvlJc w:val="left"/>
      <w:pPr>
        <w:ind w:left="5626" w:hanging="360"/>
      </w:pPr>
      <w:rPr>
        <w:rFonts w:cs="Times New Roman"/>
      </w:rPr>
    </w:lvl>
    <w:lvl w:ilvl="8" w:tplc="0405001B" w:tentative="1">
      <w:start w:val="1"/>
      <w:numFmt w:val="lowerRoman"/>
      <w:lvlText w:val="%9."/>
      <w:lvlJc w:val="right"/>
      <w:pPr>
        <w:ind w:left="6346" w:hanging="180"/>
      </w:pPr>
      <w:rPr>
        <w:rFonts w:cs="Times New Roman"/>
      </w:rPr>
    </w:lvl>
  </w:abstractNum>
  <w:abstractNum w:abstractNumId="31">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2">
    <w:nsid w:val="4AA44CD0"/>
    <w:multiLevelType w:val="hybridMultilevel"/>
    <w:tmpl w:val="3D96183E"/>
    <w:lvl w:ilvl="0" w:tplc="90709B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0A172F8"/>
    <w:multiLevelType w:val="multilevel"/>
    <w:tmpl w:val="BC4E701E"/>
    <w:styleLink w:val="Headings-Number"/>
    <w:lvl w:ilvl="0">
      <w:start w:val="1"/>
      <w:numFmt w:val="decimal"/>
      <w:pStyle w:val="Heading1CzechTourism"/>
      <w:lvlText w:val="%1."/>
      <w:lvlJc w:val="left"/>
      <w:pPr>
        <w:tabs>
          <w:tab w:val="num" w:pos="454"/>
        </w:tabs>
        <w:ind w:left="454" w:hanging="454"/>
      </w:pPr>
      <w:rPr>
        <w:rFonts w:cs="Times New Roman" w:hint="default"/>
      </w:rPr>
    </w:lvl>
    <w:lvl w:ilvl="1">
      <w:start w:val="1"/>
      <w:numFmt w:val="decimal"/>
      <w:pStyle w:val="Heading2CzechTourism"/>
      <w:suff w:val="space"/>
      <w:lvlText w:val="%1.%2 "/>
      <w:lvlJc w:val="left"/>
      <w:rPr>
        <w:rFonts w:cs="Times New Roman" w:hint="default"/>
        <w:b/>
        <w:i w:val="0"/>
      </w:rPr>
    </w:lvl>
    <w:lvl w:ilvl="2">
      <w:start w:val="1"/>
      <w:numFmt w:val="decimal"/>
      <w:pStyle w:val="Heading3CzechTourism"/>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4">
    <w:nsid w:val="6C804AE8"/>
    <w:multiLevelType w:val="hybridMultilevel"/>
    <w:tmpl w:val="DBE0C942"/>
    <w:lvl w:ilvl="0" w:tplc="61264A32">
      <w:start w:val="1"/>
      <w:numFmt w:val="lowerLetter"/>
      <w:lvlText w:val="%1)"/>
      <w:lvlJc w:val="left"/>
      <w:pPr>
        <w:ind w:left="586" w:hanging="360"/>
      </w:pPr>
      <w:rPr>
        <w:rFonts w:cs="Times New Roman" w:hint="default"/>
      </w:rPr>
    </w:lvl>
    <w:lvl w:ilvl="1" w:tplc="04050019" w:tentative="1">
      <w:start w:val="1"/>
      <w:numFmt w:val="lowerLetter"/>
      <w:lvlText w:val="%2."/>
      <w:lvlJc w:val="left"/>
      <w:pPr>
        <w:ind w:left="1306" w:hanging="360"/>
      </w:pPr>
      <w:rPr>
        <w:rFonts w:cs="Times New Roman"/>
      </w:rPr>
    </w:lvl>
    <w:lvl w:ilvl="2" w:tplc="0405001B" w:tentative="1">
      <w:start w:val="1"/>
      <w:numFmt w:val="lowerRoman"/>
      <w:lvlText w:val="%3."/>
      <w:lvlJc w:val="right"/>
      <w:pPr>
        <w:ind w:left="2026" w:hanging="180"/>
      </w:pPr>
      <w:rPr>
        <w:rFonts w:cs="Times New Roman"/>
      </w:rPr>
    </w:lvl>
    <w:lvl w:ilvl="3" w:tplc="0405000F" w:tentative="1">
      <w:start w:val="1"/>
      <w:numFmt w:val="decimal"/>
      <w:lvlText w:val="%4."/>
      <w:lvlJc w:val="left"/>
      <w:pPr>
        <w:ind w:left="2746" w:hanging="360"/>
      </w:pPr>
      <w:rPr>
        <w:rFonts w:cs="Times New Roman"/>
      </w:rPr>
    </w:lvl>
    <w:lvl w:ilvl="4" w:tplc="04050019" w:tentative="1">
      <w:start w:val="1"/>
      <w:numFmt w:val="lowerLetter"/>
      <w:lvlText w:val="%5."/>
      <w:lvlJc w:val="left"/>
      <w:pPr>
        <w:ind w:left="3466" w:hanging="360"/>
      </w:pPr>
      <w:rPr>
        <w:rFonts w:cs="Times New Roman"/>
      </w:rPr>
    </w:lvl>
    <w:lvl w:ilvl="5" w:tplc="0405001B" w:tentative="1">
      <w:start w:val="1"/>
      <w:numFmt w:val="lowerRoman"/>
      <w:lvlText w:val="%6."/>
      <w:lvlJc w:val="right"/>
      <w:pPr>
        <w:ind w:left="4186" w:hanging="180"/>
      </w:pPr>
      <w:rPr>
        <w:rFonts w:cs="Times New Roman"/>
      </w:rPr>
    </w:lvl>
    <w:lvl w:ilvl="6" w:tplc="0405000F" w:tentative="1">
      <w:start w:val="1"/>
      <w:numFmt w:val="decimal"/>
      <w:lvlText w:val="%7."/>
      <w:lvlJc w:val="left"/>
      <w:pPr>
        <w:ind w:left="4906" w:hanging="360"/>
      </w:pPr>
      <w:rPr>
        <w:rFonts w:cs="Times New Roman"/>
      </w:rPr>
    </w:lvl>
    <w:lvl w:ilvl="7" w:tplc="04050019" w:tentative="1">
      <w:start w:val="1"/>
      <w:numFmt w:val="lowerLetter"/>
      <w:lvlText w:val="%8."/>
      <w:lvlJc w:val="left"/>
      <w:pPr>
        <w:ind w:left="5626" w:hanging="360"/>
      </w:pPr>
      <w:rPr>
        <w:rFonts w:cs="Times New Roman"/>
      </w:rPr>
    </w:lvl>
    <w:lvl w:ilvl="8" w:tplc="0405001B" w:tentative="1">
      <w:start w:val="1"/>
      <w:numFmt w:val="lowerRoman"/>
      <w:lvlText w:val="%9."/>
      <w:lvlJc w:val="right"/>
      <w:pPr>
        <w:ind w:left="6346" w:hanging="180"/>
      </w:pPr>
      <w:rPr>
        <w:rFonts w:cs="Times New Roman"/>
      </w:rPr>
    </w:lvl>
  </w:abstractNum>
  <w:abstractNum w:abstractNumId="35">
    <w:nsid w:val="6DB165B2"/>
    <w:multiLevelType w:val="multilevel"/>
    <w:tmpl w:val="72EAF886"/>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0733241"/>
    <w:multiLevelType w:val="multilevel"/>
    <w:tmpl w:val="32903DB8"/>
    <w:lvl w:ilvl="0">
      <w:start w:val="6"/>
      <w:numFmt w:val="decimal"/>
      <w:lvlText w:val="%1"/>
      <w:lvlJc w:val="left"/>
      <w:pPr>
        <w:ind w:left="360" w:hanging="360"/>
      </w:pPr>
      <w:rPr>
        <w:rFonts w:cs="Times New Roman" w:hint="default"/>
      </w:rPr>
    </w:lvl>
    <w:lvl w:ilvl="1">
      <w:start w:val="2"/>
      <w:numFmt w:val="decimal"/>
      <w:lvlText w:val="%1.%2"/>
      <w:lvlJc w:val="left"/>
      <w:pPr>
        <w:ind w:left="1608" w:hanging="360"/>
      </w:pPr>
      <w:rPr>
        <w:rFonts w:cs="Times New Roman" w:hint="default"/>
      </w:rPr>
    </w:lvl>
    <w:lvl w:ilvl="2">
      <w:start w:val="1"/>
      <w:numFmt w:val="decimal"/>
      <w:lvlText w:val="%1.%2.%3"/>
      <w:lvlJc w:val="left"/>
      <w:pPr>
        <w:ind w:left="3216" w:hanging="720"/>
      </w:pPr>
      <w:rPr>
        <w:rFonts w:cs="Times New Roman" w:hint="default"/>
      </w:rPr>
    </w:lvl>
    <w:lvl w:ilvl="3">
      <w:start w:val="1"/>
      <w:numFmt w:val="decimal"/>
      <w:lvlText w:val="%1.%2.%3.%4"/>
      <w:lvlJc w:val="left"/>
      <w:pPr>
        <w:ind w:left="4824" w:hanging="1080"/>
      </w:pPr>
      <w:rPr>
        <w:rFonts w:cs="Times New Roman" w:hint="default"/>
      </w:rPr>
    </w:lvl>
    <w:lvl w:ilvl="4">
      <w:start w:val="1"/>
      <w:numFmt w:val="decimal"/>
      <w:lvlText w:val="%1.%2.%3.%4.%5"/>
      <w:lvlJc w:val="left"/>
      <w:pPr>
        <w:ind w:left="6072" w:hanging="1080"/>
      </w:pPr>
      <w:rPr>
        <w:rFonts w:cs="Times New Roman" w:hint="default"/>
      </w:rPr>
    </w:lvl>
    <w:lvl w:ilvl="5">
      <w:start w:val="1"/>
      <w:numFmt w:val="decimal"/>
      <w:lvlText w:val="%1.%2.%3.%4.%5.%6"/>
      <w:lvlJc w:val="left"/>
      <w:pPr>
        <w:ind w:left="7680" w:hanging="1440"/>
      </w:pPr>
      <w:rPr>
        <w:rFonts w:cs="Times New Roman" w:hint="default"/>
      </w:rPr>
    </w:lvl>
    <w:lvl w:ilvl="6">
      <w:start w:val="1"/>
      <w:numFmt w:val="decimal"/>
      <w:lvlText w:val="%1.%2.%3.%4.%5.%6.%7"/>
      <w:lvlJc w:val="left"/>
      <w:pPr>
        <w:ind w:left="8928" w:hanging="1440"/>
      </w:pPr>
      <w:rPr>
        <w:rFonts w:cs="Times New Roman" w:hint="default"/>
      </w:rPr>
    </w:lvl>
    <w:lvl w:ilvl="7">
      <w:start w:val="1"/>
      <w:numFmt w:val="decimal"/>
      <w:lvlText w:val="%1.%2.%3.%4.%5.%6.%7.%8"/>
      <w:lvlJc w:val="left"/>
      <w:pPr>
        <w:ind w:left="10536" w:hanging="1800"/>
      </w:pPr>
      <w:rPr>
        <w:rFonts w:cs="Times New Roman" w:hint="default"/>
      </w:rPr>
    </w:lvl>
    <w:lvl w:ilvl="8">
      <w:start w:val="1"/>
      <w:numFmt w:val="decimal"/>
      <w:lvlText w:val="%1.%2.%3.%4.%5.%6.%7.%8.%9"/>
      <w:lvlJc w:val="left"/>
      <w:pPr>
        <w:ind w:left="11784" w:hanging="1800"/>
      </w:pPr>
      <w:rPr>
        <w:rFonts w:cs="Times New Roman" w:hint="default"/>
      </w:rPr>
    </w:lvl>
  </w:abstractNum>
  <w:abstractNum w:abstractNumId="37">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38">
    <w:nsid w:val="733918DB"/>
    <w:multiLevelType w:val="multilevel"/>
    <w:tmpl w:val="A3E63FB4"/>
    <w:lvl w:ilvl="0">
      <w:start w:val="10"/>
      <w:numFmt w:val="decimal"/>
      <w:lvlText w:val="%1"/>
      <w:lvlJc w:val="left"/>
      <w:pPr>
        <w:ind w:left="405" w:hanging="405"/>
      </w:pPr>
      <w:rPr>
        <w:rFonts w:cs="Times New Roman" w:hint="default"/>
      </w:rPr>
    </w:lvl>
    <w:lvl w:ilvl="1">
      <w:start w:val="2"/>
      <w:numFmt w:val="decimal"/>
      <w:lvlText w:val="%1.%2"/>
      <w:lvlJc w:val="left"/>
      <w:pPr>
        <w:ind w:left="632" w:hanging="405"/>
      </w:pPr>
      <w:rPr>
        <w:rFonts w:cs="Times New Roman" w:hint="default"/>
      </w:rPr>
    </w:lvl>
    <w:lvl w:ilvl="2">
      <w:start w:val="1"/>
      <w:numFmt w:val="decimal"/>
      <w:lvlText w:val="%1.%2.%3"/>
      <w:lvlJc w:val="left"/>
      <w:pPr>
        <w:ind w:left="1174" w:hanging="720"/>
      </w:pPr>
      <w:rPr>
        <w:rFonts w:cs="Times New Roman" w:hint="default"/>
      </w:rPr>
    </w:lvl>
    <w:lvl w:ilvl="3">
      <w:start w:val="1"/>
      <w:numFmt w:val="decimal"/>
      <w:lvlText w:val="%1.%2.%3.%4"/>
      <w:lvlJc w:val="left"/>
      <w:pPr>
        <w:ind w:left="1761" w:hanging="1080"/>
      </w:pPr>
      <w:rPr>
        <w:rFonts w:cs="Times New Roman" w:hint="default"/>
      </w:rPr>
    </w:lvl>
    <w:lvl w:ilvl="4">
      <w:start w:val="1"/>
      <w:numFmt w:val="decimal"/>
      <w:lvlText w:val="%1.%2.%3.%4.%5"/>
      <w:lvlJc w:val="left"/>
      <w:pPr>
        <w:ind w:left="1988" w:hanging="1080"/>
      </w:pPr>
      <w:rPr>
        <w:rFonts w:cs="Times New Roman" w:hint="default"/>
      </w:rPr>
    </w:lvl>
    <w:lvl w:ilvl="5">
      <w:start w:val="1"/>
      <w:numFmt w:val="decimal"/>
      <w:lvlText w:val="%1.%2.%3.%4.%5.%6"/>
      <w:lvlJc w:val="left"/>
      <w:pPr>
        <w:ind w:left="2575" w:hanging="1440"/>
      </w:pPr>
      <w:rPr>
        <w:rFonts w:cs="Times New Roman" w:hint="default"/>
      </w:rPr>
    </w:lvl>
    <w:lvl w:ilvl="6">
      <w:start w:val="1"/>
      <w:numFmt w:val="decimal"/>
      <w:lvlText w:val="%1.%2.%3.%4.%5.%6.%7"/>
      <w:lvlJc w:val="left"/>
      <w:pPr>
        <w:ind w:left="2802" w:hanging="1440"/>
      </w:pPr>
      <w:rPr>
        <w:rFonts w:cs="Times New Roman" w:hint="default"/>
      </w:rPr>
    </w:lvl>
    <w:lvl w:ilvl="7">
      <w:start w:val="1"/>
      <w:numFmt w:val="decimal"/>
      <w:lvlText w:val="%1.%2.%3.%4.%5.%6.%7.%8"/>
      <w:lvlJc w:val="left"/>
      <w:pPr>
        <w:ind w:left="3389" w:hanging="1800"/>
      </w:pPr>
      <w:rPr>
        <w:rFonts w:cs="Times New Roman" w:hint="default"/>
      </w:rPr>
    </w:lvl>
    <w:lvl w:ilvl="8">
      <w:start w:val="1"/>
      <w:numFmt w:val="decimal"/>
      <w:lvlText w:val="%1.%2.%3.%4.%5.%6.%7.%8.%9"/>
      <w:lvlJc w:val="left"/>
      <w:pPr>
        <w:ind w:left="3616" w:hanging="1800"/>
      </w:pPr>
      <w:rPr>
        <w:rFonts w:cs="Times New Roman" w:hint="default"/>
      </w:rPr>
    </w:lvl>
  </w:abstractNum>
  <w:abstractNum w:abstractNumId="39">
    <w:nsid w:val="7482756D"/>
    <w:multiLevelType w:val="multilevel"/>
    <w:tmpl w:val="6778BD4C"/>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2."/>
      <w:lvlJc w:val="left"/>
      <w:pPr>
        <w:tabs>
          <w:tab w:val="num" w:pos="360"/>
        </w:tabs>
        <w:ind w:left="360" w:hanging="360"/>
      </w:pPr>
      <w:rPr>
        <w:rFonts w:ascii="Arial" w:eastAsia="Times New Roman" w:hAnsi="Arial" w:cs="Arial" w:hint="default"/>
        <w:b w:val="0"/>
        <w:i w:val="0"/>
      </w:rPr>
    </w:lvl>
    <w:lvl w:ilvl="2">
      <w:start w:val="1"/>
      <w:numFmt w:val="lowerLetter"/>
      <w:lvlText w:val="%3)"/>
      <w:lvlJc w:val="left"/>
      <w:pPr>
        <w:tabs>
          <w:tab w:val="num" w:pos="1260"/>
        </w:tabs>
        <w:ind w:left="1260" w:hanging="720"/>
      </w:pPr>
      <w:rPr>
        <w:rFonts w:ascii="Georgia" w:eastAsia="Times New Roman" w:hAnsi="Georgia"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
  </w:num>
  <w:num w:numId="2">
    <w:abstractNumId w:val="2"/>
  </w:num>
  <w:num w:numId="3">
    <w:abstractNumId w:val="0"/>
  </w:num>
  <w:num w:numId="4">
    <w:abstractNumId w:val="1"/>
  </w:num>
  <w:num w:numId="5">
    <w:abstractNumId w:val="37"/>
  </w:num>
  <w:num w:numId="6">
    <w:abstractNumId w:val="7"/>
  </w:num>
  <w:num w:numId="7">
    <w:abstractNumId w:val="33"/>
  </w:num>
  <w:num w:numId="8">
    <w:abstractNumId w:val="31"/>
  </w:num>
  <w:num w:numId="9">
    <w:abstractNumId w:val="4"/>
  </w:num>
  <w:num w:numId="10">
    <w:abstractNumId w:val="24"/>
  </w:num>
  <w:num w:numId="11">
    <w:abstractNumId w:val="16"/>
  </w:num>
  <w:num w:numId="12">
    <w:abstractNumId w:val="21"/>
  </w:num>
  <w:num w:numId="13">
    <w:abstractNumId w:val="8"/>
  </w:num>
  <w:num w:numId="14">
    <w:abstractNumId w:val="18"/>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start w:val="1"/>
        <w:numFmt w:val="decimal"/>
        <w:suff w:val="space"/>
        <w:lvlText w:val="%4.%5 "/>
        <w:lvlJc w:val="left"/>
        <w:rPr>
          <w:rFonts w:cs="Times New Roman" w:hint="default"/>
          <w:b w:val="0"/>
          <w:i w:val="0"/>
        </w:rPr>
      </w:lvl>
    </w:lvlOverride>
  </w:num>
  <w:num w:numId="15">
    <w:abstractNumId w:val="11"/>
  </w:num>
  <w:num w:numId="16">
    <w:abstractNumId w:val="27"/>
  </w:num>
  <w:num w:numId="17">
    <w:abstractNumId w:val="39"/>
  </w:num>
  <w:num w:numId="18">
    <w:abstractNumId w:val="19"/>
  </w:num>
  <w:num w:numId="19">
    <w:abstractNumId w:val="14"/>
    <w:lvlOverride w:ilvl="0">
      <w:startOverride w:val="3"/>
      <w:lvl w:ilvl="0">
        <w:start w:val="3"/>
        <w:numFmt w:val="upperRoman"/>
        <w:suff w:val="space"/>
        <w:lvlText w:val="%1."/>
        <w:lvlJc w:val="left"/>
        <w:rPr>
          <w:rFonts w:cs="Times New Roman" w:hint="default"/>
        </w:rPr>
      </w:lvl>
    </w:lvlOverride>
  </w:num>
  <w:num w:numId="20">
    <w:abstractNumId w:val="21"/>
  </w:num>
  <w:num w:numId="21">
    <w:abstractNumId w:val="13"/>
  </w:num>
  <w:num w:numId="22">
    <w:abstractNumId w:val="34"/>
  </w:num>
  <w:num w:numId="23">
    <w:abstractNumId w:val="36"/>
  </w:num>
  <w:num w:numId="24">
    <w:abstractNumId w:val="6"/>
  </w:num>
  <w:num w:numId="25">
    <w:abstractNumId w:val="26"/>
  </w:num>
  <w:num w:numId="26">
    <w:abstractNumId w:val="35"/>
  </w:num>
  <w:num w:numId="27">
    <w:abstractNumId w:val="15"/>
  </w:num>
  <w:num w:numId="28">
    <w:abstractNumId w:val="21"/>
    <w:lvlOverride w:ilvl="0">
      <w:startOverride w:val="1"/>
    </w:lvlOverride>
  </w:num>
  <w:num w:numId="29">
    <w:abstractNumId w:val="9"/>
  </w:num>
  <w:num w:numId="30">
    <w:abstractNumId w:val="38"/>
  </w:num>
  <w:num w:numId="31">
    <w:abstractNumId w:val="25"/>
  </w:num>
  <w:num w:numId="32">
    <w:abstractNumId w:val="30"/>
  </w:num>
  <w:num w:numId="33">
    <w:abstractNumId w:val="29"/>
  </w:num>
  <w:num w:numId="34">
    <w:abstractNumId w:val="17"/>
  </w:num>
  <w:num w:numId="35">
    <w:abstractNumId w:val="20"/>
  </w:num>
  <w:num w:numId="36">
    <w:abstractNumId w:val="32"/>
  </w:num>
  <w:num w:numId="37">
    <w:abstractNumId w:val="23"/>
  </w:num>
  <w:num w:numId="38">
    <w:abstractNumId w:val="12"/>
  </w:num>
  <w:num w:numId="39">
    <w:abstractNumId w:val="5"/>
  </w:num>
  <w:num w:numId="40">
    <w:abstractNumId w:val="10"/>
  </w:num>
  <w:num w:numId="41">
    <w:abstractNumId w:val="22"/>
  </w:num>
  <w:num w:numId="42">
    <w:abstractNumId w:val="0"/>
  </w:num>
  <w:num w:numId="43">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31"/>
    <w:rsid w:val="0000014B"/>
    <w:rsid w:val="00001703"/>
    <w:rsid w:val="0000355B"/>
    <w:rsid w:val="0000453F"/>
    <w:rsid w:val="0000503F"/>
    <w:rsid w:val="000051A9"/>
    <w:rsid w:val="00005379"/>
    <w:rsid w:val="000065B1"/>
    <w:rsid w:val="000066D6"/>
    <w:rsid w:val="000112D3"/>
    <w:rsid w:val="00013F24"/>
    <w:rsid w:val="0001716F"/>
    <w:rsid w:val="00017E04"/>
    <w:rsid w:val="000202E2"/>
    <w:rsid w:val="000204BD"/>
    <w:rsid w:val="0002193E"/>
    <w:rsid w:val="00022D6A"/>
    <w:rsid w:val="00027D84"/>
    <w:rsid w:val="00031AE0"/>
    <w:rsid w:val="00034703"/>
    <w:rsid w:val="00034AC7"/>
    <w:rsid w:val="00037176"/>
    <w:rsid w:val="00040EBD"/>
    <w:rsid w:val="00041FF2"/>
    <w:rsid w:val="000421F3"/>
    <w:rsid w:val="000425FE"/>
    <w:rsid w:val="00044FD4"/>
    <w:rsid w:val="00045A0B"/>
    <w:rsid w:val="00045CA5"/>
    <w:rsid w:val="00045ED1"/>
    <w:rsid w:val="00045F9F"/>
    <w:rsid w:val="0004642D"/>
    <w:rsid w:val="00046F04"/>
    <w:rsid w:val="00047849"/>
    <w:rsid w:val="00052231"/>
    <w:rsid w:val="00054377"/>
    <w:rsid w:val="00055266"/>
    <w:rsid w:val="000570D1"/>
    <w:rsid w:val="0005727B"/>
    <w:rsid w:val="0005784A"/>
    <w:rsid w:val="0006036E"/>
    <w:rsid w:val="00060577"/>
    <w:rsid w:val="000630DC"/>
    <w:rsid w:val="000635AE"/>
    <w:rsid w:val="00065C74"/>
    <w:rsid w:val="00066F73"/>
    <w:rsid w:val="00070773"/>
    <w:rsid w:val="0007161E"/>
    <w:rsid w:val="00071AE4"/>
    <w:rsid w:val="0007261F"/>
    <w:rsid w:val="000749C7"/>
    <w:rsid w:val="0007615D"/>
    <w:rsid w:val="00076B7D"/>
    <w:rsid w:val="00083738"/>
    <w:rsid w:val="00086354"/>
    <w:rsid w:val="0008659B"/>
    <w:rsid w:val="00086D5C"/>
    <w:rsid w:val="00091051"/>
    <w:rsid w:val="000940E2"/>
    <w:rsid w:val="000941F4"/>
    <w:rsid w:val="000A1486"/>
    <w:rsid w:val="000A27CE"/>
    <w:rsid w:val="000A6756"/>
    <w:rsid w:val="000A6BDB"/>
    <w:rsid w:val="000A7BE8"/>
    <w:rsid w:val="000B16B7"/>
    <w:rsid w:val="000B223C"/>
    <w:rsid w:val="000B245F"/>
    <w:rsid w:val="000B2FF0"/>
    <w:rsid w:val="000B43D2"/>
    <w:rsid w:val="000B5E02"/>
    <w:rsid w:val="000C2202"/>
    <w:rsid w:val="000C2222"/>
    <w:rsid w:val="000C6736"/>
    <w:rsid w:val="000C6CD8"/>
    <w:rsid w:val="000C7C96"/>
    <w:rsid w:val="000C7F25"/>
    <w:rsid w:val="000D108C"/>
    <w:rsid w:val="000D2035"/>
    <w:rsid w:val="000D581E"/>
    <w:rsid w:val="000D7C3B"/>
    <w:rsid w:val="000E2575"/>
    <w:rsid w:val="000E3C94"/>
    <w:rsid w:val="000E48AB"/>
    <w:rsid w:val="000E68C8"/>
    <w:rsid w:val="000E7064"/>
    <w:rsid w:val="000F0A64"/>
    <w:rsid w:val="000F302D"/>
    <w:rsid w:val="000F3AF9"/>
    <w:rsid w:val="000F7777"/>
    <w:rsid w:val="000F7A97"/>
    <w:rsid w:val="00100B11"/>
    <w:rsid w:val="00101C08"/>
    <w:rsid w:val="0010316D"/>
    <w:rsid w:val="00112549"/>
    <w:rsid w:val="00113D7F"/>
    <w:rsid w:val="001151E5"/>
    <w:rsid w:val="001168AE"/>
    <w:rsid w:val="0012233F"/>
    <w:rsid w:val="0012243A"/>
    <w:rsid w:val="00122DB3"/>
    <w:rsid w:val="00122F46"/>
    <w:rsid w:val="0012382A"/>
    <w:rsid w:val="00124B53"/>
    <w:rsid w:val="00124CF1"/>
    <w:rsid w:val="0012652F"/>
    <w:rsid w:val="001266D9"/>
    <w:rsid w:val="00126969"/>
    <w:rsid w:val="00127A8A"/>
    <w:rsid w:val="0013666B"/>
    <w:rsid w:val="00142BB5"/>
    <w:rsid w:val="00146014"/>
    <w:rsid w:val="001473A7"/>
    <w:rsid w:val="001515D7"/>
    <w:rsid w:val="00153162"/>
    <w:rsid w:val="00153267"/>
    <w:rsid w:val="00153FAF"/>
    <w:rsid w:val="001564B0"/>
    <w:rsid w:val="00156577"/>
    <w:rsid w:val="001573D1"/>
    <w:rsid w:val="00161030"/>
    <w:rsid w:val="001611B5"/>
    <w:rsid w:val="00162560"/>
    <w:rsid w:val="0016415F"/>
    <w:rsid w:val="001705C8"/>
    <w:rsid w:val="00171124"/>
    <w:rsid w:val="00182055"/>
    <w:rsid w:val="0018535B"/>
    <w:rsid w:val="0018686A"/>
    <w:rsid w:val="001916BA"/>
    <w:rsid w:val="00191E07"/>
    <w:rsid w:val="00195187"/>
    <w:rsid w:val="00195477"/>
    <w:rsid w:val="00196C7F"/>
    <w:rsid w:val="001A13D8"/>
    <w:rsid w:val="001A3D49"/>
    <w:rsid w:val="001A40B5"/>
    <w:rsid w:val="001A6020"/>
    <w:rsid w:val="001A67CE"/>
    <w:rsid w:val="001A6B3A"/>
    <w:rsid w:val="001B1624"/>
    <w:rsid w:val="001B3132"/>
    <w:rsid w:val="001B3AC4"/>
    <w:rsid w:val="001C09B0"/>
    <w:rsid w:val="001C52BF"/>
    <w:rsid w:val="001C7B68"/>
    <w:rsid w:val="001D1751"/>
    <w:rsid w:val="001D1FB6"/>
    <w:rsid w:val="001D321F"/>
    <w:rsid w:val="001D4163"/>
    <w:rsid w:val="001D5D69"/>
    <w:rsid w:val="001D6E0B"/>
    <w:rsid w:val="001D7B51"/>
    <w:rsid w:val="001E2B32"/>
    <w:rsid w:val="001E4B1F"/>
    <w:rsid w:val="001F29D0"/>
    <w:rsid w:val="001F388E"/>
    <w:rsid w:val="001F468A"/>
    <w:rsid w:val="00200682"/>
    <w:rsid w:val="002007AB"/>
    <w:rsid w:val="00201651"/>
    <w:rsid w:val="002018C0"/>
    <w:rsid w:val="00201EB6"/>
    <w:rsid w:val="0020237A"/>
    <w:rsid w:val="00202D0F"/>
    <w:rsid w:val="00203B12"/>
    <w:rsid w:val="00207610"/>
    <w:rsid w:val="00207940"/>
    <w:rsid w:val="00210E10"/>
    <w:rsid w:val="00213135"/>
    <w:rsid w:val="002138E2"/>
    <w:rsid w:val="00213FD7"/>
    <w:rsid w:val="00216F97"/>
    <w:rsid w:val="002215C2"/>
    <w:rsid w:val="00221C40"/>
    <w:rsid w:val="002222B0"/>
    <w:rsid w:val="002227E3"/>
    <w:rsid w:val="002247D9"/>
    <w:rsid w:val="00224AA4"/>
    <w:rsid w:val="0022564B"/>
    <w:rsid w:val="0022767F"/>
    <w:rsid w:val="00233804"/>
    <w:rsid w:val="00234B02"/>
    <w:rsid w:val="002402C1"/>
    <w:rsid w:val="00240854"/>
    <w:rsid w:val="00240C62"/>
    <w:rsid w:val="00241422"/>
    <w:rsid w:val="00242A96"/>
    <w:rsid w:val="0024689D"/>
    <w:rsid w:val="00247D36"/>
    <w:rsid w:val="00247E36"/>
    <w:rsid w:val="002531E4"/>
    <w:rsid w:val="002631CE"/>
    <w:rsid w:val="0026364C"/>
    <w:rsid w:val="002641C6"/>
    <w:rsid w:val="00265117"/>
    <w:rsid w:val="00266ABF"/>
    <w:rsid w:val="0027070E"/>
    <w:rsid w:val="00270B89"/>
    <w:rsid w:val="00273765"/>
    <w:rsid w:val="0027547A"/>
    <w:rsid w:val="002837D8"/>
    <w:rsid w:val="002842ED"/>
    <w:rsid w:val="00284EC4"/>
    <w:rsid w:val="00294DA0"/>
    <w:rsid w:val="002952C1"/>
    <w:rsid w:val="00295F1D"/>
    <w:rsid w:val="002A0BD6"/>
    <w:rsid w:val="002A2457"/>
    <w:rsid w:val="002A367A"/>
    <w:rsid w:val="002A3C2D"/>
    <w:rsid w:val="002A3F27"/>
    <w:rsid w:val="002A4324"/>
    <w:rsid w:val="002A4A79"/>
    <w:rsid w:val="002A7B5C"/>
    <w:rsid w:val="002B328A"/>
    <w:rsid w:val="002B50FE"/>
    <w:rsid w:val="002C06D2"/>
    <w:rsid w:val="002C12BA"/>
    <w:rsid w:val="002C235B"/>
    <w:rsid w:val="002C2B35"/>
    <w:rsid w:val="002C33C7"/>
    <w:rsid w:val="002C35B1"/>
    <w:rsid w:val="002C4F52"/>
    <w:rsid w:val="002D5E52"/>
    <w:rsid w:val="002D7EE0"/>
    <w:rsid w:val="002E1997"/>
    <w:rsid w:val="002E1F02"/>
    <w:rsid w:val="002E331F"/>
    <w:rsid w:val="002E6479"/>
    <w:rsid w:val="002F086F"/>
    <w:rsid w:val="002F57CC"/>
    <w:rsid w:val="002F63B8"/>
    <w:rsid w:val="002F77D2"/>
    <w:rsid w:val="003010EA"/>
    <w:rsid w:val="00301F9F"/>
    <w:rsid w:val="00302B5E"/>
    <w:rsid w:val="0030312C"/>
    <w:rsid w:val="003061FD"/>
    <w:rsid w:val="00307E8F"/>
    <w:rsid w:val="00310A8D"/>
    <w:rsid w:val="0031131D"/>
    <w:rsid w:val="00312FD9"/>
    <w:rsid w:val="003200C7"/>
    <w:rsid w:val="003222CB"/>
    <w:rsid w:val="00326E85"/>
    <w:rsid w:val="00327596"/>
    <w:rsid w:val="0033283E"/>
    <w:rsid w:val="0033481B"/>
    <w:rsid w:val="00335BCC"/>
    <w:rsid w:val="00337079"/>
    <w:rsid w:val="00340FBC"/>
    <w:rsid w:val="00342380"/>
    <w:rsid w:val="00343911"/>
    <w:rsid w:val="00343F87"/>
    <w:rsid w:val="00344A9F"/>
    <w:rsid w:val="00344F19"/>
    <w:rsid w:val="00355B5A"/>
    <w:rsid w:val="00361216"/>
    <w:rsid w:val="0036160F"/>
    <w:rsid w:val="00362506"/>
    <w:rsid w:val="00364327"/>
    <w:rsid w:val="003664EA"/>
    <w:rsid w:val="00367444"/>
    <w:rsid w:val="00367947"/>
    <w:rsid w:val="0036794B"/>
    <w:rsid w:val="0037257D"/>
    <w:rsid w:val="00373DD4"/>
    <w:rsid w:val="0037417A"/>
    <w:rsid w:val="00374A44"/>
    <w:rsid w:val="003753A4"/>
    <w:rsid w:val="00375852"/>
    <w:rsid w:val="00376461"/>
    <w:rsid w:val="00382041"/>
    <w:rsid w:val="00382DC0"/>
    <w:rsid w:val="00383B2A"/>
    <w:rsid w:val="0038499E"/>
    <w:rsid w:val="00384C88"/>
    <w:rsid w:val="00384CCC"/>
    <w:rsid w:val="0038643B"/>
    <w:rsid w:val="00387554"/>
    <w:rsid w:val="00391A95"/>
    <w:rsid w:val="00395963"/>
    <w:rsid w:val="003976BC"/>
    <w:rsid w:val="003A041E"/>
    <w:rsid w:val="003A1A8F"/>
    <w:rsid w:val="003A417B"/>
    <w:rsid w:val="003A4D1F"/>
    <w:rsid w:val="003B2A79"/>
    <w:rsid w:val="003B45FF"/>
    <w:rsid w:val="003B4C4A"/>
    <w:rsid w:val="003B6C3F"/>
    <w:rsid w:val="003C08A7"/>
    <w:rsid w:val="003C0FDB"/>
    <w:rsid w:val="003C207C"/>
    <w:rsid w:val="003C30C2"/>
    <w:rsid w:val="003C5A68"/>
    <w:rsid w:val="003C7120"/>
    <w:rsid w:val="003D0C8A"/>
    <w:rsid w:val="003D1833"/>
    <w:rsid w:val="003D1FB6"/>
    <w:rsid w:val="003D33E8"/>
    <w:rsid w:val="003D3E7C"/>
    <w:rsid w:val="003D5315"/>
    <w:rsid w:val="003D7AD2"/>
    <w:rsid w:val="003E6C5D"/>
    <w:rsid w:val="003F1960"/>
    <w:rsid w:val="003F1FFA"/>
    <w:rsid w:val="003F35D1"/>
    <w:rsid w:val="003F3BE3"/>
    <w:rsid w:val="003F4587"/>
    <w:rsid w:val="003F5871"/>
    <w:rsid w:val="00400E43"/>
    <w:rsid w:val="0040176C"/>
    <w:rsid w:val="00403953"/>
    <w:rsid w:val="00403BF6"/>
    <w:rsid w:val="0040585E"/>
    <w:rsid w:val="004063CC"/>
    <w:rsid w:val="00406E79"/>
    <w:rsid w:val="00410D64"/>
    <w:rsid w:val="00411360"/>
    <w:rsid w:val="00412602"/>
    <w:rsid w:val="004127A8"/>
    <w:rsid w:val="004147ED"/>
    <w:rsid w:val="004168CE"/>
    <w:rsid w:val="00416C55"/>
    <w:rsid w:val="00417410"/>
    <w:rsid w:val="004203B2"/>
    <w:rsid w:val="00422B66"/>
    <w:rsid w:val="00425858"/>
    <w:rsid w:val="0042594C"/>
    <w:rsid w:val="00426232"/>
    <w:rsid w:val="00427E14"/>
    <w:rsid w:val="004313D3"/>
    <w:rsid w:val="0043143C"/>
    <w:rsid w:val="00432B42"/>
    <w:rsid w:val="00435A17"/>
    <w:rsid w:val="00435C90"/>
    <w:rsid w:val="0043752F"/>
    <w:rsid w:val="00442D01"/>
    <w:rsid w:val="0044534D"/>
    <w:rsid w:val="0044764C"/>
    <w:rsid w:val="0045040C"/>
    <w:rsid w:val="00451718"/>
    <w:rsid w:val="00453E9A"/>
    <w:rsid w:val="00454E86"/>
    <w:rsid w:val="0045574A"/>
    <w:rsid w:val="00455FB0"/>
    <w:rsid w:val="00456FF6"/>
    <w:rsid w:val="00457C21"/>
    <w:rsid w:val="00457D1F"/>
    <w:rsid w:val="00462053"/>
    <w:rsid w:val="00465EAD"/>
    <w:rsid w:val="0047260D"/>
    <w:rsid w:val="00474807"/>
    <w:rsid w:val="00476503"/>
    <w:rsid w:val="00477B48"/>
    <w:rsid w:val="00481599"/>
    <w:rsid w:val="00481D73"/>
    <w:rsid w:val="0048299C"/>
    <w:rsid w:val="00482FD3"/>
    <w:rsid w:val="00483C88"/>
    <w:rsid w:val="004840A0"/>
    <w:rsid w:val="0048569D"/>
    <w:rsid w:val="0048653B"/>
    <w:rsid w:val="00486A38"/>
    <w:rsid w:val="00492390"/>
    <w:rsid w:val="004936B1"/>
    <w:rsid w:val="004938AF"/>
    <w:rsid w:val="00496164"/>
    <w:rsid w:val="00497873"/>
    <w:rsid w:val="004A0F6B"/>
    <w:rsid w:val="004A11E3"/>
    <w:rsid w:val="004A2FFD"/>
    <w:rsid w:val="004A3F0C"/>
    <w:rsid w:val="004A50AC"/>
    <w:rsid w:val="004A5274"/>
    <w:rsid w:val="004A59BA"/>
    <w:rsid w:val="004A6ABC"/>
    <w:rsid w:val="004A7EDD"/>
    <w:rsid w:val="004A7F94"/>
    <w:rsid w:val="004B175D"/>
    <w:rsid w:val="004B3CCC"/>
    <w:rsid w:val="004B3D29"/>
    <w:rsid w:val="004B4073"/>
    <w:rsid w:val="004B7D34"/>
    <w:rsid w:val="004C0507"/>
    <w:rsid w:val="004C0556"/>
    <w:rsid w:val="004C0D86"/>
    <w:rsid w:val="004C25E8"/>
    <w:rsid w:val="004C2AB7"/>
    <w:rsid w:val="004C51EC"/>
    <w:rsid w:val="004C526A"/>
    <w:rsid w:val="004C52FC"/>
    <w:rsid w:val="004C7014"/>
    <w:rsid w:val="004D1CE2"/>
    <w:rsid w:val="004D5672"/>
    <w:rsid w:val="004D5EF7"/>
    <w:rsid w:val="004E3FCB"/>
    <w:rsid w:val="004E7E2C"/>
    <w:rsid w:val="004F2A04"/>
    <w:rsid w:val="004F4F70"/>
    <w:rsid w:val="004F6F39"/>
    <w:rsid w:val="004F75B2"/>
    <w:rsid w:val="004F79C4"/>
    <w:rsid w:val="0050155B"/>
    <w:rsid w:val="00502974"/>
    <w:rsid w:val="00504440"/>
    <w:rsid w:val="00504C3E"/>
    <w:rsid w:val="0050528C"/>
    <w:rsid w:val="00505B04"/>
    <w:rsid w:val="00505B75"/>
    <w:rsid w:val="00507E8F"/>
    <w:rsid w:val="00512883"/>
    <w:rsid w:val="00517FCD"/>
    <w:rsid w:val="00521158"/>
    <w:rsid w:val="00522132"/>
    <w:rsid w:val="00525527"/>
    <w:rsid w:val="0052631C"/>
    <w:rsid w:val="0052709D"/>
    <w:rsid w:val="00531032"/>
    <w:rsid w:val="00531107"/>
    <w:rsid w:val="005315B7"/>
    <w:rsid w:val="005338DB"/>
    <w:rsid w:val="00533F9E"/>
    <w:rsid w:val="00534864"/>
    <w:rsid w:val="00534DC9"/>
    <w:rsid w:val="00535001"/>
    <w:rsid w:val="00536930"/>
    <w:rsid w:val="00536A43"/>
    <w:rsid w:val="00543A8F"/>
    <w:rsid w:val="00544D71"/>
    <w:rsid w:val="00550263"/>
    <w:rsid w:val="0055540F"/>
    <w:rsid w:val="005575FD"/>
    <w:rsid w:val="00557771"/>
    <w:rsid w:val="00560BC7"/>
    <w:rsid w:val="00561152"/>
    <w:rsid w:val="005645B3"/>
    <w:rsid w:val="00567256"/>
    <w:rsid w:val="005702BB"/>
    <w:rsid w:val="0057085F"/>
    <w:rsid w:val="00570EE6"/>
    <w:rsid w:val="00577774"/>
    <w:rsid w:val="0057780B"/>
    <w:rsid w:val="00584D06"/>
    <w:rsid w:val="0058514F"/>
    <w:rsid w:val="0058581A"/>
    <w:rsid w:val="005922AE"/>
    <w:rsid w:val="00592339"/>
    <w:rsid w:val="00592B21"/>
    <w:rsid w:val="00595A12"/>
    <w:rsid w:val="00596ABE"/>
    <w:rsid w:val="00597C9F"/>
    <w:rsid w:val="005A31D5"/>
    <w:rsid w:val="005A4925"/>
    <w:rsid w:val="005A6B6C"/>
    <w:rsid w:val="005B1248"/>
    <w:rsid w:val="005B3898"/>
    <w:rsid w:val="005B538C"/>
    <w:rsid w:val="005B56F5"/>
    <w:rsid w:val="005B691B"/>
    <w:rsid w:val="005C26AE"/>
    <w:rsid w:val="005C4618"/>
    <w:rsid w:val="005C67C3"/>
    <w:rsid w:val="005C7EA2"/>
    <w:rsid w:val="005D589C"/>
    <w:rsid w:val="005D58A2"/>
    <w:rsid w:val="005E2866"/>
    <w:rsid w:val="005E3E24"/>
    <w:rsid w:val="005E536C"/>
    <w:rsid w:val="005F003C"/>
    <w:rsid w:val="005F027F"/>
    <w:rsid w:val="005F347C"/>
    <w:rsid w:val="005F537E"/>
    <w:rsid w:val="005F7555"/>
    <w:rsid w:val="005F7A61"/>
    <w:rsid w:val="005F7C20"/>
    <w:rsid w:val="00600303"/>
    <w:rsid w:val="0060083E"/>
    <w:rsid w:val="006017C8"/>
    <w:rsid w:val="006107ED"/>
    <w:rsid w:val="00610C86"/>
    <w:rsid w:val="0061122D"/>
    <w:rsid w:val="00611FF9"/>
    <w:rsid w:val="00613184"/>
    <w:rsid w:val="00614377"/>
    <w:rsid w:val="00614AEB"/>
    <w:rsid w:val="006152C0"/>
    <w:rsid w:val="00615CA2"/>
    <w:rsid w:val="006167A4"/>
    <w:rsid w:val="00617230"/>
    <w:rsid w:val="00617310"/>
    <w:rsid w:val="00620B35"/>
    <w:rsid w:val="00621F17"/>
    <w:rsid w:val="006242A7"/>
    <w:rsid w:val="00624B04"/>
    <w:rsid w:val="00627DBE"/>
    <w:rsid w:val="00630D4D"/>
    <w:rsid w:val="00631343"/>
    <w:rsid w:val="00632415"/>
    <w:rsid w:val="00632C98"/>
    <w:rsid w:val="00641275"/>
    <w:rsid w:val="00644FC5"/>
    <w:rsid w:val="00645042"/>
    <w:rsid w:val="006540E0"/>
    <w:rsid w:val="00656BE9"/>
    <w:rsid w:val="006620DF"/>
    <w:rsid w:val="006623F4"/>
    <w:rsid w:val="006644B5"/>
    <w:rsid w:val="00664736"/>
    <w:rsid w:val="00665ECD"/>
    <w:rsid w:val="0066671E"/>
    <w:rsid w:val="00671F00"/>
    <w:rsid w:val="0067435F"/>
    <w:rsid w:val="00674B24"/>
    <w:rsid w:val="00675087"/>
    <w:rsid w:val="00675977"/>
    <w:rsid w:val="00676781"/>
    <w:rsid w:val="006805E7"/>
    <w:rsid w:val="00682374"/>
    <w:rsid w:val="00682F1A"/>
    <w:rsid w:val="00683C2B"/>
    <w:rsid w:val="00684F19"/>
    <w:rsid w:val="00686D8B"/>
    <w:rsid w:val="00686F03"/>
    <w:rsid w:val="0069463C"/>
    <w:rsid w:val="006949D8"/>
    <w:rsid w:val="006952F1"/>
    <w:rsid w:val="006957F6"/>
    <w:rsid w:val="006A0711"/>
    <w:rsid w:val="006A0AC7"/>
    <w:rsid w:val="006A0F57"/>
    <w:rsid w:val="006A3FA4"/>
    <w:rsid w:val="006A5EEC"/>
    <w:rsid w:val="006B04A2"/>
    <w:rsid w:val="006B17C3"/>
    <w:rsid w:val="006B7463"/>
    <w:rsid w:val="006B7505"/>
    <w:rsid w:val="006B7D3F"/>
    <w:rsid w:val="006C0FDC"/>
    <w:rsid w:val="006C26B4"/>
    <w:rsid w:val="006C457B"/>
    <w:rsid w:val="006C4ABA"/>
    <w:rsid w:val="006C7931"/>
    <w:rsid w:val="006D119B"/>
    <w:rsid w:val="006D18C4"/>
    <w:rsid w:val="006D3189"/>
    <w:rsid w:val="006D63D1"/>
    <w:rsid w:val="006E2CA4"/>
    <w:rsid w:val="006E4483"/>
    <w:rsid w:val="006F09FB"/>
    <w:rsid w:val="006F1423"/>
    <w:rsid w:val="006F2FDE"/>
    <w:rsid w:val="006F3781"/>
    <w:rsid w:val="006F437F"/>
    <w:rsid w:val="006F4D25"/>
    <w:rsid w:val="006F65F8"/>
    <w:rsid w:val="006F76BC"/>
    <w:rsid w:val="007001CF"/>
    <w:rsid w:val="00700C5D"/>
    <w:rsid w:val="00702D02"/>
    <w:rsid w:val="00703D2C"/>
    <w:rsid w:val="007051A2"/>
    <w:rsid w:val="00711755"/>
    <w:rsid w:val="00711ABD"/>
    <w:rsid w:val="00712D08"/>
    <w:rsid w:val="00714216"/>
    <w:rsid w:val="00716788"/>
    <w:rsid w:val="00717C4A"/>
    <w:rsid w:val="00720C0A"/>
    <w:rsid w:val="00722A2E"/>
    <w:rsid w:val="00726BD9"/>
    <w:rsid w:val="0073078C"/>
    <w:rsid w:val="007312E1"/>
    <w:rsid w:val="007320A3"/>
    <w:rsid w:val="00732893"/>
    <w:rsid w:val="00736229"/>
    <w:rsid w:val="00740B1B"/>
    <w:rsid w:val="00740BAA"/>
    <w:rsid w:val="00741C93"/>
    <w:rsid w:val="0074266D"/>
    <w:rsid w:val="00747148"/>
    <w:rsid w:val="007527AD"/>
    <w:rsid w:val="00753652"/>
    <w:rsid w:val="00753CAB"/>
    <w:rsid w:val="0075604D"/>
    <w:rsid w:val="007568F1"/>
    <w:rsid w:val="00757866"/>
    <w:rsid w:val="00760E4A"/>
    <w:rsid w:val="00761686"/>
    <w:rsid w:val="007639FF"/>
    <w:rsid w:val="00763FAB"/>
    <w:rsid w:val="00765734"/>
    <w:rsid w:val="007677FD"/>
    <w:rsid w:val="00767AFB"/>
    <w:rsid w:val="00767B8E"/>
    <w:rsid w:val="00771B05"/>
    <w:rsid w:val="007738BB"/>
    <w:rsid w:val="00774055"/>
    <w:rsid w:val="00777C33"/>
    <w:rsid w:val="00780938"/>
    <w:rsid w:val="00782224"/>
    <w:rsid w:val="00782C59"/>
    <w:rsid w:val="00783291"/>
    <w:rsid w:val="00783B08"/>
    <w:rsid w:val="00783C25"/>
    <w:rsid w:val="00784473"/>
    <w:rsid w:val="00784E9B"/>
    <w:rsid w:val="00786455"/>
    <w:rsid w:val="00787A28"/>
    <w:rsid w:val="00787FF5"/>
    <w:rsid w:val="0079154A"/>
    <w:rsid w:val="007939B1"/>
    <w:rsid w:val="00793BA4"/>
    <w:rsid w:val="007954FE"/>
    <w:rsid w:val="007A0237"/>
    <w:rsid w:val="007A08E4"/>
    <w:rsid w:val="007A4786"/>
    <w:rsid w:val="007A5A6F"/>
    <w:rsid w:val="007A71B9"/>
    <w:rsid w:val="007B26E0"/>
    <w:rsid w:val="007B653D"/>
    <w:rsid w:val="007B6A64"/>
    <w:rsid w:val="007C0289"/>
    <w:rsid w:val="007C0F55"/>
    <w:rsid w:val="007C11D1"/>
    <w:rsid w:val="007C19FC"/>
    <w:rsid w:val="007C1A39"/>
    <w:rsid w:val="007C255B"/>
    <w:rsid w:val="007C399F"/>
    <w:rsid w:val="007C57B2"/>
    <w:rsid w:val="007C6360"/>
    <w:rsid w:val="007C6A8F"/>
    <w:rsid w:val="007D2EE8"/>
    <w:rsid w:val="007D3EC3"/>
    <w:rsid w:val="007D440B"/>
    <w:rsid w:val="007D5EAF"/>
    <w:rsid w:val="007D65FE"/>
    <w:rsid w:val="007D6E95"/>
    <w:rsid w:val="007D7DD7"/>
    <w:rsid w:val="007E170F"/>
    <w:rsid w:val="007E3129"/>
    <w:rsid w:val="007E5164"/>
    <w:rsid w:val="007E6270"/>
    <w:rsid w:val="007E68EC"/>
    <w:rsid w:val="007F01BE"/>
    <w:rsid w:val="007F15F0"/>
    <w:rsid w:val="007F2F4D"/>
    <w:rsid w:val="007F3C13"/>
    <w:rsid w:val="007F4600"/>
    <w:rsid w:val="007F73B4"/>
    <w:rsid w:val="008002DE"/>
    <w:rsid w:val="00802C04"/>
    <w:rsid w:val="00803A61"/>
    <w:rsid w:val="0081094F"/>
    <w:rsid w:val="008131C2"/>
    <w:rsid w:val="00821B44"/>
    <w:rsid w:val="008229CF"/>
    <w:rsid w:val="00822CD7"/>
    <w:rsid w:val="00823792"/>
    <w:rsid w:val="00823A9C"/>
    <w:rsid w:val="00823FD5"/>
    <w:rsid w:val="00830556"/>
    <w:rsid w:val="0083132A"/>
    <w:rsid w:val="008410D1"/>
    <w:rsid w:val="00845AB0"/>
    <w:rsid w:val="00845DE3"/>
    <w:rsid w:val="008462E3"/>
    <w:rsid w:val="00847D7B"/>
    <w:rsid w:val="00853E7C"/>
    <w:rsid w:val="00853FBB"/>
    <w:rsid w:val="00857521"/>
    <w:rsid w:val="00862A79"/>
    <w:rsid w:val="00866DDE"/>
    <w:rsid w:val="008673A7"/>
    <w:rsid w:val="00874B13"/>
    <w:rsid w:val="00874E56"/>
    <w:rsid w:val="00875381"/>
    <w:rsid w:val="00876804"/>
    <w:rsid w:val="00876FB7"/>
    <w:rsid w:val="00877A23"/>
    <w:rsid w:val="0088070E"/>
    <w:rsid w:val="00880EBC"/>
    <w:rsid w:val="00890119"/>
    <w:rsid w:val="00892715"/>
    <w:rsid w:val="00894DB4"/>
    <w:rsid w:val="00895EF6"/>
    <w:rsid w:val="00897FD0"/>
    <w:rsid w:val="008A2AF9"/>
    <w:rsid w:val="008A3F1C"/>
    <w:rsid w:val="008A4302"/>
    <w:rsid w:val="008A4B15"/>
    <w:rsid w:val="008A4EC6"/>
    <w:rsid w:val="008A6280"/>
    <w:rsid w:val="008A70E3"/>
    <w:rsid w:val="008B0739"/>
    <w:rsid w:val="008B080A"/>
    <w:rsid w:val="008B0CDF"/>
    <w:rsid w:val="008B18DE"/>
    <w:rsid w:val="008B3147"/>
    <w:rsid w:val="008B43C6"/>
    <w:rsid w:val="008B6F17"/>
    <w:rsid w:val="008B7380"/>
    <w:rsid w:val="008C2300"/>
    <w:rsid w:val="008C2B96"/>
    <w:rsid w:val="008C4DD0"/>
    <w:rsid w:val="008C57BE"/>
    <w:rsid w:val="008C6473"/>
    <w:rsid w:val="008C69E8"/>
    <w:rsid w:val="008D155D"/>
    <w:rsid w:val="008D1B21"/>
    <w:rsid w:val="008D4CF3"/>
    <w:rsid w:val="008D4E78"/>
    <w:rsid w:val="008D518C"/>
    <w:rsid w:val="008E076B"/>
    <w:rsid w:val="008E201A"/>
    <w:rsid w:val="008E4A7C"/>
    <w:rsid w:val="008E74E4"/>
    <w:rsid w:val="008E7B32"/>
    <w:rsid w:val="008F05AD"/>
    <w:rsid w:val="008F3D0C"/>
    <w:rsid w:val="00903AEF"/>
    <w:rsid w:val="00906772"/>
    <w:rsid w:val="009104AC"/>
    <w:rsid w:val="00911308"/>
    <w:rsid w:val="00913AD5"/>
    <w:rsid w:val="00920E5E"/>
    <w:rsid w:val="00920F62"/>
    <w:rsid w:val="00922406"/>
    <w:rsid w:val="009239C8"/>
    <w:rsid w:val="009300BA"/>
    <w:rsid w:val="009320AA"/>
    <w:rsid w:val="0093703F"/>
    <w:rsid w:val="00937DA9"/>
    <w:rsid w:val="0094010B"/>
    <w:rsid w:val="00950965"/>
    <w:rsid w:val="00953D18"/>
    <w:rsid w:val="00956487"/>
    <w:rsid w:val="00957980"/>
    <w:rsid w:val="009605E1"/>
    <w:rsid w:val="0096191F"/>
    <w:rsid w:val="00961D22"/>
    <w:rsid w:val="00962528"/>
    <w:rsid w:val="0096314D"/>
    <w:rsid w:val="009638D5"/>
    <w:rsid w:val="00965FA8"/>
    <w:rsid w:val="00966818"/>
    <w:rsid w:val="009672AD"/>
    <w:rsid w:val="009763C7"/>
    <w:rsid w:val="00980099"/>
    <w:rsid w:val="00980DD7"/>
    <w:rsid w:val="00983441"/>
    <w:rsid w:val="00983568"/>
    <w:rsid w:val="0098470F"/>
    <w:rsid w:val="009866AE"/>
    <w:rsid w:val="00987D48"/>
    <w:rsid w:val="00990B88"/>
    <w:rsid w:val="009917E4"/>
    <w:rsid w:val="00995972"/>
    <w:rsid w:val="00997C9C"/>
    <w:rsid w:val="009A18C9"/>
    <w:rsid w:val="009A2A44"/>
    <w:rsid w:val="009A2DFE"/>
    <w:rsid w:val="009A356C"/>
    <w:rsid w:val="009A3A23"/>
    <w:rsid w:val="009A5129"/>
    <w:rsid w:val="009B2CEF"/>
    <w:rsid w:val="009B2FAA"/>
    <w:rsid w:val="009B54C5"/>
    <w:rsid w:val="009B65BB"/>
    <w:rsid w:val="009C1B27"/>
    <w:rsid w:val="009C1C25"/>
    <w:rsid w:val="009C23A7"/>
    <w:rsid w:val="009C2699"/>
    <w:rsid w:val="009C273D"/>
    <w:rsid w:val="009C5DB7"/>
    <w:rsid w:val="009C7276"/>
    <w:rsid w:val="009D0413"/>
    <w:rsid w:val="009D05E5"/>
    <w:rsid w:val="009D133E"/>
    <w:rsid w:val="009D1BDE"/>
    <w:rsid w:val="009D1DA6"/>
    <w:rsid w:val="009D2413"/>
    <w:rsid w:val="009E0FD8"/>
    <w:rsid w:val="009E3A43"/>
    <w:rsid w:val="009E3B09"/>
    <w:rsid w:val="009F0B0B"/>
    <w:rsid w:val="009F4DB2"/>
    <w:rsid w:val="009F6DA0"/>
    <w:rsid w:val="009F713C"/>
    <w:rsid w:val="009F7392"/>
    <w:rsid w:val="009F7519"/>
    <w:rsid w:val="00A01374"/>
    <w:rsid w:val="00A01F07"/>
    <w:rsid w:val="00A04FEB"/>
    <w:rsid w:val="00A0520B"/>
    <w:rsid w:val="00A0532B"/>
    <w:rsid w:val="00A06683"/>
    <w:rsid w:val="00A067CC"/>
    <w:rsid w:val="00A06DE5"/>
    <w:rsid w:val="00A0710C"/>
    <w:rsid w:val="00A130DA"/>
    <w:rsid w:val="00A1476F"/>
    <w:rsid w:val="00A15978"/>
    <w:rsid w:val="00A15F36"/>
    <w:rsid w:val="00A17577"/>
    <w:rsid w:val="00A17F7C"/>
    <w:rsid w:val="00A20896"/>
    <w:rsid w:val="00A2192F"/>
    <w:rsid w:val="00A21A3F"/>
    <w:rsid w:val="00A23D96"/>
    <w:rsid w:val="00A25BF2"/>
    <w:rsid w:val="00A25F95"/>
    <w:rsid w:val="00A31990"/>
    <w:rsid w:val="00A34FB3"/>
    <w:rsid w:val="00A367DE"/>
    <w:rsid w:val="00A36F71"/>
    <w:rsid w:val="00A40383"/>
    <w:rsid w:val="00A43C43"/>
    <w:rsid w:val="00A4532E"/>
    <w:rsid w:val="00A46CE5"/>
    <w:rsid w:val="00A509B2"/>
    <w:rsid w:val="00A53D7F"/>
    <w:rsid w:val="00A57A12"/>
    <w:rsid w:val="00A6080B"/>
    <w:rsid w:val="00A6099F"/>
    <w:rsid w:val="00A6117B"/>
    <w:rsid w:val="00A64133"/>
    <w:rsid w:val="00A64BA1"/>
    <w:rsid w:val="00A6569E"/>
    <w:rsid w:val="00A662F1"/>
    <w:rsid w:val="00A66829"/>
    <w:rsid w:val="00A6741A"/>
    <w:rsid w:val="00A711ED"/>
    <w:rsid w:val="00A722A1"/>
    <w:rsid w:val="00A73DE9"/>
    <w:rsid w:val="00A75975"/>
    <w:rsid w:val="00A75B94"/>
    <w:rsid w:val="00A77684"/>
    <w:rsid w:val="00A81E3E"/>
    <w:rsid w:val="00A81ED5"/>
    <w:rsid w:val="00A82DC5"/>
    <w:rsid w:val="00A8321F"/>
    <w:rsid w:val="00A8756A"/>
    <w:rsid w:val="00A915CA"/>
    <w:rsid w:val="00A96A78"/>
    <w:rsid w:val="00AA3BDD"/>
    <w:rsid w:val="00AB15C8"/>
    <w:rsid w:val="00AB246A"/>
    <w:rsid w:val="00AB2BBC"/>
    <w:rsid w:val="00AB5DF4"/>
    <w:rsid w:val="00AB7F88"/>
    <w:rsid w:val="00AC0135"/>
    <w:rsid w:val="00AC1DD0"/>
    <w:rsid w:val="00AC277D"/>
    <w:rsid w:val="00AC3916"/>
    <w:rsid w:val="00AC4DB9"/>
    <w:rsid w:val="00AC537B"/>
    <w:rsid w:val="00AD013B"/>
    <w:rsid w:val="00AD1AAD"/>
    <w:rsid w:val="00AD27B1"/>
    <w:rsid w:val="00AD5806"/>
    <w:rsid w:val="00AD5FBD"/>
    <w:rsid w:val="00AD6C6C"/>
    <w:rsid w:val="00AD7147"/>
    <w:rsid w:val="00AE0203"/>
    <w:rsid w:val="00AE0697"/>
    <w:rsid w:val="00AE1788"/>
    <w:rsid w:val="00AE1DEB"/>
    <w:rsid w:val="00AE367E"/>
    <w:rsid w:val="00AE4BA3"/>
    <w:rsid w:val="00AE7E87"/>
    <w:rsid w:val="00AF22C1"/>
    <w:rsid w:val="00AF478D"/>
    <w:rsid w:val="00B057BD"/>
    <w:rsid w:val="00B05E2C"/>
    <w:rsid w:val="00B06025"/>
    <w:rsid w:val="00B063C5"/>
    <w:rsid w:val="00B0739F"/>
    <w:rsid w:val="00B07824"/>
    <w:rsid w:val="00B108F6"/>
    <w:rsid w:val="00B1277A"/>
    <w:rsid w:val="00B12AAD"/>
    <w:rsid w:val="00B1396F"/>
    <w:rsid w:val="00B1452D"/>
    <w:rsid w:val="00B14561"/>
    <w:rsid w:val="00B16530"/>
    <w:rsid w:val="00B20098"/>
    <w:rsid w:val="00B2368F"/>
    <w:rsid w:val="00B26082"/>
    <w:rsid w:val="00B2783F"/>
    <w:rsid w:val="00B3282F"/>
    <w:rsid w:val="00B37199"/>
    <w:rsid w:val="00B37DC1"/>
    <w:rsid w:val="00B43E79"/>
    <w:rsid w:val="00B4501B"/>
    <w:rsid w:val="00B45CE4"/>
    <w:rsid w:val="00B52A38"/>
    <w:rsid w:val="00B53BA0"/>
    <w:rsid w:val="00B54917"/>
    <w:rsid w:val="00B577CF"/>
    <w:rsid w:val="00B60455"/>
    <w:rsid w:val="00B61681"/>
    <w:rsid w:val="00B61E82"/>
    <w:rsid w:val="00B63847"/>
    <w:rsid w:val="00B65C13"/>
    <w:rsid w:val="00B66264"/>
    <w:rsid w:val="00B703A2"/>
    <w:rsid w:val="00B748A5"/>
    <w:rsid w:val="00B75AA4"/>
    <w:rsid w:val="00B76024"/>
    <w:rsid w:val="00B83762"/>
    <w:rsid w:val="00B86B74"/>
    <w:rsid w:val="00B87636"/>
    <w:rsid w:val="00B90ABA"/>
    <w:rsid w:val="00B931BD"/>
    <w:rsid w:val="00B96033"/>
    <w:rsid w:val="00B965FC"/>
    <w:rsid w:val="00B96D44"/>
    <w:rsid w:val="00BA034B"/>
    <w:rsid w:val="00BA1CA6"/>
    <w:rsid w:val="00BA24C1"/>
    <w:rsid w:val="00BA2B08"/>
    <w:rsid w:val="00BA6020"/>
    <w:rsid w:val="00BA6254"/>
    <w:rsid w:val="00BB1E67"/>
    <w:rsid w:val="00BB25DB"/>
    <w:rsid w:val="00BB55E7"/>
    <w:rsid w:val="00BB6682"/>
    <w:rsid w:val="00BC09C6"/>
    <w:rsid w:val="00BC0D6C"/>
    <w:rsid w:val="00BC609A"/>
    <w:rsid w:val="00BD09B0"/>
    <w:rsid w:val="00BD1666"/>
    <w:rsid w:val="00BD2C0F"/>
    <w:rsid w:val="00BD546D"/>
    <w:rsid w:val="00BD77C7"/>
    <w:rsid w:val="00BE1900"/>
    <w:rsid w:val="00BE3380"/>
    <w:rsid w:val="00BE3996"/>
    <w:rsid w:val="00BF0150"/>
    <w:rsid w:val="00BF22AD"/>
    <w:rsid w:val="00BF5135"/>
    <w:rsid w:val="00BF665C"/>
    <w:rsid w:val="00BF6B49"/>
    <w:rsid w:val="00C01A1A"/>
    <w:rsid w:val="00C02FAF"/>
    <w:rsid w:val="00C0596E"/>
    <w:rsid w:val="00C13706"/>
    <w:rsid w:val="00C13A07"/>
    <w:rsid w:val="00C16A73"/>
    <w:rsid w:val="00C16EDB"/>
    <w:rsid w:val="00C17F4A"/>
    <w:rsid w:val="00C212EC"/>
    <w:rsid w:val="00C24066"/>
    <w:rsid w:val="00C264DC"/>
    <w:rsid w:val="00C3268F"/>
    <w:rsid w:val="00C32A07"/>
    <w:rsid w:val="00C32F6F"/>
    <w:rsid w:val="00C33B48"/>
    <w:rsid w:val="00C33DD6"/>
    <w:rsid w:val="00C35C17"/>
    <w:rsid w:val="00C41C36"/>
    <w:rsid w:val="00C43227"/>
    <w:rsid w:val="00C50450"/>
    <w:rsid w:val="00C516EE"/>
    <w:rsid w:val="00C51DC0"/>
    <w:rsid w:val="00C53D58"/>
    <w:rsid w:val="00C549F9"/>
    <w:rsid w:val="00C57C27"/>
    <w:rsid w:val="00C620CF"/>
    <w:rsid w:val="00C62DE0"/>
    <w:rsid w:val="00C63B42"/>
    <w:rsid w:val="00C67651"/>
    <w:rsid w:val="00C7082C"/>
    <w:rsid w:val="00C713EB"/>
    <w:rsid w:val="00C721A4"/>
    <w:rsid w:val="00C77A86"/>
    <w:rsid w:val="00C80B14"/>
    <w:rsid w:val="00C81613"/>
    <w:rsid w:val="00C86E1F"/>
    <w:rsid w:val="00C90994"/>
    <w:rsid w:val="00C947E0"/>
    <w:rsid w:val="00CA0909"/>
    <w:rsid w:val="00CA6B51"/>
    <w:rsid w:val="00CA7AD7"/>
    <w:rsid w:val="00CB1645"/>
    <w:rsid w:val="00CB339F"/>
    <w:rsid w:val="00CB3425"/>
    <w:rsid w:val="00CB3C49"/>
    <w:rsid w:val="00CB65D5"/>
    <w:rsid w:val="00CB7BAF"/>
    <w:rsid w:val="00CB7E06"/>
    <w:rsid w:val="00CC014E"/>
    <w:rsid w:val="00CD0B70"/>
    <w:rsid w:val="00CD0C58"/>
    <w:rsid w:val="00CD4247"/>
    <w:rsid w:val="00CD43E9"/>
    <w:rsid w:val="00CD5DBD"/>
    <w:rsid w:val="00CD7CE8"/>
    <w:rsid w:val="00CE0592"/>
    <w:rsid w:val="00CE05C3"/>
    <w:rsid w:val="00CE0FD5"/>
    <w:rsid w:val="00CE145B"/>
    <w:rsid w:val="00CE2D12"/>
    <w:rsid w:val="00CE6277"/>
    <w:rsid w:val="00CE6DAD"/>
    <w:rsid w:val="00CF4658"/>
    <w:rsid w:val="00CF6F0D"/>
    <w:rsid w:val="00D01247"/>
    <w:rsid w:val="00D024DB"/>
    <w:rsid w:val="00D0274C"/>
    <w:rsid w:val="00D03083"/>
    <w:rsid w:val="00D03B52"/>
    <w:rsid w:val="00D06163"/>
    <w:rsid w:val="00D0635C"/>
    <w:rsid w:val="00D067DD"/>
    <w:rsid w:val="00D06836"/>
    <w:rsid w:val="00D13573"/>
    <w:rsid w:val="00D13AF2"/>
    <w:rsid w:val="00D14442"/>
    <w:rsid w:val="00D146F1"/>
    <w:rsid w:val="00D1781F"/>
    <w:rsid w:val="00D20690"/>
    <w:rsid w:val="00D23599"/>
    <w:rsid w:val="00D26B35"/>
    <w:rsid w:val="00D32591"/>
    <w:rsid w:val="00D33E3B"/>
    <w:rsid w:val="00D36701"/>
    <w:rsid w:val="00D41E2C"/>
    <w:rsid w:val="00D43092"/>
    <w:rsid w:val="00D4403E"/>
    <w:rsid w:val="00D468C3"/>
    <w:rsid w:val="00D46D86"/>
    <w:rsid w:val="00D50A26"/>
    <w:rsid w:val="00D57342"/>
    <w:rsid w:val="00D6246B"/>
    <w:rsid w:val="00D62C13"/>
    <w:rsid w:val="00D6412A"/>
    <w:rsid w:val="00D656F4"/>
    <w:rsid w:val="00D66D47"/>
    <w:rsid w:val="00D71693"/>
    <w:rsid w:val="00D72D6E"/>
    <w:rsid w:val="00D747E1"/>
    <w:rsid w:val="00D7488E"/>
    <w:rsid w:val="00D75D37"/>
    <w:rsid w:val="00D814D7"/>
    <w:rsid w:val="00D86852"/>
    <w:rsid w:val="00D90601"/>
    <w:rsid w:val="00D93EEA"/>
    <w:rsid w:val="00D97989"/>
    <w:rsid w:val="00DA2585"/>
    <w:rsid w:val="00DA57EA"/>
    <w:rsid w:val="00DA590A"/>
    <w:rsid w:val="00DA71E6"/>
    <w:rsid w:val="00DB1461"/>
    <w:rsid w:val="00DB1804"/>
    <w:rsid w:val="00DB2B7D"/>
    <w:rsid w:val="00DB3CFF"/>
    <w:rsid w:val="00DB6C24"/>
    <w:rsid w:val="00DC1D17"/>
    <w:rsid w:val="00DC34D0"/>
    <w:rsid w:val="00DD1576"/>
    <w:rsid w:val="00DD42E9"/>
    <w:rsid w:val="00DD45B5"/>
    <w:rsid w:val="00DD5A5B"/>
    <w:rsid w:val="00DD7AAB"/>
    <w:rsid w:val="00DE25D7"/>
    <w:rsid w:val="00DE2AFD"/>
    <w:rsid w:val="00DE55E5"/>
    <w:rsid w:val="00DE5951"/>
    <w:rsid w:val="00DE5E9E"/>
    <w:rsid w:val="00DE703C"/>
    <w:rsid w:val="00DE723A"/>
    <w:rsid w:val="00DE7E8C"/>
    <w:rsid w:val="00DF084A"/>
    <w:rsid w:val="00DF086F"/>
    <w:rsid w:val="00E0055C"/>
    <w:rsid w:val="00E01A87"/>
    <w:rsid w:val="00E0406E"/>
    <w:rsid w:val="00E04F7F"/>
    <w:rsid w:val="00E0707A"/>
    <w:rsid w:val="00E11C6B"/>
    <w:rsid w:val="00E12D85"/>
    <w:rsid w:val="00E12F3B"/>
    <w:rsid w:val="00E161E3"/>
    <w:rsid w:val="00E16808"/>
    <w:rsid w:val="00E21F3A"/>
    <w:rsid w:val="00E223AC"/>
    <w:rsid w:val="00E23F4F"/>
    <w:rsid w:val="00E2420C"/>
    <w:rsid w:val="00E244BE"/>
    <w:rsid w:val="00E24884"/>
    <w:rsid w:val="00E311FF"/>
    <w:rsid w:val="00E32876"/>
    <w:rsid w:val="00E35FA7"/>
    <w:rsid w:val="00E3600C"/>
    <w:rsid w:val="00E36AEA"/>
    <w:rsid w:val="00E36E0C"/>
    <w:rsid w:val="00E37331"/>
    <w:rsid w:val="00E37BED"/>
    <w:rsid w:val="00E37F9B"/>
    <w:rsid w:val="00E40E19"/>
    <w:rsid w:val="00E466EB"/>
    <w:rsid w:val="00E469E1"/>
    <w:rsid w:val="00E46D63"/>
    <w:rsid w:val="00E50A8D"/>
    <w:rsid w:val="00E51508"/>
    <w:rsid w:val="00E5250C"/>
    <w:rsid w:val="00E54746"/>
    <w:rsid w:val="00E55416"/>
    <w:rsid w:val="00E57C79"/>
    <w:rsid w:val="00E600C2"/>
    <w:rsid w:val="00E6095A"/>
    <w:rsid w:val="00E61001"/>
    <w:rsid w:val="00E61B20"/>
    <w:rsid w:val="00E64195"/>
    <w:rsid w:val="00E651AF"/>
    <w:rsid w:val="00E65D26"/>
    <w:rsid w:val="00E661B1"/>
    <w:rsid w:val="00E70DCD"/>
    <w:rsid w:val="00E731A7"/>
    <w:rsid w:val="00E750BB"/>
    <w:rsid w:val="00E77897"/>
    <w:rsid w:val="00E77C30"/>
    <w:rsid w:val="00E80D19"/>
    <w:rsid w:val="00E8132F"/>
    <w:rsid w:val="00E81911"/>
    <w:rsid w:val="00E822A8"/>
    <w:rsid w:val="00E85469"/>
    <w:rsid w:val="00E872CB"/>
    <w:rsid w:val="00E87DD3"/>
    <w:rsid w:val="00E9013B"/>
    <w:rsid w:val="00E909CF"/>
    <w:rsid w:val="00E90DB2"/>
    <w:rsid w:val="00E93BFC"/>
    <w:rsid w:val="00E962A1"/>
    <w:rsid w:val="00EA1F5B"/>
    <w:rsid w:val="00EA4C2E"/>
    <w:rsid w:val="00EA5C90"/>
    <w:rsid w:val="00EA6D92"/>
    <w:rsid w:val="00EA78CE"/>
    <w:rsid w:val="00EB1545"/>
    <w:rsid w:val="00EB2C18"/>
    <w:rsid w:val="00EB4D72"/>
    <w:rsid w:val="00EC1A87"/>
    <w:rsid w:val="00EC1E20"/>
    <w:rsid w:val="00EC23D2"/>
    <w:rsid w:val="00EC3AAC"/>
    <w:rsid w:val="00EC5C16"/>
    <w:rsid w:val="00EC72D5"/>
    <w:rsid w:val="00ED07E3"/>
    <w:rsid w:val="00ED0FDF"/>
    <w:rsid w:val="00ED1B22"/>
    <w:rsid w:val="00ED1DF7"/>
    <w:rsid w:val="00ED2244"/>
    <w:rsid w:val="00ED2251"/>
    <w:rsid w:val="00ED4BD6"/>
    <w:rsid w:val="00ED6903"/>
    <w:rsid w:val="00EE4727"/>
    <w:rsid w:val="00EE4E89"/>
    <w:rsid w:val="00EE7C59"/>
    <w:rsid w:val="00EF21AA"/>
    <w:rsid w:val="00EF4CFC"/>
    <w:rsid w:val="00EF5D8A"/>
    <w:rsid w:val="00EF5DFF"/>
    <w:rsid w:val="00EF6527"/>
    <w:rsid w:val="00F05644"/>
    <w:rsid w:val="00F0594E"/>
    <w:rsid w:val="00F06BF9"/>
    <w:rsid w:val="00F10559"/>
    <w:rsid w:val="00F11ED9"/>
    <w:rsid w:val="00F13564"/>
    <w:rsid w:val="00F13EB1"/>
    <w:rsid w:val="00F14167"/>
    <w:rsid w:val="00F17B50"/>
    <w:rsid w:val="00F21CD6"/>
    <w:rsid w:val="00F25941"/>
    <w:rsid w:val="00F2616A"/>
    <w:rsid w:val="00F300BF"/>
    <w:rsid w:val="00F31562"/>
    <w:rsid w:val="00F348B9"/>
    <w:rsid w:val="00F41BCF"/>
    <w:rsid w:val="00F42377"/>
    <w:rsid w:val="00F46AD3"/>
    <w:rsid w:val="00F473E8"/>
    <w:rsid w:val="00F55C7A"/>
    <w:rsid w:val="00F624CC"/>
    <w:rsid w:val="00F636AB"/>
    <w:rsid w:val="00F655D6"/>
    <w:rsid w:val="00F66E7D"/>
    <w:rsid w:val="00F71A32"/>
    <w:rsid w:val="00F7312F"/>
    <w:rsid w:val="00F762C7"/>
    <w:rsid w:val="00F76C07"/>
    <w:rsid w:val="00F77055"/>
    <w:rsid w:val="00F80C8E"/>
    <w:rsid w:val="00F80FEB"/>
    <w:rsid w:val="00F84F8A"/>
    <w:rsid w:val="00F85EB5"/>
    <w:rsid w:val="00F86660"/>
    <w:rsid w:val="00F86BF8"/>
    <w:rsid w:val="00F8795B"/>
    <w:rsid w:val="00F95DAA"/>
    <w:rsid w:val="00FA11DB"/>
    <w:rsid w:val="00FA16C5"/>
    <w:rsid w:val="00FA230E"/>
    <w:rsid w:val="00FA50D4"/>
    <w:rsid w:val="00FA7A50"/>
    <w:rsid w:val="00FB021E"/>
    <w:rsid w:val="00FB076E"/>
    <w:rsid w:val="00FB1235"/>
    <w:rsid w:val="00FB27E6"/>
    <w:rsid w:val="00FB3532"/>
    <w:rsid w:val="00FB4B86"/>
    <w:rsid w:val="00FB632A"/>
    <w:rsid w:val="00FC1710"/>
    <w:rsid w:val="00FC2A0F"/>
    <w:rsid w:val="00FC2B68"/>
    <w:rsid w:val="00FC2E27"/>
    <w:rsid w:val="00FC3148"/>
    <w:rsid w:val="00FC3B85"/>
    <w:rsid w:val="00FC7D31"/>
    <w:rsid w:val="00FD49C2"/>
    <w:rsid w:val="00FD4C1C"/>
    <w:rsid w:val="00FD590B"/>
    <w:rsid w:val="00FD6112"/>
    <w:rsid w:val="00FD74E1"/>
    <w:rsid w:val="00FD7909"/>
    <w:rsid w:val="00FE0BAE"/>
    <w:rsid w:val="00FE279B"/>
    <w:rsid w:val="00FE3371"/>
    <w:rsid w:val="00FE3B01"/>
    <w:rsid w:val="00FE6499"/>
    <w:rsid w:val="00FE66D4"/>
    <w:rsid w:val="00FF2317"/>
    <w:rsid w:val="00FF5E90"/>
    <w:rsid w:val="00FF69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19"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75604D"/>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rFonts w:cs="Times New Roman"/>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1"/>
      </w:numPr>
      <w:tabs>
        <w:tab w:val="clear" w:pos="227"/>
        <w:tab w:val="clear" w:pos="360"/>
        <w:tab w:val="clear" w:pos="454"/>
      </w:tabs>
      <w:spacing w:before="260"/>
      <w:ind w:left="0" w:firstLine="0"/>
      <w:outlineLvl w:val="1"/>
    </w:pPr>
    <w:rPr>
      <w:rFonts w:cs="Times New Roman"/>
      <w:b/>
      <w:szCs w:val="22"/>
    </w:rPr>
  </w:style>
  <w:style w:type="paragraph" w:styleId="Nadpis3">
    <w:name w:val="heading 3"/>
    <w:aliases w:val="Heading 3 - Number (Czech Tourism)"/>
    <w:basedOn w:val="Normln"/>
    <w:next w:val="Normln"/>
    <w:link w:val="Nadpis3Char"/>
    <w:uiPriority w:val="99"/>
    <w:qFormat/>
    <w:rsid w:val="00EA6D92"/>
    <w:pPr>
      <w:numPr>
        <w:ilvl w:val="2"/>
        <w:numId w:val="1"/>
      </w:numPr>
      <w:tabs>
        <w:tab w:val="clear" w:pos="227"/>
        <w:tab w:val="clear" w:pos="360"/>
        <w:tab w:val="clear" w:pos="454"/>
      </w:tabs>
      <w:spacing w:before="260"/>
      <w:ind w:left="0" w:firstLine="0"/>
      <w:outlineLvl w:val="2"/>
    </w:pPr>
    <w:rPr>
      <w:rFonts w:cs="Times New Roman"/>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360"/>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360"/>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360"/>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360"/>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360"/>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360"/>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cs="Times New Roman"/>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cs="Times New Roman"/>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cs="Times New Roman"/>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cs="Times New Roman"/>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cs="Times New Roman"/>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cs="Times New Roman"/>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cs="Times New Roman"/>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cs="Times New Roman"/>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cs="Times New Roman"/>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cs="Times New Roman"/>
      <w:sz w:val="16"/>
      <w:szCs w:val="16"/>
    </w:rPr>
  </w:style>
  <w:style w:type="character" w:customStyle="1" w:styleId="ZhlavChar">
    <w:name w:val="Záhlaví Char"/>
    <w:aliases w:val="Header (Czech Tourism) Char"/>
    <w:basedOn w:val="Standardnpsmoodstavce"/>
    <w:link w:val="Zhlav"/>
    <w:uiPriority w:val="99"/>
    <w:locked/>
    <w:rsid w:val="00A75B94"/>
    <w:rPr>
      <w:sz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sz w:val="16"/>
      <w:lang w:eastAsia="en-US"/>
    </w:rPr>
  </w:style>
  <w:style w:type="paragraph" w:styleId="Nzev">
    <w:name w:val="Title"/>
    <w:aliases w:val="Title (Czech Tourism)"/>
    <w:basedOn w:val="Normln"/>
    <w:next w:val="Normln"/>
    <w:link w:val="NzevChar"/>
    <w:uiPriority w:val="99"/>
    <w:qFormat/>
    <w:rsid w:val="00EE4727"/>
    <w:pPr>
      <w:spacing w:line="340" w:lineRule="exact"/>
    </w:pPr>
    <w:rPr>
      <w:rFonts w:cs="Times New Roman"/>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sz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2"/>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rsid w:val="00D46D86"/>
    <w:rPr>
      <w:rFonts w:cs="Times New Roman"/>
      <w:szCs w:val="22"/>
    </w:rPr>
  </w:style>
  <w:style w:type="character" w:customStyle="1" w:styleId="ZkladntextChar">
    <w:name w:val="Základní text Char"/>
    <w:aliases w:val="Body Text (Czech Tourism) Char"/>
    <w:basedOn w:val="Standardnpsmoodstavce"/>
    <w:link w:val="Zkladntext"/>
    <w:uiPriority w:val="99"/>
    <w:locked/>
    <w:rsid w:val="00A75B94"/>
    <w:rPr>
      <w:rFonts w:ascii="Georgia" w:hAnsi="Georgia"/>
      <w:sz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rPr>
      <w:rFonts w:cs="Times New Roman"/>
    </w:r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sz w:val="22"/>
      <w:lang w:eastAsia="en-US"/>
    </w:rPr>
  </w:style>
  <w:style w:type="paragraph" w:styleId="Zkladntext3">
    <w:name w:val="Body Text 3"/>
    <w:aliases w:val="Body Text 3 (Czech Tourism)"/>
    <w:basedOn w:val="Zkladntext"/>
    <w:link w:val="Zkladntext3Char"/>
    <w:uiPriority w:val="99"/>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sz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sz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sz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sz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sz w:val="16"/>
      <w:lang w:eastAsia="en-US"/>
    </w:rPr>
  </w:style>
  <w:style w:type="paragraph" w:styleId="Zvr">
    <w:name w:val="Closing"/>
    <w:basedOn w:val="Normln"/>
    <w:link w:val="ZvrChar"/>
    <w:uiPriority w:val="99"/>
    <w:semiHidden/>
    <w:rsid w:val="00E750BB"/>
    <w:pPr>
      <w:ind w:left="4252"/>
    </w:pPr>
    <w:rPr>
      <w:rFonts w:cs="Times New Roman"/>
    </w:rPr>
  </w:style>
  <w:style w:type="character" w:customStyle="1" w:styleId="ZvrChar">
    <w:name w:val="Závěr Char"/>
    <w:basedOn w:val="Standardnpsmoodstavce"/>
    <w:link w:val="Zvr"/>
    <w:uiPriority w:val="99"/>
    <w:semiHidden/>
    <w:locked/>
    <w:rsid w:val="00A75B94"/>
    <w:rPr>
      <w:rFonts w:ascii="Georgia" w:hAnsi="Georgia"/>
      <w:sz w:val="22"/>
      <w:lang w:eastAsia="en-US"/>
    </w:rPr>
  </w:style>
  <w:style w:type="paragraph" w:styleId="Textkomente">
    <w:name w:val="annotation text"/>
    <w:aliases w:val="Comment Text (Czech Tourism)"/>
    <w:basedOn w:val="Normln"/>
    <w:link w:val="TextkomenteChar"/>
    <w:uiPriority w:val="99"/>
    <w:rsid w:val="00D656F4"/>
    <w:rPr>
      <w:rFonts w:cs="Times New Roman"/>
    </w:rPr>
  </w:style>
  <w:style w:type="character" w:customStyle="1" w:styleId="TextkomenteChar">
    <w:name w:val="Text komentáře Char"/>
    <w:aliases w:val="Comment Text (Czech Tourism) Char"/>
    <w:basedOn w:val="Standardnpsmoodstavce"/>
    <w:link w:val="Textkomente"/>
    <w:uiPriority w:val="99"/>
    <w:locked/>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b/>
      <w:sz w:val="22"/>
      <w:lang w:eastAsia="en-US"/>
    </w:rPr>
  </w:style>
  <w:style w:type="paragraph" w:styleId="Datum">
    <w:name w:val="Date"/>
    <w:basedOn w:val="Normln"/>
    <w:next w:val="Normln"/>
    <w:link w:val="DatumChar"/>
    <w:uiPriority w:val="99"/>
    <w:semiHidden/>
    <w:rsid w:val="00E750BB"/>
    <w:rPr>
      <w:rFonts w:cs="Times New Roman"/>
    </w:rPr>
  </w:style>
  <w:style w:type="character" w:customStyle="1" w:styleId="DatumChar">
    <w:name w:val="Datum Char"/>
    <w:basedOn w:val="Standardnpsmoodstavce"/>
    <w:link w:val="Datum"/>
    <w:uiPriority w:val="99"/>
    <w:semiHidden/>
    <w:locked/>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cs="Times New Roman"/>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sz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s="Times New Roman"/>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cs="Times New Roman"/>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sz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sz w:val="16"/>
      <w:lang w:eastAsia="en-US"/>
    </w:rPr>
  </w:style>
  <w:style w:type="paragraph" w:styleId="AdresaHTML">
    <w:name w:val="HTML Address"/>
    <w:basedOn w:val="Normln"/>
    <w:link w:val="AdresaHTMLChar"/>
    <w:uiPriority w:val="99"/>
    <w:semiHidden/>
    <w:rsid w:val="00E750BB"/>
    <w:rPr>
      <w:rFonts w:cs="Times New Roman"/>
      <w:i/>
      <w:iCs/>
    </w:rPr>
  </w:style>
  <w:style w:type="character" w:customStyle="1" w:styleId="AdresaHTMLChar">
    <w:name w:val="Adresa HTML Char"/>
    <w:basedOn w:val="Standardnpsmoodstavce"/>
    <w:link w:val="AdresaHTML"/>
    <w:uiPriority w:val="99"/>
    <w:semiHidden/>
    <w:locked/>
    <w:rsid w:val="00A75B94"/>
    <w:rPr>
      <w:rFonts w:ascii="Georgia" w:hAnsi="Georgia"/>
      <w:i/>
      <w:sz w:val="22"/>
      <w:lang w:eastAsia="en-US"/>
    </w:rPr>
  </w:style>
  <w:style w:type="paragraph" w:styleId="FormtovanvHTML">
    <w:name w:val="HTML Preformatted"/>
    <w:basedOn w:val="Normln"/>
    <w:link w:val="FormtovanvHTMLChar"/>
    <w:uiPriority w:val="99"/>
    <w:semiHidden/>
    <w:rsid w:val="00950965"/>
    <w:rPr>
      <w:rFonts w:ascii="Courier New" w:hAnsi="Courier New" w:cs="Times New Roman"/>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lang w:eastAsia="en-US"/>
    </w:rPr>
  </w:style>
  <w:style w:type="paragraph" w:styleId="Vrazncitt">
    <w:name w:val="Intense Quote"/>
    <w:aliases w:val="Intense Quote (Czech Tourism)"/>
    <w:basedOn w:val="Normln"/>
    <w:next w:val="Normln"/>
    <w:link w:val="VrazncittChar"/>
    <w:uiPriority w:val="99"/>
    <w:qFormat/>
    <w:rsid w:val="00950965"/>
    <w:rPr>
      <w:rFonts w:cs="Times New Roman"/>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rsid w:val="0044534D"/>
    <w:rPr>
      <w:rFonts w:cs="Times New Roman"/>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b/>
      <w:sz w:val="22"/>
      <w:lang w:eastAsia="en-US"/>
    </w:rPr>
  </w:style>
  <w:style w:type="paragraph" w:styleId="Prosttext">
    <w:name w:val="Plain Text"/>
    <w:aliases w:val="Plain Text (Czech Tourism)"/>
    <w:basedOn w:val="Normln"/>
    <w:link w:val="ProsttextChar"/>
    <w:uiPriority w:val="99"/>
    <w:semiHidden/>
    <w:rsid w:val="00950965"/>
    <w:rPr>
      <w:rFonts w:cs="Times New Roman"/>
    </w:rPr>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sz w:val="22"/>
      <w:lang w:eastAsia="en-US"/>
    </w:rPr>
  </w:style>
  <w:style w:type="paragraph" w:styleId="Citt">
    <w:name w:val="Quote"/>
    <w:basedOn w:val="Normln"/>
    <w:next w:val="Normln"/>
    <w:link w:val="CittChar"/>
    <w:uiPriority w:val="99"/>
    <w:qFormat/>
    <w:rsid w:val="00950965"/>
    <w:rPr>
      <w:rFonts w:cs="Times New Roman"/>
      <w:i/>
      <w:iCs/>
      <w:color w:val="000000"/>
    </w:rPr>
  </w:style>
  <w:style w:type="character" w:customStyle="1" w:styleId="CittChar">
    <w:name w:val="Citát Char"/>
    <w:basedOn w:val="Standardnpsmoodstavce"/>
    <w:link w:val="Citt"/>
    <w:uiPriority w:val="99"/>
    <w:semiHidden/>
    <w:locked/>
    <w:rsid w:val="00A75B94"/>
    <w:rPr>
      <w:rFonts w:ascii="Georgia" w:hAnsi="Georgia"/>
      <w:i/>
      <w:color w:val="000000"/>
      <w:sz w:val="22"/>
      <w:lang w:eastAsia="en-US"/>
    </w:rPr>
  </w:style>
  <w:style w:type="paragraph" w:styleId="Osloven">
    <w:name w:val="Salutation"/>
    <w:basedOn w:val="Normln"/>
    <w:next w:val="Normln"/>
    <w:link w:val="OslovenChar"/>
    <w:uiPriority w:val="99"/>
    <w:semiHidden/>
    <w:rsid w:val="00950965"/>
    <w:rPr>
      <w:rFonts w:cs="Times New Roman"/>
    </w:rPr>
  </w:style>
  <w:style w:type="character" w:customStyle="1" w:styleId="OslovenChar">
    <w:name w:val="Oslovení Char"/>
    <w:basedOn w:val="Standardnpsmoodstavce"/>
    <w:link w:val="Osloven"/>
    <w:uiPriority w:val="99"/>
    <w:semiHidden/>
    <w:locked/>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rPr>
  </w:style>
  <w:style w:type="character" w:customStyle="1" w:styleId="PodpisChar">
    <w:name w:val="Podpis Char"/>
    <w:aliases w:val="Signature (Czech Tourism) Char"/>
    <w:basedOn w:val="Standardnpsmoodstavce"/>
    <w:link w:val="Podpis"/>
    <w:uiPriority w:val="99"/>
    <w:locked/>
    <w:rsid w:val="0069463C"/>
    <w:rPr>
      <w:rFonts w:ascii="Georgia" w:hAnsi="Georgia"/>
      <w:b/>
      <w:sz w:val="22"/>
      <w:lang w:eastAsia="en-US"/>
    </w:rPr>
  </w:style>
  <w:style w:type="paragraph" w:styleId="Podtitul">
    <w:name w:val="Subtitle"/>
    <w:aliases w:val="Subtitle (Czech Tourism)"/>
    <w:basedOn w:val="Normln"/>
    <w:next w:val="Normln"/>
    <w:link w:val="PodtitulChar"/>
    <w:uiPriority w:val="99"/>
    <w:qFormat/>
    <w:rsid w:val="00412602"/>
    <w:rPr>
      <w:rFonts w:cs="Times New Roman"/>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ind w:left="170" w:hanging="170"/>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link w:val="BezmezerChar"/>
    <w:uiPriority w:val="99"/>
    <w:qFormat/>
    <w:rsid w:val="00BE3380"/>
    <w:rPr>
      <w:rFonts w:cs="Times New Roman"/>
    </w:rPr>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rsid w:val="00005379"/>
    <w:rPr>
      <w:rFonts w:cs="Times New Roman"/>
      <w:sz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Standardnpsmoodstavce"/>
    <w:uiPriority w:val="99"/>
    <w:qFormat/>
    <w:rsid w:val="002B50FE"/>
    <w:rPr>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b/>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color w:val="808080"/>
    </w:rPr>
  </w:style>
  <w:style w:type="character" w:styleId="Siln">
    <w:name w:val="Strong"/>
    <w:aliases w:val="Strong (Czech Tourism)"/>
    <w:basedOn w:val="Standardnpsmoodstavce"/>
    <w:uiPriority w:val="19"/>
    <w:qFormat/>
    <w:rsid w:val="00980099"/>
    <w:rPr>
      <w:rFonts w:cs="Times New Roman"/>
      <w:b/>
    </w:rPr>
  </w:style>
  <w:style w:type="character" w:styleId="Odkazjemn">
    <w:name w:val="Subtle Reference"/>
    <w:aliases w:val="Subtle Reference (Czech Tourism)"/>
    <w:basedOn w:val="Standardnpsmoodstavce"/>
    <w:uiPriority w:val="99"/>
    <w:qFormat/>
    <w:rsid w:val="00980099"/>
    <w:rPr>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cs="Times New Roman"/>
      <w:sz w:val="16"/>
      <w:szCs w:val="16"/>
    </w:rPr>
  </w:style>
  <w:style w:type="character" w:customStyle="1" w:styleId="TextbublinyChar">
    <w:name w:val="Text bubliny Char"/>
    <w:aliases w:val="Balloon Text (Czech Tourism) Char"/>
    <w:basedOn w:val="Standardnpsmoodstavce"/>
    <w:link w:val="Textbubliny"/>
    <w:uiPriority w:val="99"/>
    <w:locked/>
    <w:rsid w:val="00CE0FD5"/>
    <w:rPr>
      <w:sz w:val="16"/>
      <w:lang w:eastAsia="en-US"/>
    </w:rPr>
  </w:style>
  <w:style w:type="character" w:styleId="Nzevknihy">
    <w:name w:val="Book Title"/>
    <w:aliases w:val="Book Title (Czech Tourism)"/>
    <w:basedOn w:val="Standardnpsmoodstavce"/>
    <w:uiPriority w:val="99"/>
    <w:qFormat/>
    <w:rsid w:val="00920E5E"/>
    <w:rPr>
      <w:b/>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7"/>
      </w:numPr>
      <w:ind w:left="0" w:firstLine="0"/>
    </w:pPr>
  </w:style>
  <w:style w:type="paragraph" w:customStyle="1" w:styleId="Heading3CzechTourism">
    <w:name w:val="Heading 3 (Czech Tourism)"/>
    <w:basedOn w:val="Nadpis3"/>
    <w:next w:val="Normln"/>
    <w:uiPriority w:val="99"/>
    <w:semiHidden/>
    <w:rsid w:val="009E0FD8"/>
    <w:pPr>
      <w:numPr>
        <w:numId w:val="7"/>
      </w:numPr>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9"/>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4"/>
      </w:numPr>
      <w:tabs>
        <w:tab w:val="clear" w:pos="227"/>
        <w:tab w:val="clear" w:pos="454"/>
        <w:tab w:val="clear" w:pos="680"/>
        <w:tab w:val="clear" w:pos="926"/>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tabs>
        <w:tab w:val="clear" w:pos="227"/>
        <w:tab w:val="num" w:pos="340"/>
      </w:tabs>
      <w:ind w:left="227" w:hanging="227"/>
    </w:pPr>
  </w:style>
  <w:style w:type="paragraph" w:customStyle="1" w:styleId="Heading1CzechTourism">
    <w:name w:val="Heading 1 (Czech Tourism)"/>
    <w:basedOn w:val="Nadpis1"/>
    <w:uiPriority w:val="99"/>
    <w:rsid w:val="008A70E3"/>
    <w:pPr>
      <w:numPr>
        <w:numId w:val="7"/>
      </w:numPr>
      <w:tabs>
        <w:tab w:val="clear" w:pos="454"/>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6"/>
      </w:numPr>
      <w:tabs>
        <w:tab w:val="clear" w:pos="-31680"/>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ListNumber-ContinueHeadingCzechTourism"/>
    <w:uiPriority w:val="99"/>
    <w:rsid w:val="00E81911"/>
    <w:pPr>
      <w:tabs>
        <w:tab w:val="clear" w:pos="454"/>
      </w:tabs>
      <w:spacing w:after="260"/>
      <w:ind w:left="0" w:firstLine="0"/>
      <w:jc w:val="center"/>
    </w:pPr>
  </w:style>
  <w:style w:type="paragraph" w:customStyle="1" w:styleId="ListNumber-ContinueHeadingCzechTourism">
    <w:name w:val="List Number - Continue Heading (Czech Tourism)"/>
    <w:basedOn w:val="Normln"/>
    <w:uiPriority w:val="99"/>
    <w:qFormat/>
    <w:rsid w:val="00E81911"/>
    <w:pPr>
      <w:numPr>
        <w:ilvl w:val="1"/>
        <w:numId w:val="3"/>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ODSTAVEC">
    <w:name w:val="ODSTAVEC"/>
    <w:basedOn w:val="Bezmezer"/>
    <w:uiPriority w:val="99"/>
    <w:rsid w:val="00E32876"/>
    <w:pPr>
      <w:numPr>
        <w:ilvl w:val="1"/>
        <w:numId w:val="17"/>
      </w:numPr>
      <w:tabs>
        <w:tab w:val="clear" w:pos="227"/>
        <w:tab w:val="clear" w:pos="360"/>
        <w:tab w:val="clear" w:pos="454"/>
        <w:tab w:val="clear" w:pos="680"/>
        <w:tab w:val="clear" w:pos="907"/>
        <w:tab w:val="clear" w:pos="1134"/>
        <w:tab w:val="clear" w:pos="1361"/>
        <w:tab w:val="clear" w:pos="1588"/>
        <w:tab w:val="clear" w:pos="1814"/>
        <w:tab w:val="clear" w:pos="2041"/>
        <w:tab w:val="clear" w:pos="2268"/>
        <w:tab w:val="num" w:pos="1440"/>
      </w:tabs>
      <w:spacing w:before="120" w:line="240" w:lineRule="auto"/>
      <w:ind w:left="0" w:firstLine="0"/>
      <w:jc w:val="both"/>
    </w:pPr>
    <w:rPr>
      <w:rFonts w:ascii="Arial" w:eastAsia="Times New Roman" w:hAnsi="Arial"/>
      <w:sz w:val="18"/>
      <w:szCs w:val="18"/>
      <w:lang w:eastAsia="cs-CZ"/>
    </w:rPr>
  </w:style>
  <w:style w:type="paragraph" w:customStyle="1" w:styleId="NADPIS">
    <w:name w:val="NADPIS"/>
    <w:basedOn w:val="Bezmezer"/>
    <w:uiPriority w:val="99"/>
    <w:rsid w:val="00E32876"/>
    <w:pPr>
      <w:numPr>
        <w:numId w:val="17"/>
      </w:numPr>
      <w:tabs>
        <w:tab w:val="clear" w:pos="227"/>
        <w:tab w:val="clear" w:pos="454"/>
        <w:tab w:val="clear" w:pos="680"/>
        <w:tab w:val="clear" w:pos="907"/>
        <w:tab w:val="clear" w:pos="1134"/>
        <w:tab w:val="clear" w:pos="1361"/>
        <w:tab w:val="clear" w:pos="1588"/>
        <w:tab w:val="clear" w:pos="1814"/>
        <w:tab w:val="clear" w:pos="2041"/>
        <w:tab w:val="clear" w:pos="2268"/>
      </w:tabs>
      <w:spacing w:before="360" w:line="240" w:lineRule="auto"/>
      <w:ind w:left="0" w:firstLine="0"/>
      <w:jc w:val="center"/>
    </w:pPr>
    <w:rPr>
      <w:rFonts w:ascii="Arial" w:hAnsi="Arial"/>
      <w:b/>
      <w:szCs w:val="22"/>
    </w:rPr>
  </w:style>
  <w:style w:type="paragraph" w:customStyle="1" w:styleId="Textodst1sl">
    <w:name w:val="Text odst.1čísl"/>
    <w:basedOn w:val="Normln"/>
    <w:link w:val="Textodst1slChar"/>
    <w:uiPriority w:val="99"/>
    <w:rsid w:val="00034703"/>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Calibri" w:hAnsi="Calibri" w:cs="Times New Roman"/>
      <w:sz w:val="24"/>
      <w:lang w:eastAsia="cs-CZ"/>
    </w:rPr>
  </w:style>
  <w:style w:type="paragraph" w:customStyle="1" w:styleId="Textodst2slovan">
    <w:name w:val="Text odst.2 číslovaný"/>
    <w:basedOn w:val="Textodst1sl"/>
    <w:uiPriority w:val="99"/>
    <w:rsid w:val="00034703"/>
    <w:pPr>
      <w:numPr>
        <w:ilvl w:val="2"/>
      </w:numPr>
      <w:tabs>
        <w:tab w:val="clear" w:pos="0"/>
        <w:tab w:val="clear" w:pos="284"/>
        <w:tab w:val="clear" w:pos="992"/>
        <w:tab w:val="num" w:pos="1209"/>
      </w:tabs>
      <w:spacing w:before="0"/>
      <w:ind w:left="1209" w:hanging="360"/>
      <w:outlineLvl w:val="2"/>
    </w:pPr>
  </w:style>
  <w:style w:type="paragraph" w:customStyle="1" w:styleId="Textodst3psmena">
    <w:name w:val="Text odst. 3 písmena"/>
    <w:basedOn w:val="Textodst1sl"/>
    <w:uiPriority w:val="99"/>
    <w:rsid w:val="00034703"/>
    <w:pPr>
      <w:numPr>
        <w:ilvl w:val="3"/>
      </w:numPr>
      <w:tabs>
        <w:tab w:val="clear" w:pos="1080"/>
        <w:tab w:val="num" w:pos="1209"/>
      </w:tabs>
      <w:spacing w:before="0"/>
      <w:ind w:left="1209"/>
      <w:outlineLvl w:val="3"/>
    </w:pPr>
  </w:style>
  <w:style w:type="character" w:customStyle="1" w:styleId="Textodst1slChar">
    <w:name w:val="Text odst.1čísl Char"/>
    <w:link w:val="Textodst1sl"/>
    <w:uiPriority w:val="99"/>
    <w:locked/>
    <w:rsid w:val="00034703"/>
    <w:rPr>
      <w:rFonts w:ascii="Calibri" w:hAnsi="Calibri" w:cs="Times New Roman"/>
      <w:sz w:val="24"/>
      <w:szCs w:val="20"/>
    </w:rPr>
  </w:style>
  <w:style w:type="paragraph" w:customStyle="1" w:styleId="slolnku">
    <w:name w:val="Číslo článku"/>
    <w:basedOn w:val="Normln"/>
    <w:next w:val="Normln"/>
    <w:uiPriority w:val="99"/>
    <w:rsid w:val="00BD1666"/>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2215C2"/>
    <w:rPr>
      <w:rFonts w:ascii="Georgia" w:hAnsi="Georgia"/>
      <w:szCs w:val="20"/>
      <w:lang w:eastAsia="en-US"/>
    </w:rPr>
  </w:style>
  <w:style w:type="character" w:customStyle="1" w:styleId="BezmezerChar">
    <w:name w:val="Bez mezer Char"/>
    <w:aliases w:val="No Spacing (Czech Tourism) Char"/>
    <w:link w:val="Bezmezer"/>
    <w:uiPriority w:val="99"/>
    <w:locked/>
    <w:rsid w:val="00A711ED"/>
    <w:rPr>
      <w:rFonts w:ascii="Georgia" w:hAnsi="Georgia"/>
      <w:sz w:val="22"/>
      <w:lang w:eastAsia="en-US"/>
    </w:rPr>
  </w:style>
  <w:style w:type="numbering" w:customStyle="1" w:styleId="SchemeBullet">
    <w:name w:val="Scheme Bullet"/>
    <w:rsid w:val="00FE599C"/>
    <w:pPr>
      <w:numPr>
        <w:numId w:val="9"/>
      </w:numPr>
    </w:pPr>
  </w:style>
  <w:style w:type="numbering" w:customStyle="1" w:styleId="numberingtext">
    <w:name w:val="numbering (text)"/>
    <w:rsid w:val="00FE599C"/>
    <w:pPr>
      <w:numPr>
        <w:numId w:val="6"/>
      </w:numPr>
    </w:pPr>
  </w:style>
  <w:style w:type="numbering" w:customStyle="1" w:styleId="SchemeLetter">
    <w:name w:val="Scheme Letter"/>
    <w:rsid w:val="00FE599C"/>
    <w:pPr>
      <w:numPr>
        <w:numId w:val="13"/>
      </w:numPr>
    </w:pPr>
  </w:style>
  <w:style w:type="numbering" w:customStyle="1" w:styleId="CaptionNumbering">
    <w:name w:val="Caption Numbering"/>
    <w:rsid w:val="00FE599C"/>
    <w:pPr>
      <w:numPr>
        <w:numId w:val="15"/>
      </w:numPr>
    </w:pPr>
  </w:style>
  <w:style w:type="numbering" w:customStyle="1" w:styleId="SchemeNumbering">
    <w:name w:val="Scheme Numbering"/>
    <w:rsid w:val="00FE599C"/>
    <w:pPr>
      <w:numPr>
        <w:numId w:val="11"/>
      </w:numPr>
    </w:pPr>
  </w:style>
  <w:style w:type="numbering" w:customStyle="1" w:styleId="ListLetter">
    <w:name w:val="List Letter"/>
    <w:rsid w:val="00FE599C"/>
    <w:pPr>
      <w:numPr>
        <w:numId w:val="12"/>
      </w:numPr>
    </w:pPr>
  </w:style>
  <w:style w:type="numbering" w:customStyle="1" w:styleId="BalloonTextBullet">
    <w:name w:val="Balloon Text Bullet"/>
    <w:rsid w:val="00FE599C"/>
    <w:pPr>
      <w:numPr>
        <w:numId w:val="10"/>
      </w:numPr>
    </w:pPr>
  </w:style>
  <w:style w:type="numbering" w:customStyle="1" w:styleId="Heading-Number-FollowNumber">
    <w:name w:val="Heading - Number - Follow Number"/>
    <w:rsid w:val="00FE599C"/>
    <w:pPr>
      <w:numPr>
        <w:numId w:val="16"/>
      </w:numPr>
    </w:pPr>
  </w:style>
  <w:style w:type="numbering" w:customStyle="1" w:styleId="Headings">
    <w:name w:val="Headings"/>
    <w:rsid w:val="00FE599C"/>
    <w:pPr>
      <w:numPr>
        <w:numId w:val="8"/>
      </w:numPr>
    </w:pPr>
  </w:style>
  <w:style w:type="numbering" w:customStyle="1" w:styleId="Headings-Number">
    <w:name w:val="Headings - Number"/>
    <w:rsid w:val="00FE599C"/>
    <w:pPr>
      <w:numPr>
        <w:numId w:val="7"/>
      </w:numPr>
    </w:pPr>
  </w:style>
  <w:style w:type="numbering" w:customStyle="1" w:styleId="text">
    <w:name w:val="text"/>
    <w:rsid w:val="00FE599C"/>
    <w:pPr>
      <w:numPr>
        <w:numId w:val="5"/>
      </w:numPr>
    </w:pPr>
  </w:style>
  <w:style w:type="paragraph" w:customStyle="1" w:styleId="RLTextlnkuslovan">
    <w:name w:val="RL Text článku číslovaný"/>
    <w:basedOn w:val="Normln"/>
    <w:link w:val="RLTextlnkuslovanChar"/>
    <w:uiPriority w:val="99"/>
    <w:rsid w:val="00054377"/>
    <w:pPr>
      <w:numPr>
        <w:ilvl w:val="1"/>
        <w:numId w:val="37"/>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hAnsi="Calibri" w:cs="Times New Roman"/>
      <w:sz w:val="24"/>
      <w:lang w:val="x-none" w:eastAsia="x-none"/>
    </w:rPr>
  </w:style>
  <w:style w:type="paragraph" w:customStyle="1" w:styleId="RLlneksmlouvy">
    <w:name w:val="RL Článek smlouvy"/>
    <w:basedOn w:val="Normln"/>
    <w:next w:val="RLTextlnkuslovan"/>
    <w:uiPriority w:val="99"/>
    <w:rsid w:val="00054377"/>
    <w:pPr>
      <w:keepNext/>
      <w:numPr>
        <w:numId w:val="37"/>
      </w:num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before="360" w:after="120" w:line="280" w:lineRule="exact"/>
      <w:jc w:val="both"/>
      <w:outlineLvl w:val="0"/>
    </w:pPr>
    <w:rPr>
      <w:rFonts w:ascii="Calibri" w:hAnsi="Calibri" w:cs="Times New Roman"/>
      <w:b/>
      <w:szCs w:val="24"/>
    </w:rPr>
  </w:style>
  <w:style w:type="character" w:customStyle="1" w:styleId="RLTextlnkuslovanChar">
    <w:name w:val="RL Text článku číslovaný Char"/>
    <w:link w:val="RLTextlnkuslovan"/>
    <w:uiPriority w:val="99"/>
    <w:locked/>
    <w:rsid w:val="00054377"/>
    <w:rPr>
      <w:rFonts w:ascii="Calibri" w:hAnsi="Calibri" w:cs="Times New Roman"/>
      <w:sz w:val="24"/>
      <w:szCs w:val="20"/>
      <w:lang w:val="x-none" w:eastAsia="x-none"/>
    </w:rPr>
  </w:style>
  <w:style w:type="character" w:customStyle="1" w:styleId="OdstavecseseznamemChar">
    <w:name w:val="Odstavec se seznamem Char"/>
    <w:aliases w:val="List Paragraph (Czech Tourism) Char"/>
    <w:link w:val="Odstavecseseznamem"/>
    <w:uiPriority w:val="34"/>
    <w:rsid w:val="00CE2D12"/>
    <w:rPr>
      <w:rFonts w:ascii="Georgia" w:hAnsi="Georgia"/>
      <w:szCs w:val="20"/>
      <w:lang w:eastAsia="en-US"/>
    </w:rPr>
  </w:style>
  <w:style w:type="paragraph" w:customStyle="1" w:styleId="ListParagraph2">
    <w:name w:val="List Paragraph2"/>
    <w:basedOn w:val="Normln"/>
    <w:uiPriority w:val="99"/>
    <w:rsid w:val="0066671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19"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75604D"/>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rFonts w:cs="Times New Roman"/>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1"/>
      </w:numPr>
      <w:tabs>
        <w:tab w:val="clear" w:pos="227"/>
        <w:tab w:val="clear" w:pos="360"/>
        <w:tab w:val="clear" w:pos="454"/>
      </w:tabs>
      <w:spacing w:before="260"/>
      <w:ind w:left="0" w:firstLine="0"/>
      <w:outlineLvl w:val="1"/>
    </w:pPr>
    <w:rPr>
      <w:rFonts w:cs="Times New Roman"/>
      <w:b/>
      <w:szCs w:val="22"/>
    </w:rPr>
  </w:style>
  <w:style w:type="paragraph" w:styleId="Nadpis3">
    <w:name w:val="heading 3"/>
    <w:aliases w:val="Heading 3 - Number (Czech Tourism)"/>
    <w:basedOn w:val="Normln"/>
    <w:next w:val="Normln"/>
    <w:link w:val="Nadpis3Char"/>
    <w:uiPriority w:val="99"/>
    <w:qFormat/>
    <w:rsid w:val="00EA6D92"/>
    <w:pPr>
      <w:numPr>
        <w:ilvl w:val="2"/>
        <w:numId w:val="1"/>
      </w:numPr>
      <w:tabs>
        <w:tab w:val="clear" w:pos="227"/>
        <w:tab w:val="clear" w:pos="360"/>
        <w:tab w:val="clear" w:pos="454"/>
      </w:tabs>
      <w:spacing w:before="260"/>
      <w:ind w:left="0" w:firstLine="0"/>
      <w:outlineLvl w:val="2"/>
    </w:pPr>
    <w:rPr>
      <w:rFonts w:cs="Times New Roman"/>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360"/>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360"/>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360"/>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360"/>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360"/>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360"/>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cs="Times New Roman"/>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cs="Times New Roman"/>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cs="Times New Roman"/>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cs="Times New Roman"/>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cs="Times New Roman"/>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cs="Times New Roman"/>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cs="Times New Roman"/>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cs="Times New Roman"/>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cs="Times New Roman"/>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cs="Times New Roman"/>
      <w:sz w:val="16"/>
      <w:szCs w:val="16"/>
    </w:rPr>
  </w:style>
  <w:style w:type="character" w:customStyle="1" w:styleId="ZhlavChar">
    <w:name w:val="Záhlaví Char"/>
    <w:aliases w:val="Header (Czech Tourism) Char"/>
    <w:basedOn w:val="Standardnpsmoodstavce"/>
    <w:link w:val="Zhlav"/>
    <w:uiPriority w:val="99"/>
    <w:locked/>
    <w:rsid w:val="00A75B94"/>
    <w:rPr>
      <w:sz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sz w:val="16"/>
      <w:lang w:eastAsia="en-US"/>
    </w:rPr>
  </w:style>
  <w:style w:type="paragraph" w:styleId="Nzev">
    <w:name w:val="Title"/>
    <w:aliases w:val="Title (Czech Tourism)"/>
    <w:basedOn w:val="Normln"/>
    <w:next w:val="Normln"/>
    <w:link w:val="NzevChar"/>
    <w:uiPriority w:val="99"/>
    <w:qFormat/>
    <w:rsid w:val="00EE4727"/>
    <w:pPr>
      <w:spacing w:line="340" w:lineRule="exact"/>
    </w:pPr>
    <w:rPr>
      <w:rFonts w:cs="Times New Roman"/>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sz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2"/>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rsid w:val="00D46D86"/>
    <w:rPr>
      <w:rFonts w:cs="Times New Roman"/>
      <w:szCs w:val="22"/>
    </w:rPr>
  </w:style>
  <w:style w:type="character" w:customStyle="1" w:styleId="ZkladntextChar">
    <w:name w:val="Základní text Char"/>
    <w:aliases w:val="Body Text (Czech Tourism) Char"/>
    <w:basedOn w:val="Standardnpsmoodstavce"/>
    <w:link w:val="Zkladntext"/>
    <w:uiPriority w:val="99"/>
    <w:locked/>
    <w:rsid w:val="00A75B94"/>
    <w:rPr>
      <w:rFonts w:ascii="Georgia" w:hAnsi="Georgia"/>
      <w:sz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rPr>
      <w:rFonts w:cs="Times New Roman"/>
    </w:r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sz w:val="22"/>
      <w:lang w:eastAsia="en-US"/>
    </w:rPr>
  </w:style>
  <w:style w:type="paragraph" w:styleId="Zkladntext3">
    <w:name w:val="Body Text 3"/>
    <w:aliases w:val="Body Text 3 (Czech Tourism)"/>
    <w:basedOn w:val="Zkladntext"/>
    <w:link w:val="Zkladntext3Char"/>
    <w:uiPriority w:val="99"/>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sz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sz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sz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sz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sz w:val="16"/>
      <w:lang w:eastAsia="en-US"/>
    </w:rPr>
  </w:style>
  <w:style w:type="paragraph" w:styleId="Zvr">
    <w:name w:val="Closing"/>
    <w:basedOn w:val="Normln"/>
    <w:link w:val="ZvrChar"/>
    <w:uiPriority w:val="99"/>
    <w:semiHidden/>
    <w:rsid w:val="00E750BB"/>
    <w:pPr>
      <w:ind w:left="4252"/>
    </w:pPr>
    <w:rPr>
      <w:rFonts w:cs="Times New Roman"/>
    </w:rPr>
  </w:style>
  <w:style w:type="character" w:customStyle="1" w:styleId="ZvrChar">
    <w:name w:val="Závěr Char"/>
    <w:basedOn w:val="Standardnpsmoodstavce"/>
    <w:link w:val="Zvr"/>
    <w:uiPriority w:val="99"/>
    <w:semiHidden/>
    <w:locked/>
    <w:rsid w:val="00A75B94"/>
    <w:rPr>
      <w:rFonts w:ascii="Georgia" w:hAnsi="Georgia"/>
      <w:sz w:val="22"/>
      <w:lang w:eastAsia="en-US"/>
    </w:rPr>
  </w:style>
  <w:style w:type="paragraph" w:styleId="Textkomente">
    <w:name w:val="annotation text"/>
    <w:aliases w:val="Comment Text (Czech Tourism)"/>
    <w:basedOn w:val="Normln"/>
    <w:link w:val="TextkomenteChar"/>
    <w:uiPriority w:val="99"/>
    <w:rsid w:val="00D656F4"/>
    <w:rPr>
      <w:rFonts w:cs="Times New Roman"/>
    </w:rPr>
  </w:style>
  <w:style w:type="character" w:customStyle="1" w:styleId="TextkomenteChar">
    <w:name w:val="Text komentáře Char"/>
    <w:aliases w:val="Comment Text (Czech Tourism) Char"/>
    <w:basedOn w:val="Standardnpsmoodstavce"/>
    <w:link w:val="Textkomente"/>
    <w:uiPriority w:val="99"/>
    <w:locked/>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b/>
      <w:sz w:val="22"/>
      <w:lang w:eastAsia="en-US"/>
    </w:rPr>
  </w:style>
  <w:style w:type="paragraph" w:styleId="Datum">
    <w:name w:val="Date"/>
    <w:basedOn w:val="Normln"/>
    <w:next w:val="Normln"/>
    <w:link w:val="DatumChar"/>
    <w:uiPriority w:val="99"/>
    <w:semiHidden/>
    <w:rsid w:val="00E750BB"/>
    <w:rPr>
      <w:rFonts w:cs="Times New Roman"/>
    </w:rPr>
  </w:style>
  <w:style w:type="character" w:customStyle="1" w:styleId="DatumChar">
    <w:name w:val="Datum Char"/>
    <w:basedOn w:val="Standardnpsmoodstavce"/>
    <w:link w:val="Datum"/>
    <w:uiPriority w:val="99"/>
    <w:semiHidden/>
    <w:locked/>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cs="Times New Roman"/>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sz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s="Times New Roman"/>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cs="Times New Roman"/>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sz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sz w:val="16"/>
      <w:lang w:eastAsia="en-US"/>
    </w:rPr>
  </w:style>
  <w:style w:type="paragraph" w:styleId="AdresaHTML">
    <w:name w:val="HTML Address"/>
    <w:basedOn w:val="Normln"/>
    <w:link w:val="AdresaHTMLChar"/>
    <w:uiPriority w:val="99"/>
    <w:semiHidden/>
    <w:rsid w:val="00E750BB"/>
    <w:rPr>
      <w:rFonts w:cs="Times New Roman"/>
      <w:i/>
      <w:iCs/>
    </w:rPr>
  </w:style>
  <w:style w:type="character" w:customStyle="1" w:styleId="AdresaHTMLChar">
    <w:name w:val="Adresa HTML Char"/>
    <w:basedOn w:val="Standardnpsmoodstavce"/>
    <w:link w:val="AdresaHTML"/>
    <w:uiPriority w:val="99"/>
    <w:semiHidden/>
    <w:locked/>
    <w:rsid w:val="00A75B94"/>
    <w:rPr>
      <w:rFonts w:ascii="Georgia" w:hAnsi="Georgia"/>
      <w:i/>
      <w:sz w:val="22"/>
      <w:lang w:eastAsia="en-US"/>
    </w:rPr>
  </w:style>
  <w:style w:type="paragraph" w:styleId="FormtovanvHTML">
    <w:name w:val="HTML Preformatted"/>
    <w:basedOn w:val="Normln"/>
    <w:link w:val="FormtovanvHTMLChar"/>
    <w:uiPriority w:val="99"/>
    <w:semiHidden/>
    <w:rsid w:val="00950965"/>
    <w:rPr>
      <w:rFonts w:ascii="Courier New" w:hAnsi="Courier New" w:cs="Times New Roman"/>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lang w:eastAsia="en-US"/>
    </w:rPr>
  </w:style>
  <w:style w:type="paragraph" w:styleId="Vrazncitt">
    <w:name w:val="Intense Quote"/>
    <w:aliases w:val="Intense Quote (Czech Tourism)"/>
    <w:basedOn w:val="Normln"/>
    <w:next w:val="Normln"/>
    <w:link w:val="VrazncittChar"/>
    <w:uiPriority w:val="99"/>
    <w:qFormat/>
    <w:rsid w:val="00950965"/>
    <w:rPr>
      <w:rFonts w:cs="Times New Roman"/>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rsid w:val="0044534D"/>
    <w:rPr>
      <w:rFonts w:cs="Times New Roman"/>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b/>
      <w:sz w:val="22"/>
      <w:lang w:eastAsia="en-US"/>
    </w:rPr>
  </w:style>
  <w:style w:type="paragraph" w:styleId="Prosttext">
    <w:name w:val="Plain Text"/>
    <w:aliases w:val="Plain Text (Czech Tourism)"/>
    <w:basedOn w:val="Normln"/>
    <w:link w:val="ProsttextChar"/>
    <w:uiPriority w:val="99"/>
    <w:semiHidden/>
    <w:rsid w:val="00950965"/>
    <w:rPr>
      <w:rFonts w:cs="Times New Roman"/>
    </w:rPr>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sz w:val="22"/>
      <w:lang w:eastAsia="en-US"/>
    </w:rPr>
  </w:style>
  <w:style w:type="paragraph" w:styleId="Citt">
    <w:name w:val="Quote"/>
    <w:basedOn w:val="Normln"/>
    <w:next w:val="Normln"/>
    <w:link w:val="CittChar"/>
    <w:uiPriority w:val="99"/>
    <w:qFormat/>
    <w:rsid w:val="00950965"/>
    <w:rPr>
      <w:rFonts w:cs="Times New Roman"/>
      <w:i/>
      <w:iCs/>
      <w:color w:val="000000"/>
    </w:rPr>
  </w:style>
  <w:style w:type="character" w:customStyle="1" w:styleId="CittChar">
    <w:name w:val="Citát Char"/>
    <w:basedOn w:val="Standardnpsmoodstavce"/>
    <w:link w:val="Citt"/>
    <w:uiPriority w:val="99"/>
    <w:semiHidden/>
    <w:locked/>
    <w:rsid w:val="00A75B94"/>
    <w:rPr>
      <w:rFonts w:ascii="Georgia" w:hAnsi="Georgia"/>
      <w:i/>
      <w:color w:val="000000"/>
      <w:sz w:val="22"/>
      <w:lang w:eastAsia="en-US"/>
    </w:rPr>
  </w:style>
  <w:style w:type="paragraph" w:styleId="Osloven">
    <w:name w:val="Salutation"/>
    <w:basedOn w:val="Normln"/>
    <w:next w:val="Normln"/>
    <w:link w:val="OslovenChar"/>
    <w:uiPriority w:val="99"/>
    <w:semiHidden/>
    <w:rsid w:val="00950965"/>
    <w:rPr>
      <w:rFonts w:cs="Times New Roman"/>
    </w:rPr>
  </w:style>
  <w:style w:type="character" w:customStyle="1" w:styleId="OslovenChar">
    <w:name w:val="Oslovení Char"/>
    <w:basedOn w:val="Standardnpsmoodstavce"/>
    <w:link w:val="Osloven"/>
    <w:uiPriority w:val="99"/>
    <w:semiHidden/>
    <w:locked/>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rPr>
  </w:style>
  <w:style w:type="character" w:customStyle="1" w:styleId="PodpisChar">
    <w:name w:val="Podpis Char"/>
    <w:aliases w:val="Signature (Czech Tourism) Char"/>
    <w:basedOn w:val="Standardnpsmoodstavce"/>
    <w:link w:val="Podpis"/>
    <w:uiPriority w:val="99"/>
    <w:locked/>
    <w:rsid w:val="0069463C"/>
    <w:rPr>
      <w:rFonts w:ascii="Georgia" w:hAnsi="Georgia"/>
      <w:b/>
      <w:sz w:val="22"/>
      <w:lang w:eastAsia="en-US"/>
    </w:rPr>
  </w:style>
  <w:style w:type="paragraph" w:styleId="Podtitul">
    <w:name w:val="Subtitle"/>
    <w:aliases w:val="Subtitle (Czech Tourism)"/>
    <w:basedOn w:val="Normln"/>
    <w:next w:val="Normln"/>
    <w:link w:val="PodtitulChar"/>
    <w:uiPriority w:val="99"/>
    <w:qFormat/>
    <w:rsid w:val="00412602"/>
    <w:rPr>
      <w:rFonts w:cs="Times New Roman"/>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ind w:left="170" w:hanging="170"/>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link w:val="BezmezerChar"/>
    <w:uiPriority w:val="99"/>
    <w:qFormat/>
    <w:rsid w:val="00BE3380"/>
    <w:rPr>
      <w:rFonts w:cs="Times New Roman"/>
    </w:rPr>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rsid w:val="00005379"/>
    <w:rPr>
      <w:rFonts w:cs="Times New Roman"/>
      <w:sz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Standardnpsmoodstavce"/>
    <w:uiPriority w:val="99"/>
    <w:qFormat/>
    <w:rsid w:val="002B50FE"/>
    <w:rPr>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b/>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color w:val="808080"/>
    </w:rPr>
  </w:style>
  <w:style w:type="character" w:styleId="Siln">
    <w:name w:val="Strong"/>
    <w:aliases w:val="Strong (Czech Tourism)"/>
    <w:basedOn w:val="Standardnpsmoodstavce"/>
    <w:uiPriority w:val="19"/>
    <w:qFormat/>
    <w:rsid w:val="00980099"/>
    <w:rPr>
      <w:rFonts w:cs="Times New Roman"/>
      <w:b/>
    </w:rPr>
  </w:style>
  <w:style w:type="character" w:styleId="Odkazjemn">
    <w:name w:val="Subtle Reference"/>
    <w:aliases w:val="Subtle Reference (Czech Tourism)"/>
    <w:basedOn w:val="Standardnpsmoodstavce"/>
    <w:uiPriority w:val="99"/>
    <w:qFormat/>
    <w:rsid w:val="00980099"/>
    <w:rPr>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cs="Times New Roman"/>
      <w:sz w:val="16"/>
      <w:szCs w:val="16"/>
    </w:rPr>
  </w:style>
  <w:style w:type="character" w:customStyle="1" w:styleId="TextbublinyChar">
    <w:name w:val="Text bubliny Char"/>
    <w:aliases w:val="Balloon Text (Czech Tourism) Char"/>
    <w:basedOn w:val="Standardnpsmoodstavce"/>
    <w:link w:val="Textbubliny"/>
    <w:uiPriority w:val="99"/>
    <w:locked/>
    <w:rsid w:val="00CE0FD5"/>
    <w:rPr>
      <w:sz w:val="16"/>
      <w:lang w:eastAsia="en-US"/>
    </w:rPr>
  </w:style>
  <w:style w:type="character" w:styleId="Nzevknihy">
    <w:name w:val="Book Title"/>
    <w:aliases w:val="Book Title (Czech Tourism)"/>
    <w:basedOn w:val="Standardnpsmoodstavce"/>
    <w:uiPriority w:val="99"/>
    <w:qFormat/>
    <w:rsid w:val="00920E5E"/>
    <w:rPr>
      <w:b/>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7"/>
      </w:numPr>
      <w:ind w:left="0" w:firstLine="0"/>
    </w:pPr>
  </w:style>
  <w:style w:type="paragraph" w:customStyle="1" w:styleId="Heading3CzechTourism">
    <w:name w:val="Heading 3 (Czech Tourism)"/>
    <w:basedOn w:val="Nadpis3"/>
    <w:next w:val="Normln"/>
    <w:uiPriority w:val="99"/>
    <w:semiHidden/>
    <w:rsid w:val="009E0FD8"/>
    <w:pPr>
      <w:numPr>
        <w:numId w:val="7"/>
      </w:numPr>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9"/>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4"/>
      </w:numPr>
      <w:tabs>
        <w:tab w:val="clear" w:pos="227"/>
        <w:tab w:val="clear" w:pos="454"/>
        <w:tab w:val="clear" w:pos="680"/>
        <w:tab w:val="clear" w:pos="926"/>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tabs>
        <w:tab w:val="clear" w:pos="227"/>
        <w:tab w:val="num" w:pos="340"/>
      </w:tabs>
      <w:ind w:left="227" w:hanging="227"/>
    </w:pPr>
  </w:style>
  <w:style w:type="paragraph" w:customStyle="1" w:styleId="Heading1CzechTourism">
    <w:name w:val="Heading 1 (Czech Tourism)"/>
    <w:basedOn w:val="Nadpis1"/>
    <w:uiPriority w:val="99"/>
    <w:rsid w:val="008A70E3"/>
    <w:pPr>
      <w:numPr>
        <w:numId w:val="7"/>
      </w:numPr>
      <w:tabs>
        <w:tab w:val="clear" w:pos="454"/>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6"/>
      </w:numPr>
      <w:tabs>
        <w:tab w:val="clear" w:pos="-31680"/>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ListNumber-ContinueHeadingCzechTourism"/>
    <w:uiPriority w:val="99"/>
    <w:rsid w:val="00E81911"/>
    <w:pPr>
      <w:tabs>
        <w:tab w:val="clear" w:pos="454"/>
      </w:tabs>
      <w:spacing w:after="260"/>
      <w:ind w:left="0" w:firstLine="0"/>
      <w:jc w:val="center"/>
    </w:pPr>
  </w:style>
  <w:style w:type="paragraph" w:customStyle="1" w:styleId="ListNumber-ContinueHeadingCzechTourism">
    <w:name w:val="List Number - Continue Heading (Czech Tourism)"/>
    <w:basedOn w:val="Normln"/>
    <w:uiPriority w:val="99"/>
    <w:qFormat/>
    <w:rsid w:val="00E81911"/>
    <w:pPr>
      <w:numPr>
        <w:ilvl w:val="1"/>
        <w:numId w:val="3"/>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ODSTAVEC">
    <w:name w:val="ODSTAVEC"/>
    <w:basedOn w:val="Bezmezer"/>
    <w:uiPriority w:val="99"/>
    <w:rsid w:val="00E32876"/>
    <w:pPr>
      <w:numPr>
        <w:ilvl w:val="1"/>
        <w:numId w:val="17"/>
      </w:numPr>
      <w:tabs>
        <w:tab w:val="clear" w:pos="227"/>
        <w:tab w:val="clear" w:pos="360"/>
        <w:tab w:val="clear" w:pos="454"/>
        <w:tab w:val="clear" w:pos="680"/>
        <w:tab w:val="clear" w:pos="907"/>
        <w:tab w:val="clear" w:pos="1134"/>
        <w:tab w:val="clear" w:pos="1361"/>
        <w:tab w:val="clear" w:pos="1588"/>
        <w:tab w:val="clear" w:pos="1814"/>
        <w:tab w:val="clear" w:pos="2041"/>
        <w:tab w:val="clear" w:pos="2268"/>
        <w:tab w:val="num" w:pos="1440"/>
      </w:tabs>
      <w:spacing w:before="120" w:line="240" w:lineRule="auto"/>
      <w:ind w:left="0" w:firstLine="0"/>
      <w:jc w:val="both"/>
    </w:pPr>
    <w:rPr>
      <w:rFonts w:ascii="Arial" w:eastAsia="Times New Roman" w:hAnsi="Arial"/>
      <w:sz w:val="18"/>
      <w:szCs w:val="18"/>
      <w:lang w:eastAsia="cs-CZ"/>
    </w:rPr>
  </w:style>
  <w:style w:type="paragraph" w:customStyle="1" w:styleId="NADPIS">
    <w:name w:val="NADPIS"/>
    <w:basedOn w:val="Bezmezer"/>
    <w:uiPriority w:val="99"/>
    <w:rsid w:val="00E32876"/>
    <w:pPr>
      <w:numPr>
        <w:numId w:val="17"/>
      </w:numPr>
      <w:tabs>
        <w:tab w:val="clear" w:pos="227"/>
        <w:tab w:val="clear" w:pos="454"/>
        <w:tab w:val="clear" w:pos="680"/>
        <w:tab w:val="clear" w:pos="907"/>
        <w:tab w:val="clear" w:pos="1134"/>
        <w:tab w:val="clear" w:pos="1361"/>
        <w:tab w:val="clear" w:pos="1588"/>
        <w:tab w:val="clear" w:pos="1814"/>
        <w:tab w:val="clear" w:pos="2041"/>
        <w:tab w:val="clear" w:pos="2268"/>
      </w:tabs>
      <w:spacing w:before="360" w:line="240" w:lineRule="auto"/>
      <w:ind w:left="0" w:firstLine="0"/>
      <w:jc w:val="center"/>
    </w:pPr>
    <w:rPr>
      <w:rFonts w:ascii="Arial" w:hAnsi="Arial"/>
      <w:b/>
      <w:szCs w:val="22"/>
    </w:rPr>
  </w:style>
  <w:style w:type="paragraph" w:customStyle="1" w:styleId="Textodst1sl">
    <w:name w:val="Text odst.1čísl"/>
    <w:basedOn w:val="Normln"/>
    <w:link w:val="Textodst1slChar"/>
    <w:uiPriority w:val="99"/>
    <w:rsid w:val="00034703"/>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Calibri" w:hAnsi="Calibri" w:cs="Times New Roman"/>
      <w:sz w:val="24"/>
      <w:lang w:eastAsia="cs-CZ"/>
    </w:rPr>
  </w:style>
  <w:style w:type="paragraph" w:customStyle="1" w:styleId="Textodst2slovan">
    <w:name w:val="Text odst.2 číslovaný"/>
    <w:basedOn w:val="Textodst1sl"/>
    <w:uiPriority w:val="99"/>
    <w:rsid w:val="00034703"/>
    <w:pPr>
      <w:numPr>
        <w:ilvl w:val="2"/>
      </w:numPr>
      <w:tabs>
        <w:tab w:val="clear" w:pos="0"/>
        <w:tab w:val="clear" w:pos="284"/>
        <w:tab w:val="clear" w:pos="992"/>
        <w:tab w:val="num" w:pos="1209"/>
      </w:tabs>
      <w:spacing w:before="0"/>
      <w:ind w:left="1209" w:hanging="360"/>
      <w:outlineLvl w:val="2"/>
    </w:pPr>
  </w:style>
  <w:style w:type="paragraph" w:customStyle="1" w:styleId="Textodst3psmena">
    <w:name w:val="Text odst. 3 písmena"/>
    <w:basedOn w:val="Textodst1sl"/>
    <w:uiPriority w:val="99"/>
    <w:rsid w:val="00034703"/>
    <w:pPr>
      <w:numPr>
        <w:ilvl w:val="3"/>
      </w:numPr>
      <w:tabs>
        <w:tab w:val="clear" w:pos="1080"/>
        <w:tab w:val="num" w:pos="1209"/>
      </w:tabs>
      <w:spacing w:before="0"/>
      <w:ind w:left="1209"/>
      <w:outlineLvl w:val="3"/>
    </w:pPr>
  </w:style>
  <w:style w:type="character" w:customStyle="1" w:styleId="Textodst1slChar">
    <w:name w:val="Text odst.1čísl Char"/>
    <w:link w:val="Textodst1sl"/>
    <w:uiPriority w:val="99"/>
    <w:locked/>
    <w:rsid w:val="00034703"/>
    <w:rPr>
      <w:rFonts w:ascii="Calibri" w:hAnsi="Calibri" w:cs="Times New Roman"/>
      <w:sz w:val="24"/>
      <w:szCs w:val="20"/>
    </w:rPr>
  </w:style>
  <w:style w:type="paragraph" w:customStyle="1" w:styleId="slolnku">
    <w:name w:val="Číslo článku"/>
    <w:basedOn w:val="Normln"/>
    <w:next w:val="Normln"/>
    <w:uiPriority w:val="99"/>
    <w:rsid w:val="00BD1666"/>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2215C2"/>
    <w:rPr>
      <w:rFonts w:ascii="Georgia" w:hAnsi="Georgia"/>
      <w:szCs w:val="20"/>
      <w:lang w:eastAsia="en-US"/>
    </w:rPr>
  </w:style>
  <w:style w:type="character" w:customStyle="1" w:styleId="BezmezerChar">
    <w:name w:val="Bez mezer Char"/>
    <w:aliases w:val="No Spacing (Czech Tourism) Char"/>
    <w:link w:val="Bezmezer"/>
    <w:uiPriority w:val="99"/>
    <w:locked/>
    <w:rsid w:val="00A711ED"/>
    <w:rPr>
      <w:rFonts w:ascii="Georgia" w:hAnsi="Georgia"/>
      <w:sz w:val="22"/>
      <w:lang w:eastAsia="en-US"/>
    </w:rPr>
  </w:style>
  <w:style w:type="numbering" w:customStyle="1" w:styleId="SchemeBullet">
    <w:name w:val="Scheme Bullet"/>
    <w:rsid w:val="00FE599C"/>
    <w:pPr>
      <w:numPr>
        <w:numId w:val="9"/>
      </w:numPr>
    </w:pPr>
  </w:style>
  <w:style w:type="numbering" w:customStyle="1" w:styleId="numberingtext">
    <w:name w:val="numbering (text)"/>
    <w:rsid w:val="00FE599C"/>
    <w:pPr>
      <w:numPr>
        <w:numId w:val="6"/>
      </w:numPr>
    </w:pPr>
  </w:style>
  <w:style w:type="numbering" w:customStyle="1" w:styleId="SchemeLetter">
    <w:name w:val="Scheme Letter"/>
    <w:rsid w:val="00FE599C"/>
    <w:pPr>
      <w:numPr>
        <w:numId w:val="13"/>
      </w:numPr>
    </w:pPr>
  </w:style>
  <w:style w:type="numbering" w:customStyle="1" w:styleId="CaptionNumbering">
    <w:name w:val="Caption Numbering"/>
    <w:rsid w:val="00FE599C"/>
    <w:pPr>
      <w:numPr>
        <w:numId w:val="15"/>
      </w:numPr>
    </w:pPr>
  </w:style>
  <w:style w:type="numbering" w:customStyle="1" w:styleId="SchemeNumbering">
    <w:name w:val="Scheme Numbering"/>
    <w:rsid w:val="00FE599C"/>
    <w:pPr>
      <w:numPr>
        <w:numId w:val="11"/>
      </w:numPr>
    </w:pPr>
  </w:style>
  <w:style w:type="numbering" w:customStyle="1" w:styleId="ListLetter">
    <w:name w:val="List Letter"/>
    <w:rsid w:val="00FE599C"/>
    <w:pPr>
      <w:numPr>
        <w:numId w:val="12"/>
      </w:numPr>
    </w:pPr>
  </w:style>
  <w:style w:type="numbering" w:customStyle="1" w:styleId="BalloonTextBullet">
    <w:name w:val="Balloon Text Bullet"/>
    <w:rsid w:val="00FE599C"/>
    <w:pPr>
      <w:numPr>
        <w:numId w:val="10"/>
      </w:numPr>
    </w:pPr>
  </w:style>
  <w:style w:type="numbering" w:customStyle="1" w:styleId="Heading-Number-FollowNumber">
    <w:name w:val="Heading - Number - Follow Number"/>
    <w:rsid w:val="00FE599C"/>
    <w:pPr>
      <w:numPr>
        <w:numId w:val="16"/>
      </w:numPr>
    </w:pPr>
  </w:style>
  <w:style w:type="numbering" w:customStyle="1" w:styleId="Headings">
    <w:name w:val="Headings"/>
    <w:rsid w:val="00FE599C"/>
    <w:pPr>
      <w:numPr>
        <w:numId w:val="8"/>
      </w:numPr>
    </w:pPr>
  </w:style>
  <w:style w:type="numbering" w:customStyle="1" w:styleId="Headings-Number">
    <w:name w:val="Headings - Number"/>
    <w:rsid w:val="00FE599C"/>
    <w:pPr>
      <w:numPr>
        <w:numId w:val="7"/>
      </w:numPr>
    </w:pPr>
  </w:style>
  <w:style w:type="numbering" w:customStyle="1" w:styleId="text">
    <w:name w:val="text"/>
    <w:rsid w:val="00FE599C"/>
    <w:pPr>
      <w:numPr>
        <w:numId w:val="5"/>
      </w:numPr>
    </w:pPr>
  </w:style>
  <w:style w:type="paragraph" w:customStyle="1" w:styleId="RLTextlnkuslovan">
    <w:name w:val="RL Text článku číslovaný"/>
    <w:basedOn w:val="Normln"/>
    <w:link w:val="RLTextlnkuslovanChar"/>
    <w:uiPriority w:val="99"/>
    <w:rsid w:val="00054377"/>
    <w:pPr>
      <w:numPr>
        <w:ilvl w:val="1"/>
        <w:numId w:val="37"/>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hAnsi="Calibri" w:cs="Times New Roman"/>
      <w:sz w:val="24"/>
      <w:lang w:val="x-none" w:eastAsia="x-none"/>
    </w:rPr>
  </w:style>
  <w:style w:type="paragraph" w:customStyle="1" w:styleId="RLlneksmlouvy">
    <w:name w:val="RL Článek smlouvy"/>
    <w:basedOn w:val="Normln"/>
    <w:next w:val="RLTextlnkuslovan"/>
    <w:uiPriority w:val="99"/>
    <w:rsid w:val="00054377"/>
    <w:pPr>
      <w:keepNext/>
      <w:numPr>
        <w:numId w:val="37"/>
      </w:num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before="360" w:after="120" w:line="280" w:lineRule="exact"/>
      <w:jc w:val="both"/>
      <w:outlineLvl w:val="0"/>
    </w:pPr>
    <w:rPr>
      <w:rFonts w:ascii="Calibri" w:hAnsi="Calibri" w:cs="Times New Roman"/>
      <w:b/>
      <w:szCs w:val="24"/>
    </w:rPr>
  </w:style>
  <w:style w:type="character" w:customStyle="1" w:styleId="RLTextlnkuslovanChar">
    <w:name w:val="RL Text článku číslovaný Char"/>
    <w:link w:val="RLTextlnkuslovan"/>
    <w:uiPriority w:val="99"/>
    <w:locked/>
    <w:rsid w:val="00054377"/>
    <w:rPr>
      <w:rFonts w:ascii="Calibri" w:hAnsi="Calibri" w:cs="Times New Roman"/>
      <w:sz w:val="24"/>
      <w:szCs w:val="20"/>
      <w:lang w:val="x-none" w:eastAsia="x-none"/>
    </w:rPr>
  </w:style>
  <w:style w:type="character" w:customStyle="1" w:styleId="OdstavecseseznamemChar">
    <w:name w:val="Odstavec se seznamem Char"/>
    <w:aliases w:val="List Paragraph (Czech Tourism) Char"/>
    <w:link w:val="Odstavecseseznamem"/>
    <w:uiPriority w:val="34"/>
    <w:rsid w:val="00CE2D12"/>
    <w:rPr>
      <w:rFonts w:ascii="Georgia" w:hAnsi="Georgia"/>
      <w:szCs w:val="20"/>
      <w:lang w:eastAsia="en-US"/>
    </w:rPr>
  </w:style>
  <w:style w:type="paragraph" w:customStyle="1" w:styleId="ListParagraph2">
    <w:name w:val="List Paragraph2"/>
    <w:basedOn w:val="Normln"/>
    <w:uiPriority w:val="99"/>
    <w:rsid w:val="0066671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37885">
      <w:bodyDiv w:val="1"/>
      <w:marLeft w:val="0"/>
      <w:marRight w:val="0"/>
      <w:marTop w:val="0"/>
      <w:marBottom w:val="0"/>
      <w:divBdr>
        <w:top w:val="none" w:sz="0" w:space="0" w:color="auto"/>
        <w:left w:val="none" w:sz="0" w:space="0" w:color="auto"/>
        <w:bottom w:val="none" w:sz="0" w:space="0" w:color="auto"/>
        <w:right w:val="none" w:sz="0" w:space="0" w:color="auto"/>
      </w:divBdr>
    </w:div>
    <w:div w:id="1342003814">
      <w:bodyDiv w:val="1"/>
      <w:marLeft w:val="0"/>
      <w:marRight w:val="0"/>
      <w:marTop w:val="0"/>
      <w:marBottom w:val="0"/>
      <w:divBdr>
        <w:top w:val="none" w:sz="0" w:space="0" w:color="auto"/>
        <w:left w:val="none" w:sz="0" w:space="0" w:color="auto"/>
        <w:bottom w:val="none" w:sz="0" w:space="0" w:color="auto"/>
        <w:right w:val="none" w:sz="0" w:space="0" w:color="auto"/>
      </w:divBdr>
    </w:div>
    <w:div w:id="1957789314">
      <w:bodyDiv w:val="1"/>
      <w:marLeft w:val="0"/>
      <w:marRight w:val="0"/>
      <w:marTop w:val="0"/>
      <w:marBottom w:val="0"/>
      <w:divBdr>
        <w:top w:val="none" w:sz="0" w:space="0" w:color="auto"/>
        <w:left w:val="none" w:sz="0" w:space="0" w:color="auto"/>
        <w:bottom w:val="none" w:sz="0" w:space="0" w:color="auto"/>
        <w:right w:val="none" w:sz="0" w:space="0" w:color="auto"/>
      </w:divBdr>
    </w:div>
    <w:div w:id="2109764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korova\AppData\Local\Temp\Czech%20Tourism%20-%20smlouva%20-%20I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Czech Tourism - smlouva - IOP</Template>
  <TotalTime>1</TotalTime>
  <Pages>12</Pages>
  <Words>3193</Words>
  <Characters>18842</Characters>
  <Application>Microsoft Office Word</Application>
  <DocSecurity>0</DocSecurity>
  <Lines>157</Lines>
  <Paragraphs>43</Paragraphs>
  <ScaleCrop>false</ScaleCrop>
  <HeadingPairs>
    <vt:vector size="2" baseType="variant">
      <vt:variant>
        <vt:lpstr>Název</vt:lpstr>
      </vt:variant>
      <vt:variant>
        <vt:i4>1</vt:i4>
      </vt:variant>
    </vt:vector>
  </HeadingPairs>
  <TitlesOfParts>
    <vt:vector size="1" baseType="lpstr">
      <vt:lpstr> </vt:lpstr>
    </vt:vector>
  </TitlesOfParts>
  <Company>GORDION</Company>
  <LinksUpToDate>false</LinksUpToDate>
  <CharactersWithSpaces>21992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sykorova</dc:creator>
  <cp:lastModifiedBy>Filipová Iva</cp:lastModifiedBy>
  <cp:revision>2</cp:revision>
  <cp:lastPrinted>2016-05-17T13:46:00Z</cp:lastPrinted>
  <dcterms:created xsi:type="dcterms:W3CDTF">2017-11-24T13:26:00Z</dcterms:created>
  <dcterms:modified xsi:type="dcterms:W3CDTF">2017-11-24T13:26:00Z</dcterms:modified>
</cp:coreProperties>
</file>