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C1" w:rsidRDefault="007B65C1" w:rsidP="007B65C1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7B65C1" w:rsidRDefault="007B65C1" w:rsidP="007B65C1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Sídlo: Husinecká 1024/11a, 130 00 Praha 3 – Žižkov,  IČ: 01312774,  DIČ:  CZ01312774</w:t>
      </w:r>
    </w:p>
    <w:p w:rsidR="007B65C1" w:rsidRDefault="007B65C1" w:rsidP="007B65C1">
      <w:pPr>
        <w:widowControl/>
        <w:rPr>
          <w:sz w:val="22"/>
          <w:szCs w:val="22"/>
        </w:rPr>
      </w:pPr>
      <w:r>
        <w:rPr>
          <w:sz w:val="22"/>
          <w:szCs w:val="22"/>
        </w:rPr>
        <w:t>zastoupená  ředitelem Krajského pozemkového úřadu pro Královéhradecký kraj  (dále jen “KPÚ“),</w:t>
      </w:r>
    </w:p>
    <w:p w:rsidR="007B65C1" w:rsidRDefault="007B65C1" w:rsidP="007B65C1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>adresa: Kydlinovská 245,  50301 Hradec Králové</w:t>
      </w:r>
      <w:r>
        <w:rPr>
          <w:sz w:val="22"/>
          <w:szCs w:val="22"/>
        </w:rPr>
        <w:t>,</w:t>
      </w:r>
    </w:p>
    <w:p w:rsidR="007B65C1" w:rsidRDefault="007B65C1" w:rsidP="007B65C1">
      <w:pPr>
        <w:widowControl/>
        <w:rPr>
          <w:sz w:val="22"/>
          <w:szCs w:val="22"/>
        </w:rPr>
      </w:pPr>
    </w:p>
    <w:p w:rsidR="007B65C1" w:rsidRDefault="007B65C1" w:rsidP="007B65C1">
      <w:pPr>
        <w:widowControl/>
        <w:rPr>
          <w:sz w:val="22"/>
          <w:szCs w:val="22"/>
        </w:rPr>
      </w:pPr>
      <w:r>
        <w:rPr>
          <w:sz w:val="22"/>
          <w:szCs w:val="22"/>
        </w:rPr>
        <w:t>Ing. Petrem  Lázňovským,</w:t>
      </w:r>
    </w:p>
    <w:p w:rsidR="007B65C1" w:rsidRDefault="007B65C1" w:rsidP="007B65C1">
      <w:pPr>
        <w:widowControl/>
        <w:rPr>
          <w:sz w:val="22"/>
          <w:szCs w:val="22"/>
        </w:rPr>
      </w:pPr>
    </w:p>
    <w:p w:rsidR="007B65C1" w:rsidRDefault="007B65C1" w:rsidP="007B65C1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“</w:t>
      </w:r>
      <w:r>
        <w:rPr>
          <w:b/>
          <w:sz w:val="22"/>
          <w:szCs w:val="22"/>
        </w:rPr>
        <w:t>převádějící</w:t>
      </w:r>
      <w:r>
        <w:rPr>
          <w:sz w:val="22"/>
          <w:szCs w:val="22"/>
        </w:rPr>
        <w:t>“)</w:t>
      </w:r>
    </w:p>
    <w:p w:rsidR="007B65C1" w:rsidRDefault="007B65C1" w:rsidP="007B65C1">
      <w:pPr>
        <w:widowControl/>
        <w:rPr>
          <w:sz w:val="22"/>
          <w:szCs w:val="22"/>
        </w:rPr>
      </w:pPr>
    </w:p>
    <w:p w:rsidR="007B65C1" w:rsidRDefault="007B65C1" w:rsidP="007B65C1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D63B6" w:rsidRDefault="00DD63B6" w:rsidP="007B65C1">
      <w:pPr>
        <w:widowControl/>
        <w:rPr>
          <w:b/>
          <w:sz w:val="22"/>
          <w:szCs w:val="22"/>
        </w:rPr>
      </w:pPr>
    </w:p>
    <w:p w:rsidR="007B65C1" w:rsidRDefault="00DD63B6" w:rsidP="00DD63B6">
      <w:pPr>
        <w:widowControl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Saint-</w:t>
      </w:r>
      <w:proofErr w:type="spellStart"/>
      <w:r>
        <w:rPr>
          <w:b/>
          <w:color w:val="000000"/>
          <w:sz w:val="24"/>
          <w:szCs w:val="24"/>
        </w:rPr>
        <w:t>Gobain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Construction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Products</w:t>
      </w:r>
      <w:proofErr w:type="spellEnd"/>
      <w:r>
        <w:rPr>
          <w:b/>
          <w:color w:val="000000"/>
          <w:sz w:val="24"/>
          <w:szCs w:val="24"/>
        </w:rPr>
        <w:t xml:space="preserve"> CZ a.s.</w:t>
      </w:r>
      <w:r>
        <w:rPr>
          <w:color w:val="000000"/>
          <w:sz w:val="24"/>
          <w:szCs w:val="24"/>
        </w:rPr>
        <w:t>, sídlo Smrčkova 2485/4, Libeň, 180 00 Praha 8, IČO 25029673, DIČ CZ 25029673, zapsána v obchodním rejstříku, vedeného Městským soudem v Praze, oddíl B, vložka 9601,</w:t>
      </w:r>
      <w:r>
        <w:rPr>
          <w:sz w:val="24"/>
          <w:szCs w:val="24"/>
        </w:rPr>
        <w:t xml:space="preserve"> zastoupená členem představenstva a. s. Ing. Robertem Kazdou, nar. 12. října 1972,  bytem Čelakovského 1016, Dvůr Králové nad Labem,  PSČ 544 01 a  Ing. Miloslavem Hynkem,  dle přiložené plné moci</w:t>
      </w:r>
    </w:p>
    <w:p w:rsidR="00DD63B6" w:rsidRDefault="00DD63B6" w:rsidP="00DD63B6">
      <w:pPr>
        <w:widowControl/>
        <w:jc w:val="both"/>
        <w:rPr>
          <w:b/>
          <w:sz w:val="22"/>
          <w:szCs w:val="22"/>
        </w:rPr>
      </w:pPr>
    </w:p>
    <w:p w:rsidR="007B65C1" w:rsidRDefault="00DD63B6" w:rsidP="007B65C1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7B65C1">
        <w:rPr>
          <w:sz w:val="22"/>
          <w:szCs w:val="22"/>
        </w:rPr>
        <w:t>(dále jen "</w:t>
      </w:r>
      <w:r w:rsidR="007B65C1">
        <w:rPr>
          <w:b/>
          <w:sz w:val="24"/>
          <w:szCs w:val="24"/>
        </w:rPr>
        <w:t>nabyvatel</w:t>
      </w:r>
      <w:r w:rsidR="007B65C1">
        <w:rPr>
          <w:sz w:val="24"/>
          <w:szCs w:val="24"/>
        </w:rPr>
        <w:t xml:space="preserve">") </w:t>
      </w:r>
    </w:p>
    <w:p w:rsidR="007B65C1" w:rsidRDefault="007B65C1" w:rsidP="007B65C1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65C1" w:rsidRDefault="007B65C1" w:rsidP="007B65C1">
      <w:pPr>
        <w:widowControl/>
        <w:tabs>
          <w:tab w:val="left" w:pos="2835"/>
        </w:tabs>
        <w:rPr>
          <w:sz w:val="24"/>
          <w:szCs w:val="24"/>
        </w:rPr>
      </w:pPr>
    </w:p>
    <w:p w:rsidR="007B65C1" w:rsidRDefault="007B65C1" w:rsidP="007B65C1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7B65C1" w:rsidRDefault="007B65C1" w:rsidP="007B65C1">
      <w:pPr>
        <w:widowControl/>
        <w:tabs>
          <w:tab w:val="left" w:pos="2835"/>
        </w:tabs>
        <w:rPr>
          <w:sz w:val="24"/>
          <w:szCs w:val="24"/>
        </w:rPr>
      </w:pPr>
    </w:p>
    <w:p w:rsidR="007B65C1" w:rsidRDefault="007B65C1" w:rsidP="007B65C1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 § 18a, zákona č. 229/1991 Sb., ve znění pozdějších předpisů (dále jen "zákon o půdě") </w:t>
      </w:r>
    </w:p>
    <w:p w:rsidR="007B65C1" w:rsidRDefault="007B65C1" w:rsidP="007B65C1">
      <w:pPr>
        <w:widowControl/>
        <w:tabs>
          <w:tab w:val="left" w:pos="2835"/>
        </w:tabs>
        <w:rPr>
          <w:sz w:val="22"/>
          <w:szCs w:val="24"/>
        </w:rPr>
      </w:pPr>
    </w:p>
    <w:p w:rsidR="007B65C1" w:rsidRDefault="007B65C1" w:rsidP="007B65C1">
      <w:pPr>
        <w:widowControl/>
        <w:rPr>
          <w:sz w:val="22"/>
          <w:szCs w:val="22"/>
        </w:rPr>
      </w:pPr>
    </w:p>
    <w:p w:rsidR="007B65C1" w:rsidRDefault="007B65C1" w:rsidP="007B65C1">
      <w:pPr>
        <w:pStyle w:val="para"/>
        <w:rPr>
          <w:sz w:val="22"/>
          <w:szCs w:val="22"/>
          <w:u w:val="single"/>
        </w:rPr>
      </w:pPr>
      <w:r>
        <w:rPr>
          <w:sz w:val="28"/>
          <w:szCs w:val="28"/>
        </w:rPr>
        <w:t>smlouvu o převodu pozemků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číslo: 3PR17/43</w:t>
      </w:r>
    </w:p>
    <w:p w:rsidR="007B65C1" w:rsidRDefault="007B65C1" w:rsidP="007B65C1">
      <w:pPr>
        <w:pStyle w:val="para"/>
        <w:rPr>
          <w:sz w:val="22"/>
          <w:szCs w:val="22"/>
        </w:rPr>
      </w:pPr>
    </w:p>
    <w:p w:rsidR="007B65C1" w:rsidRDefault="007B65C1" w:rsidP="007B65C1">
      <w:pPr>
        <w:pStyle w:val="para"/>
        <w:rPr>
          <w:sz w:val="22"/>
          <w:szCs w:val="22"/>
        </w:rPr>
      </w:pPr>
    </w:p>
    <w:p w:rsidR="007B65C1" w:rsidRDefault="007B65C1" w:rsidP="007B65C1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Královéhradecký kraj se sídlem v Hradci Králové, </w:t>
      </w:r>
      <w:r>
        <w:rPr>
          <w:b/>
          <w:sz w:val="22"/>
          <w:szCs w:val="22"/>
        </w:rPr>
        <w:t>Katastrální pracoviště Rychnov nad Kněžnou pro katastrální území Častolovice, obec Častolovice.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pozemky: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r>
        <w:rPr>
          <w:b/>
          <w:szCs w:val="22"/>
          <w:u w:val="single"/>
        </w:rPr>
        <w:t>porostů,ost.souč.a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1145/21</w:t>
      </w:r>
      <w:r>
        <w:rPr>
          <w:sz w:val="22"/>
          <w:szCs w:val="22"/>
        </w:rPr>
        <w:tab/>
      </w:r>
      <w:r>
        <w:rPr>
          <w:szCs w:val="22"/>
        </w:rPr>
        <w:t>ostatní plocha</w:t>
      </w:r>
      <w:r>
        <w:rPr>
          <w:sz w:val="22"/>
          <w:szCs w:val="22"/>
        </w:rPr>
        <w:tab/>
        <w:t>229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4 580,00 Kč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1145/23</w:t>
      </w:r>
      <w:r>
        <w:rPr>
          <w:sz w:val="22"/>
          <w:szCs w:val="22"/>
        </w:rPr>
        <w:tab/>
      </w:r>
      <w:r>
        <w:rPr>
          <w:szCs w:val="22"/>
        </w:rPr>
        <w:t>ostatní plocha</w:t>
      </w:r>
      <w:r>
        <w:rPr>
          <w:sz w:val="22"/>
          <w:szCs w:val="22"/>
        </w:rPr>
        <w:tab/>
        <w:t>1 639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32 780,00 Kč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1145/25</w:t>
      </w:r>
      <w:r>
        <w:rPr>
          <w:sz w:val="22"/>
          <w:szCs w:val="22"/>
        </w:rPr>
        <w:tab/>
      </w:r>
      <w:r>
        <w:rPr>
          <w:szCs w:val="22"/>
        </w:rPr>
        <w:t>ostatní plocha</w:t>
      </w:r>
      <w:r>
        <w:rPr>
          <w:sz w:val="22"/>
          <w:szCs w:val="22"/>
        </w:rPr>
        <w:tab/>
        <w:t>280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5 600,00 Kč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1294/8</w:t>
      </w:r>
      <w:r>
        <w:rPr>
          <w:sz w:val="22"/>
          <w:szCs w:val="22"/>
        </w:rPr>
        <w:tab/>
      </w:r>
      <w:r>
        <w:rPr>
          <w:szCs w:val="22"/>
        </w:rPr>
        <w:t>ostatní plocha</w:t>
      </w:r>
      <w:r>
        <w:rPr>
          <w:sz w:val="22"/>
          <w:szCs w:val="22"/>
        </w:rPr>
        <w:tab/>
        <w:t>2 986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59 720,00 Kč</w:t>
      </w: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7B65C1" w:rsidRDefault="007B65C1" w:rsidP="007B65C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5 134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102 680,00 Kč</w:t>
      </w:r>
    </w:p>
    <w:p w:rsidR="007B65C1" w:rsidRDefault="007B65C1" w:rsidP="007B65C1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převáděným pozemkům na základě Výměru Okresního národního výboru v Rychnově nad Kněžnou zn. 552-17-1951 ze dne 12. 12. 1951 podle § 10 odst. 1 zákona č. 46/1948 Sb. o nové pozemkové reformě zapsaného v knihovní vložce č. 1 pozemkové knihy pro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Častolovice, kde bylo vloženo právo vlastnické farnímu kostelu svatého Víta v Častolovicích </w:t>
      </w:r>
      <w:r>
        <w:rPr>
          <w:sz w:val="22"/>
          <w:szCs w:val="22"/>
        </w:rPr>
        <w:lastRenderedPageBreak/>
        <w:t xml:space="preserve">a dále na základě Výměru Okresního národního výboru v Rychnově nad Kněžnou zn. 552/17-1951 ze dne 20. 12. 1951 a polohopisného plánu ze dne 25. 6. 1952  a  Výměru  Okresního národního výboru v Rychnově nad Kněžnou zn. 611-IX-1953 ze dne 10. 4. 1953 podle § 10 odst. 1 zákona č. 46/1948 Sb. o nové pozemkové reformě zapsaných v knihovní vložce č. 82 pozemkové knihy pro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Častolovice, kde právo vlastnické bylo vloženo faře Častolovické. </w:t>
      </w:r>
    </w:p>
    <w:p w:rsidR="007B65C1" w:rsidRDefault="007B65C1" w:rsidP="007B65C1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7B65C1" w:rsidRDefault="007B65C1" w:rsidP="007B65C1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Převáděné pozemky byly oceněny ve znaleckém posudku soudního znalce Šmídy Miroslava, ze dne 25. 5. 2017, pod č.j. 6334-074/2017,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102 680,00 Kč (slovy: </w:t>
      </w:r>
      <w:proofErr w:type="spellStart"/>
      <w:r>
        <w:rPr>
          <w:sz w:val="22"/>
          <w:szCs w:val="22"/>
        </w:rPr>
        <w:t>jednostodvatisícešestsetosmdesát</w:t>
      </w:r>
      <w:proofErr w:type="spellEnd"/>
      <w:r>
        <w:rPr>
          <w:sz w:val="22"/>
          <w:szCs w:val="22"/>
        </w:rPr>
        <w:t xml:space="preserve"> korun českých). </w:t>
      </w:r>
    </w:p>
    <w:p w:rsidR="007B65C1" w:rsidRDefault="007B65C1" w:rsidP="007B65C1">
      <w:pPr>
        <w:widowControl/>
        <w:jc w:val="both"/>
        <w:rPr>
          <w:sz w:val="22"/>
          <w:szCs w:val="22"/>
        </w:rPr>
      </w:pPr>
    </w:p>
    <w:p w:rsidR="007B65C1" w:rsidRDefault="007B65C1" w:rsidP="007B65C1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7B65C1" w:rsidRDefault="007B65C1" w:rsidP="007B65C1">
      <w:pPr>
        <w:widowControl/>
        <w:rPr>
          <w:sz w:val="22"/>
          <w:szCs w:val="22"/>
        </w:rPr>
      </w:pPr>
    </w:p>
    <w:p w:rsidR="007B65C1" w:rsidRDefault="007B65C1" w:rsidP="007B65C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Nárok na poskytnutí náhrady  podle § 18a zákona o půdě vznikl: </w:t>
      </w:r>
      <w:r>
        <w:rPr>
          <w:rFonts w:ascii="Arial" w:hAnsi="Arial" w:cs="Arial"/>
          <w:color w:val="000000"/>
        </w:rPr>
        <w:t xml:space="preserve"> </w:t>
      </w:r>
    </w:p>
    <w:p w:rsidR="007B65C1" w:rsidRDefault="007B65C1" w:rsidP="007B65C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Smlouvou o postoupení pohledá</w:t>
      </w:r>
      <w:r w:rsidR="00E33ED5">
        <w:rPr>
          <w:rFonts w:ascii="Arial" w:hAnsi="Arial" w:cs="Arial"/>
        </w:rPr>
        <w:t>vky, uzavřenou dne 28. 3. 2017,………….</w:t>
      </w:r>
      <w:r>
        <w:rPr>
          <w:rFonts w:ascii="Arial" w:hAnsi="Arial" w:cs="Arial"/>
        </w:rPr>
        <w:t xml:space="preserve"> Kč, mezi postupitelem Ječným Miloslavem Ing.  a nabyvatelem. Postoupený nárok je doložen Smlouvou o převzetí dluhu uzavřenou mezi Českou republikou – Státním pozemkovým úřadem KPÚ pro hl. město Prahu a Státním statkem  Jeneč, </w:t>
      </w:r>
      <w:proofErr w:type="spellStart"/>
      <w:r>
        <w:rPr>
          <w:rFonts w:ascii="Arial" w:hAnsi="Arial" w:cs="Arial"/>
        </w:rPr>
        <w:t>s.p</w:t>
      </w:r>
      <w:proofErr w:type="spellEnd"/>
      <w:r>
        <w:rPr>
          <w:rFonts w:ascii="Arial" w:hAnsi="Arial" w:cs="Arial"/>
        </w:rPr>
        <w:t xml:space="preserve">.  v likvidaci, IČ: 00016918, číslo smlouvy : 03/2016, ze dne 28. 6. 2016, ve výši </w:t>
      </w:r>
      <w:r w:rsidR="00E33ED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Kč. Výše nároku na náhrady je stanovena: znaleckým posudkem znalce Ing. Daniela </w:t>
      </w:r>
      <w:proofErr w:type="spellStart"/>
      <w:r>
        <w:rPr>
          <w:rFonts w:ascii="Arial" w:hAnsi="Arial" w:cs="Arial"/>
        </w:rPr>
        <w:t>Fiřta</w:t>
      </w:r>
      <w:proofErr w:type="spellEnd"/>
      <w:r>
        <w:rPr>
          <w:rFonts w:ascii="Arial" w:hAnsi="Arial" w:cs="Arial"/>
        </w:rPr>
        <w:t xml:space="preserve">,  č.j.  335-26/2016, ze dne 7. 4. 2016, podle </w:t>
      </w:r>
      <w:proofErr w:type="spellStart"/>
      <w:r>
        <w:rPr>
          <w:rFonts w:ascii="Arial" w:hAnsi="Arial" w:cs="Arial"/>
        </w:rPr>
        <w:t>vyhl.č</w:t>
      </w:r>
      <w:proofErr w:type="spellEnd"/>
      <w:r>
        <w:rPr>
          <w:rFonts w:ascii="Arial" w:hAnsi="Arial" w:cs="Arial"/>
        </w:rPr>
        <w:t>. 182/1988 Sb.,</w:t>
      </w:r>
      <w:r w:rsidR="00E33ED5">
        <w:rPr>
          <w:rFonts w:ascii="Arial" w:hAnsi="Arial" w:cs="Arial"/>
        </w:rPr>
        <w:t xml:space="preserve"> ve znění </w:t>
      </w:r>
      <w:proofErr w:type="spellStart"/>
      <w:r w:rsidR="00E33ED5">
        <w:rPr>
          <w:rFonts w:ascii="Arial" w:hAnsi="Arial" w:cs="Arial"/>
        </w:rPr>
        <w:t>vyhl.č</w:t>
      </w:r>
      <w:proofErr w:type="spellEnd"/>
      <w:r w:rsidR="00E33ED5">
        <w:rPr>
          <w:rFonts w:ascii="Arial" w:hAnsi="Arial" w:cs="Arial"/>
        </w:rPr>
        <w:t>. 316/1990 Sb.</w:t>
      </w:r>
    </w:p>
    <w:p w:rsidR="00E33ED5" w:rsidRDefault="00E33ED5" w:rsidP="007B65C1">
      <w:pPr>
        <w:widowControl/>
        <w:jc w:val="both"/>
        <w:rPr>
          <w:rFonts w:ascii="Arial" w:hAnsi="Arial" w:cs="Arial"/>
        </w:rPr>
      </w:pPr>
    </w:p>
    <w:p w:rsidR="007B65C1" w:rsidRDefault="007B65C1" w:rsidP="007B65C1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Původní vlastník nároku: </w:t>
      </w:r>
      <w:r>
        <w:rPr>
          <w:rFonts w:ascii="Arial" w:hAnsi="Arial" w:cs="Arial"/>
          <w:b/>
        </w:rPr>
        <w:t>Ing. Richard Němeček.</w:t>
      </w:r>
    </w:p>
    <w:p w:rsidR="007B65C1" w:rsidRDefault="007B65C1" w:rsidP="007B65C1">
      <w:pPr>
        <w:widowControl/>
        <w:jc w:val="both"/>
        <w:rPr>
          <w:rFonts w:ascii="Arial" w:hAnsi="Arial" w:cs="Arial"/>
          <w:b/>
        </w:rPr>
      </w:pPr>
    </w:p>
    <w:p w:rsidR="007B65C1" w:rsidRDefault="007B65C1" w:rsidP="007B65C1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</w:t>
      </w:r>
      <w:r w:rsidR="00E33ED5">
        <w:rPr>
          <w:sz w:val="22"/>
          <w:szCs w:val="24"/>
        </w:rPr>
        <w:t>…………..</w:t>
      </w:r>
      <w:r>
        <w:rPr>
          <w:b/>
          <w:sz w:val="22"/>
          <w:szCs w:val="24"/>
        </w:rPr>
        <w:t xml:space="preserve"> Kč.</w:t>
      </w:r>
      <w:r>
        <w:rPr>
          <w:sz w:val="22"/>
          <w:szCs w:val="24"/>
        </w:rPr>
        <w:t xml:space="preserve"> </w:t>
      </w:r>
    </w:p>
    <w:p w:rsidR="007B65C1" w:rsidRDefault="007B65C1" w:rsidP="007B65C1">
      <w:pPr>
        <w:widowControl/>
        <w:rPr>
          <w:sz w:val="22"/>
          <w:szCs w:val="24"/>
        </w:rPr>
      </w:pPr>
    </w:p>
    <w:p w:rsidR="007B65C1" w:rsidRDefault="007B65C1" w:rsidP="007B65C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Nárok na poskytnutí náhrady  podle § 18a zákona o půdě vznikl: </w:t>
      </w:r>
      <w:r>
        <w:rPr>
          <w:rFonts w:ascii="Arial" w:hAnsi="Arial" w:cs="Arial"/>
          <w:color w:val="000000"/>
        </w:rPr>
        <w:t xml:space="preserve"> </w:t>
      </w:r>
    </w:p>
    <w:p w:rsidR="00E33ED5" w:rsidRDefault="007B65C1" w:rsidP="007B65C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Smlouvou o postoupení pohledávky, uzavřenou dne 6. 6. 2017, </w:t>
      </w:r>
      <w:r w:rsidR="00E33ED5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Kč, mezi postupitelem Ječným Miloslavem Ing.  a nabyvatelem. Postoupený nárok je doložen Smlouvou o převzetí dluhu uzavřenou mezi Českou republikou – Státním pozemkovým úřadem KPÚ pro hl. město Prahu a Státním statkem  Jeneč, </w:t>
      </w:r>
      <w:proofErr w:type="spellStart"/>
      <w:r>
        <w:rPr>
          <w:rFonts w:ascii="Arial" w:hAnsi="Arial" w:cs="Arial"/>
        </w:rPr>
        <w:t>s.p</w:t>
      </w:r>
      <w:proofErr w:type="spellEnd"/>
      <w:r>
        <w:rPr>
          <w:rFonts w:ascii="Arial" w:hAnsi="Arial" w:cs="Arial"/>
        </w:rPr>
        <w:t xml:space="preserve">.  v likvidaci, IČ: 00016918, číslo smlouvy : 01/2016, ze dne 28. 6. 2016, </w:t>
      </w:r>
      <w:r w:rsidR="00E33ED5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Kč. Výše nároku na náhrady je stanovena: znaleckým posudkem znalce Ing. Daniela </w:t>
      </w:r>
      <w:proofErr w:type="spellStart"/>
      <w:r>
        <w:rPr>
          <w:rFonts w:ascii="Arial" w:hAnsi="Arial" w:cs="Arial"/>
        </w:rPr>
        <w:t>Fiřta</w:t>
      </w:r>
      <w:proofErr w:type="spellEnd"/>
      <w:r>
        <w:rPr>
          <w:rFonts w:ascii="Arial" w:hAnsi="Arial" w:cs="Arial"/>
        </w:rPr>
        <w:t xml:space="preserve">,  č.j.  335-26/2016, ze dne 7. 4. 2016, podle </w:t>
      </w:r>
      <w:proofErr w:type="spellStart"/>
      <w:r>
        <w:rPr>
          <w:rFonts w:ascii="Arial" w:hAnsi="Arial" w:cs="Arial"/>
        </w:rPr>
        <w:t>vyhl.č</w:t>
      </w:r>
      <w:proofErr w:type="spellEnd"/>
      <w:r>
        <w:rPr>
          <w:rFonts w:ascii="Arial" w:hAnsi="Arial" w:cs="Arial"/>
        </w:rPr>
        <w:t>. 182/1988 Sb.</w:t>
      </w:r>
      <w:r w:rsidR="00E33ED5">
        <w:rPr>
          <w:rFonts w:ascii="Arial" w:hAnsi="Arial" w:cs="Arial"/>
        </w:rPr>
        <w:t xml:space="preserve">, ve znění </w:t>
      </w:r>
      <w:proofErr w:type="spellStart"/>
      <w:r w:rsidR="00E33ED5">
        <w:rPr>
          <w:rFonts w:ascii="Arial" w:hAnsi="Arial" w:cs="Arial"/>
        </w:rPr>
        <w:t>vyhl.č</w:t>
      </w:r>
      <w:proofErr w:type="spellEnd"/>
      <w:r w:rsidR="00E33ED5">
        <w:rPr>
          <w:rFonts w:ascii="Arial" w:hAnsi="Arial" w:cs="Arial"/>
        </w:rPr>
        <w:t>. 316/1990 Sb.</w:t>
      </w:r>
    </w:p>
    <w:p w:rsidR="007B65C1" w:rsidRDefault="007B65C1" w:rsidP="007B65C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65C1" w:rsidRDefault="007B65C1" w:rsidP="007B65C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Původní vlastník nároku: </w:t>
      </w:r>
      <w:r>
        <w:rPr>
          <w:rFonts w:ascii="Arial" w:hAnsi="Arial" w:cs="Arial"/>
          <w:b/>
        </w:rPr>
        <w:t>Helena Křížková</w:t>
      </w:r>
      <w:r>
        <w:rPr>
          <w:rFonts w:ascii="Arial" w:hAnsi="Arial" w:cs="Arial"/>
        </w:rPr>
        <w:t>.</w:t>
      </w:r>
    </w:p>
    <w:p w:rsidR="00E33ED5" w:rsidRDefault="00E33ED5" w:rsidP="007B65C1">
      <w:pPr>
        <w:widowControl/>
        <w:jc w:val="both"/>
        <w:rPr>
          <w:rFonts w:ascii="Arial" w:hAnsi="Arial" w:cs="Arial"/>
        </w:rPr>
      </w:pPr>
    </w:p>
    <w:p w:rsidR="00E33ED5" w:rsidRDefault="007B65C1" w:rsidP="007B65C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 tento postoupený nárok  doložen Smlouvou o převzetí dluhu uzavřenou mezi Českou republikou – Státním pozemkovým úřadem KPÚ pro hl. město Prahu a Státním statkem  Jeneč, </w:t>
      </w:r>
      <w:proofErr w:type="spellStart"/>
      <w:r>
        <w:rPr>
          <w:rFonts w:ascii="Arial" w:hAnsi="Arial" w:cs="Arial"/>
        </w:rPr>
        <w:t>s.p</w:t>
      </w:r>
      <w:proofErr w:type="spellEnd"/>
      <w:r>
        <w:rPr>
          <w:rFonts w:ascii="Arial" w:hAnsi="Arial" w:cs="Arial"/>
        </w:rPr>
        <w:t xml:space="preserve">.  v likvidaci, IČ: 00016918, číslo smlouvy : 02/2016, ze dne 28. 6. 2016, </w:t>
      </w:r>
      <w:r w:rsidR="00E33ED5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Kč. Výše nároku na náhrady je stanovena: znaleckým posudkem znalce Ing. Daniela </w:t>
      </w:r>
      <w:proofErr w:type="spellStart"/>
      <w:r>
        <w:rPr>
          <w:rFonts w:ascii="Arial" w:hAnsi="Arial" w:cs="Arial"/>
        </w:rPr>
        <w:t>Fiřta</w:t>
      </w:r>
      <w:proofErr w:type="spellEnd"/>
      <w:r>
        <w:rPr>
          <w:rFonts w:ascii="Arial" w:hAnsi="Arial" w:cs="Arial"/>
        </w:rPr>
        <w:t xml:space="preserve">,  č.j.  335-26/2016, ze dne 7. 4. 2016, podle </w:t>
      </w:r>
      <w:proofErr w:type="spellStart"/>
      <w:r>
        <w:rPr>
          <w:rFonts w:ascii="Arial" w:hAnsi="Arial" w:cs="Arial"/>
        </w:rPr>
        <w:t>vyhl.č</w:t>
      </w:r>
      <w:proofErr w:type="spellEnd"/>
      <w:r>
        <w:rPr>
          <w:rFonts w:ascii="Arial" w:hAnsi="Arial" w:cs="Arial"/>
        </w:rPr>
        <w:t xml:space="preserve">. 182/1988 Sb., ve znění </w:t>
      </w:r>
      <w:proofErr w:type="spellStart"/>
      <w:r>
        <w:rPr>
          <w:rFonts w:ascii="Arial" w:hAnsi="Arial" w:cs="Arial"/>
        </w:rPr>
        <w:t>vyhl.č</w:t>
      </w:r>
      <w:proofErr w:type="spellEnd"/>
      <w:r>
        <w:rPr>
          <w:rFonts w:ascii="Arial" w:hAnsi="Arial" w:cs="Arial"/>
        </w:rPr>
        <w:t>. 316/1990 Sb.</w:t>
      </w:r>
    </w:p>
    <w:p w:rsidR="007B65C1" w:rsidRDefault="007B65C1" w:rsidP="007B65C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65C1" w:rsidRDefault="007B65C1" w:rsidP="007B65C1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Původní vlastník </w:t>
      </w:r>
      <w:proofErr w:type="spellStart"/>
      <w:r>
        <w:rPr>
          <w:rFonts w:ascii="Arial" w:hAnsi="Arial" w:cs="Arial"/>
        </w:rPr>
        <w:t>nároku:</w:t>
      </w:r>
      <w:r>
        <w:rPr>
          <w:rFonts w:ascii="Arial" w:hAnsi="Arial" w:cs="Arial"/>
          <w:b/>
        </w:rPr>
        <w:t>Emanuel</w:t>
      </w:r>
      <w:proofErr w:type="spellEnd"/>
      <w:r>
        <w:rPr>
          <w:rFonts w:ascii="Arial" w:hAnsi="Arial" w:cs="Arial"/>
          <w:b/>
        </w:rPr>
        <w:t xml:space="preserve"> Mimra.</w:t>
      </w:r>
    </w:p>
    <w:p w:rsidR="007B65C1" w:rsidRDefault="007B65C1" w:rsidP="007B65C1">
      <w:pPr>
        <w:widowControl/>
        <w:jc w:val="both"/>
        <w:rPr>
          <w:rFonts w:ascii="Arial" w:hAnsi="Arial" w:cs="Arial"/>
          <w:b/>
        </w:rPr>
      </w:pPr>
    </w:p>
    <w:p w:rsidR="007B65C1" w:rsidRDefault="007B65C1" w:rsidP="007B65C1">
      <w:pPr>
        <w:widowControl/>
        <w:jc w:val="both"/>
        <w:rPr>
          <w:rFonts w:ascii="Arial" w:hAnsi="Arial" w:cs="Arial"/>
          <w:b/>
        </w:rPr>
      </w:pPr>
    </w:p>
    <w:p w:rsidR="007B65C1" w:rsidRDefault="007B65C1" w:rsidP="007B65C1">
      <w:pPr>
        <w:widowControl/>
        <w:rPr>
          <w:b/>
          <w:sz w:val="22"/>
          <w:szCs w:val="24"/>
        </w:rPr>
      </w:pPr>
      <w:r>
        <w:rPr>
          <w:sz w:val="22"/>
          <w:szCs w:val="24"/>
        </w:rPr>
        <w:t xml:space="preserve">Z toho bude touto smlouvou vypořádáno </w:t>
      </w:r>
      <w:r w:rsidR="00E33ED5">
        <w:rPr>
          <w:sz w:val="22"/>
          <w:szCs w:val="24"/>
        </w:rPr>
        <w:t>…………….</w:t>
      </w:r>
      <w:r>
        <w:rPr>
          <w:b/>
          <w:sz w:val="22"/>
          <w:szCs w:val="24"/>
        </w:rPr>
        <w:t xml:space="preserve"> Kč. </w:t>
      </w:r>
    </w:p>
    <w:p w:rsidR="00E33ED5" w:rsidRDefault="00E33ED5" w:rsidP="007B65C1">
      <w:pPr>
        <w:widowControl/>
        <w:rPr>
          <w:b/>
          <w:sz w:val="22"/>
          <w:szCs w:val="24"/>
        </w:rPr>
      </w:pPr>
    </w:p>
    <w:p w:rsidR="007B65C1" w:rsidRDefault="007B65C1" w:rsidP="007B65C1">
      <w:pPr>
        <w:widowControl/>
        <w:rPr>
          <w:sz w:val="22"/>
          <w:szCs w:val="24"/>
        </w:rPr>
      </w:pPr>
    </w:p>
    <w:p w:rsidR="007B65C1" w:rsidRDefault="007B65C1" w:rsidP="007B65C1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7B65C1" w:rsidRDefault="007B65C1" w:rsidP="007B65C1">
      <w:pPr>
        <w:widowControl/>
        <w:jc w:val="right"/>
        <w:rPr>
          <w:b/>
          <w:bCs/>
          <w:sz w:val="22"/>
          <w:szCs w:val="22"/>
        </w:rPr>
      </w:pPr>
    </w:p>
    <w:p w:rsidR="007B65C1" w:rsidRDefault="007B65C1" w:rsidP="007B65C1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pozemky, uvedené v čl. I. této smlouvy, se všemi právy a povinnostmi a nabyvatel je do svého vlastnictví přijímá.</w:t>
      </w:r>
    </w:p>
    <w:p w:rsidR="007B65C1" w:rsidRDefault="007B65C1" w:rsidP="007B65C1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7B65C1" w:rsidRDefault="007B65C1" w:rsidP="007B65C1">
      <w:pPr>
        <w:pStyle w:val="para"/>
        <w:rPr>
          <w:color w:val="000000"/>
          <w:sz w:val="22"/>
          <w:szCs w:val="22"/>
        </w:rPr>
      </w:pPr>
    </w:p>
    <w:p w:rsidR="007B65C1" w:rsidRDefault="007B65C1" w:rsidP="007B65C1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7B65C1" w:rsidRDefault="007B65C1" w:rsidP="007B65C1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Nabyvatel bere na vědomí a je srozuměn s tím, že převáděné pozemky jsou pronajaty. Užívací vztah k převáděným pozemkům je řešen nájemní smlouvou číslo 194N10/43, uzavřenou s Saint-</w:t>
      </w:r>
      <w:proofErr w:type="spellStart"/>
      <w:r>
        <w:rPr>
          <w:sz w:val="22"/>
          <w:szCs w:val="22"/>
        </w:rPr>
        <w:t>Gobain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Construction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 CZ a.s., jakožto nájemcem. S obsahem nájemní smlouvy byl nabyvatel seznámen před podpisem této smlouvy, což stvrzuje svým podpisem.</w:t>
      </w:r>
    </w:p>
    <w:p w:rsidR="007B65C1" w:rsidRPr="00DD63B6" w:rsidRDefault="007B65C1" w:rsidP="007B65C1">
      <w:pPr>
        <w:widowControl/>
        <w:jc w:val="both"/>
        <w:rPr>
          <w:sz w:val="22"/>
          <w:szCs w:val="22"/>
        </w:rPr>
      </w:pPr>
    </w:p>
    <w:p w:rsidR="007B65C1" w:rsidRDefault="007B65C1" w:rsidP="007B65C1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7B65C1" w:rsidRDefault="007B65C1" w:rsidP="007B65C1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7B65C1" w:rsidRDefault="007B65C1" w:rsidP="007B65C1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převádějící.</w:t>
      </w:r>
    </w:p>
    <w:p w:rsidR="007B65C1" w:rsidRPr="00DD63B6" w:rsidRDefault="007B65C1" w:rsidP="007B65C1">
      <w:pPr>
        <w:pStyle w:val="vniontext"/>
        <w:widowControl/>
        <w:ind w:firstLine="0"/>
        <w:rPr>
          <w:sz w:val="22"/>
          <w:szCs w:val="22"/>
        </w:rPr>
      </w:pPr>
    </w:p>
    <w:p w:rsidR="007B65C1" w:rsidRDefault="007B65C1" w:rsidP="007B65C1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 w:rsidRPr="00DD63B6">
        <w:rPr>
          <w:sz w:val="22"/>
          <w:szCs w:val="22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§ 12 a 21 zákona č. 101/2000 Sb.</w:t>
      </w:r>
    </w:p>
    <w:p w:rsidR="007B65C1" w:rsidRPr="00DD63B6" w:rsidRDefault="007B65C1" w:rsidP="007B65C1">
      <w:pPr>
        <w:pStyle w:val="vnintext"/>
        <w:rPr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>
        <w:rPr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>
        <w:rPr>
          <w:color w:val="000000"/>
          <w:sz w:val="22"/>
          <w:szCs w:val="22"/>
        </w:rPr>
        <w:t xml:space="preserve"> Správní poplatky se dle 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 xml:space="preserve">. § 21a odst. 1 zákona o </w:t>
      </w:r>
      <w:r>
        <w:rPr>
          <w:sz w:val="22"/>
          <w:szCs w:val="22"/>
        </w:rPr>
        <w:t xml:space="preserve">půdě a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8 odst. 1 zákona č. 634/2004 Sb., o správních poplatcích, nevyměřují</w:t>
      </w:r>
      <w:r>
        <w:rPr>
          <w:color w:val="000000"/>
          <w:sz w:val="22"/>
          <w:szCs w:val="22"/>
        </w:rPr>
        <w:t>.</w:t>
      </w: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7B65C1" w:rsidRDefault="007B65C1" w:rsidP="007B65C1">
      <w:pPr>
        <w:pStyle w:val="adresa"/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pStyle w:val="adresa"/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pStyle w:val="adresa"/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pStyle w:val="adresa"/>
        <w:widowControl/>
        <w:tabs>
          <w:tab w:val="clear" w:pos="3402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Hradci Králové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820"/>
        </w:tabs>
        <w:rPr>
          <w:color w:val="000000"/>
          <w:sz w:val="22"/>
          <w:szCs w:val="22"/>
        </w:rPr>
      </w:pPr>
    </w:p>
    <w:p w:rsidR="007B65C1" w:rsidRDefault="007B65C1" w:rsidP="007B65C1">
      <w:pPr>
        <w:pStyle w:val="adresa"/>
        <w:widowControl/>
        <w:tabs>
          <w:tab w:val="clear" w:pos="3402"/>
          <w:tab w:val="left" w:pos="4820"/>
        </w:tabs>
        <w:rPr>
          <w:color w:val="000000"/>
          <w:sz w:val="22"/>
          <w:szCs w:val="22"/>
        </w:rPr>
      </w:pPr>
    </w:p>
    <w:p w:rsidR="007B65C1" w:rsidRDefault="007B65C1" w:rsidP="007B65C1">
      <w:pPr>
        <w:pStyle w:val="adresa"/>
        <w:widowControl/>
        <w:tabs>
          <w:tab w:val="clear" w:pos="3402"/>
          <w:tab w:val="left" w:pos="4820"/>
        </w:tabs>
        <w:rPr>
          <w:color w:val="000000"/>
          <w:sz w:val="22"/>
          <w:szCs w:val="22"/>
        </w:rPr>
      </w:pPr>
    </w:p>
    <w:p w:rsidR="007B65C1" w:rsidRDefault="007B65C1" w:rsidP="007B65C1">
      <w:pPr>
        <w:pStyle w:val="adresa"/>
        <w:widowControl/>
        <w:tabs>
          <w:tab w:val="clear" w:pos="3402"/>
          <w:tab w:val="left" w:pos="4820"/>
        </w:tabs>
        <w:rPr>
          <w:color w:val="000000"/>
          <w:sz w:val="22"/>
          <w:szCs w:val="22"/>
        </w:rPr>
      </w:pPr>
    </w:p>
    <w:p w:rsidR="007B65C1" w:rsidRDefault="007B65C1" w:rsidP="007B65C1">
      <w:pPr>
        <w:pStyle w:val="adresa"/>
        <w:widowControl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               …………………………………………………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>
        <w:rPr>
          <w:b/>
          <w:color w:val="000000"/>
          <w:sz w:val="22"/>
          <w:szCs w:val="22"/>
        </w:rPr>
        <w:t>převádějící</w:t>
      </w:r>
      <w:r>
        <w:rPr>
          <w:color w:val="000000"/>
          <w:sz w:val="22"/>
          <w:szCs w:val="22"/>
        </w:rPr>
        <w:tab/>
        <w:t xml:space="preserve">                    </w:t>
      </w:r>
      <w:r>
        <w:rPr>
          <w:b/>
          <w:color w:val="000000"/>
          <w:sz w:val="22"/>
          <w:szCs w:val="22"/>
        </w:rPr>
        <w:t>nabyvatel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Česká republika – Státní pozemkový úřad                     Saint-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Gobain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Construction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 Krajského pozemkového úřadu                           Ing. Robert Kazda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Královéhradecký kraj                                                člen představenstva a.s.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Ing. Petr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Lázňovský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 w:rsidR="00DD63B6">
        <w:rPr>
          <w:rFonts w:ascii="Arial" w:hAnsi="Arial" w:cs="Arial"/>
          <w:color w:val="000000"/>
          <w:sz w:val="20"/>
          <w:szCs w:val="20"/>
        </w:rPr>
        <w:t xml:space="preserve">                    Ing. Miloslavem Hynkem, dle plné moci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DD63B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7B65C1" w:rsidRDefault="007B65C1" w:rsidP="007B65C1">
      <w:pPr>
        <w:widowControl/>
        <w:ind w:left="5104" w:hanging="510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</w:t>
      </w:r>
      <w:r w:rsidR="00DD63B6">
        <w:rPr>
          <w:rFonts w:ascii="Arial" w:hAnsi="Arial" w:cs="Arial"/>
        </w:rPr>
        <w:t xml:space="preserve">         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 </w:t>
      </w:r>
      <w:r>
        <w:rPr>
          <w:color w:val="000000"/>
          <w:sz w:val="22"/>
          <w:szCs w:val="22"/>
        </w:rPr>
        <w:tab/>
        <w:t xml:space="preserve"> 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vedoucí oddělení převodu majetku státu KPÚ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Královéhradecký kraj </w:t>
      </w:r>
      <w:r>
        <w:rPr>
          <w:color w:val="000000"/>
          <w:sz w:val="22"/>
          <w:szCs w:val="22"/>
        </w:rPr>
        <w:tab/>
        <w:t xml:space="preserve"> 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Jolana Miškářová</w:t>
      </w:r>
    </w:p>
    <w:p w:rsidR="007B65C1" w:rsidRDefault="007B65C1" w:rsidP="007B65C1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 KPÚ: Ing. Jitka Všetečková</w:t>
      </w: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.......................……….....................................</w:t>
      </w: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Pr="00DD63B6" w:rsidRDefault="007B65C1" w:rsidP="007B65C1">
      <w:pPr>
        <w:widowControl/>
        <w:rPr>
          <w:color w:val="000000"/>
          <w:sz w:val="22"/>
          <w:szCs w:val="22"/>
        </w:rPr>
      </w:pPr>
      <w:r w:rsidRPr="00DD63B6">
        <w:rPr>
          <w:color w:val="000000"/>
          <w:sz w:val="22"/>
          <w:szCs w:val="22"/>
        </w:rPr>
        <w:t>Tato smlouva byla uveřejněna v Registru smluv, vedeném dle zákona č. 340/2015 Sb., o registru smluv.</w:t>
      </w:r>
    </w:p>
    <w:p w:rsidR="007B65C1" w:rsidRPr="00DD63B6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7B65C1" w:rsidRDefault="007B65C1" w:rsidP="007B65C1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datum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7B65C1" w:rsidRDefault="007B65C1" w:rsidP="007B65C1">
      <w:pPr>
        <w:widowControl/>
        <w:rPr>
          <w:color w:val="000000"/>
          <w:sz w:val="22"/>
          <w:szCs w:val="22"/>
          <w:lang w:val="en-US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7B65C1" w:rsidRDefault="007B65C1" w:rsidP="007B65C1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ID </w:t>
      </w:r>
      <w:proofErr w:type="spellStart"/>
      <w:r>
        <w:rPr>
          <w:color w:val="000000"/>
          <w:sz w:val="22"/>
          <w:szCs w:val="22"/>
          <w:lang w:val="en-US"/>
        </w:rPr>
        <w:t>smlouvy</w:t>
      </w:r>
      <w:proofErr w:type="spellEnd"/>
    </w:p>
    <w:p w:rsidR="007B65C1" w:rsidRDefault="007B65C1" w:rsidP="007B65C1">
      <w:pPr>
        <w:widowControl/>
        <w:rPr>
          <w:b/>
          <w:color w:val="000000"/>
          <w:sz w:val="22"/>
          <w:szCs w:val="22"/>
          <w:lang w:val="en-US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7B65C1" w:rsidRDefault="007B65C1" w:rsidP="007B65C1">
      <w:pPr>
        <w:widowControl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  <w:lang w:val="en-US"/>
        </w:rPr>
        <w:t>registraci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provedl</w:t>
      </w:r>
      <w:proofErr w:type="spellEnd"/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………………………………………………………………………</w:t>
      </w: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Pr="00DD63B6" w:rsidRDefault="007B65C1" w:rsidP="007B65C1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dne  ……………………………………………………………………</w:t>
      </w:r>
    </w:p>
    <w:p w:rsidR="007B65C1" w:rsidRPr="00DD63B6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9468, 9469, 1832, 1833,  </w:t>
      </w:r>
    </w:p>
    <w:p w:rsidR="007B65C1" w:rsidRDefault="007B65C1" w:rsidP="007B65C1">
      <w:pPr>
        <w:widowControl/>
        <w:rPr>
          <w:color w:val="000000"/>
          <w:sz w:val="22"/>
          <w:szCs w:val="22"/>
        </w:rPr>
      </w:pPr>
    </w:p>
    <w:p w:rsidR="007B65C1" w:rsidRDefault="007B65C1" w:rsidP="007B65C1">
      <w:pPr>
        <w:widowControl/>
      </w:pPr>
      <w:r>
        <w:rPr>
          <w:color w:val="000000"/>
          <w:sz w:val="22"/>
          <w:szCs w:val="22"/>
        </w:rPr>
        <w:t>Datum tisku: 21. 6. 2017  Verze programu Restituce: 5.70</w:t>
      </w:r>
    </w:p>
    <w:p w:rsidR="001D3EF4" w:rsidRDefault="001D3EF4"/>
    <w:sectPr w:rsidR="001D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C1"/>
    <w:rsid w:val="001C4005"/>
    <w:rsid w:val="001D3EF4"/>
    <w:rsid w:val="003B7EF5"/>
    <w:rsid w:val="006375FE"/>
    <w:rsid w:val="007B65C1"/>
    <w:rsid w:val="00DD63B6"/>
    <w:rsid w:val="00E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1E574-525B-45D1-98B9-16EB8441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99"/>
    <w:rsid w:val="007B65C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rsid w:val="007B65C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7B65C1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vnintext">
    <w:name w:val="vniřnítext"/>
    <w:basedOn w:val="Normln"/>
    <w:uiPriority w:val="99"/>
    <w:rsid w:val="007B65C1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7B65C1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vniontext0">
    <w:name w:val="vniontext"/>
    <w:basedOn w:val="Normln"/>
    <w:rsid w:val="007B65C1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Pavel Švandrlík</dc:creator>
  <cp:lastModifiedBy>Všetečková Jitka Ing.</cp:lastModifiedBy>
  <cp:revision>2</cp:revision>
  <dcterms:created xsi:type="dcterms:W3CDTF">2017-11-24T09:05:00Z</dcterms:created>
  <dcterms:modified xsi:type="dcterms:W3CDTF">2017-11-24T09:05:00Z</dcterms:modified>
</cp:coreProperties>
</file>