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72"/>
      </w:tblGrid>
      <w:tr w:rsidR="00F53A0C" w:rsidRPr="00F53A0C" w:rsidTr="00F53A0C">
        <w:trPr>
          <w:tblCellSpacing w:w="0" w:type="dxa"/>
        </w:trPr>
        <w:tc>
          <w:tcPr>
            <w:tcW w:w="0" w:type="auto"/>
            <w:noWrap/>
            <w:hideMark/>
          </w:tcPr>
          <w:p w:rsidR="00F53A0C" w:rsidRPr="00F53A0C" w:rsidRDefault="00F53A0C" w:rsidP="00F53A0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F53A0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53A0C" w:rsidRPr="00F53A0C" w:rsidRDefault="00F53A0C" w:rsidP="00F53A0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53A0C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F53A0C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F53A0C" w:rsidRPr="00F53A0C" w:rsidTr="00F53A0C">
        <w:trPr>
          <w:tblCellSpacing w:w="0" w:type="dxa"/>
        </w:trPr>
        <w:tc>
          <w:tcPr>
            <w:tcW w:w="0" w:type="auto"/>
            <w:noWrap/>
            <w:hideMark/>
          </w:tcPr>
          <w:p w:rsidR="00F53A0C" w:rsidRPr="00F53A0C" w:rsidRDefault="00F53A0C" w:rsidP="00F53A0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3A0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53A0C" w:rsidRPr="00F53A0C" w:rsidRDefault="00F53A0C" w:rsidP="00F53A0C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F53A0C">
              <w:rPr>
                <w:rFonts w:eastAsia="Times New Roman" w:cs="Times New Roman"/>
                <w:szCs w:val="24"/>
                <w:lang w:eastAsia="cs-CZ"/>
              </w:rPr>
              <w:t>Wed</w:t>
            </w:r>
            <w:proofErr w:type="spellEnd"/>
            <w:r w:rsidRPr="00F53A0C">
              <w:rPr>
                <w:rFonts w:eastAsia="Times New Roman" w:cs="Times New Roman"/>
                <w:szCs w:val="24"/>
                <w:lang w:eastAsia="cs-CZ"/>
              </w:rPr>
              <w:t>, 15 Nov 2017 16:58:50 +0100</w:t>
            </w:r>
          </w:p>
        </w:tc>
      </w:tr>
      <w:tr w:rsidR="00F53A0C" w:rsidRPr="00F53A0C" w:rsidTr="00F53A0C">
        <w:trPr>
          <w:tblCellSpacing w:w="0" w:type="dxa"/>
        </w:trPr>
        <w:tc>
          <w:tcPr>
            <w:tcW w:w="0" w:type="auto"/>
            <w:noWrap/>
            <w:hideMark/>
          </w:tcPr>
          <w:p w:rsidR="00F53A0C" w:rsidRPr="00F53A0C" w:rsidRDefault="00F53A0C" w:rsidP="00F53A0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F53A0C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F53A0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53A0C" w:rsidRPr="00F53A0C" w:rsidRDefault="00F53A0C" w:rsidP="00F53A0C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proofErr w:type="spellEnd"/>
            <w:r w:rsidRPr="00F53A0C">
              <w:rPr>
                <w:rFonts w:eastAsia="Times New Roman" w:cs="Times New Roman"/>
                <w:szCs w:val="24"/>
                <w:lang w:eastAsia="cs-CZ"/>
              </w:rPr>
              <w:t xml:space="preserve"> &lt;sabra@cmail.cz&gt;</w:t>
            </w:r>
          </w:p>
        </w:tc>
      </w:tr>
      <w:tr w:rsidR="00F53A0C" w:rsidRPr="00F53A0C" w:rsidTr="00F53A0C">
        <w:trPr>
          <w:tblCellSpacing w:w="0" w:type="dxa"/>
        </w:trPr>
        <w:tc>
          <w:tcPr>
            <w:tcW w:w="0" w:type="auto"/>
            <w:noWrap/>
            <w:hideMark/>
          </w:tcPr>
          <w:p w:rsidR="00F53A0C" w:rsidRPr="00F53A0C" w:rsidRDefault="00F53A0C" w:rsidP="00F53A0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53A0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53A0C" w:rsidRPr="00F53A0C" w:rsidRDefault="00F53A0C" w:rsidP="00F53A0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53A0C">
              <w:rPr>
                <w:rFonts w:eastAsia="Times New Roman" w:cs="Times New Roman"/>
                <w:szCs w:val="24"/>
                <w:lang w:eastAsia="cs-CZ"/>
              </w:rPr>
              <w:t>'Knihovna AV CR'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F53A0C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F53A0C" w:rsidRPr="00F53A0C" w:rsidRDefault="00F53A0C" w:rsidP="00F53A0C">
      <w:pPr>
        <w:spacing w:after="240"/>
        <w:rPr>
          <w:rFonts w:eastAsia="Times New Roman" w:cs="Times New Roman"/>
          <w:szCs w:val="24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Děkuju za objednávku a srdečně zdravím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spell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</w:t>
      </w: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November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14, 2017 4:01 PM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To: sabra@cmail.cz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</w:t>
      </w:r>
      <w:proofErr w:type="spell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Ing. Dagmar Muchová (Al-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Salmanová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Cultural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borders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narratives</w:t>
      </w:r>
      <w:proofErr w:type="spellEnd"/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concepts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practices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present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past /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Mats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Andrén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Thomas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Lindkvist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Ingmar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Söhrman,Katharina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Vajta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Berghahn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Books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978-1-78533-590-7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KM17/2037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1804.00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1804.00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twentieth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century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european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memory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transcultural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mediation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reception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Tea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Sindbæk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Andersen, Barbara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Törnquist-Plewa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Brill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978-90-04-35234-6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KM17/2038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2310.00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2310.00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Kundzewicz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Zbigniew W..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Changes</w:t>
      </w:r>
      <w:proofErr w:type="spellEnd"/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flood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risk in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.  CRC Press, 2012.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978-0-415-62189-2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KM17/2039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2112.00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2112.00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Schade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Frauke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Praxishandbuch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Digitale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Bibliotheksdienstleistungen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Strategie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Technik der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Markenkommunikation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De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Gruyter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978-3-11-034648-0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KM17/2040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2002.00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2002.00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Media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architecture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using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information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media as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construction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material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Alexander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Wiethoff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Heinrich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Hussmann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De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Gruyter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978-3-11-045137-5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KM17/2041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2398.00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2398.00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Scott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Shirley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V..  International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law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world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politics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introduction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Lynne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Rienner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978-1-62637-604-5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KM17/2042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583.00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583.00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Knowledge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brokerage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sustainable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development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innovative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tools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increasing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research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impact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evidence-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based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policy-making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André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Martinuzzi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Michal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Sedlacko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978-1-78353-253-7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KM17/2043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2200.00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2200.00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Membrane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engineering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treatment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gases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volume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gas-separation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issues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membranes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Enrico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Drioli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Giuseppe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Barbieri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Adele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Brunetti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Royal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Society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Chemistry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978-1-78262-874-3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KM17/2044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3069.00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3069.00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Membrane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engineering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treatment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gases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volume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gas-separation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issues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combined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membrane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reactors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Enrico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Drioli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Giuseppe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Barbieri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Adele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Brunetti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Royal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Society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Chemistry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978-1-78262-875-0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KM17/2045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3069.00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3069.00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Wellnhofer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Peter.  ARCHAEOPTERYX :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icon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evolution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Verlag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Dr. Friedrich </w:t>
      </w:r>
      <w:proofErr w:type="spell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Pfeil</w:t>
      </w:r>
      <w:proofErr w:type="spell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, 2009.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978-3-89937-108-6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KM17/2046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cena: :  1287.00</w:t>
      </w:r>
      <w:proofErr w:type="gramEnd"/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1287.00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53A0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53A0C" w:rsidRPr="00F53A0C" w:rsidRDefault="00F53A0C" w:rsidP="00F53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2134" w:rsidRDefault="00802134"/>
    <w:sectPr w:rsidR="008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0C"/>
    <w:rsid w:val="00175C7B"/>
    <w:rsid w:val="00332B9E"/>
    <w:rsid w:val="00565495"/>
    <w:rsid w:val="007133AA"/>
    <w:rsid w:val="00802134"/>
    <w:rsid w:val="00B1040C"/>
    <w:rsid w:val="00C14042"/>
    <w:rsid w:val="00F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3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3A0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3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3A0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cp:lastPrinted>2017-11-23T10:23:00Z</cp:lastPrinted>
  <dcterms:created xsi:type="dcterms:W3CDTF">2017-11-23T10:24:00Z</dcterms:created>
  <dcterms:modified xsi:type="dcterms:W3CDTF">2017-11-23T10:24:00Z</dcterms:modified>
</cp:coreProperties>
</file>