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4247C9" w14:textId="5E57B634" w:rsidR="001403DA" w:rsidRPr="003F3280" w:rsidRDefault="00F34F75" w:rsidP="001403DA">
      <w:pPr>
        <w:pStyle w:val="Nzev"/>
        <w:ind w:right="-1188"/>
        <w:rPr>
          <w:rFonts w:ascii="Arial" w:hAnsi="Arial" w:cs="Arial"/>
          <w:i/>
          <w:sz w:val="22"/>
          <w:szCs w:val="22"/>
        </w:rPr>
      </w:pPr>
      <w:bookmarkStart w:id="0" w:name="_Toc380061316"/>
      <w:r>
        <w:rPr>
          <w:rFonts w:ascii="Arial" w:hAnsi="Arial" w:cs="Arial"/>
          <w:i/>
          <w:sz w:val="22"/>
          <w:szCs w:val="22"/>
        </w:rPr>
        <w:t xml:space="preserve">   </w:t>
      </w:r>
    </w:p>
    <w:bookmarkEnd w:id="0"/>
    <w:p w14:paraId="0FC8AD62" w14:textId="77777777" w:rsidR="001403DA" w:rsidRPr="006F7793" w:rsidRDefault="001403DA" w:rsidP="001403DA">
      <w:pPr>
        <w:spacing w:after="120"/>
        <w:jc w:val="center"/>
        <w:rPr>
          <w:rFonts w:ascii="Arial" w:hAnsi="Arial" w:cs="Arial"/>
          <w:b/>
          <w:szCs w:val="22"/>
          <w:lang w:val="cs-CZ"/>
        </w:rPr>
      </w:pPr>
      <w:r>
        <w:rPr>
          <w:rFonts w:ascii="Arial" w:hAnsi="Arial" w:cs="Arial"/>
          <w:b/>
          <w:szCs w:val="22"/>
          <w:lang w:val="cs-CZ"/>
        </w:rPr>
        <w:t>KUPNÍ SMLOUVA</w:t>
      </w:r>
    </w:p>
    <w:p w14:paraId="20B04765" w14:textId="38E1E3B3" w:rsidR="001403DA" w:rsidRPr="00F95876" w:rsidRDefault="00D91193" w:rsidP="001403DA">
      <w:pPr>
        <w:spacing w:after="120"/>
        <w:jc w:val="center"/>
        <w:rPr>
          <w:rFonts w:ascii="Arial" w:hAnsi="Arial" w:cs="Arial"/>
          <w:sz w:val="22"/>
          <w:szCs w:val="22"/>
          <w:lang w:val="cs-CZ"/>
        </w:rPr>
      </w:pPr>
      <w:r w:rsidRPr="00F95876">
        <w:rPr>
          <w:rFonts w:ascii="Arial" w:hAnsi="Arial" w:cs="Arial"/>
          <w:sz w:val="22"/>
          <w:szCs w:val="22"/>
          <w:lang w:val="cs-CZ"/>
        </w:rPr>
        <w:t>Č</w:t>
      </w:r>
      <w:r w:rsidR="001403DA" w:rsidRPr="00F95876">
        <w:rPr>
          <w:rFonts w:ascii="Arial" w:hAnsi="Arial" w:cs="Arial"/>
          <w:sz w:val="22"/>
          <w:szCs w:val="22"/>
          <w:lang w:val="cs-CZ"/>
        </w:rPr>
        <w:t>íslo</w:t>
      </w:r>
      <w:r>
        <w:rPr>
          <w:rFonts w:ascii="Arial" w:hAnsi="Arial" w:cs="Arial"/>
          <w:sz w:val="22"/>
          <w:szCs w:val="22"/>
          <w:lang w:val="cs-CZ"/>
        </w:rPr>
        <w:t xml:space="preserve">: </w:t>
      </w:r>
      <w:r w:rsidRPr="00D91193">
        <w:rPr>
          <w:rFonts w:ascii="Arial" w:hAnsi="Arial" w:cs="Arial"/>
          <w:b/>
          <w:sz w:val="22"/>
          <w:szCs w:val="22"/>
          <w:lang w:val="cs-CZ"/>
        </w:rPr>
        <w:t>20170594</w:t>
      </w:r>
    </w:p>
    <w:p w14:paraId="25AFA969" w14:textId="77777777" w:rsidR="001403DA" w:rsidRPr="00AC110E" w:rsidRDefault="001403DA" w:rsidP="001403DA">
      <w:pPr>
        <w:spacing w:after="0" w:line="240" w:lineRule="auto"/>
        <w:jc w:val="center"/>
        <w:rPr>
          <w:rFonts w:ascii="Arial" w:hAnsi="Arial" w:cs="Arial"/>
          <w:snapToGrid w:val="0"/>
          <w:sz w:val="22"/>
          <w:szCs w:val="22"/>
          <w:lang w:val="cs-CZ"/>
        </w:rPr>
      </w:pPr>
      <w:bookmarkStart w:id="1" w:name="_Toc380061321"/>
      <w:r w:rsidRPr="00AC110E">
        <w:rPr>
          <w:rFonts w:ascii="Arial" w:hAnsi="Arial" w:cs="Arial"/>
          <w:sz w:val="22"/>
          <w:szCs w:val="22"/>
          <w:lang w:val="cs-CZ"/>
        </w:rPr>
        <w:t xml:space="preserve">uzavřená podle ustanovení </w:t>
      </w:r>
      <w:r w:rsidRPr="00AC110E">
        <w:rPr>
          <w:rFonts w:ascii="Arial" w:hAnsi="Arial" w:cs="Arial"/>
          <w:snapToGrid w:val="0"/>
          <w:sz w:val="22"/>
          <w:szCs w:val="22"/>
          <w:lang w:val="cs-CZ"/>
        </w:rPr>
        <w:t>§ 2079 a násl. zákona č. 89/2012 Sb., občanský zákoní</w:t>
      </w:r>
      <w:bookmarkEnd w:id="1"/>
      <w:r w:rsidRPr="00AC110E">
        <w:rPr>
          <w:rFonts w:ascii="Arial" w:hAnsi="Arial" w:cs="Arial"/>
          <w:snapToGrid w:val="0"/>
          <w:sz w:val="22"/>
          <w:szCs w:val="22"/>
          <w:lang w:val="cs-CZ"/>
        </w:rPr>
        <w:t>k</w:t>
      </w:r>
      <w:r>
        <w:rPr>
          <w:rFonts w:ascii="Arial" w:hAnsi="Arial" w:cs="Arial"/>
          <w:snapToGrid w:val="0"/>
          <w:sz w:val="22"/>
          <w:szCs w:val="22"/>
          <w:lang w:val="cs-CZ"/>
        </w:rPr>
        <w:t xml:space="preserve">, ve znění pozdějších předpisů </w:t>
      </w:r>
      <w:r w:rsidRPr="00AC110E">
        <w:rPr>
          <w:rFonts w:ascii="Arial" w:hAnsi="Arial" w:cs="Arial"/>
          <w:snapToGrid w:val="0"/>
          <w:sz w:val="22"/>
          <w:szCs w:val="22"/>
          <w:lang w:val="cs-CZ"/>
        </w:rPr>
        <w:t>(dále jen „občanský zákoník“)</w:t>
      </w:r>
    </w:p>
    <w:p w14:paraId="5F02F211" w14:textId="77777777" w:rsidR="001403DA" w:rsidRPr="00AC110E" w:rsidRDefault="001403DA" w:rsidP="001403DA">
      <w:pPr>
        <w:spacing w:after="0" w:line="240" w:lineRule="auto"/>
        <w:jc w:val="both"/>
        <w:rPr>
          <w:rFonts w:ascii="Arial" w:hAnsi="Arial" w:cs="Arial"/>
          <w:snapToGrid w:val="0"/>
          <w:sz w:val="22"/>
          <w:szCs w:val="22"/>
          <w:lang w:val="cs-CZ"/>
        </w:rPr>
      </w:pPr>
    </w:p>
    <w:p w14:paraId="0F0D569D" w14:textId="77777777" w:rsidR="001403DA" w:rsidRPr="00AC110E" w:rsidRDefault="001403DA" w:rsidP="001403DA">
      <w:pPr>
        <w:spacing w:after="0" w:line="240" w:lineRule="auto"/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AC110E">
        <w:rPr>
          <w:rFonts w:ascii="Arial" w:hAnsi="Arial" w:cs="Arial"/>
          <w:b/>
          <w:snapToGrid w:val="0"/>
          <w:sz w:val="22"/>
          <w:szCs w:val="22"/>
          <w:lang w:val="cs-CZ"/>
        </w:rPr>
        <w:t>mezi těmito smluvními stranami</w:t>
      </w:r>
    </w:p>
    <w:p w14:paraId="0DC06FBF" w14:textId="77777777" w:rsidR="001403DA" w:rsidRPr="00AC110E" w:rsidRDefault="001403DA" w:rsidP="001403DA">
      <w:pPr>
        <w:tabs>
          <w:tab w:val="left" w:pos="2835"/>
        </w:tabs>
        <w:spacing w:after="0" w:line="240" w:lineRule="auto"/>
        <w:rPr>
          <w:rFonts w:ascii="Arial" w:hAnsi="Arial" w:cs="Arial"/>
          <w:sz w:val="22"/>
          <w:szCs w:val="22"/>
          <w:lang w:val="cs-CZ"/>
        </w:rPr>
      </w:pPr>
    </w:p>
    <w:p w14:paraId="2A8BBA65" w14:textId="77777777" w:rsidR="001403DA" w:rsidRPr="00AC110E" w:rsidRDefault="001403DA" w:rsidP="001403DA">
      <w:pPr>
        <w:pStyle w:val="Nadpis5"/>
        <w:spacing w:before="0" w:after="0"/>
        <w:rPr>
          <w:rFonts w:ascii="Arial" w:hAnsi="Arial" w:cs="Arial"/>
          <w:i w:val="0"/>
          <w:sz w:val="22"/>
          <w:szCs w:val="22"/>
        </w:rPr>
      </w:pPr>
      <w:r w:rsidRPr="00AC110E">
        <w:rPr>
          <w:rFonts w:ascii="Arial" w:hAnsi="Arial" w:cs="Arial"/>
          <w:i w:val="0"/>
          <w:sz w:val="22"/>
          <w:szCs w:val="22"/>
        </w:rPr>
        <w:t xml:space="preserve">Česká republika - Správa státních hmotných rezerv </w:t>
      </w:r>
    </w:p>
    <w:p w14:paraId="4D7A7D85" w14:textId="77777777" w:rsidR="001403DA" w:rsidRPr="00AC110E" w:rsidRDefault="001403DA" w:rsidP="001403DA">
      <w:pPr>
        <w:tabs>
          <w:tab w:val="left" w:pos="2694"/>
        </w:tabs>
        <w:spacing w:after="0" w:line="240" w:lineRule="auto"/>
        <w:rPr>
          <w:rFonts w:ascii="Arial" w:hAnsi="Arial" w:cs="Arial"/>
          <w:sz w:val="22"/>
          <w:szCs w:val="22"/>
          <w:lang w:val="cs-CZ"/>
        </w:rPr>
      </w:pPr>
      <w:r w:rsidRPr="00AC110E">
        <w:rPr>
          <w:rFonts w:ascii="Arial" w:hAnsi="Arial" w:cs="Arial"/>
          <w:sz w:val="22"/>
          <w:szCs w:val="22"/>
          <w:lang w:val="cs-CZ"/>
        </w:rPr>
        <w:t>sídlem:</w:t>
      </w:r>
      <w:r w:rsidRPr="00AC110E">
        <w:rPr>
          <w:rFonts w:ascii="Arial" w:hAnsi="Arial" w:cs="Arial"/>
          <w:sz w:val="22"/>
          <w:szCs w:val="22"/>
          <w:lang w:val="cs-CZ"/>
        </w:rPr>
        <w:tab/>
        <w:t>Praha 5 – Malá Strana, Šeříková 616/1, PSČ 150 85</w:t>
      </w:r>
    </w:p>
    <w:p w14:paraId="5D50F879" w14:textId="623A509B" w:rsidR="001403DA" w:rsidRPr="00AC110E" w:rsidRDefault="001403DA" w:rsidP="00F8648F">
      <w:pPr>
        <w:tabs>
          <w:tab w:val="left" w:pos="2694"/>
          <w:tab w:val="left" w:pos="2835"/>
          <w:tab w:val="left" w:pos="6237"/>
          <w:tab w:val="left" w:pos="6521"/>
          <w:tab w:val="left" w:pos="8222"/>
        </w:tabs>
        <w:spacing w:after="0" w:line="240" w:lineRule="auto"/>
        <w:rPr>
          <w:rFonts w:ascii="Arial" w:hAnsi="Arial" w:cs="Arial"/>
          <w:i/>
          <w:sz w:val="22"/>
          <w:szCs w:val="22"/>
          <w:lang w:val="cs-CZ"/>
        </w:rPr>
      </w:pPr>
      <w:r w:rsidRPr="00AC110E">
        <w:rPr>
          <w:rFonts w:ascii="Arial" w:hAnsi="Arial" w:cs="Arial"/>
          <w:sz w:val="22"/>
          <w:szCs w:val="22"/>
          <w:lang w:val="cs-CZ"/>
        </w:rPr>
        <w:t>právně jednající:</w:t>
      </w:r>
      <w:r w:rsidRPr="00AC110E">
        <w:rPr>
          <w:rFonts w:ascii="Arial" w:hAnsi="Arial" w:cs="Arial"/>
          <w:sz w:val="22"/>
          <w:szCs w:val="22"/>
          <w:lang w:val="cs-CZ"/>
        </w:rPr>
        <w:tab/>
      </w:r>
      <w:r w:rsidR="00F8648F">
        <w:rPr>
          <w:rFonts w:ascii="Arial" w:hAnsi="Arial" w:cs="Arial"/>
          <w:sz w:val="22"/>
          <w:szCs w:val="22"/>
          <w:lang w:val="cs-CZ"/>
        </w:rPr>
        <w:t>Mgr. Petr Kačenka, CISA, CISM</w:t>
      </w:r>
      <w:r w:rsidR="00F8648F" w:rsidRPr="00AC110E">
        <w:rPr>
          <w:rFonts w:ascii="Arial" w:hAnsi="Arial" w:cs="Arial"/>
          <w:i/>
          <w:sz w:val="22"/>
          <w:szCs w:val="22"/>
          <w:highlight w:val="yellow"/>
          <w:lang w:val="cs-CZ"/>
        </w:rPr>
        <w:t xml:space="preserve"> </w:t>
      </w:r>
      <w:bookmarkStart w:id="2" w:name="_Toc380061317"/>
    </w:p>
    <w:p w14:paraId="06592662" w14:textId="77777777" w:rsidR="001403DA" w:rsidRPr="00AC110E" w:rsidRDefault="001403DA" w:rsidP="001403DA">
      <w:pPr>
        <w:tabs>
          <w:tab w:val="left" w:pos="2694"/>
        </w:tabs>
        <w:spacing w:after="0" w:line="240" w:lineRule="auto"/>
        <w:rPr>
          <w:rFonts w:ascii="Arial" w:hAnsi="Arial" w:cs="Arial"/>
          <w:b/>
          <w:sz w:val="22"/>
          <w:szCs w:val="22"/>
          <w:lang w:val="cs-CZ"/>
        </w:rPr>
      </w:pPr>
      <w:r w:rsidRPr="00AC110E">
        <w:rPr>
          <w:rFonts w:ascii="Arial" w:hAnsi="Arial" w:cs="Arial"/>
          <w:sz w:val="22"/>
          <w:szCs w:val="22"/>
          <w:lang w:val="cs-CZ"/>
        </w:rPr>
        <w:t>IČO:</w:t>
      </w:r>
      <w:r>
        <w:rPr>
          <w:rFonts w:ascii="Arial" w:hAnsi="Arial" w:cs="Arial"/>
          <w:sz w:val="22"/>
          <w:szCs w:val="22"/>
          <w:lang w:val="cs-CZ"/>
        </w:rPr>
        <w:tab/>
      </w:r>
      <w:r w:rsidRPr="00AC110E">
        <w:rPr>
          <w:rFonts w:ascii="Arial" w:hAnsi="Arial" w:cs="Arial"/>
          <w:sz w:val="22"/>
          <w:szCs w:val="22"/>
          <w:lang w:val="cs-CZ"/>
        </w:rPr>
        <w:t>48133990</w:t>
      </w:r>
      <w:bookmarkEnd w:id="2"/>
    </w:p>
    <w:p w14:paraId="25222AB6" w14:textId="77777777" w:rsidR="001403DA" w:rsidRPr="00AC110E" w:rsidRDefault="001403DA" w:rsidP="001403DA">
      <w:pPr>
        <w:tabs>
          <w:tab w:val="left" w:pos="2694"/>
        </w:tabs>
        <w:spacing w:after="0" w:line="240" w:lineRule="auto"/>
        <w:rPr>
          <w:rFonts w:ascii="Arial" w:hAnsi="Arial" w:cs="Arial"/>
          <w:sz w:val="22"/>
          <w:szCs w:val="22"/>
          <w:lang w:val="cs-CZ"/>
        </w:rPr>
      </w:pPr>
      <w:bookmarkStart w:id="3" w:name="_Toc380061318"/>
      <w:r w:rsidRPr="00AC110E">
        <w:rPr>
          <w:rFonts w:ascii="Arial" w:hAnsi="Arial" w:cs="Arial"/>
          <w:sz w:val="22"/>
          <w:szCs w:val="22"/>
          <w:lang w:val="cs-CZ"/>
        </w:rPr>
        <w:t>DIČ:</w:t>
      </w:r>
      <w:r w:rsidRPr="00AC110E">
        <w:rPr>
          <w:rFonts w:ascii="Arial" w:hAnsi="Arial" w:cs="Arial"/>
          <w:sz w:val="22"/>
          <w:szCs w:val="22"/>
          <w:lang w:val="cs-CZ"/>
        </w:rPr>
        <w:tab/>
        <w:t>CZ48133990</w:t>
      </w:r>
      <w:bookmarkEnd w:id="3"/>
    </w:p>
    <w:p w14:paraId="2ACD48EF" w14:textId="77777777" w:rsidR="001403DA" w:rsidRPr="00AC110E" w:rsidRDefault="001403DA" w:rsidP="001403DA">
      <w:pPr>
        <w:tabs>
          <w:tab w:val="left" w:pos="2694"/>
        </w:tabs>
        <w:spacing w:after="0" w:line="240" w:lineRule="auto"/>
        <w:rPr>
          <w:rFonts w:ascii="Arial" w:hAnsi="Arial" w:cs="Arial"/>
          <w:b/>
          <w:sz w:val="22"/>
          <w:szCs w:val="22"/>
          <w:lang w:val="cs-CZ"/>
        </w:rPr>
      </w:pPr>
      <w:bookmarkStart w:id="4" w:name="_Toc380061319"/>
      <w:r w:rsidRPr="00AC110E">
        <w:rPr>
          <w:rFonts w:ascii="Arial" w:hAnsi="Arial" w:cs="Arial"/>
          <w:sz w:val="22"/>
          <w:szCs w:val="22"/>
          <w:lang w:val="cs-CZ"/>
        </w:rPr>
        <w:t>bankovní spojení:</w:t>
      </w:r>
      <w:r w:rsidRPr="00AC110E">
        <w:rPr>
          <w:rFonts w:ascii="Arial" w:hAnsi="Arial" w:cs="Arial"/>
          <w:sz w:val="22"/>
          <w:szCs w:val="22"/>
          <w:lang w:val="cs-CZ"/>
        </w:rPr>
        <w:tab/>
        <w:t>Česká národní banka, pobočka Praha</w:t>
      </w:r>
      <w:bookmarkEnd w:id="4"/>
    </w:p>
    <w:p w14:paraId="2073B0DF" w14:textId="77777777" w:rsidR="001403DA" w:rsidRPr="00AC110E" w:rsidRDefault="001403DA" w:rsidP="001403DA">
      <w:pPr>
        <w:pStyle w:val="Zkladntext30"/>
        <w:shd w:val="clear" w:color="auto" w:fill="auto"/>
        <w:tabs>
          <w:tab w:val="left" w:pos="2694"/>
        </w:tabs>
        <w:spacing w:after="0" w:line="240" w:lineRule="auto"/>
        <w:ind w:left="20" w:firstLine="0"/>
        <w:jc w:val="left"/>
        <w:rPr>
          <w:szCs w:val="22"/>
        </w:rPr>
      </w:pPr>
      <w:r w:rsidRPr="00AC110E">
        <w:rPr>
          <w:szCs w:val="22"/>
        </w:rPr>
        <w:t>č. účtu:</w:t>
      </w:r>
      <w:r w:rsidRPr="00AC110E">
        <w:rPr>
          <w:szCs w:val="22"/>
        </w:rPr>
        <w:tab/>
      </w:r>
      <w:r w:rsidRPr="00F8648F">
        <w:rPr>
          <w:szCs w:val="22"/>
        </w:rPr>
        <w:t>85508881/0710</w:t>
      </w:r>
    </w:p>
    <w:p w14:paraId="64872DEC" w14:textId="77777777" w:rsidR="00F8648F" w:rsidRPr="00AC110E" w:rsidRDefault="00F56AF6" w:rsidP="00F8648F">
      <w:pPr>
        <w:tabs>
          <w:tab w:val="left" w:pos="2694"/>
          <w:tab w:val="left" w:pos="3261"/>
          <w:tab w:val="left" w:pos="5387"/>
          <w:tab w:val="left" w:pos="7230"/>
        </w:tabs>
        <w:spacing w:after="0" w:line="240" w:lineRule="auto"/>
        <w:rPr>
          <w:rFonts w:ascii="Arial" w:hAnsi="Arial" w:cs="Arial"/>
          <w:sz w:val="22"/>
          <w:szCs w:val="22"/>
          <w:highlight w:val="yellow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kontaktní osoba</w:t>
      </w:r>
      <w:r w:rsidR="001403DA" w:rsidRPr="00AC110E">
        <w:rPr>
          <w:rFonts w:ascii="Arial" w:hAnsi="Arial" w:cs="Arial"/>
          <w:sz w:val="22"/>
          <w:szCs w:val="22"/>
          <w:lang w:val="cs-CZ"/>
        </w:rPr>
        <w:t>:</w:t>
      </w:r>
      <w:r w:rsidR="001403DA" w:rsidRPr="00AC110E">
        <w:rPr>
          <w:rFonts w:ascii="Arial" w:hAnsi="Arial" w:cs="Arial"/>
          <w:sz w:val="22"/>
          <w:szCs w:val="22"/>
          <w:lang w:val="cs-CZ"/>
        </w:rPr>
        <w:tab/>
      </w:r>
      <w:r w:rsidR="00F8648F" w:rsidRPr="008C3B37">
        <w:rPr>
          <w:rFonts w:ascii="Arial" w:hAnsi="Arial" w:cs="Arial"/>
          <w:sz w:val="22"/>
          <w:szCs w:val="22"/>
          <w:lang w:val="cs-CZ"/>
        </w:rPr>
        <w:t>Mgr. Petr Kačenka, CISA, CISM</w:t>
      </w:r>
    </w:p>
    <w:p w14:paraId="30F9A15C" w14:textId="77777777" w:rsidR="00F8648F" w:rsidRDefault="00F8648F" w:rsidP="00F8648F">
      <w:pPr>
        <w:tabs>
          <w:tab w:val="left" w:pos="2694"/>
        </w:tabs>
        <w:spacing w:after="0" w:line="240" w:lineRule="auto"/>
        <w:rPr>
          <w:rFonts w:ascii="Arial" w:hAnsi="Arial" w:cs="Arial"/>
          <w:sz w:val="22"/>
          <w:szCs w:val="22"/>
          <w:lang w:val="cs-CZ"/>
        </w:rPr>
      </w:pPr>
      <w:r w:rsidRPr="00AC110E">
        <w:rPr>
          <w:rFonts w:ascii="Arial" w:hAnsi="Arial" w:cs="Arial"/>
          <w:sz w:val="22"/>
          <w:szCs w:val="22"/>
          <w:lang w:val="cs-CZ"/>
        </w:rPr>
        <w:t>telefon:</w:t>
      </w:r>
      <w:r w:rsidRPr="00AC110E">
        <w:rPr>
          <w:rFonts w:ascii="Arial" w:hAnsi="Arial" w:cs="Arial"/>
          <w:sz w:val="22"/>
          <w:szCs w:val="22"/>
          <w:lang w:val="cs-CZ"/>
        </w:rPr>
        <w:tab/>
      </w:r>
      <w:r w:rsidRPr="00777138">
        <w:rPr>
          <w:rFonts w:ascii="Arial" w:hAnsi="Arial" w:cs="Arial"/>
          <w:sz w:val="22"/>
          <w:szCs w:val="22"/>
          <w:lang w:val="cs-CZ"/>
        </w:rPr>
        <w:t>+420244095412</w:t>
      </w:r>
    </w:p>
    <w:p w14:paraId="73B00C1A" w14:textId="77777777" w:rsidR="00F8648F" w:rsidRPr="00AC110E" w:rsidRDefault="00F8648F" w:rsidP="00F8648F">
      <w:pPr>
        <w:tabs>
          <w:tab w:val="left" w:pos="2694"/>
        </w:tabs>
        <w:spacing w:after="0" w:line="240" w:lineRule="auto"/>
        <w:rPr>
          <w:rFonts w:ascii="Arial" w:hAnsi="Arial" w:cs="Arial"/>
          <w:sz w:val="22"/>
          <w:szCs w:val="22"/>
          <w:lang w:val="cs-CZ"/>
        </w:rPr>
      </w:pPr>
      <w:r w:rsidRPr="00AC110E">
        <w:rPr>
          <w:rFonts w:ascii="Arial" w:hAnsi="Arial" w:cs="Arial"/>
          <w:sz w:val="22"/>
          <w:szCs w:val="22"/>
          <w:lang w:val="cs-CZ"/>
        </w:rPr>
        <w:t>fax:</w:t>
      </w:r>
      <w:r w:rsidRPr="00AC110E">
        <w:rPr>
          <w:rFonts w:ascii="Arial" w:hAnsi="Arial" w:cs="Arial"/>
          <w:sz w:val="22"/>
          <w:szCs w:val="22"/>
          <w:lang w:val="cs-CZ"/>
        </w:rPr>
        <w:tab/>
      </w:r>
      <w:r w:rsidRPr="00777138">
        <w:rPr>
          <w:rFonts w:ascii="Arial" w:hAnsi="Arial" w:cs="Arial"/>
          <w:sz w:val="22"/>
          <w:szCs w:val="22"/>
          <w:lang w:val="cs-CZ"/>
        </w:rPr>
        <w:t>+420244095508</w:t>
      </w:r>
    </w:p>
    <w:p w14:paraId="43CD3ECD" w14:textId="77777777" w:rsidR="00F8648F" w:rsidRPr="00AC110E" w:rsidRDefault="00F8648F" w:rsidP="00F8648F">
      <w:pPr>
        <w:tabs>
          <w:tab w:val="left" w:pos="2694"/>
        </w:tabs>
        <w:spacing w:after="0" w:line="240" w:lineRule="auto"/>
        <w:rPr>
          <w:rFonts w:ascii="Arial" w:hAnsi="Arial" w:cs="Arial"/>
          <w:sz w:val="22"/>
          <w:szCs w:val="22"/>
          <w:lang w:val="cs-CZ"/>
        </w:rPr>
      </w:pPr>
      <w:r w:rsidRPr="00AC110E">
        <w:rPr>
          <w:rFonts w:ascii="Arial" w:hAnsi="Arial" w:cs="Arial"/>
          <w:sz w:val="22"/>
          <w:szCs w:val="22"/>
          <w:lang w:val="cs-CZ"/>
        </w:rPr>
        <w:t>e-mail:</w:t>
      </w:r>
      <w:r w:rsidRPr="00AC110E">
        <w:rPr>
          <w:rFonts w:ascii="Arial" w:hAnsi="Arial" w:cs="Arial"/>
          <w:sz w:val="22"/>
          <w:szCs w:val="22"/>
          <w:lang w:val="cs-CZ"/>
        </w:rPr>
        <w:tab/>
      </w:r>
      <w:r>
        <w:rPr>
          <w:rFonts w:ascii="Arial" w:hAnsi="Arial" w:cs="Arial"/>
          <w:sz w:val="22"/>
          <w:szCs w:val="22"/>
          <w:lang w:val="cs-CZ"/>
        </w:rPr>
        <w:t>pkacenka@sshr.cz</w:t>
      </w:r>
    </w:p>
    <w:p w14:paraId="07103531" w14:textId="5FABFFF4" w:rsidR="001403DA" w:rsidRPr="00F8648F" w:rsidRDefault="001403DA" w:rsidP="00F8648F">
      <w:pPr>
        <w:tabs>
          <w:tab w:val="left" w:pos="2694"/>
          <w:tab w:val="left" w:pos="3261"/>
          <w:tab w:val="left" w:pos="5387"/>
          <w:tab w:val="left" w:pos="7230"/>
        </w:tabs>
        <w:spacing w:after="0" w:line="240" w:lineRule="auto"/>
        <w:rPr>
          <w:rFonts w:ascii="Arial" w:hAnsi="Arial" w:cs="Arial"/>
          <w:sz w:val="22"/>
          <w:szCs w:val="22"/>
          <w:lang w:val="cs-CZ"/>
        </w:rPr>
      </w:pPr>
      <w:r w:rsidRPr="00F8648F">
        <w:rPr>
          <w:rFonts w:ascii="Arial" w:hAnsi="Arial" w:cs="Arial"/>
          <w:sz w:val="22"/>
          <w:szCs w:val="22"/>
          <w:lang w:val="cs-CZ"/>
        </w:rPr>
        <w:t>datová schránka:</w:t>
      </w:r>
      <w:r w:rsidRPr="00F8648F">
        <w:rPr>
          <w:rFonts w:ascii="Arial" w:hAnsi="Arial" w:cs="Arial"/>
          <w:sz w:val="22"/>
          <w:szCs w:val="22"/>
          <w:lang w:val="cs-CZ"/>
        </w:rPr>
        <w:tab/>
        <w:t>4iqaa3x</w:t>
      </w:r>
    </w:p>
    <w:p w14:paraId="13D54709" w14:textId="77777777" w:rsidR="001403DA" w:rsidRPr="00AC110E" w:rsidRDefault="001403DA" w:rsidP="001403DA">
      <w:pPr>
        <w:spacing w:before="120" w:after="0" w:line="240" w:lineRule="auto"/>
        <w:rPr>
          <w:rFonts w:ascii="Arial" w:hAnsi="Arial" w:cs="Arial"/>
          <w:sz w:val="22"/>
          <w:szCs w:val="22"/>
          <w:lang w:val="cs-CZ"/>
        </w:rPr>
      </w:pPr>
      <w:r w:rsidRPr="00AC110E">
        <w:rPr>
          <w:rFonts w:ascii="Arial" w:hAnsi="Arial" w:cs="Arial"/>
          <w:sz w:val="22"/>
          <w:szCs w:val="22"/>
          <w:lang w:val="cs-CZ"/>
        </w:rPr>
        <w:t xml:space="preserve">(dále jen </w:t>
      </w:r>
      <w:r w:rsidRPr="00AC110E">
        <w:rPr>
          <w:rFonts w:ascii="Arial" w:hAnsi="Arial" w:cs="Arial"/>
          <w:b/>
          <w:sz w:val="22"/>
          <w:szCs w:val="22"/>
          <w:lang w:val="cs-CZ"/>
        </w:rPr>
        <w:t>„kupující“</w:t>
      </w:r>
      <w:r w:rsidRPr="00AC110E">
        <w:rPr>
          <w:rFonts w:ascii="Arial" w:hAnsi="Arial" w:cs="Arial"/>
          <w:sz w:val="22"/>
          <w:szCs w:val="22"/>
          <w:lang w:val="cs-CZ"/>
        </w:rPr>
        <w:t>)</w:t>
      </w:r>
    </w:p>
    <w:p w14:paraId="7812DA84" w14:textId="77777777" w:rsidR="001403DA" w:rsidRPr="00AC110E" w:rsidRDefault="001403DA" w:rsidP="001403DA">
      <w:pPr>
        <w:spacing w:after="0" w:line="240" w:lineRule="auto"/>
        <w:jc w:val="center"/>
        <w:rPr>
          <w:rFonts w:ascii="Arial" w:hAnsi="Arial" w:cs="Arial"/>
          <w:sz w:val="22"/>
          <w:szCs w:val="22"/>
          <w:lang w:val="cs-CZ"/>
        </w:rPr>
      </w:pPr>
      <w:r w:rsidRPr="00AC110E">
        <w:rPr>
          <w:rFonts w:ascii="Arial" w:hAnsi="Arial" w:cs="Arial"/>
          <w:sz w:val="22"/>
          <w:szCs w:val="22"/>
          <w:lang w:val="cs-CZ"/>
        </w:rPr>
        <w:t>a</w:t>
      </w:r>
    </w:p>
    <w:p w14:paraId="0655E747" w14:textId="77777777" w:rsidR="001403DA" w:rsidRPr="00AC110E" w:rsidRDefault="001403DA" w:rsidP="001403DA">
      <w:pPr>
        <w:spacing w:after="0" w:line="240" w:lineRule="auto"/>
        <w:jc w:val="center"/>
        <w:rPr>
          <w:rFonts w:ascii="Arial" w:hAnsi="Arial" w:cs="Arial"/>
          <w:sz w:val="22"/>
          <w:szCs w:val="22"/>
          <w:lang w:val="cs-CZ"/>
        </w:rPr>
      </w:pPr>
    </w:p>
    <w:p w14:paraId="563F2FB2" w14:textId="38921DFA" w:rsidR="00F8648F" w:rsidRDefault="00784059" w:rsidP="00F8648F">
      <w:pPr>
        <w:tabs>
          <w:tab w:val="left" w:pos="2694"/>
        </w:tabs>
        <w:spacing w:after="0" w:line="240" w:lineRule="auto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b/>
          <w:sz w:val="22"/>
          <w:szCs w:val="22"/>
          <w:lang w:val="cs-CZ"/>
        </w:rPr>
        <w:t>Netfox s.r.o.</w:t>
      </w:r>
      <w:r w:rsidR="00F8648F" w:rsidRPr="00AC110E">
        <w:rPr>
          <w:rFonts w:ascii="Arial" w:hAnsi="Arial" w:cs="Arial"/>
          <w:sz w:val="22"/>
          <w:szCs w:val="22"/>
          <w:lang w:val="cs-CZ"/>
        </w:rPr>
        <w:t xml:space="preserve"> </w:t>
      </w:r>
      <w:r w:rsidR="00F8648F" w:rsidRPr="00AC110E">
        <w:rPr>
          <w:rFonts w:ascii="Arial" w:hAnsi="Arial" w:cs="Arial"/>
          <w:sz w:val="22"/>
          <w:szCs w:val="22"/>
          <w:lang w:val="cs-CZ"/>
        </w:rPr>
        <w:tab/>
      </w:r>
    </w:p>
    <w:p w14:paraId="5115A7D0" w14:textId="7ACBA823" w:rsidR="00F8648F" w:rsidRPr="00AC110E" w:rsidRDefault="00F8648F" w:rsidP="00F8648F">
      <w:pPr>
        <w:tabs>
          <w:tab w:val="left" w:pos="2694"/>
        </w:tabs>
        <w:spacing w:after="0" w:line="240" w:lineRule="auto"/>
        <w:rPr>
          <w:rFonts w:ascii="Arial" w:hAnsi="Arial" w:cs="Arial"/>
          <w:sz w:val="22"/>
          <w:szCs w:val="22"/>
          <w:lang w:val="cs-CZ"/>
        </w:rPr>
      </w:pPr>
      <w:r w:rsidRPr="00AC110E">
        <w:rPr>
          <w:rFonts w:ascii="Arial" w:hAnsi="Arial" w:cs="Arial"/>
          <w:sz w:val="22"/>
          <w:szCs w:val="22"/>
          <w:lang w:val="cs-CZ"/>
        </w:rPr>
        <w:t>sídlem:</w:t>
      </w:r>
      <w:r>
        <w:rPr>
          <w:rFonts w:ascii="Arial" w:hAnsi="Arial" w:cs="Arial"/>
          <w:sz w:val="22"/>
          <w:szCs w:val="22"/>
          <w:lang w:val="cs-CZ"/>
        </w:rPr>
        <w:t xml:space="preserve">                                 </w:t>
      </w:r>
      <w:r w:rsidR="00382EC9">
        <w:rPr>
          <w:rFonts w:ascii="Arial" w:hAnsi="Arial" w:cs="Arial"/>
          <w:sz w:val="22"/>
          <w:szCs w:val="22"/>
          <w:lang w:val="cs-CZ"/>
        </w:rPr>
        <w:t>Praha 3 – Žižkov, Koněvova 65/2755, PSČ 130 00</w:t>
      </w:r>
    </w:p>
    <w:p w14:paraId="1E255214" w14:textId="77777777" w:rsidR="00784059" w:rsidRPr="00777138" w:rsidRDefault="00784059" w:rsidP="00784059">
      <w:pPr>
        <w:tabs>
          <w:tab w:val="left" w:pos="2694"/>
        </w:tabs>
        <w:spacing w:after="0" w:line="240" w:lineRule="auto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zapsaná v obchodním rejstříku vedeném u Městského soudu v Praze</w:t>
      </w:r>
    </w:p>
    <w:p w14:paraId="4FD0E6FB" w14:textId="45BE30EC" w:rsidR="001403DA" w:rsidRPr="00AC110E" w:rsidRDefault="001403DA" w:rsidP="001403DA">
      <w:pPr>
        <w:tabs>
          <w:tab w:val="left" w:pos="2694"/>
        </w:tabs>
        <w:spacing w:after="0" w:line="240" w:lineRule="auto"/>
        <w:rPr>
          <w:rFonts w:ascii="Arial" w:hAnsi="Arial" w:cs="Arial"/>
          <w:sz w:val="22"/>
          <w:szCs w:val="22"/>
        </w:rPr>
      </w:pPr>
      <w:r w:rsidRPr="00AC110E">
        <w:rPr>
          <w:rFonts w:ascii="Arial" w:hAnsi="Arial" w:cs="Arial"/>
          <w:sz w:val="22"/>
          <w:szCs w:val="22"/>
        </w:rPr>
        <w:t>spisová značka:</w:t>
      </w:r>
      <w:r w:rsidRPr="00AC110E">
        <w:rPr>
          <w:rFonts w:ascii="Arial" w:hAnsi="Arial" w:cs="Arial"/>
          <w:sz w:val="22"/>
          <w:szCs w:val="22"/>
        </w:rPr>
        <w:tab/>
      </w:r>
      <w:r w:rsidR="00784059">
        <w:rPr>
          <w:rFonts w:ascii="Arial" w:hAnsi="Arial" w:cs="Arial"/>
          <w:sz w:val="22"/>
          <w:szCs w:val="22"/>
        </w:rPr>
        <w:t>C116806</w:t>
      </w:r>
    </w:p>
    <w:p w14:paraId="1C3A1236" w14:textId="30F9A7C4" w:rsidR="001403DA" w:rsidRPr="00AC110E" w:rsidRDefault="001403DA" w:rsidP="001403DA">
      <w:pPr>
        <w:tabs>
          <w:tab w:val="left" w:pos="2694"/>
        </w:tabs>
        <w:spacing w:after="0" w:line="240" w:lineRule="auto"/>
        <w:rPr>
          <w:rFonts w:ascii="Arial" w:hAnsi="Arial" w:cs="Arial"/>
          <w:sz w:val="22"/>
          <w:szCs w:val="22"/>
          <w:lang w:val="cs-CZ"/>
        </w:rPr>
      </w:pPr>
      <w:r w:rsidRPr="00AC110E">
        <w:rPr>
          <w:rFonts w:ascii="Arial" w:hAnsi="Arial" w:cs="Arial"/>
          <w:sz w:val="22"/>
          <w:szCs w:val="22"/>
          <w:lang w:val="cs-CZ"/>
        </w:rPr>
        <w:t>zastoupena:</w:t>
      </w:r>
      <w:r w:rsidRPr="00AC110E">
        <w:rPr>
          <w:rFonts w:ascii="Arial" w:hAnsi="Arial" w:cs="Arial"/>
          <w:sz w:val="22"/>
          <w:szCs w:val="22"/>
          <w:lang w:val="cs-CZ"/>
        </w:rPr>
        <w:tab/>
      </w:r>
      <w:r w:rsidR="00784059">
        <w:rPr>
          <w:rFonts w:ascii="Arial" w:hAnsi="Arial" w:cs="Arial"/>
          <w:sz w:val="22"/>
          <w:szCs w:val="22"/>
          <w:lang w:val="cs-CZ"/>
        </w:rPr>
        <w:t>Leošem Liščákem</w:t>
      </w:r>
    </w:p>
    <w:p w14:paraId="7AD97216" w14:textId="1CB9D3FF" w:rsidR="001403DA" w:rsidRPr="00AC110E" w:rsidRDefault="001403DA" w:rsidP="001403DA">
      <w:pPr>
        <w:tabs>
          <w:tab w:val="left" w:pos="2694"/>
        </w:tabs>
        <w:spacing w:after="0" w:line="240" w:lineRule="auto"/>
        <w:ind w:left="2126" w:hanging="2126"/>
        <w:rPr>
          <w:rFonts w:ascii="Arial" w:hAnsi="Arial" w:cs="Arial"/>
          <w:sz w:val="22"/>
          <w:szCs w:val="22"/>
          <w:lang w:val="cs-CZ"/>
        </w:rPr>
      </w:pPr>
      <w:r w:rsidRPr="00AC110E">
        <w:rPr>
          <w:rFonts w:ascii="Arial" w:hAnsi="Arial" w:cs="Arial"/>
          <w:sz w:val="22"/>
          <w:szCs w:val="22"/>
          <w:lang w:val="cs-CZ"/>
        </w:rPr>
        <w:t xml:space="preserve">IČO: </w:t>
      </w:r>
      <w:r w:rsidRPr="00AC110E">
        <w:rPr>
          <w:rFonts w:ascii="Arial" w:hAnsi="Arial" w:cs="Arial"/>
          <w:sz w:val="22"/>
          <w:szCs w:val="22"/>
          <w:lang w:val="cs-CZ"/>
        </w:rPr>
        <w:tab/>
      </w:r>
      <w:r w:rsidRPr="00AC110E">
        <w:rPr>
          <w:rFonts w:ascii="Arial" w:hAnsi="Arial" w:cs="Arial"/>
          <w:sz w:val="22"/>
          <w:szCs w:val="22"/>
          <w:lang w:val="cs-CZ"/>
        </w:rPr>
        <w:tab/>
      </w:r>
      <w:r w:rsidR="00784059">
        <w:rPr>
          <w:rFonts w:ascii="Arial" w:hAnsi="Arial" w:cs="Arial"/>
          <w:sz w:val="22"/>
          <w:szCs w:val="22"/>
          <w:lang w:val="cs-CZ"/>
        </w:rPr>
        <w:t>27574032</w:t>
      </w:r>
    </w:p>
    <w:p w14:paraId="02FAB958" w14:textId="4E13CC29" w:rsidR="001403DA" w:rsidRPr="00AC110E" w:rsidRDefault="001403DA" w:rsidP="001403DA">
      <w:pPr>
        <w:tabs>
          <w:tab w:val="left" w:pos="2694"/>
        </w:tabs>
        <w:spacing w:after="0" w:line="240" w:lineRule="auto"/>
        <w:ind w:left="2127" w:hanging="2127"/>
        <w:rPr>
          <w:rFonts w:ascii="Arial" w:hAnsi="Arial" w:cs="Arial"/>
          <w:sz w:val="22"/>
          <w:szCs w:val="22"/>
          <w:lang w:val="cs-CZ"/>
        </w:rPr>
      </w:pPr>
      <w:r w:rsidRPr="00AC110E">
        <w:rPr>
          <w:rFonts w:ascii="Arial" w:hAnsi="Arial" w:cs="Arial"/>
          <w:sz w:val="22"/>
          <w:szCs w:val="22"/>
          <w:lang w:val="cs-CZ"/>
        </w:rPr>
        <w:t xml:space="preserve">DIČ:  </w:t>
      </w:r>
      <w:r w:rsidRPr="00AC110E">
        <w:rPr>
          <w:rFonts w:ascii="Arial" w:hAnsi="Arial" w:cs="Arial"/>
          <w:sz w:val="22"/>
          <w:szCs w:val="22"/>
          <w:lang w:val="cs-CZ"/>
        </w:rPr>
        <w:tab/>
      </w:r>
      <w:r w:rsidRPr="00AC110E">
        <w:rPr>
          <w:rFonts w:ascii="Arial" w:hAnsi="Arial" w:cs="Arial"/>
          <w:sz w:val="22"/>
          <w:szCs w:val="22"/>
          <w:lang w:val="cs-CZ"/>
        </w:rPr>
        <w:tab/>
      </w:r>
      <w:r w:rsidR="00784059">
        <w:rPr>
          <w:rFonts w:ascii="Arial" w:hAnsi="Arial" w:cs="Arial"/>
          <w:sz w:val="22"/>
          <w:szCs w:val="22"/>
          <w:lang w:val="cs-CZ"/>
        </w:rPr>
        <w:t>CZ27574032</w:t>
      </w:r>
    </w:p>
    <w:p w14:paraId="67A5287A" w14:textId="63C4184B" w:rsidR="001403DA" w:rsidRPr="00AC110E" w:rsidRDefault="001403DA" w:rsidP="001403DA">
      <w:pPr>
        <w:tabs>
          <w:tab w:val="left" w:pos="2694"/>
        </w:tabs>
        <w:spacing w:after="0" w:line="240" w:lineRule="auto"/>
        <w:rPr>
          <w:rFonts w:ascii="Arial" w:hAnsi="Arial" w:cs="Arial"/>
          <w:sz w:val="22"/>
          <w:szCs w:val="22"/>
          <w:lang w:val="cs-CZ"/>
        </w:rPr>
      </w:pPr>
      <w:r w:rsidRPr="00AC110E">
        <w:rPr>
          <w:rFonts w:ascii="Arial" w:hAnsi="Arial" w:cs="Arial"/>
          <w:sz w:val="22"/>
          <w:szCs w:val="22"/>
          <w:lang w:val="cs-CZ"/>
        </w:rPr>
        <w:t xml:space="preserve">bankovní spojení: </w:t>
      </w:r>
      <w:r w:rsidRPr="00AC110E">
        <w:rPr>
          <w:rFonts w:ascii="Arial" w:hAnsi="Arial" w:cs="Arial"/>
          <w:sz w:val="22"/>
          <w:szCs w:val="22"/>
          <w:lang w:val="cs-CZ"/>
        </w:rPr>
        <w:tab/>
      </w:r>
      <w:r w:rsidR="00784059">
        <w:rPr>
          <w:rFonts w:ascii="Arial" w:hAnsi="Arial" w:cs="Arial"/>
          <w:sz w:val="22"/>
          <w:szCs w:val="22"/>
          <w:lang w:val="cs-CZ"/>
        </w:rPr>
        <w:t>Raiffeisenbank a.s.</w:t>
      </w:r>
    </w:p>
    <w:p w14:paraId="460EC36A" w14:textId="183C0C02" w:rsidR="001403DA" w:rsidRPr="00AC110E" w:rsidRDefault="001403DA" w:rsidP="001403DA">
      <w:pPr>
        <w:tabs>
          <w:tab w:val="left" w:pos="2127"/>
          <w:tab w:val="left" w:pos="2694"/>
        </w:tabs>
        <w:spacing w:after="0" w:line="240" w:lineRule="auto"/>
        <w:ind w:left="2835" w:hanging="2835"/>
        <w:rPr>
          <w:rFonts w:ascii="Arial" w:hAnsi="Arial" w:cs="Arial"/>
          <w:sz w:val="22"/>
          <w:szCs w:val="22"/>
          <w:lang w:val="cs-CZ"/>
        </w:rPr>
      </w:pPr>
      <w:r w:rsidRPr="00AC110E">
        <w:rPr>
          <w:rFonts w:ascii="Arial" w:hAnsi="Arial" w:cs="Arial"/>
          <w:sz w:val="22"/>
          <w:szCs w:val="22"/>
          <w:lang w:val="cs-CZ"/>
        </w:rPr>
        <w:t xml:space="preserve">číslo účtu: </w:t>
      </w:r>
      <w:r w:rsidRPr="00AC110E">
        <w:rPr>
          <w:rFonts w:ascii="Arial" w:hAnsi="Arial" w:cs="Arial"/>
          <w:sz w:val="22"/>
          <w:szCs w:val="22"/>
          <w:lang w:val="cs-CZ"/>
        </w:rPr>
        <w:tab/>
      </w:r>
      <w:r w:rsidRPr="00AC110E">
        <w:rPr>
          <w:rFonts w:ascii="Arial" w:hAnsi="Arial" w:cs="Arial"/>
          <w:sz w:val="22"/>
          <w:szCs w:val="22"/>
          <w:lang w:val="cs-CZ"/>
        </w:rPr>
        <w:tab/>
      </w:r>
      <w:r w:rsidR="00784059">
        <w:rPr>
          <w:rFonts w:ascii="Arial" w:hAnsi="Arial" w:cs="Arial"/>
          <w:sz w:val="22"/>
          <w:szCs w:val="22"/>
          <w:lang w:val="cs-CZ"/>
        </w:rPr>
        <w:t>2405638001/5500</w:t>
      </w:r>
    </w:p>
    <w:p w14:paraId="3F6B83FD" w14:textId="2B298210" w:rsidR="001403DA" w:rsidRPr="00AC110E" w:rsidRDefault="00F56AF6" w:rsidP="001403DA">
      <w:pPr>
        <w:tabs>
          <w:tab w:val="left" w:pos="2127"/>
          <w:tab w:val="left" w:pos="2694"/>
          <w:tab w:val="left" w:pos="4111"/>
        </w:tabs>
        <w:spacing w:after="0" w:line="240" w:lineRule="auto"/>
        <w:ind w:left="2835" w:hanging="2835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kontaktní osoba</w:t>
      </w:r>
      <w:r w:rsidR="001403DA" w:rsidRPr="00AC110E">
        <w:rPr>
          <w:rFonts w:ascii="Arial" w:hAnsi="Arial" w:cs="Arial"/>
          <w:sz w:val="22"/>
          <w:szCs w:val="22"/>
          <w:lang w:val="cs-CZ"/>
        </w:rPr>
        <w:t>:</w:t>
      </w:r>
      <w:r w:rsidR="001403DA">
        <w:rPr>
          <w:rFonts w:ascii="Arial" w:hAnsi="Arial" w:cs="Arial"/>
          <w:sz w:val="22"/>
          <w:szCs w:val="22"/>
          <w:lang w:val="cs-CZ"/>
        </w:rPr>
        <w:tab/>
      </w:r>
      <w:r w:rsidR="00784059">
        <w:rPr>
          <w:rFonts w:ascii="Arial" w:hAnsi="Arial" w:cs="Arial"/>
          <w:sz w:val="22"/>
          <w:szCs w:val="22"/>
          <w:lang w:val="cs-CZ"/>
        </w:rPr>
        <w:t xml:space="preserve"> </w:t>
      </w:r>
      <w:r w:rsidR="00784059">
        <w:rPr>
          <w:rFonts w:ascii="Arial" w:hAnsi="Arial" w:cs="Arial"/>
          <w:sz w:val="22"/>
          <w:szCs w:val="22"/>
          <w:lang w:val="cs-CZ"/>
        </w:rPr>
        <w:tab/>
        <w:t>Martin Vašíček</w:t>
      </w:r>
    </w:p>
    <w:p w14:paraId="1AB34985" w14:textId="6888C53A" w:rsidR="001403DA" w:rsidRPr="00AC110E" w:rsidRDefault="001403DA" w:rsidP="001403DA">
      <w:pPr>
        <w:tabs>
          <w:tab w:val="left" w:pos="2127"/>
          <w:tab w:val="left" w:pos="2694"/>
        </w:tabs>
        <w:spacing w:after="0" w:line="240" w:lineRule="auto"/>
        <w:ind w:left="2835" w:hanging="2835"/>
        <w:rPr>
          <w:rFonts w:ascii="Arial" w:hAnsi="Arial" w:cs="Arial"/>
          <w:sz w:val="22"/>
          <w:szCs w:val="22"/>
          <w:lang w:val="cs-CZ"/>
        </w:rPr>
      </w:pPr>
      <w:r w:rsidRPr="00AC110E">
        <w:rPr>
          <w:rFonts w:ascii="Arial" w:hAnsi="Arial" w:cs="Arial"/>
          <w:sz w:val="22"/>
          <w:szCs w:val="22"/>
          <w:lang w:val="cs-CZ"/>
        </w:rPr>
        <w:t>telefon:</w:t>
      </w:r>
      <w:r w:rsidRPr="00AC110E">
        <w:rPr>
          <w:rFonts w:ascii="Arial" w:hAnsi="Arial" w:cs="Arial"/>
          <w:sz w:val="22"/>
          <w:szCs w:val="22"/>
          <w:lang w:val="cs-CZ"/>
        </w:rPr>
        <w:tab/>
      </w:r>
      <w:r w:rsidRPr="00AC110E">
        <w:rPr>
          <w:rFonts w:ascii="Arial" w:hAnsi="Arial" w:cs="Arial"/>
          <w:sz w:val="22"/>
          <w:szCs w:val="22"/>
          <w:lang w:val="cs-CZ"/>
        </w:rPr>
        <w:tab/>
      </w:r>
      <w:r w:rsidR="00784059">
        <w:rPr>
          <w:rFonts w:ascii="Arial" w:hAnsi="Arial" w:cs="Arial"/>
          <w:sz w:val="22"/>
          <w:szCs w:val="22"/>
          <w:lang w:val="cs-CZ"/>
        </w:rPr>
        <w:t>+420222745160</w:t>
      </w:r>
    </w:p>
    <w:p w14:paraId="6B18272A" w14:textId="1388FD21" w:rsidR="001403DA" w:rsidRPr="00AC110E" w:rsidRDefault="001403DA" w:rsidP="001403DA">
      <w:pPr>
        <w:tabs>
          <w:tab w:val="left" w:pos="2127"/>
          <w:tab w:val="left" w:pos="2694"/>
        </w:tabs>
        <w:spacing w:after="0" w:line="240" w:lineRule="auto"/>
        <w:ind w:left="2835" w:hanging="2835"/>
        <w:rPr>
          <w:rFonts w:ascii="Arial" w:hAnsi="Arial" w:cs="Arial"/>
          <w:sz w:val="22"/>
          <w:szCs w:val="22"/>
          <w:lang w:val="cs-CZ"/>
        </w:rPr>
      </w:pPr>
      <w:r w:rsidRPr="00AC110E">
        <w:rPr>
          <w:rFonts w:ascii="Arial" w:hAnsi="Arial" w:cs="Arial"/>
          <w:sz w:val="22"/>
          <w:szCs w:val="22"/>
          <w:lang w:val="cs-CZ"/>
        </w:rPr>
        <w:t>fax:</w:t>
      </w:r>
      <w:r w:rsidRPr="00AC110E">
        <w:rPr>
          <w:rFonts w:ascii="Arial" w:hAnsi="Arial" w:cs="Arial"/>
          <w:sz w:val="22"/>
          <w:szCs w:val="22"/>
          <w:lang w:val="cs-CZ"/>
        </w:rPr>
        <w:tab/>
      </w:r>
      <w:r w:rsidRPr="00AC110E">
        <w:rPr>
          <w:rFonts w:ascii="Arial" w:hAnsi="Arial" w:cs="Arial"/>
          <w:sz w:val="22"/>
          <w:szCs w:val="22"/>
          <w:lang w:val="cs-CZ"/>
        </w:rPr>
        <w:tab/>
      </w:r>
      <w:r w:rsidR="00784059">
        <w:rPr>
          <w:rFonts w:ascii="Arial" w:hAnsi="Arial" w:cs="Arial"/>
          <w:sz w:val="22"/>
          <w:szCs w:val="22"/>
          <w:lang w:val="cs-CZ"/>
        </w:rPr>
        <w:t>+420222953255</w:t>
      </w:r>
    </w:p>
    <w:p w14:paraId="18A36AC6" w14:textId="473D5194" w:rsidR="001403DA" w:rsidRPr="00AC110E" w:rsidRDefault="001403DA" w:rsidP="001403DA">
      <w:pPr>
        <w:tabs>
          <w:tab w:val="left" w:pos="2127"/>
          <w:tab w:val="left" w:pos="2694"/>
        </w:tabs>
        <w:spacing w:after="0" w:line="240" w:lineRule="auto"/>
        <w:ind w:left="2835" w:hanging="2835"/>
        <w:rPr>
          <w:rFonts w:ascii="Arial" w:hAnsi="Arial" w:cs="Arial"/>
          <w:sz w:val="22"/>
          <w:szCs w:val="22"/>
          <w:lang w:val="cs-CZ"/>
        </w:rPr>
      </w:pPr>
      <w:r w:rsidRPr="00AC110E">
        <w:rPr>
          <w:rFonts w:ascii="Arial" w:hAnsi="Arial" w:cs="Arial"/>
          <w:sz w:val="22"/>
          <w:szCs w:val="22"/>
          <w:lang w:val="cs-CZ"/>
        </w:rPr>
        <w:t>e-mail:</w:t>
      </w:r>
      <w:r w:rsidRPr="00AC110E">
        <w:rPr>
          <w:rFonts w:ascii="Arial" w:hAnsi="Arial" w:cs="Arial"/>
          <w:sz w:val="22"/>
          <w:szCs w:val="22"/>
          <w:lang w:val="cs-CZ"/>
        </w:rPr>
        <w:tab/>
      </w:r>
      <w:r w:rsidRPr="00AC110E">
        <w:rPr>
          <w:rFonts w:ascii="Arial" w:hAnsi="Arial" w:cs="Arial"/>
          <w:sz w:val="22"/>
          <w:szCs w:val="22"/>
          <w:lang w:val="cs-CZ"/>
        </w:rPr>
        <w:tab/>
      </w:r>
      <w:r w:rsidR="00784059">
        <w:rPr>
          <w:rFonts w:ascii="Arial" w:hAnsi="Arial" w:cs="Arial"/>
          <w:sz w:val="22"/>
          <w:szCs w:val="22"/>
          <w:lang w:val="cs-CZ"/>
        </w:rPr>
        <w:t>VIP@netfox.cz</w:t>
      </w:r>
    </w:p>
    <w:p w14:paraId="5043F2CA" w14:textId="7B9B833A" w:rsidR="001403DA" w:rsidRPr="00AC110E" w:rsidRDefault="001403DA" w:rsidP="001403DA">
      <w:pPr>
        <w:tabs>
          <w:tab w:val="left" w:pos="2127"/>
          <w:tab w:val="left" w:pos="2694"/>
        </w:tabs>
        <w:spacing w:after="0" w:line="240" w:lineRule="auto"/>
        <w:ind w:left="2835" w:hanging="2835"/>
        <w:rPr>
          <w:rFonts w:ascii="Arial" w:hAnsi="Arial" w:cs="Arial"/>
          <w:sz w:val="22"/>
          <w:szCs w:val="22"/>
          <w:lang w:val="cs-CZ"/>
        </w:rPr>
      </w:pPr>
      <w:r w:rsidRPr="00AC110E">
        <w:rPr>
          <w:rFonts w:ascii="Arial" w:hAnsi="Arial" w:cs="Arial"/>
          <w:sz w:val="22"/>
          <w:szCs w:val="22"/>
          <w:lang w:val="cs-CZ"/>
        </w:rPr>
        <w:t>datová schránka:</w:t>
      </w:r>
      <w:r w:rsidRPr="00AC110E">
        <w:rPr>
          <w:rFonts w:ascii="Arial" w:hAnsi="Arial" w:cs="Arial"/>
          <w:sz w:val="22"/>
          <w:szCs w:val="22"/>
          <w:lang w:val="cs-CZ"/>
        </w:rPr>
        <w:tab/>
      </w:r>
      <w:r w:rsidRPr="00AC110E">
        <w:rPr>
          <w:rFonts w:ascii="Arial" w:hAnsi="Arial" w:cs="Arial"/>
          <w:sz w:val="22"/>
          <w:szCs w:val="22"/>
          <w:lang w:val="cs-CZ"/>
        </w:rPr>
        <w:tab/>
      </w:r>
      <w:r w:rsidR="00784059">
        <w:rPr>
          <w:rFonts w:ascii="Arial" w:hAnsi="Arial" w:cs="Arial"/>
          <w:sz w:val="22"/>
          <w:szCs w:val="22"/>
          <w:lang w:val="cs-CZ"/>
        </w:rPr>
        <w:t>xchpznz</w:t>
      </w:r>
    </w:p>
    <w:p w14:paraId="3F18A495" w14:textId="1FD484CC" w:rsidR="001403DA" w:rsidRPr="00AC110E" w:rsidRDefault="00784059" w:rsidP="001403DA">
      <w:pPr>
        <w:spacing w:before="120" w:after="0" w:line="240" w:lineRule="auto"/>
        <w:rPr>
          <w:rFonts w:ascii="Arial" w:hAnsi="Arial" w:cs="Arial"/>
          <w:sz w:val="22"/>
          <w:szCs w:val="22"/>
          <w:lang w:val="cs-CZ"/>
        </w:rPr>
      </w:pPr>
      <w:r w:rsidRPr="00AC110E">
        <w:rPr>
          <w:rFonts w:ascii="Arial" w:hAnsi="Arial" w:cs="Arial"/>
          <w:sz w:val="22"/>
          <w:szCs w:val="22"/>
          <w:lang w:val="cs-CZ"/>
        </w:rPr>
        <w:t xml:space="preserve"> </w:t>
      </w:r>
      <w:r w:rsidR="001403DA" w:rsidRPr="00AC110E">
        <w:rPr>
          <w:rFonts w:ascii="Arial" w:hAnsi="Arial" w:cs="Arial"/>
          <w:sz w:val="22"/>
          <w:szCs w:val="22"/>
          <w:lang w:val="cs-CZ"/>
        </w:rPr>
        <w:t xml:space="preserve">(dále jen </w:t>
      </w:r>
      <w:r w:rsidR="001403DA" w:rsidRPr="00AC110E">
        <w:rPr>
          <w:rFonts w:ascii="Arial" w:hAnsi="Arial" w:cs="Arial"/>
          <w:b/>
          <w:sz w:val="22"/>
          <w:szCs w:val="22"/>
          <w:lang w:val="cs-CZ"/>
        </w:rPr>
        <w:t>„prodávající“</w:t>
      </w:r>
      <w:r w:rsidR="001403DA" w:rsidRPr="00AC110E">
        <w:rPr>
          <w:rFonts w:ascii="Arial" w:hAnsi="Arial" w:cs="Arial"/>
          <w:sz w:val="22"/>
          <w:szCs w:val="22"/>
          <w:lang w:val="cs-CZ"/>
        </w:rPr>
        <w:t>)</w:t>
      </w:r>
    </w:p>
    <w:p w14:paraId="2F6EAF3D" w14:textId="77777777" w:rsidR="001403DA" w:rsidRPr="00AC110E" w:rsidRDefault="001403DA" w:rsidP="001403DA">
      <w:pPr>
        <w:spacing w:before="360" w:after="0" w:line="240" w:lineRule="auto"/>
        <w:rPr>
          <w:rFonts w:ascii="Arial" w:hAnsi="Arial" w:cs="Arial"/>
          <w:sz w:val="22"/>
          <w:szCs w:val="22"/>
          <w:lang w:val="cs-CZ"/>
        </w:rPr>
      </w:pPr>
      <w:r w:rsidRPr="00AC110E">
        <w:rPr>
          <w:rFonts w:ascii="Arial" w:hAnsi="Arial" w:cs="Arial"/>
          <w:sz w:val="22"/>
          <w:szCs w:val="22"/>
          <w:lang w:val="cs-CZ"/>
        </w:rPr>
        <w:t xml:space="preserve">(dále také společně </w:t>
      </w:r>
      <w:r w:rsidRPr="00AC110E">
        <w:rPr>
          <w:rFonts w:ascii="Arial" w:hAnsi="Arial" w:cs="Arial"/>
          <w:b/>
          <w:sz w:val="22"/>
          <w:szCs w:val="22"/>
          <w:lang w:val="cs-CZ"/>
        </w:rPr>
        <w:t>„smluvní strany“</w:t>
      </w:r>
      <w:r w:rsidRPr="00AC110E">
        <w:rPr>
          <w:rFonts w:ascii="Arial" w:hAnsi="Arial" w:cs="Arial"/>
          <w:sz w:val="22"/>
          <w:szCs w:val="22"/>
          <w:lang w:val="cs-CZ"/>
        </w:rPr>
        <w:t>)</w:t>
      </w:r>
    </w:p>
    <w:p w14:paraId="44457919" w14:textId="77777777" w:rsidR="001403DA" w:rsidRPr="00AC110E" w:rsidRDefault="001403DA" w:rsidP="001403DA">
      <w:pPr>
        <w:pStyle w:val="Nadpis3"/>
        <w:numPr>
          <w:ilvl w:val="0"/>
          <w:numId w:val="0"/>
        </w:numPr>
        <w:ind w:left="360"/>
        <w:jc w:val="left"/>
        <w:rPr>
          <w:rFonts w:cs="Arial"/>
          <w:szCs w:val="22"/>
          <w:lang w:val="cs-CZ"/>
        </w:rPr>
      </w:pPr>
      <w:r w:rsidRPr="00AC110E">
        <w:rPr>
          <w:lang w:val="cs-CZ"/>
        </w:rPr>
        <w:br w:type="page"/>
      </w:r>
      <w:r w:rsidRPr="00AC110E">
        <w:rPr>
          <w:rFonts w:cs="Arial"/>
          <w:szCs w:val="22"/>
          <w:lang w:val="cs-CZ"/>
        </w:rPr>
        <w:lastRenderedPageBreak/>
        <w:t xml:space="preserve"> </w:t>
      </w:r>
    </w:p>
    <w:p w14:paraId="384387ED" w14:textId="77777777" w:rsidR="001403DA" w:rsidRPr="00AC110E" w:rsidRDefault="001403DA" w:rsidP="00F56AF6">
      <w:pPr>
        <w:pStyle w:val="Nadpis3"/>
        <w:numPr>
          <w:ilvl w:val="0"/>
          <w:numId w:val="0"/>
        </w:numPr>
        <w:ind w:left="360"/>
        <w:rPr>
          <w:lang w:val="cs-CZ"/>
        </w:rPr>
      </w:pPr>
      <w:r w:rsidRPr="00016615">
        <w:rPr>
          <w:szCs w:val="22"/>
        </w:rPr>
        <w:t>Článek</w:t>
      </w:r>
      <w:r>
        <w:rPr>
          <w:lang w:val="cs-CZ"/>
        </w:rPr>
        <w:t xml:space="preserve"> </w:t>
      </w:r>
      <w:r w:rsidR="00F56AF6">
        <w:rPr>
          <w:lang w:val="cs-CZ"/>
        </w:rPr>
        <w:t>I.</w:t>
      </w:r>
    </w:p>
    <w:p w14:paraId="11C272C1" w14:textId="77777777" w:rsidR="001403DA" w:rsidRPr="00AC110E" w:rsidRDefault="001403DA" w:rsidP="001403DA">
      <w:pPr>
        <w:spacing w:after="0" w:line="240" w:lineRule="auto"/>
        <w:ind w:left="284" w:hanging="284"/>
        <w:jc w:val="center"/>
        <w:rPr>
          <w:rFonts w:ascii="Arial" w:hAnsi="Arial" w:cs="Arial"/>
          <w:b/>
          <w:sz w:val="22"/>
          <w:szCs w:val="22"/>
          <w:lang w:val="cs-CZ"/>
        </w:rPr>
      </w:pPr>
      <w:bookmarkStart w:id="5" w:name="_Toc380061322"/>
      <w:r w:rsidRPr="00AC110E">
        <w:rPr>
          <w:rFonts w:ascii="Arial" w:hAnsi="Arial" w:cs="Arial"/>
          <w:b/>
          <w:sz w:val="22"/>
          <w:szCs w:val="22"/>
          <w:lang w:val="cs-CZ"/>
        </w:rPr>
        <w:t>Předmět smlouvy</w:t>
      </w:r>
      <w:bookmarkEnd w:id="5"/>
    </w:p>
    <w:p w14:paraId="6BB91FEA" w14:textId="3238EF77" w:rsidR="001403DA" w:rsidRPr="00307C5E" w:rsidRDefault="001403DA" w:rsidP="00307C5E">
      <w:pPr>
        <w:pStyle w:val="Zkladntext2"/>
        <w:numPr>
          <w:ilvl w:val="0"/>
          <w:numId w:val="4"/>
        </w:numPr>
        <w:spacing w:before="120" w:after="120"/>
        <w:ind w:left="284" w:hanging="284"/>
        <w:rPr>
          <w:rFonts w:ascii="Arial" w:hAnsi="Arial" w:cs="Arial"/>
          <w:sz w:val="22"/>
          <w:szCs w:val="22"/>
        </w:rPr>
      </w:pPr>
      <w:r w:rsidRPr="00307C5E">
        <w:rPr>
          <w:rFonts w:ascii="Arial" w:hAnsi="Arial" w:cs="Arial"/>
          <w:sz w:val="22"/>
          <w:szCs w:val="22"/>
        </w:rPr>
        <w:t xml:space="preserve">Touto kupní smlouvou se prodávající zavazuje odevzdat kupujícímu </w:t>
      </w:r>
      <w:r w:rsidR="00F8648F">
        <w:rPr>
          <w:rFonts w:ascii="Arial" w:hAnsi="Arial" w:cs="Arial"/>
          <w:sz w:val="22"/>
          <w:szCs w:val="22"/>
        </w:rPr>
        <w:t>16 ks pamětí RAM Dell 32 GB Certified Memory Module – 2RX DDR4 RDIMM 2400 MHz ECC</w:t>
      </w:r>
      <w:r w:rsidR="00F8648F" w:rsidRPr="00307C5E">
        <w:rPr>
          <w:rFonts w:ascii="Arial" w:hAnsi="Arial" w:cs="Arial"/>
          <w:sz w:val="22"/>
          <w:szCs w:val="22"/>
        </w:rPr>
        <w:t xml:space="preserve"> </w:t>
      </w:r>
      <w:r w:rsidR="00F8648F">
        <w:rPr>
          <w:rFonts w:ascii="Arial" w:hAnsi="Arial" w:cs="Arial"/>
          <w:sz w:val="22"/>
          <w:szCs w:val="22"/>
        </w:rPr>
        <w:t xml:space="preserve">viz </w:t>
      </w:r>
      <w:r w:rsidR="00F8648F" w:rsidRPr="00F8648F">
        <w:rPr>
          <w:rFonts w:ascii="Arial" w:hAnsi="Arial" w:cs="Arial"/>
          <w:b/>
          <w:sz w:val="22"/>
          <w:szCs w:val="22"/>
        </w:rPr>
        <w:t>příloha č. 1 Specifikace předmětu smlouvy</w:t>
      </w:r>
      <w:r w:rsidR="00F8648F">
        <w:rPr>
          <w:rFonts w:ascii="Arial" w:hAnsi="Arial" w:cs="Arial"/>
          <w:sz w:val="22"/>
          <w:szCs w:val="22"/>
        </w:rPr>
        <w:t xml:space="preserve"> </w:t>
      </w:r>
      <w:r w:rsidRPr="00307C5E">
        <w:rPr>
          <w:rFonts w:ascii="Arial" w:hAnsi="Arial" w:cs="Arial"/>
          <w:sz w:val="22"/>
          <w:szCs w:val="22"/>
        </w:rPr>
        <w:t>(dále také „věc“) v množství, jakosti a provedení dle ujednání této smlouvy. Dále se prodávající zavazuje kupujícímu předat veškeré doklady potřebné k převzetí a užívání věci a umožnit mu nabýt k věci vlastnické právo. Kupující se zavazuje věc,</w:t>
      </w:r>
      <w:r w:rsidRPr="00816A18">
        <w:rPr>
          <w:rFonts w:ascii="Arial" w:hAnsi="Arial" w:cs="Arial"/>
          <w:sz w:val="22"/>
          <w:szCs w:val="22"/>
        </w:rPr>
        <w:t xml:space="preserve"> </w:t>
      </w:r>
      <w:r w:rsidR="0049469C">
        <w:rPr>
          <w:rFonts w:ascii="Arial" w:hAnsi="Arial" w:cs="Arial"/>
          <w:sz w:val="22"/>
          <w:szCs w:val="22"/>
        </w:rPr>
        <w:t>která bude</w:t>
      </w:r>
      <w:r w:rsidRPr="00816A18">
        <w:rPr>
          <w:rFonts w:ascii="Arial" w:hAnsi="Arial" w:cs="Arial"/>
          <w:sz w:val="22"/>
          <w:szCs w:val="22"/>
        </w:rPr>
        <w:t xml:space="preserve"> bez vad</w:t>
      </w:r>
      <w:r w:rsidR="00F56AF6">
        <w:rPr>
          <w:rFonts w:ascii="Arial" w:hAnsi="Arial" w:cs="Arial"/>
          <w:sz w:val="22"/>
          <w:szCs w:val="22"/>
        </w:rPr>
        <w:t xml:space="preserve"> </w:t>
      </w:r>
      <w:r w:rsidR="00342E3F">
        <w:rPr>
          <w:rFonts w:ascii="Arial" w:hAnsi="Arial" w:cs="Arial"/>
          <w:sz w:val="22"/>
          <w:szCs w:val="22"/>
        </w:rPr>
        <w:t xml:space="preserve">zjevně </w:t>
      </w:r>
      <w:r w:rsidR="0049469C">
        <w:rPr>
          <w:rFonts w:ascii="Arial" w:hAnsi="Arial" w:cs="Arial"/>
          <w:sz w:val="22"/>
          <w:szCs w:val="22"/>
        </w:rPr>
        <w:t>bránících předání</w:t>
      </w:r>
      <w:r w:rsidR="00F56AF6">
        <w:rPr>
          <w:rFonts w:ascii="Arial" w:hAnsi="Arial" w:cs="Arial"/>
          <w:sz w:val="22"/>
          <w:szCs w:val="22"/>
        </w:rPr>
        <w:t xml:space="preserve"> a převzetí věci,</w:t>
      </w:r>
      <w:r>
        <w:rPr>
          <w:rFonts w:ascii="Arial" w:hAnsi="Arial" w:cs="Arial"/>
          <w:sz w:val="22"/>
          <w:szCs w:val="22"/>
        </w:rPr>
        <w:t xml:space="preserve"> </w:t>
      </w:r>
      <w:r w:rsidRPr="00307C5E">
        <w:rPr>
          <w:rFonts w:ascii="Arial" w:hAnsi="Arial" w:cs="Arial"/>
          <w:sz w:val="22"/>
          <w:szCs w:val="22"/>
        </w:rPr>
        <w:t>převzít a to pouze ve stanovené jakosti, množství a provedení a zaplatit kupní cenu.</w:t>
      </w:r>
    </w:p>
    <w:p w14:paraId="380A50FD" w14:textId="7963B12E" w:rsidR="001403DA" w:rsidRPr="00307C5E" w:rsidRDefault="001403DA" w:rsidP="00307C5E">
      <w:pPr>
        <w:pStyle w:val="Odstavecseseznamem"/>
        <w:numPr>
          <w:ilvl w:val="0"/>
          <w:numId w:val="4"/>
        </w:numPr>
        <w:spacing w:before="120" w:after="120"/>
        <w:jc w:val="both"/>
        <w:rPr>
          <w:rFonts w:cs="Arial"/>
          <w:sz w:val="22"/>
          <w:szCs w:val="22"/>
        </w:rPr>
      </w:pPr>
      <w:r w:rsidRPr="00307C5E">
        <w:rPr>
          <w:rFonts w:cs="Arial"/>
          <w:sz w:val="22"/>
          <w:szCs w:val="22"/>
        </w:rPr>
        <w:t xml:space="preserve">Současně s věcí odevzdá prodávající </w:t>
      </w:r>
      <w:r w:rsidR="0049469C">
        <w:rPr>
          <w:rFonts w:cs="Arial"/>
          <w:sz w:val="22"/>
          <w:szCs w:val="22"/>
        </w:rPr>
        <w:t>kupujícímu zejména následující doklady</w:t>
      </w:r>
      <w:r w:rsidRPr="00307C5E">
        <w:rPr>
          <w:rFonts w:cs="Arial"/>
          <w:sz w:val="22"/>
          <w:szCs w:val="22"/>
        </w:rPr>
        <w:t xml:space="preserve"> v českém jazyce: </w:t>
      </w:r>
    </w:p>
    <w:p w14:paraId="7ED1D2D9" w14:textId="77777777" w:rsidR="001403DA" w:rsidRPr="00F8648F" w:rsidRDefault="001403DA" w:rsidP="001403DA">
      <w:pPr>
        <w:pStyle w:val="Zkladntext3"/>
        <w:numPr>
          <w:ilvl w:val="0"/>
          <w:numId w:val="8"/>
        </w:numPr>
        <w:tabs>
          <w:tab w:val="left" w:pos="851"/>
        </w:tabs>
        <w:spacing w:before="120" w:after="120"/>
        <w:ind w:left="851" w:hanging="284"/>
        <w:jc w:val="both"/>
        <w:rPr>
          <w:rFonts w:ascii="Arial" w:hAnsi="Arial" w:cs="Arial"/>
          <w:sz w:val="22"/>
          <w:szCs w:val="22"/>
        </w:rPr>
      </w:pPr>
      <w:r w:rsidRPr="00F8648F">
        <w:rPr>
          <w:rFonts w:ascii="Arial" w:hAnsi="Arial" w:cs="Arial"/>
          <w:sz w:val="22"/>
          <w:szCs w:val="22"/>
        </w:rPr>
        <w:t>záruční list včetně záručních podmínek;</w:t>
      </w:r>
    </w:p>
    <w:p w14:paraId="62DB9815" w14:textId="11870461" w:rsidR="001403DA" w:rsidRPr="00F8648F" w:rsidRDefault="00EC2236" w:rsidP="001403DA">
      <w:pPr>
        <w:pStyle w:val="Zkladntext3"/>
        <w:numPr>
          <w:ilvl w:val="0"/>
          <w:numId w:val="8"/>
        </w:numPr>
        <w:tabs>
          <w:tab w:val="left" w:pos="851"/>
        </w:tabs>
        <w:spacing w:before="120" w:after="120"/>
        <w:ind w:left="851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dodací list.</w:t>
      </w:r>
    </w:p>
    <w:p w14:paraId="7C11266B" w14:textId="4646BF18" w:rsidR="00864EE5" w:rsidRPr="00F8648F" w:rsidRDefault="00864EE5" w:rsidP="000A2A17">
      <w:pPr>
        <w:pStyle w:val="Zkladntext30"/>
        <w:numPr>
          <w:ilvl w:val="0"/>
          <w:numId w:val="4"/>
        </w:numPr>
        <w:shd w:val="clear" w:color="auto" w:fill="auto"/>
        <w:spacing w:before="120" w:line="240" w:lineRule="auto"/>
        <w:ind w:right="83"/>
        <w:jc w:val="both"/>
      </w:pPr>
      <w:r w:rsidRPr="00F8648F">
        <w:rPr>
          <w:szCs w:val="22"/>
        </w:rPr>
        <w:t>V rámci plnění předmětu smlouvy jsou osobami jednajícími za kupujícího:</w:t>
      </w:r>
    </w:p>
    <w:p w14:paraId="6CF192CA" w14:textId="7930EBAC" w:rsidR="00864EE5" w:rsidRPr="00F8648F" w:rsidRDefault="00864EE5" w:rsidP="00F8648F">
      <w:pPr>
        <w:pStyle w:val="Zkladntext3"/>
        <w:tabs>
          <w:tab w:val="left" w:pos="851"/>
        </w:tabs>
        <w:spacing w:before="120" w:after="120"/>
        <w:ind w:left="426"/>
        <w:jc w:val="both"/>
        <w:rPr>
          <w:rFonts w:ascii="Arial" w:hAnsi="Arial" w:cs="Arial"/>
          <w:sz w:val="22"/>
          <w:szCs w:val="22"/>
        </w:rPr>
      </w:pPr>
      <w:r w:rsidRPr="00F8648F">
        <w:rPr>
          <w:rFonts w:ascii="Arial" w:hAnsi="Arial" w:cs="Arial"/>
          <w:sz w:val="22"/>
          <w:szCs w:val="22"/>
        </w:rPr>
        <w:t xml:space="preserve">Kontaktní osoba kupujícího, která je oprávněna k plnění povinností kupujícího dle této smlouvy, je oprávněna písemně pověřit jiného zaměstnance kupujícího. O tomto pověření je kontaktní osoba </w:t>
      </w:r>
      <w:r w:rsidR="004A66E1" w:rsidRPr="00F8648F">
        <w:rPr>
          <w:rFonts w:ascii="Arial" w:hAnsi="Arial" w:cs="Arial"/>
          <w:sz w:val="22"/>
          <w:szCs w:val="22"/>
        </w:rPr>
        <w:t>kupujícího</w:t>
      </w:r>
      <w:r w:rsidRPr="00F8648F">
        <w:rPr>
          <w:rFonts w:ascii="Arial" w:hAnsi="Arial" w:cs="Arial"/>
          <w:sz w:val="22"/>
          <w:szCs w:val="22"/>
        </w:rPr>
        <w:t xml:space="preserve"> povinna </w:t>
      </w:r>
      <w:r w:rsidR="004A66E1" w:rsidRPr="00F8648F">
        <w:rPr>
          <w:rFonts w:ascii="Arial" w:hAnsi="Arial" w:cs="Arial"/>
          <w:sz w:val="22"/>
          <w:szCs w:val="22"/>
        </w:rPr>
        <w:t xml:space="preserve">písemně (i e-mailem) </w:t>
      </w:r>
      <w:r w:rsidRPr="00F8648F">
        <w:rPr>
          <w:rFonts w:ascii="Arial" w:hAnsi="Arial" w:cs="Arial"/>
          <w:sz w:val="22"/>
          <w:szCs w:val="22"/>
        </w:rPr>
        <w:t>informov</w:t>
      </w:r>
      <w:r w:rsidR="00EC2236">
        <w:rPr>
          <w:rFonts w:ascii="Arial" w:hAnsi="Arial" w:cs="Arial"/>
          <w:sz w:val="22"/>
          <w:szCs w:val="22"/>
        </w:rPr>
        <w:t>at kontaktní osobu prodávajícího</w:t>
      </w:r>
      <w:r w:rsidRPr="00F8648F">
        <w:rPr>
          <w:rFonts w:ascii="Arial" w:hAnsi="Arial" w:cs="Arial"/>
          <w:sz w:val="22"/>
          <w:szCs w:val="22"/>
        </w:rPr>
        <w:t xml:space="preserve">. Kontaktní osoba kupujícího nebo osoba, kterou kontaktní osoba kupujícího písemně pověří, se zavazuje věc převzít na základě </w:t>
      </w:r>
      <w:r w:rsidR="00BB46B7">
        <w:rPr>
          <w:rFonts w:ascii="Arial" w:hAnsi="Arial" w:cs="Arial"/>
          <w:sz w:val="22"/>
          <w:szCs w:val="22"/>
        </w:rPr>
        <w:t xml:space="preserve">podepsaného </w:t>
      </w:r>
      <w:r w:rsidR="005B518F">
        <w:rPr>
          <w:rFonts w:ascii="Arial" w:hAnsi="Arial" w:cs="Arial"/>
          <w:sz w:val="22"/>
          <w:szCs w:val="22"/>
        </w:rPr>
        <w:t>d</w:t>
      </w:r>
      <w:r w:rsidR="00BB46B7">
        <w:rPr>
          <w:rFonts w:ascii="Arial" w:hAnsi="Arial" w:cs="Arial"/>
          <w:sz w:val="22"/>
          <w:szCs w:val="22"/>
        </w:rPr>
        <w:t>odacího listu</w:t>
      </w:r>
      <w:r w:rsidRPr="00F8648F">
        <w:rPr>
          <w:rFonts w:ascii="Arial" w:hAnsi="Arial" w:cs="Arial"/>
          <w:sz w:val="22"/>
          <w:szCs w:val="22"/>
        </w:rPr>
        <w:t>.</w:t>
      </w:r>
    </w:p>
    <w:p w14:paraId="1F34B36E" w14:textId="77777777" w:rsidR="00864EE5" w:rsidRPr="00BC4831" w:rsidRDefault="00864EE5" w:rsidP="00864EE5">
      <w:pPr>
        <w:pStyle w:val="Zkladntext3"/>
        <w:tabs>
          <w:tab w:val="left" w:pos="851"/>
        </w:tabs>
        <w:spacing w:before="120" w:after="120"/>
        <w:ind w:left="851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7AD729CC" w14:textId="77777777" w:rsidR="001403DA" w:rsidRDefault="001403DA" w:rsidP="001403DA">
      <w:pPr>
        <w:pStyle w:val="Zhlav"/>
        <w:tabs>
          <w:tab w:val="left" w:pos="708"/>
        </w:tabs>
        <w:jc w:val="both"/>
        <w:rPr>
          <w:rFonts w:cs="Arial"/>
          <w:szCs w:val="22"/>
        </w:rPr>
      </w:pPr>
    </w:p>
    <w:p w14:paraId="2B6B7B49" w14:textId="77777777" w:rsidR="001403DA" w:rsidRPr="00AC110E" w:rsidRDefault="001403DA" w:rsidP="00F56AF6">
      <w:pPr>
        <w:pStyle w:val="Nadpis3"/>
        <w:numPr>
          <w:ilvl w:val="0"/>
          <w:numId w:val="0"/>
        </w:numPr>
        <w:ind w:left="360"/>
        <w:rPr>
          <w:lang w:val="cs-CZ"/>
        </w:rPr>
      </w:pPr>
      <w:r>
        <w:rPr>
          <w:lang w:val="cs-CZ"/>
        </w:rPr>
        <w:t>Článek</w:t>
      </w:r>
      <w:r w:rsidR="00F56AF6">
        <w:rPr>
          <w:lang w:val="cs-CZ"/>
        </w:rPr>
        <w:t xml:space="preserve"> II.</w:t>
      </w:r>
    </w:p>
    <w:p w14:paraId="556562E1" w14:textId="77777777" w:rsidR="001403DA" w:rsidRPr="00AC110E" w:rsidRDefault="001403DA" w:rsidP="001403DA">
      <w:pPr>
        <w:spacing w:after="0" w:line="240" w:lineRule="auto"/>
        <w:ind w:left="284" w:hanging="284"/>
        <w:jc w:val="center"/>
        <w:rPr>
          <w:rFonts w:ascii="Arial" w:hAnsi="Arial" w:cs="Arial"/>
          <w:b/>
          <w:sz w:val="22"/>
          <w:szCs w:val="22"/>
          <w:lang w:val="cs-CZ"/>
        </w:rPr>
      </w:pPr>
      <w:bookmarkStart w:id="6" w:name="_Toc380061323"/>
      <w:r w:rsidRPr="00AC110E">
        <w:rPr>
          <w:rFonts w:ascii="Arial" w:hAnsi="Arial" w:cs="Arial"/>
          <w:b/>
          <w:sz w:val="22"/>
          <w:szCs w:val="22"/>
          <w:lang w:val="cs-CZ"/>
        </w:rPr>
        <w:t>Kupní cena</w:t>
      </w:r>
      <w:bookmarkEnd w:id="6"/>
      <w:r>
        <w:rPr>
          <w:rFonts w:ascii="Arial" w:hAnsi="Arial" w:cs="Arial"/>
          <w:b/>
          <w:sz w:val="22"/>
          <w:szCs w:val="22"/>
          <w:lang w:val="cs-CZ"/>
        </w:rPr>
        <w:t>, platební a f</w:t>
      </w:r>
      <w:r w:rsidRPr="00AC110E">
        <w:rPr>
          <w:rFonts w:ascii="Arial" w:hAnsi="Arial" w:cs="Arial"/>
          <w:b/>
          <w:sz w:val="22"/>
          <w:szCs w:val="22"/>
          <w:lang w:val="cs-CZ"/>
        </w:rPr>
        <w:t>akturační podmínky</w:t>
      </w:r>
    </w:p>
    <w:p w14:paraId="2D8F36E5" w14:textId="77777777" w:rsidR="001403DA" w:rsidRPr="00AC110E" w:rsidRDefault="001403DA" w:rsidP="001403DA">
      <w:pPr>
        <w:numPr>
          <w:ilvl w:val="0"/>
          <w:numId w:val="6"/>
        </w:numPr>
        <w:spacing w:before="120" w:after="120" w:line="240" w:lineRule="auto"/>
        <w:ind w:left="284" w:hanging="284"/>
        <w:jc w:val="both"/>
        <w:rPr>
          <w:rFonts w:ascii="Arial" w:hAnsi="Arial" w:cs="Arial"/>
          <w:sz w:val="22"/>
          <w:szCs w:val="22"/>
          <w:lang w:val="cs-CZ"/>
        </w:rPr>
      </w:pPr>
      <w:r w:rsidRPr="00AC110E">
        <w:rPr>
          <w:rFonts w:ascii="Arial" w:hAnsi="Arial" w:cs="Arial"/>
          <w:sz w:val="22"/>
          <w:szCs w:val="22"/>
          <w:lang w:val="cs-CZ"/>
        </w:rPr>
        <w:t>Celková kupní cena bez DPH je sjednána dohodou smluvních stran podle zákona</w:t>
      </w:r>
      <w:r>
        <w:rPr>
          <w:rFonts w:ascii="Arial" w:hAnsi="Arial" w:cs="Arial"/>
          <w:sz w:val="22"/>
          <w:szCs w:val="22"/>
          <w:lang w:val="cs-CZ"/>
        </w:rPr>
        <w:t xml:space="preserve"> </w:t>
      </w:r>
      <w:r>
        <w:rPr>
          <w:rFonts w:ascii="Arial" w:hAnsi="Arial" w:cs="Arial"/>
          <w:sz w:val="22"/>
          <w:szCs w:val="22"/>
          <w:lang w:val="cs-CZ"/>
        </w:rPr>
        <w:br/>
      </w:r>
      <w:r w:rsidRPr="00AC110E">
        <w:rPr>
          <w:rFonts w:ascii="Arial" w:hAnsi="Arial" w:cs="Arial"/>
          <w:sz w:val="22"/>
          <w:szCs w:val="22"/>
          <w:lang w:val="cs-CZ"/>
        </w:rPr>
        <w:t xml:space="preserve">č. 526/1990 Sb., o cenách, ve znění pozdějších předpisů, a je cenou maximální </w:t>
      </w:r>
      <w:r>
        <w:rPr>
          <w:rFonts w:ascii="Arial" w:hAnsi="Arial" w:cs="Arial"/>
          <w:sz w:val="22"/>
          <w:szCs w:val="22"/>
          <w:lang w:val="cs-CZ"/>
        </w:rPr>
        <w:br/>
      </w:r>
      <w:r w:rsidRPr="00AC110E">
        <w:rPr>
          <w:rFonts w:ascii="Arial" w:hAnsi="Arial" w:cs="Arial"/>
          <w:sz w:val="22"/>
          <w:szCs w:val="22"/>
          <w:lang w:val="cs-CZ"/>
        </w:rPr>
        <w:t>a nepřekročitelnou, která zahrnuje veškeré náklady k</w:t>
      </w:r>
      <w:r>
        <w:rPr>
          <w:rFonts w:ascii="Arial" w:hAnsi="Arial" w:cs="Arial"/>
          <w:sz w:val="22"/>
          <w:szCs w:val="22"/>
          <w:lang w:val="cs-CZ"/>
        </w:rPr>
        <w:t>upujícího spojené s koupí věci, takto:</w:t>
      </w:r>
    </w:p>
    <w:p w14:paraId="6104041B" w14:textId="1DECE9FD" w:rsidR="001403DA" w:rsidRPr="00AC110E" w:rsidRDefault="001403DA" w:rsidP="001403DA">
      <w:pPr>
        <w:pStyle w:val="Odstavecseseznamem"/>
        <w:numPr>
          <w:ilvl w:val="0"/>
          <w:numId w:val="9"/>
        </w:numPr>
        <w:spacing w:before="120" w:after="120"/>
        <w:ind w:left="851" w:hanging="284"/>
        <w:rPr>
          <w:rFonts w:cs="Arial"/>
          <w:sz w:val="22"/>
          <w:szCs w:val="22"/>
        </w:rPr>
      </w:pPr>
      <w:r w:rsidRPr="00AC110E">
        <w:rPr>
          <w:rFonts w:cs="Arial"/>
          <w:sz w:val="22"/>
          <w:szCs w:val="22"/>
        </w:rPr>
        <w:t xml:space="preserve">kupní cena celkem </w:t>
      </w:r>
      <w:r w:rsidRPr="00AC110E">
        <w:rPr>
          <w:rFonts w:cs="Arial"/>
          <w:b/>
          <w:sz w:val="22"/>
          <w:szCs w:val="22"/>
        </w:rPr>
        <w:t>bez DPH</w:t>
      </w:r>
      <w:r w:rsidRPr="00AC110E">
        <w:rPr>
          <w:rFonts w:cs="Arial"/>
          <w:sz w:val="22"/>
          <w:szCs w:val="22"/>
        </w:rPr>
        <w:t xml:space="preserve"> ve výši</w:t>
      </w:r>
      <w:r w:rsidRPr="00AC110E">
        <w:rPr>
          <w:rFonts w:cs="Arial"/>
          <w:i/>
          <w:sz w:val="22"/>
          <w:szCs w:val="22"/>
        </w:rPr>
        <w:t xml:space="preserve"> </w:t>
      </w:r>
      <w:r w:rsidR="00784059">
        <w:rPr>
          <w:rFonts w:cs="Arial"/>
          <w:sz w:val="22"/>
          <w:szCs w:val="22"/>
        </w:rPr>
        <w:t>186.080,00</w:t>
      </w:r>
      <w:r w:rsidRPr="00AC110E">
        <w:rPr>
          <w:rFonts w:cs="Arial"/>
          <w:sz w:val="22"/>
          <w:szCs w:val="22"/>
        </w:rPr>
        <w:t xml:space="preserve"> Kč</w:t>
      </w:r>
    </w:p>
    <w:p w14:paraId="721E773E" w14:textId="09855B71" w:rsidR="001403DA" w:rsidRDefault="001403DA" w:rsidP="001403DA">
      <w:pPr>
        <w:pStyle w:val="Odstavecseseznamem"/>
        <w:spacing w:before="120" w:after="120"/>
        <w:ind w:left="851" w:hanging="284"/>
        <w:rPr>
          <w:rFonts w:cs="Arial"/>
          <w:sz w:val="22"/>
          <w:szCs w:val="22"/>
        </w:rPr>
      </w:pPr>
      <w:r w:rsidRPr="00AC110E">
        <w:rPr>
          <w:rFonts w:cs="Arial"/>
          <w:sz w:val="22"/>
          <w:szCs w:val="22"/>
        </w:rPr>
        <w:t xml:space="preserve">(slovy </w:t>
      </w:r>
      <w:r w:rsidR="00784059">
        <w:rPr>
          <w:rFonts w:cs="Arial"/>
          <w:sz w:val="22"/>
          <w:szCs w:val="22"/>
        </w:rPr>
        <w:t xml:space="preserve">stoosmdesátšesttisícosmdesát </w:t>
      </w:r>
      <w:r w:rsidRPr="00AC110E">
        <w:rPr>
          <w:rFonts w:cs="Arial"/>
          <w:sz w:val="22"/>
          <w:szCs w:val="22"/>
        </w:rPr>
        <w:t>korun českých)</w:t>
      </w:r>
    </w:p>
    <w:p w14:paraId="1F57E119" w14:textId="289C6755" w:rsidR="001403DA" w:rsidRPr="00AC110E" w:rsidRDefault="001403DA" w:rsidP="001403DA">
      <w:pPr>
        <w:numPr>
          <w:ilvl w:val="0"/>
          <w:numId w:val="9"/>
        </w:numPr>
        <w:spacing w:before="120" w:after="120" w:line="240" w:lineRule="auto"/>
        <w:ind w:left="851" w:hanging="284"/>
        <w:rPr>
          <w:rFonts w:ascii="Arial" w:hAnsi="Arial" w:cs="Arial"/>
          <w:sz w:val="22"/>
          <w:szCs w:val="22"/>
          <w:lang w:val="cs-CZ"/>
        </w:rPr>
      </w:pPr>
      <w:r w:rsidRPr="00AC110E">
        <w:rPr>
          <w:rFonts w:ascii="Arial" w:hAnsi="Arial" w:cs="Arial"/>
          <w:sz w:val="22"/>
          <w:szCs w:val="22"/>
          <w:lang w:val="cs-CZ"/>
        </w:rPr>
        <w:t xml:space="preserve">DPH ve výši celkem </w:t>
      </w:r>
      <w:r w:rsidR="00784059">
        <w:rPr>
          <w:rFonts w:ascii="Arial" w:hAnsi="Arial" w:cs="Arial"/>
          <w:sz w:val="22"/>
          <w:szCs w:val="22"/>
          <w:lang w:val="cs-CZ"/>
        </w:rPr>
        <w:t>39.076,80</w:t>
      </w:r>
      <w:r w:rsidRPr="00AC110E">
        <w:rPr>
          <w:rFonts w:ascii="Arial" w:hAnsi="Arial" w:cs="Arial"/>
          <w:sz w:val="22"/>
          <w:szCs w:val="22"/>
          <w:lang w:val="cs-CZ"/>
        </w:rPr>
        <w:t xml:space="preserve"> Kč</w:t>
      </w:r>
    </w:p>
    <w:p w14:paraId="09634BCF" w14:textId="24D691DE" w:rsidR="001403DA" w:rsidRPr="00AC110E" w:rsidRDefault="001403DA" w:rsidP="001403DA">
      <w:pPr>
        <w:spacing w:before="120" w:after="120" w:line="240" w:lineRule="auto"/>
        <w:ind w:left="851" w:hanging="284"/>
        <w:rPr>
          <w:rFonts w:ascii="Arial" w:hAnsi="Arial" w:cs="Arial"/>
          <w:sz w:val="22"/>
          <w:szCs w:val="22"/>
          <w:lang w:val="cs-CZ"/>
        </w:rPr>
      </w:pPr>
      <w:r w:rsidRPr="00AC110E">
        <w:rPr>
          <w:rFonts w:ascii="Arial" w:hAnsi="Arial" w:cs="Arial"/>
          <w:sz w:val="22"/>
          <w:szCs w:val="22"/>
          <w:lang w:val="cs-CZ"/>
        </w:rPr>
        <w:t>(slovy</w:t>
      </w:r>
      <w:r w:rsidR="00784059">
        <w:rPr>
          <w:rFonts w:ascii="Arial" w:hAnsi="Arial" w:cs="Arial"/>
          <w:sz w:val="22"/>
          <w:szCs w:val="22"/>
          <w:lang w:val="cs-CZ"/>
        </w:rPr>
        <w:t xml:space="preserve"> třicetdevěttisícsedmdesátšest </w:t>
      </w:r>
      <w:r w:rsidRPr="00AC110E">
        <w:rPr>
          <w:rFonts w:ascii="Arial" w:hAnsi="Arial" w:cs="Arial"/>
          <w:sz w:val="22"/>
          <w:szCs w:val="22"/>
          <w:lang w:val="cs-CZ"/>
        </w:rPr>
        <w:t>korun českých</w:t>
      </w:r>
      <w:r w:rsidR="00784059">
        <w:rPr>
          <w:rFonts w:ascii="Arial" w:hAnsi="Arial" w:cs="Arial"/>
          <w:sz w:val="22"/>
          <w:szCs w:val="22"/>
          <w:lang w:val="cs-CZ"/>
        </w:rPr>
        <w:t xml:space="preserve"> osmdesát haléřů</w:t>
      </w:r>
      <w:r w:rsidRPr="00AC110E">
        <w:rPr>
          <w:rFonts w:ascii="Arial" w:hAnsi="Arial" w:cs="Arial"/>
          <w:sz w:val="22"/>
          <w:szCs w:val="22"/>
          <w:lang w:val="cs-CZ"/>
        </w:rPr>
        <w:t>)</w:t>
      </w:r>
    </w:p>
    <w:p w14:paraId="416001DE" w14:textId="18E733CD" w:rsidR="001403DA" w:rsidRPr="00AC110E" w:rsidRDefault="001403DA" w:rsidP="001403DA">
      <w:pPr>
        <w:numPr>
          <w:ilvl w:val="0"/>
          <w:numId w:val="9"/>
        </w:numPr>
        <w:spacing w:before="120" w:after="120" w:line="240" w:lineRule="auto"/>
        <w:ind w:left="851" w:hanging="284"/>
        <w:rPr>
          <w:rFonts w:ascii="Arial" w:hAnsi="Arial" w:cs="Arial"/>
          <w:sz w:val="22"/>
          <w:szCs w:val="22"/>
          <w:lang w:val="cs-CZ"/>
        </w:rPr>
      </w:pPr>
      <w:r w:rsidRPr="00AC110E">
        <w:rPr>
          <w:rFonts w:ascii="Arial" w:hAnsi="Arial" w:cs="Arial"/>
          <w:sz w:val="22"/>
          <w:szCs w:val="22"/>
          <w:lang w:val="cs-CZ"/>
        </w:rPr>
        <w:t xml:space="preserve">kupní cena </w:t>
      </w:r>
      <w:r w:rsidR="00D91193" w:rsidRPr="00AC110E">
        <w:rPr>
          <w:rFonts w:ascii="Arial" w:hAnsi="Arial" w:cs="Arial"/>
          <w:sz w:val="22"/>
          <w:szCs w:val="22"/>
          <w:lang w:val="cs-CZ"/>
        </w:rPr>
        <w:t>celkem</w:t>
      </w:r>
      <w:r w:rsidR="00D91193" w:rsidRPr="00AC110E">
        <w:rPr>
          <w:rFonts w:ascii="Arial" w:hAnsi="Arial" w:cs="Arial"/>
          <w:b/>
          <w:sz w:val="22"/>
          <w:szCs w:val="22"/>
          <w:lang w:val="cs-CZ"/>
        </w:rPr>
        <w:t xml:space="preserve"> </w:t>
      </w:r>
      <w:r w:rsidRPr="00AC110E">
        <w:rPr>
          <w:rFonts w:ascii="Arial" w:hAnsi="Arial" w:cs="Arial"/>
          <w:b/>
          <w:sz w:val="22"/>
          <w:szCs w:val="22"/>
          <w:lang w:val="cs-CZ"/>
        </w:rPr>
        <w:t>včetně DPH</w:t>
      </w:r>
      <w:r w:rsidRPr="00AC110E">
        <w:rPr>
          <w:rFonts w:ascii="Arial" w:hAnsi="Arial" w:cs="Arial"/>
          <w:sz w:val="22"/>
          <w:szCs w:val="22"/>
          <w:lang w:val="cs-CZ"/>
        </w:rPr>
        <w:t xml:space="preserve"> ve výši </w:t>
      </w:r>
      <w:r w:rsidR="00784059">
        <w:rPr>
          <w:rFonts w:ascii="Arial" w:hAnsi="Arial" w:cs="Arial"/>
          <w:sz w:val="22"/>
          <w:szCs w:val="22"/>
          <w:lang w:val="cs-CZ"/>
        </w:rPr>
        <w:t>225.156,80</w:t>
      </w:r>
      <w:r w:rsidRPr="00AC110E">
        <w:rPr>
          <w:rFonts w:ascii="Arial" w:hAnsi="Arial" w:cs="Arial"/>
          <w:sz w:val="22"/>
          <w:szCs w:val="22"/>
          <w:lang w:val="cs-CZ"/>
        </w:rPr>
        <w:t xml:space="preserve"> Kč</w:t>
      </w:r>
    </w:p>
    <w:p w14:paraId="1B3467EF" w14:textId="1EE4F3D9" w:rsidR="001403DA" w:rsidRDefault="001403DA" w:rsidP="001403DA">
      <w:pPr>
        <w:spacing w:before="120" w:after="120" w:line="240" w:lineRule="auto"/>
        <w:ind w:left="851" w:hanging="284"/>
        <w:rPr>
          <w:rFonts w:ascii="Arial" w:hAnsi="Arial" w:cs="Arial"/>
          <w:sz w:val="22"/>
          <w:szCs w:val="22"/>
          <w:lang w:val="cs-CZ"/>
        </w:rPr>
      </w:pPr>
      <w:r w:rsidRPr="00AC110E">
        <w:rPr>
          <w:rFonts w:ascii="Arial" w:hAnsi="Arial" w:cs="Arial"/>
          <w:sz w:val="22"/>
          <w:szCs w:val="22"/>
          <w:lang w:val="cs-CZ"/>
        </w:rPr>
        <w:t>(slovy</w:t>
      </w:r>
      <w:r w:rsidR="00784059">
        <w:rPr>
          <w:rFonts w:ascii="Arial" w:hAnsi="Arial" w:cs="Arial"/>
          <w:sz w:val="22"/>
          <w:szCs w:val="22"/>
          <w:lang w:val="cs-CZ"/>
        </w:rPr>
        <w:t xml:space="preserve"> dvěstědvacetpěttisícstopadesátšest</w:t>
      </w:r>
      <w:r w:rsidRPr="00AC110E">
        <w:rPr>
          <w:rFonts w:ascii="Arial" w:hAnsi="Arial" w:cs="Arial"/>
          <w:sz w:val="22"/>
          <w:szCs w:val="22"/>
          <w:lang w:val="cs-CZ"/>
        </w:rPr>
        <w:t>.korun českých</w:t>
      </w:r>
      <w:r w:rsidR="00784059">
        <w:rPr>
          <w:rFonts w:ascii="Arial" w:hAnsi="Arial" w:cs="Arial"/>
          <w:sz w:val="22"/>
          <w:szCs w:val="22"/>
          <w:lang w:val="cs-CZ"/>
        </w:rPr>
        <w:t xml:space="preserve"> osmdesát haléřů</w:t>
      </w:r>
      <w:r w:rsidRPr="00AC110E">
        <w:rPr>
          <w:rFonts w:ascii="Arial" w:hAnsi="Arial" w:cs="Arial"/>
          <w:sz w:val="22"/>
          <w:szCs w:val="22"/>
          <w:lang w:val="cs-CZ"/>
        </w:rPr>
        <w:t>).</w:t>
      </w:r>
    </w:p>
    <w:p w14:paraId="4483FDD6" w14:textId="4E644BB4" w:rsidR="001403DA" w:rsidRPr="006764BA" w:rsidRDefault="001403DA" w:rsidP="001403DA">
      <w:pPr>
        <w:pStyle w:val="Odstavecseseznamem"/>
        <w:numPr>
          <w:ilvl w:val="0"/>
          <w:numId w:val="6"/>
        </w:numPr>
        <w:ind w:left="284" w:hanging="284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Kupující je povinen uh</w:t>
      </w:r>
      <w:r w:rsidR="005B518F">
        <w:rPr>
          <w:rFonts w:cs="Arial"/>
          <w:sz w:val="22"/>
          <w:szCs w:val="22"/>
        </w:rPr>
        <w:t>radit kupní cenu věci po jejím</w:t>
      </w:r>
      <w:r>
        <w:rPr>
          <w:rFonts w:cs="Arial"/>
          <w:sz w:val="22"/>
          <w:szCs w:val="22"/>
        </w:rPr>
        <w:t xml:space="preserve"> převzetí. </w:t>
      </w:r>
      <w:r w:rsidRPr="00F1243B">
        <w:rPr>
          <w:rFonts w:cs="Arial"/>
          <w:sz w:val="22"/>
          <w:szCs w:val="22"/>
        </w:rPr>
        <w:t xml:space="preserve">Smluvní strany se dohodly na bezhotovostním způsobu zaplacení </w:t>
      </w:r>
      <w:r>
        <w:rPr>
          <w:rFonts w:cs="Arial"/>
          <w:sz w:val="22"/>
          <w:szCs w:val="22"/>
        </w:rPr>
        <w:t>kupní ceny</w:t>
      </w:r>
      <w:r w:rsidRPr="00F1243B">
        <w:rPr>
          <w:rFonts w:cs="Arial"/>
          <w:sz w:val="22"/>
          <w:szCs w:val="22"/>
        </w:rPr>
        <w:t xml:space="preserve"> na účet </w:t>
      </w:r>
      <w:r>
        <w:rPr>
          <w:rFonts w:cs="Arial"/>
          <w:sz w:val="22"/>
          <w:szCs w:val="22"/>
        </w:rPr>
        <w:t>prodávajícího</w:t>
      </w:r>
      <w:r w:rsidRPr="00F1243B">
        <w:rPr>
          <w:rFonts w:cs="Arial"/>
          <w:sz w:val="22"/>
          <w:szCs w:val="22"/>
        </w:rPr>
        <w:t xml:space="preserve"> uvedený v záhlaví </w:t>
      </w:r>
      <w:r>
        <w:rPr>
          <w:rFonts w:cs="Arial"/>
          <w:sz w:val="22"/>
          <w:szCs w:val="22"/>
        </w:rPr>
        <w:t xml:space="preserve">této </w:t>
      </w:r>
      <w:r w:rsidRPr="00F1243B">
        <w:rPr>
          <w:rFonts w:cs="Arial"/>
          <w:sz w:val="22"/>
          <w:szCs w:val="22"/>
        </w:rPr>
        <w:t>smlouvy na základě daňového dokladu (faktury).</w:t>
      </w:r>
      <w:r>
        <w:rPr>
          <w:rFonts w:cs="Arial"/>
          <w:sz w:val="22"/>
          <w:szCs w:val="22"/>
        </w:rPr>
        <w:t xml:space="preserve"> </w:t>
      </w:r>
    </w:p>
    <w:p w14:paraId="16ADD58F" w14:textId="77777777" w:rsidR="001403DA" w:rsidRDefault="001403DA" w:rsidP="00A42CB9">
      <w:pPr>
        <w:pStyle w:val="Odstavecseseznamem"/>
        <w:numPr>
          <w:ilvl w:val="0"/>
          <w:numId w:val="6"/>
        </w:numPr>
        <w:spacing w:before="120"/>
        <w:ind w:left="284" w:hanging="284"/>
        <w:jc w:val="both"/>
        <w:rPr>
          <w:rFonts w:cs="Arial"/>
          <w:sz w:val="22"/>
          <w:szCs w:val="22"/>
        </w:rPr>
      </w:pPr>
      <w:r w:rsidRPr="00A42CB9">
        <w:rPr>
          <w:rFonts w:cs="Arial"/>
          <w:sz w:val="22"/>
          <w:szCs w:val="22"/>
        </w:rPr>
        <w:t>Faktura musí obsahovat veškeré náležitosti stanovené zákonem č. 235/2004 Sb., o dani z přidané hodnoty, ve znění pozdějších předpisů. Dále je prodávající povinen v daňovém dokladu (faktuře) uvést číslo smlouvy, které vždy určuje kupující a toto číslo je uvedeno v záhlaví této smlouvy. V případě, že faktura nebude úplná nebo nebude obsahovat zákonem předepsané náležitosti, je kupující oprávněn ji vrátit prodávajícímu s tím, že prodávající je následně povinen vystavit novou bezvadnou a úplnou fakturu s novým termínem splatnosti. V takovém případě počne běžet doručením nové faktury kupujícímu nová lhůta splatnosti.</w:t>
      </w:r>
    </w:p>
    <w:p w14:paraId="25E6881F" w14:textId="77777777" w:rsidR="00A42CB9" w:rsidRPr="00307C5E" w:rsidRDefault="00A42CB9" w:rsidP="00307C5E">
      <w:pPr>
        <w:pStyle w:val="Odstavecseseznamem"/>
        <w:numPr>
          <w:ilvl w:val="0"/>
          <w:numId w:val="6"/>
        </w:numPr>
        <w:spacing w:before="120"/>
        <w:ind w:left="284" w:hanging="284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lastRenderedPageBreak/>
        <w:t>Dohodou smluvních stran se sjednává splatnost faktury na 21 kalendářních dnů od dne doručení faktury kupujícímu. Faktura je zaplacena dnem připsání platby na účet prodávajícího.</w:t>
      </w:r>
    </w:p>
    <w:p w14:paraId="63CC7007" w14:textId="7B8E9032" w:rsidR="00A42CB9" w:rsidRPr="004F1140" w:rsidRDefault="00A42CB9" w:rsidP="004F1140">
      <w:pPr>
        <w:pStyle w:val="Odstavecseseznamem"/>
        <w:numPr>
          <w:ilvl w:val="0"/>
          <w:numId w:val="6"/>
        </w:numPr>
        <w:spacing w:before="120"/>
        <w:ind w:left="284" w:hanging="284"/>
        <w:jc w:val="both"/>
        <w:rPr>
          <w:rFonts w:cs="Arial"/>
          <w:sz w:val="22"/>
          <w:szCs w:val="22"/>
        </w:rPr>
      </w:pPr>
      <w:r w:rsidRPr="00307C5E">
        <w:rPr>
          <w:rFonts w:cs="Arial"/>
          <w:sz w:val="22"/>
          <w:szCs w:val="22"/>
        </w:rPr>
        <w:t>Prodávající prohlašuje, že účet uvedený v záhlaví smlouvy je a po celou dobu trvání smluvního vztahu bude povinným registračním údajem dle zákona č. 235/2004 Sb., o dani z přidané hodnoty, ve znění pozdějších předpisů.</w:t>
      </w:r>
    </w:p>
    <w:p w14:paraId="34F2AD03" w14:textId="77777777" w:rsidR="00A42CB9" w:rsidRPr="00AC110E" w:rsidRDefault="00A42CB9" w:rsidP="00A42CB9">
      <w:pPr>
        <w:spacing w:after="0" w:line="240" w:lineRule="auto"/>
        <w:ind w:left="284" w:hanging="284"/>
        <w:rPr>
          <w:rFonts w:ascii="Arial" w:hAnsi="Arial" w:cs="Arial"/>
          <w:sz w:val="22"/>
          <w:szCs w:val="22"/>
          <w:lang w:val="cs-CZ"/>
        </w:rPr>
      </w:pPr>
    </w:p>
    <w:p w14:paraId="5CE41837" w14:textId="5312D4E5" w:rsidR="00A42CB9" w:rsidRPr="00AC110E" w:rsidRDefault="00A42CB9" w:rsidP="00A42CB9">
      <w:pPr>
        <w:pStyle w:val="Nadpis3"/>
        <w:numPr>
          <w:ilvl w:val="0"/>
          <w:numId w:val="0"/>
        </w:numPr>
        <w:ind w:left="360"/>
        <w:rPr>
          <w:lang w:val="cs-CZ"/>
        </w:rPr>
      </w:pPr>
      <w:r>
        <w:rPr>
          <w:lang w:val="cs-CZ"/>
        </w:rPr>
        <w:t>Článek</w:t>
      </w:r>
      <w:r w:rsidR="004F1140">
        <w:rPr>
          <w:lang w:val="cs-CZ"/>
        </w:rPr>
        <w:t xml:space="preserve"> III</w:t>
      </w:r>
      <w:r>
        <w:rPr>
          <w:lang w:val="cs-CZ"/>
        </w:rPr>
        <w:t xml:space="preserve">. </w:t>
      </w:r>
    </w:p>
    <w:p w14:paraId="3581E4CD" w14:textId="77777777" w:rsidR="00A42CB9" w:rsidRPr="00AC110E" w:rsidRDefault="00A42CB9" w:rsidP="00A42CB9">
      <w:pPr>
        <w:spacing w:after="0" w:line="240" w:lineRule="auto"/>
        <w:ind w:left="284" w:hanging="284"/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AC110E">
        <w:rPr>
          <w:rFonts w:ascii="Arial" w:hAnsi="Arial" w:cs="Arial"/>
          <w:b/>
          <w:sz w:val="22"/>
          <w:szCs w:val="22"/>
          <w:lang w:val="cs-CZ"/>
        </w:rPr>
        <w:t>Doba, místo a podmínky plnění</w:t>
      </w:r>
    </w:p>
    <w:p w14:paraId="533358C0" w14:textId="06511118" w:rsidR="00A42CB9" w:rsidRDefault="00A42CB9" w:rsidP="00A42CB9">
      <w:pPr>
        <w:numPr>
          <w:ilvl w:val="0"/>
          <w:numId w:val="2"/>
        </w:numPr>
        <w:spacing w:before="120" w:after="120" w:line="240" w:lineRule="auto"/>
        <w:ind w:left="284" w:hanging="284"/>
        <w:jc w:val="both"/>
        <w:rPr>
          <w:rFonts w:ascii="Arial" w:hAnsi="Arial" w:cs="Arial"/>
          <w:sz w:val="22"/>
          <w:szCs w:val="22"/>
          <w:lang w:val="cs-CZ"/>
        </w:rPr>
      </w:pPr>
      <w:r w:rsidRPr="00AC110E">
        <w:rPr>
          <w:rFonts w:ascii="Arial" w:hAnsi="Arial" w:cs="Arial"/>
          <w:sz w:val="22"/>
          <w:szCs w:val="22"/>
          <w:lang w:val="cs-CZ"/>
        </w:rPr>
        <w:t>Prodávající se zavazuje kupujícímu odevzdat věc v celkovém množství</w:t>
      </w:r>
      <w:r>
        <w:rPr>
          <w:rFonts w:ascii="Arial" w:hAnsi="Arial" w:cs="Arial"/>
          <w:sz w:val="22"/>
          <w:szCs w:val="22"/>
          <w:lang w:val="cs-CZ"/>
        </w:rPr>
        <w:t>, provedení a jakosti</w:t>
      </w:r>
      <w:r w:rsidRPr="00AC110E">
        <w:rPr>
          <w:rFonts w:ascii="Arial" w:hAnsi="Arial" w:cs="Arial"/>
          <w:sz w:val="22"/>
          <w:szCs w:val="22"/>
          <w:lang w:val="cs-CZ"/>
        </w:rPr>
        <w:t xml:space="preserve"> dle této smlouvy a předat doklady potřebné k převzetí a užívání věci nejpozději</w:t>
      </w:r>
      <w:r w:rsidRPr="00AC110E">
        <w:rPr>
          <w:rFonts w:ascii="Arial" w:hAnsi="Arial" w:cs="Arial"/>
          <w:b/>
          <w:sz w:val="22"/>
          <w:szCs w:val="22"/>
          <w:lang w:val="cs-CZ"/>
        </w:rPr>
        <w:t xml:space="preserve"> do</w:t>
      </w:r>
      <w:r w:rsidR="00F8648F">
        <w:rPr>
          <w:rFonts w:ascii="Arial" w:hAnsi="Arial" w:cs="Arial"/>
          <w:sz w:val="22"/>
          <w:szCs w:val="22"/>
          <w:lang w:val="cs-CZ"/>
        </w:rPr>
        <w:t xml:space="preserve"> 14 </w:t>
      </w:r>
      <w:r w:rsidRPr="00F8648F">
        <w:rPr>
          <w:rFonts w:ascii="Arial" w:hAnsi="Arial" w:cs="Arial"/>
          <w:sz w:val="22"/>
          <w:szCs w:val="22"/>
          <w:lang w:val="cs-CZ"/>
        </w:rPr>
        <w:t>(slovy</w:t>
      </w:r>
      <w:r w:rsidR="00F8648F">
        <w:rPr>
          <w:rFonts w:ascii="Arial" w:hAnsi="Arial" w:cs="Arial"/>
          <w:sz w:val="22"/>
          <w:szCs w:val="22"/>
          <w:lang w:val="cs-CZ"/>
        </w:rPr>
        <w:t xml:space="preserve"> čtrnácti</w:t>
      </w:r>
      <w:r w:rsidRPr="00F8648F">
        <w:rPr>
          <w:rFonts w:ascii="Arial" w:hAnsi="Arial" w:cs="Arial"/>
          <w:sz w:val="22"/>
          <w:szCs w:val="22"/>
          <w:lang w:val="cs-CZ"/>
        </w:rPr>
        <w:t xml:space="preserve">) dnů ode dne nabytí účinnosti této smlouvy a to na </w:t>
      </w:r>
      <w:r w:rsidRPr="00F8648F">
        <w:rPr>
          <w:rFonts w:ascii="Arial" w:hAnsi="Arial" w:cs="Arial"/>
          <w:b/>
          <w:sz w:val="22"/>
          <w:szCs w:val="22"/>
          <w:lang w:val="cs-CZ"/>
        </w:rPr>
        <w:t>adrese</w:t>
      </w:r>
      <w:r w:rsidR="00F8648F">
        <w:rPr>
          <w:rFonts w:ascii="Arial" w:hAnsi="Arial" w:cs="Arial"/>
          <w:sz w:val="22"/>
          <w:szCs w:val="22"/>
          <w:lang w:val="cs-CZ"/>
        </w:rPr>
        <w:t>:</w:t>
      </w:r>
    </w:p>
    <w:p w14:paraId="6F097C7D" w14:textId="384467AD" w:rsidR="00F8648F" w:rsidRDefault="00F8648F" w:rsidP="00F8648F">
      <w:pPr>
        <w:spacing w:after="0" w:line="240" w:lineRule="auto"/>
        <w:ind w:left="284"/>
        <w:jc w:val="both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Správa státních hmotných rezerv</w:t>
      </w:r>
    </w:p>
    <w:p w14:paraId="334A1BBC" w14:textId="1D90F77E" w:rsidR="00F8648F" w:rsidRPr="00F8648F" w:rsidRDefault="00F8648F" w:rsidP="00F8648F">
      <w:pPr>
        <w:spacing w:after="0" w:line="240" w:lineRule="auto"/>
        <w:ind w:left="284"/>
        <w:jc w:val="both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O</w:t>
      </w:r>
      <w:r w:rsidR="00EC2236">
        <w:rPr>
          <w:rFonts w:ascii="Arial" w:hAnsi="Arial" w:cs="Arial"/>
          <w:sz w:val="22"/>
          <w:szCs w:val="22"/>
          <w:lang w:val="cs-CZ"/>
        </w:rPr>
        <w:t>lb</w:t>
      </w:r>
      <w:r>
        <w:rPr>
          <w:rFonts w:ascii="Arial" w:hAnsi="Arial" w:cs="Arial"/>
          <w:sz w:val="22"/>
          <w:szCs w:val="22"/>
          <w:lang w:val="cs-CZ"/>
        </w:rPr>
        <w:t>rachtova 1677/3, Praha 4</w:t>
      </w:r>
    </w:p>
    <w:p w14:paraId="6F7A406E" w14:textId="648D243D" w:rsidR="00D0591C" w:rsidRPr="00F56AF6" w:rsidRDefault="00D0591C" w:rsidP="00D0591C">
      <w:pPr>
        <w:numPr>
          <w:ilvl w:val="0"/>
          <w:numId w:val="2"/>
        </w:numPr>
        <w:spacing w:before="120" w:after="120" w:line="240" w:lineRule="auto"/>
        <w:ind w:left="284" w:hanging="284"/>
        <w:jc w:val="both"/>
        <w:rPr>
          <w:rFonts w:ascii="Arial" w:hAnsi="Arial" w:cs="Arial"/>
          <w:sz w:val="22"/>
          <w:szCs w:val="22"/>
          <w:lang w:val="cs-CZ"/>
        </w:rPr>
      </w:pPr>
      <w:r w:rsidRPr="00AC110E">
        <w:rPr>
          <w:rFonts w:ascii="Arial" w:hAnsi="Arial" w:cs="Arial"/>
          <w:sz w:val="22"/>
          <w:szCs w:val="22"/>
          <w:lang w:val="cs-CZ"/>
        </w:rPr>
        <w:t>Prodávající splní povinnost odevzdat věc</w:t>
      </w:r>
      <w:r>
        <w:rPr>
          <w:rFonts w:ascii="Arial" w:hAnsi="Arial" w:cs="Arial"/>
          <w:sz w:val="22"/>
          <w:szCs w:val="22"/>
          <w:lang w:val="cs-CZ"/>
        </w:rPr>
        <w:t xml:space="preserve"> </w:t>
      </w:r>
      <w:r w:rsidRPr="00AC110E">
        <w:rPr>
          <w:rFonts w:ascii="Arial" w:hAnsi="Arial" w:cs="Arial"/>
          <w:sz w:val="22"/>
          <w:szCs w:val="22"/>
          <w:lang w:val="cs-CZ"/>
        </w:rPr>
        <w:t>kupujícímu, umožní-li kupujícímu nakládat s</w:t>
      </w:r>
      <w:r>
        <w:rPr>
          <w:rFonts w:ascii="Arial" w:hAnsi="Arial" w:cs="Arial"/>
          <w:sz w:val="22"/>
          <w:szCs w:val="22"/>
          <w:lang w:val="cs-CZ"/>
        </w:rPr>
        <w:t> </w:t>
      </w:r>
      <w:r w:rsidRPr="00AC110E">
        <w:rPr>
          <w:rFonts w:ascii="Arial" w:hAnsi="Arial" w:cs="Arial"/>
          <w:sz w:val="22"/>
          <w:szCs w:val="22"/>
          <w:lang w:val="cs-CZ"/>
        </w:rPr>
        <w:t>věcí</w:t>
      </w:r>
      <w:r>
        <w:rPr>
          <w:rFonts w:ascii="Arial" w:hAnsi="Arial" w:cs="Arial"/>
          <w:sz w:val="22"/>
          <w:szCs w:val="22"/>
          <w:lang w:val="cs-CZ"/>
        </w:rPr>
        <w:t xml:space="preserve"> </w:t>
      </w:r>
      <w:r w:rsidRPr="00AC110E">
        <w:rPr>
          <w:rFonts w:ascii="Arial" w:hAnsi="Arial" w:cs="Arial"/>
          <w:sz w:val="22"/>
          <w:szCs w:val="22"/>
          <w:lang w:val="cs-CZ"/>
        </w:rPr>
        <w:t xml:space="preserve">v místě a v době plnění dle této smlouvy na základě </w:t>
      </w:r>
      <w:r>
        <w:rPr>
          <w:rFonts w:ascii="Arial" w:hAnsi="Arial" w:cs="Arial"/>
          <w:sz w:val="22"/>
          <w:szCs w:val="22"/>
          <w:lang w:val="cs-CZ"/>
        </w:rPr>
        <w:t xml:space="preserve">podepsaného </w:t>
      </w:r>
      <w:r w:rsidR="005B518F">
        <w:rPr>
          <w:rFonts w:ascii="Arial" w:hAnsi="Arial" w:cs="Arial"/>
          <w:sz w:val="22"/>
          <w:szCs w:val="22"/>
          <w:lang w:val="cs-CZ"/>
        </w:rPr>
        <w:t>dodacího listu</w:t>
      </w:r>
      <w:r>
        <w:rPr>
          <w:rFonts w:ascii="Arial" w:hAnsi="Arial" w:cs="Arial"/>
          <w:sz w:val="22"/>
          <w:szCs w:val="22"/>
          <w:lang w:val="cs-CZ"/>
        </w:rPr>
        <w:t xml:space="preserve"> bez vad zjevně bránících předání a převzetí věci.</w:t>
      </w:r>
      <w:r w:rsidRPr="008A60A6">
        <w:rPr>
          <w:rFonts w:ascii="Arial" w:hAnsi="Arial" w:cs="Arial"/>
          <w:sz w:val="22"/>
          <w:szCs w:val="22"/>
          <w:lang w:val="cs-CZ"/>
        </w:rPr>
        <w:t xml:space="preserve"> </w:t>
      </w:r>
      <w:r>
        <w:rPr>
          <w:rFonts w:ascii="Arial" w:hAnsi="Arial" w:cs="Arial"/>
          <w:sz w:val="22"/>
          <w:szCs w:val="22"/>
          <w:lang w:val="cs-CZ"/>
        </w:rPr>
        <w:t>Má</w:t>
      </w:r>
      <w:r w:rsidRPr="008A60A6">
        <w:rPr>
          <w:rFonts w:ascii="Arial" w:hAnsi="Arial" w:cs="Arial"/>
          <w:sz w:val="22"/>
          <w:szCs w:val="22"/>
          <w:lang w:val="cs-CZ"/>
        </w:rPr>
        <w:t xml:space="preserve">-li věc vady zjevně </w:t>
      </w:r>
      <w:r>
        <w:rPr>
          <w:rFonts w:ascii="Arial" w:hAnsi="Arial" w:cs="Arial"/>
          <w:sz w:val="22"/>
          <w:szCs w:val="22"/>
          <w:lang w:val="cs-CZ"/>
        </w:rPr>
        <w:t xml:space="preserve">bránící </w:t>
      </w:r>
      <w:r w:rsidRPr="008A60A6">
        <w:rPr>
          <w:rFonts w:ascii="Arial" w:hAnsi="Arial" w:cs="Arial"/>
          <w:sz w:val="22"/>
          <w:szCs w:val="22"/>
          <w:lang w:val="cs-CZ"/>
        </w:rPr>
        <w:t>předání a převzetí věci</w:t>
      </w:r>
      <w:r>
        <w:rPr>
          <w:rFonts w:ascii="Arial" w:hAnsi="Arial" w:cs="Arial"/>
          <w:sz w:val="22"/>
          <w:szCs w:val="22"/>
          <w:lang w:val="cs-CZ"/>
        </w:rPr>
        <w:t>,</w:t>
      </w:r>
      <w:r w:rsidRPr="008A60A6">
        <w:rPr>
          <w:rFonts w:ascii="Arial" w:hAnsi="Arial" w:cs="Arial"/>
          <w:sz w:val="22"/>
          <w:szCs w:val="22"/>
          <w:lang w:val="cs-CZ"/>
        </w:rPr>
        <w:t xml:space="preserve"> a je tedy k předání nezpůsobilá</w:t>
      </w:r>
      <w:r>
        <w:rPr>
          <w:rFonts w:ascii="Arial" w:hAnsi="Arial" w:cs="Arial"/>
          <w:sz w:val="22"/>
          <w:szCs w:val="22"/>
          <w:lang w:val="cs-CZ"/>
        </w:rPr>
        <w:t>,</w:t>
      </w:r>
      <w:r w:rsidRPr="008A60A6">
        <w:rPr>
          <w:rFonts w:ascii="Arial" w:hAnsi="Arial" w:cs="Arial"/>
          <w:sz w:val="22"/>
          <w:szCs w:val="22"/>
          <w:lang w:val="cs-CZ"/>
        </w:rPr>
        <w:t xml:space="preserve"> není kupující povinen věc převzít</w:t>
      </w:r>
      <w:r>
        <w:rPr>
          <w:rFonts w:ascii="Arial" w:hAnsi="Arial" w:cs="Arial"/>
          <w:sz w:val="22"/>
          <w:szCs w:val="22"/>
          <w:lang w:val="cs-CZ"/>
        </w:rPr>
        <w:t>, a smluvní strany</w:t>
      </w:r>
      <w:r w:rsidRPr="008A60A6">
        <w:rPr>
          <w:rFonts w:ascii="Arial" w:hAnsi="Arial" w:cs="Arial"/>
          <w:sz w:val="22"/>
          <w:szCs w:val="22"/>
          <w:lang w:val="cs-CZ"/>
        </w:rPr>
        <w:t xml:space="preserve"> sjednají v p</w:t>
      </w:r>
      <w:r>
        <w:rPr>
          <w:rFonts w:ascii="Arial" w:hAnsi="Arial" w:cs="Arial"/>
          <w:sz w:val="22"/>
          <w:szCs w:val="22"/>
          <w:lang w:val="cs-CZ"/>
        </w:rPr>
        <w:t>rotokolu, který společně sepíší,</w:t>
      </w:r>
      <w:r w:rsidRPr="008A60A6">
        <w:rPr>
          <w:rFonts w:ascii="Arial" w:hAnsi="Arial" w:cs="Arial"/>
          <w:sz w:val="22"/>
          <w:szCs w:val="22"/>
          <w:lang w:val="cs-CZ"/>
        </w:rPr>
        <w:t xml:space="preserve"> náhradní termín předání věci</w:t>
      </w:r>
      <w:r>
        <w:rPr>
          <w:rFonts w:ascii="Arial" w:hAnsi="Arial" w:cs="Arial"/>
          <w:sz w:val="22"/>
          <w:szCs w:val="22"/>
          <w:lang w:val="cs-CZ"/>
        </w:rPr>
        <w:t>. Protokol podepíší osoby právně jednající za prodávajícího a kupujícího nebo kontaktní osoby prodávajícího a kupujícího uvedené v záhlaví smlouvy.</w:t>
      </w:r>
      <w:r w:rsidRPr="00541A18">
        <w:rPr>
          <w:rFonts w:ascii="Arial" w:hAnsi="Arial" w:cs="Arial"/>
          <w:sz w:val="22"/>
          <w:szCs w:val="22"/>
          <w:lang w:val="cs-CZ"/>
        </w:rPr>
        <w:t xml:space="preserve"> </w:t>
      </w:r>
      <w:r w:rsidRPr="008A60A6">
        <w:rPr>
          <w:rFonts w:ascii="Arial" w:hAnsi="Arial" w:cs="Arial"/>
          <w:sz w:val="22"/>
          <w:szCs w:val="22"/>
          <w:lang w:val="cs-CZ"/>
        </w:rPr>
        <w:t xml:space="preserve">Protokol se vyhotoví ve </w:t>
      </w:r>
      <w:r w:rsidRPr="00F8648F">
        <w:rPr>
          <w:rFonts w:ascii="Arial" w:hAnsi="Arial" w:cs="Arial"/>
          <w:sz w:val="22"/>
          <w:szCs w:val="22"/>
          <w:lang w:val="cs-CZ"/>
        </w:rPr>
        <w:t>4</w:t>
      </w:r>
      <w:r w:rsidRPr="008A60A6">
        <w:rPr>
          <w:rFonts w:ascii="Arial" w:hAnsi="Arial" w:cs="Arial"/>
          <w:sz w:val="22"/>
          <w:szCs w:val="22"/>
          <w:lang w:val="cs-CZ"/>
        </w:rPr>
        <w:t xml:space="preserve"> vyhotoveních</w:t>
      </w:r>
      <w:r>
        <w:rPr>
          <w:rFonts w:ascii="Arial" w:hAnsi="Arial" w:cs="Arial"/>
          <w:sz w:val="22"/>
          <w:szCs w:val="22"/>
          <w:lang w:val="cs-CZ"/>
        </w:rPr>
        <w:t>,</w:t>
      </w:r>
      <w:r w:rsidRPr="008A60A6">
        <w:rPr>
          <w:rFonts w:ascii="Arial" w:hAnsi="Arial" w:cs="Arial"/>
          <w:sz w:val="22"/>
          <w:szCs w:val="22"/>
          <w:lang w:val="cs-CZ"/>
        </w:rPr>
        <w:t xml:space="preserve"> z nichž každá smluvní strana obdrží </w:t>
      </w:r>
      <w:r w:rsidRPr="00F8648F">
        <w:rPr>
          <w:rFonts w:ascii="Arial" w:hAnsi="Arial" w:cs="Arial"/>
          <w:sz w:val="22"/>
          <w:szCs w:val="22"/>
          <w:lang w:val="cs-CZ"/>
        </w:rPr>
        <w:t>2</w:t>
      </w:r>
      <w:r w:rsidRPr="008A60A6">
        <w:rPr>
          <w:rFonts w:ascii="Arial" w:hAnsi="Arial" w:cs="Arial"/>
          <w:sz w:val="22"/>
          <w:szCs w:val="22"/>
          <w:lang w:val="cs-CZ"/>
        </w:rPr>
        <w:t xml:space="preserve"> vyhotovení</w:t>
      </w:r>
      <w:r>
        <w:rPr>
          <w:rFonts w:ascii="Arial" w:hAnsi="Arial" w:cs="Arial"/>
          <w:sz w:val="22"/>
          <w:szCs w:val="22"/>
          <w:lang w:val="cs-CZ"/>
        </w:rPr>
        <w:t>.</w:t>
      </w:r>
    </w:p>
    <w:p w14:paraId="09A0137B" w14:textId="77777777" w:rsidR="00A42CB9" w:rsidRPr="00342E3F" w:rsidRDefault="00A42CB9" w:rsidP="00A42CB9">
      <w:pPr>
        <w:numPr>
          <w:ilvl w:val="0"/>
          <w:numId w:val="2"/>
        </w:numPr>
        <w:spacing w:before="120" w:after="120" w:line="240" w:lineRule="auto"/>
        <w:ind w:left="284" w:hanging="284"/>
        <w:jc w:val="both"/>
        <w:rPr>
          <w:rFonts w:ascii="Arial" w:hAnsi="Arial" w:cs="Arial"/>
          <w:sz w:val="22"/>
          <w:szCs w:val="22"/>
          <w:lang w:val="cs-CZ"/>
        </w:rPr>
      </w:pPr>
      <w:r w:rsidRPr="00342E3F">
        <w:rPr>
          <w:rFonts w:ascii="Arial" w:hAnsi="Arial" w:cs="Arial"/>
          <w:sz w:val="22"/>
          <w:szCs w:val="22"/>
          <w:lang w:val="cs-CZ"/>
        </w:rPr>
        <w:t xml:space="preserve">Nedodání smluvené věci v místě a času plnění z důvodů spočívajících na straně prodávajícího nebo nedodržení doby dodání věci se považuje za podstatné porušení smlouvy a kupující má právo od kupní smlouvy odstoupit s tím, že prodávající nebude oprávněn požadovat od kupujícího úhradu nákladů souvisejících s plněním předmětu smlouvy. </w:t>
      </w:r>
    </w:p>
    <w:p w14:paraId="5D180676" w14:textId="77777777" w:rsidR="00A42CB9" w:rsidRPr="003B581F" w:rsidRDefault="00A42CB9" w:rsidP="00A42CB9">
      <w:pPr>
        <w:pStyle w:val="Zkladntext2"/>
        <w:numPr>
          <w:ilvl w:val="0"/>
          <w:numId w:val="2"/>
        </w:numPr>
        <w:spacing w:before="120" w:after="120"/>
        <w:ind w:left="284" w:hanging="284"/>
        <w:rPr>
          <w:rFonts w:ascii="Arial" w:hAnsi="Arial" w:cs="Arial"/>
          <w:sz w:val="22"/>
          <w:szCs w:val="22"/>
        </w:rPr>
      </w:pPr>
      <w:r w:rsidRPr="00FC6E03">
        <w:rPr>
          <w:rFonts w:ascii="Arial" w:hAnsi="Arial" w:cs="Arial"/>
          <w:sz w:val="22"/>
          <w:szCs w:val="22"/>
        </w:rPr>
        <w:t>Dopravu věci do místa plnění si zajišťuje prodávající na vlastní náklady a na vlastní nebezpečí.</w:t>
      </w:r>
    </w:p>
    <w:p w14:paraId="7DBCC038" w14:textId="77777777" w:rsidR="00A42CB9" w:rsidRPr="00AC110E" w:rsidRDefault="00A42CB9" w:rsidP="00A42CB9">
      <w:pPr>
        <w:pStyle w:val="Zkladntext2"/>
        <w:ind w:left="284" w:hanging="284"/>
        <w:rPr>
          <w:rFonts w:ascii="Arial" w:hAnsi="Arial" w:cs="Arial"/>
          <w:sz w:val="22"/>
          <w:szCs w:val="22"/>
        </w:rPr>
      </w:pPr>
    </w:p>
    <w:p w14:paraId="4D271F00" w14:textId="532AB330" w:rsidR="00A42CB9" w:rsidRPr="00F56AF6" w:rsidRDefault="00A42CB9" w:rsidP="00A42CB9">
      <w:pPr>
        <w:pStyle w:val="Nadpis3"/>
        <w:numPr>
          <w:ilvl w:val="0"/>
          <w:numId w:val="0"/>
        </w:numPr>
        <w:ind w:left="360"/>
        <w:rPr>
          <w:lang w:val="cs-CZ"/>
        </w:rPr>
      </w:pPr>
      <w:r w:rsidRPr="00F56AF6">
        <w:rPr>
          <w:lang w:val="cs-CZ"/>
        </w:rPr>
        <w:t>Článek</w:t>
      </w:r>
      <w:r>
        <w:rPr>
          <w:lang w:val="cs-CZ"/>
        </w:rPr>
        <w:t xml:space="preserve"> </w:t>
      </w:r>
      <w:r w:rsidR="004F1140">
        <w:rPr>
          <w:lang w:val="cs-CZ"/>
        </w:rPr>
        <w:t>I</w:t>
      </w:r>
      <w:r>
        <w:rPr>
          <w:lang w:val="cs-CZ"/>
        </w:rPr>
        <w:t>V.</w:t>
      </w:r>
      <w:r w:rsidRPr="00F56AF6">
        <w:rPr>
          <w:lang w:val="cs-CZ"/>
        </w:rPr>
        <w:t xml:space="preserve"> </w:t>
      </w:r>
    </w:p>
    <w:p w14:paraId="70DD2A2C" w14:textId="77777777" w:rsidR="00A42CB9" w:rsidRPr="00AC110E" w:rsidRDefault="00A42CB9" w:rsidP="00A42CB9">
      <w:pPr>
        <w:spacing w:after="0" w:line="240" w:lineRule="auto"/>
        <w:ind w:left="284" w:hanging="284"/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AC110E">
        <w:rPr>
          <w:rFonts w:ascii="Arial" w:hAnsi="Arial" w:cs="Arial"/>
          <w:b/>
          <w:sz w:val="22"/>
          <w:szCs w:val="22"/>
          <w:lang w:val="cs-CZ"/>
        </w:rPr>
        <w:t xml:space="preserve">Práva z vadného plnění </w:t>
      </w:r>
    </w:p>
    <w:p w14:paraId="6FA7DEC1" w14:textId="77777777" w:rsidR="00A42CB9" w:rsidRPr="00AC110E" w:rsidRDefault="00A42CB9" w:rsidP="00A42CB9">
      <w:pPr>
        <w:numPr>
          <w:ilvl w:val="0"/>
          <w:numId w:val="3"/>
        </w:numPr>
        <w:spacing w:before="120" w:after="120" w:line="240" w:lineRule="auto"/>
        <w:ind w:left="284" w:hanging="284"/>
        <w:jc w:val="both"/>
        <w:rPr>
          <w:rFonts w:ascii="Arial" w:hAnsi="Arial" w:cs="Arial"/>
          <w:sz w:val="22"/>
          <w:szCs w:val="22"/>
          <w:lang w:val="cs-CZ"/>
        </w:rPr>
      </w:pPr>
      <w:r w:rsidRPr="00AC110E">
        <w:rPr>
          <w:rFonts w:ascii="Arial" w:hAnsi="Arial" w:cs="Arial"/>
          <w:sz w:val="22"/>
          <w:szCs w:val="22"/>
          <w:lang w:val="cs-CZ"/>
        </w:rPr>
        <w:t xml:space="preserve">Věc je vadná, jestliže nemá vlastnosti stanovené </w:t>
      </w:r>
      <w:r>
        <w:rPr>
          <w:rFonts w:ascii="Arial" w:hAnsi="Arial" w:cs="Arial"/>
          <w:sz w:val="22"/>
          <w:szCs w:val="22"/>
          <w:lang w:val="cs-CZ"/>
        </w:rPr>
        <w:t>touto</w:t>
      </w:r>
      <w:r w:rsidRPr="00AC110E">
        <w:rPr>
          <w:rFonts w:ascii="Arial" w:hAnsi="Arial" w:cs="Arial"/>
          <w:sz w:val="22"/>
          <w:szCs w:val="22"/>
          <w:lang w:val="cs-CZ"/>
        </w:rPr>
        <w:t xml:space="preserve"> smlouv</w:t>
      </w:r>
      <w:r>
        <w:rPr>
          <w:rFonts w:ascii="Arial" w:hAnsi="Arial" w:cs="Arial"/>
          <w:sz w:val="22"/>
          <w:szCs w:val="22"/>
          <w:lang w:val="cs-CZ"/>
        </w:rPr>
        <w:t>ou</w:t>
      </w:r>
      <w:r w:rsidRPr="00AC110E">
        <w:rPr>
          <w:rFonts w:ascii="Arial" w:hAnsi="Arial" w:cs="Arial"/>
          <w:sz w:val="22"/>
          <w:szCs w:val="22"/>
          <w:lang w:val="cs-CZ"/>
        </w:rPr>
        <w:t xml:space="preserve"> nebo pokud je prodávajícím dodána jiná věc než ta</w:t>
      </w:r>
      <w:r>
        <w:rPr>
          <w:rFonts w:ascii="Arial" w:hAnsi="Arial" w:cs="Arial"/>
          <w:sz w:val="22"/>
          <w:szCs w:val="22"/>
          <w:lang w:val="cs-CZ"/>
        </w:rPr>
        <w:t>,</w:t>
      </w:r>
      <w:r w:rsidRPr="00AC110E">
        <w:rPr>
          <w:rFonts w:ascii="Arial" w:hAnsi="Arial" w:cs="Arial"/>
          <w:sz w:val="22"/>
          <w:szCs w:val="22"/>
          <w:lang w:val="cs-CZ"/>
        </w:rPr>
        <w:t xml:space="preserve"> která má být předmětem této smlouvy. Za vadu věci se považují i vady v dokladech nutných pro užívání věci.</w:t>
      </w:r>
      <w:r>
        <w:rPr>
          <w:rFonts w:ascii="Arial" w:hAnsi="Arial" w:cs="Arial"/>
          <w:sz w:val="22"/>
          <w:szCs w:val="22"/>
          <w:lang w:val="cs-CZ"/>
        </w:rPr>
        <w:t xml:space="preserve"> V </w:t>
      </w:r>
      <w:r w:rsidRPr="005325B3">
        <w:rPr>
          <w:rFonts w:ascii="Arial" w:hAnsi="Arial" w:cs="Arial"/>
          <w:sz w:val="22"/>
          <w:szCs w:val="22"/>
          <w:lang w:val="cs-CZ"/>
        </w:rPr>
        <w:t>případě vadného plnění je kupující oprávněn odstoupit od smlouvy.</w:t>
      </w:r>
    </w:p>
    <w:p w14:paraId="16198D39" w14:textId="68F1063D" w:rsidR="00A42CB9" w:rsidRPr="00AC110E" w:rsidRDefault="00A42CB9" w:rsidP="00A42CB9">
      <w:pPr>
        <w:numPr>
          <w:ilvl w:val="0"/>
          <w:numId w:val="3"/>
        </w:numPr>
        <w:spacing w:before="120" w:after="120" w:line="240" w:lineRule="auto"/>
        <w:ind w:left="284" w:hanging="284"/>
        <w:jc w:val="both"/>
        <w:rPr>
          <w:rFonts w:ascii="Arial" w:hAnsi="Arial" w:cs="Arial"/>
          <w:sz w:val="22"/>
          <w:szCs w:val="22"/>
          <w:lang w:val="cs-CZ"/>
        </w:rPr>
      </w:pPr>
      <w:r w:rsidRPr="00AC110E">
        <w:rPr>
          <w:rFonts w:ascii="Arial" w:hAnsi="Arial" w:cs="Arial"/>
          <w:sz w:val="22"/>
          <w:szCs w:val="22"/>
          <w:lang w:val="cs-CZ"/>
        </w:rPr>
        <w:t>Vady věci je kupující povinen uplatnit u prodávajícího bez zbytečného odkladu po jejich zjištění, a to písemn</w:t>
      </w:r>
      <w:r w:rsidR="005F73E7">
        <w:rPr>
          <w:rFonts w:ascii="Arial" w:hAnsi="Arial" w:cs="Arial"/>
          <w:sz w:val="22"/>
          <w:szCs w:val="22"/>
          <w:lang w:val="cs-CZ"/>
        </w:rPr>
        <w:t>ým sdělením v souladu s čl. IX</w:t>
      </w:r>
      <w:r w:rsidRPr="00AC110E">
        <w:rPr>
          <w:rFonts w:ascii="Arial" w:hAnsi="Arial" w:cs="Arial"/>
          <w:sz w:val="22"/>
          <w:szCs w:val="22"/>
          <w:lang w:val="cs-CZ"/>
        </w:rPr>
        <w:t>. odst. 5</w:t>
      </w:r>
      <w:r>
        <w:rPr>
          <w:rFonts w:ascii="Arial" w:hAnsi="Arial" w:cs="Arial"/>
          <w:sz w:val="22"/>
          <w:szCs w:val="22"/>
          <w:lang w:val="cs-CZ"/>
        </w:rPr>
        <w:t>.</w:t>
      </w:r>
      <w:r w:rsidRPr="00AC110E">
        <w:rPr>
          <w:rFonts w:ascii="Arial" w:hAnsi="Arial" w:cs="Arial"/>
          <w:snapToGrid w:val="0"/>
          <w:sz w:val="22"/>
          <w:szCs w:val="22"/>
          <w:lang w:val="cs-CZ"/>
        </w:rPr>
        <w:t xml:space="preserve"> Prodávající se zavazuje odstranit uplatněné vady při reklamaci věci ve </w:t>
      </w:r>
      <w:r w:rsidRPr="0062432D">
        <w:rPr>
          <w:rFonts w:ascii="Arial" w:hAnsi="Arial" w:cs="Arial"/>
          <w:snapToGrid w:val="0"/>
          <w:sz w:val="22"/>
          <w:szCs w:val="22"/>
          <w:lang w:val="cs-CZ"/>
        </w:rPr>
        <w:t>lhůtě nejpozději do 30 kalendářních dnů od uplatnění vad</w:t>
      </w:r>
      <w:r w:rsidRPr="00AC110E">
        <w:rPr>
          <w:rFonts w:ascii="Arial" w:hAnsi="Arial" w:cs="Arial"/>
          <w:snapToGrid w:val="0"/>
          <w:sz w:val="22"/>
          <w:szCs w:val="22"/>
          <w:lang w:val="cs-CZ"/>
        </w:rPr>
        <w:t>.</w:t>
      </w:r>
      <w:r w:rsidRPr="00AC110E">
        <w:rPr>
          <w:rFonts w:ascii="Arial" w:hAnsi="Arial" w:cs="Arial"/>
          <w:sz w:val="22"/>
          <w:szCs w:val="22"/>
          <w:lang w:val="cs-CZ"/>
        </w:rPr>
        <w:t xml:space="preserve"> </w:t>
      </w:r>
    </w:p>
    <w:p w14:paraId="6D4B87F7" w14:textId="77777777" w:rsidR="00A42CB9" w:rsidRPr="00AC110E" w:rsidRDefault="00A42CB9" w:rsidP="00A42CB9">
      <w:pPr>
        <w:pStyle w:val="Zkladntext"/>
        <w:numPr>
          <w:ilvl w:val="0"/>
          <w:numId w:val="3"/>
        </w:numPr>
        <w:spacing w:before="120" w:after="120"/>
        <w:ind w:left="284" w:hanging="284"/>
        <w:rPr>
          <w:rFonts w:ascii="Arial" w:hAnsi="Arial" w:cs="Arial"/>
          <w:sz w:val="22"/>
          <w:szCs w:val="22"/>
        </w:rPr>
      </w:pPr>
      <w:r w:rsidRPr="00AC110E">
        <w:rPr>
          <w:rFonts w:ascii="Arial" w:hAnsi="Arial" w:cs="Arial"/>
          <w:sz w:val="22"/>
          <w:szCs w:val="22"/>
        </w:rPr>
        <w:t>Uplatní-li kupující právo z vadného plnění, potvrdí mu prodávající písemně, kdy toto právo uplatnil, jakož i provedení opravy a dobu jejího trvání. Nepotvrzení uplatnění práva z vadného plnění prodávajícím do 3 pracovních dnů ode dne sdělení uplatnění vad je důvodem pro odstoupení kupujícího od této smlouvy.</w:t>
      </w:r>
    </w:p>
    <w:p w14:paraId="05ABFAC8" w14:textId="608D2DAC" w:rsidR="00A42CB9" w:rsidRDefault="00A42CB9" w:rsidP="00A42CB9">
      <w:pPr>
        <w:pStyle w:val="Nadpis3"/>
        <w:numPr>
          <w:ilvl w:val="0"/>
          <w:numId w:val="0"/>
        </w:numPr>
        <w:ind w:left="360"/>
        <w:rPr>
          <w:lang w:val="cs-CZ"/>
        </w:rPr>
      </w:pPr>
    </w:p>
    <w:p w14:paraId="231E09CF" w14:textId="7661E312" w:rsidR="005F73E7" w:rsidRDefault="005F73E7" w:rsidP="005F73E7">
      <w:pPr>
        <w:rPr>
          <w:lang w:val="cs-CZ"/>
        </w:rPr>
      </w:pPr>
    </w:p>
    <w:p w14:paraId="24510D92" w14:textId="77777777" w:rsidR="005F73E7" w:rsidRPr="005F73E7" w:rsidRDefault="005F73E7" w:rsidP="005F73E7">
      <w:pPr>
        <w:rPr>
          <w:lang w:val="cs-CZ"/>
        </w:rPr>
      </w:pPr>
    </w:p>
    <w:p w14:paraId="31C07B70" w14:textId="54A12352" w:rsidR="00A42CB9" w:rsidRDefault="00A42CB9" w:rsidP="00A42CB9">
      <w:pPr>
        <w:pStyle w:val="Nadpis3"/>
        <w:numPr>
          <w:ilvl w:val="0"/>
          <w:numId w:val="0"/>
        </w:numPr>
        <w:ind w:left="360"/>
        <w:rPr>
          <w:lang w:val="cs-CZ"/>
        </w:rPr>
      </w:pPr>
      <w:r>
        <w:rPr>
          <w:lang w:val="cs-CZ"/>
        </w:rPr>
        <w:t>Článek</w:t>
      </w:r>
      <w:r w:rsidR="004F1140">
        <w:rPr>
          <w:lang w:val="cs-CZ"/>
        </w:rPr>
        <w:t xml:space="preserve"> V</w:t>
      </w:r>
      <w:r>
        <w:rPr>
          <w:lang w:val="cs-CZ"/>
        </w:rPr>
        <w:t>.</w:t>
      </w:r>
    </w:p>
    <w:p w14:paraId="404C34AE" w14:textId="77777777" w:rsidR="00A42CB9" w:rsidRPr="00AC110E" w:rsidRDefault="00A42CB9" w:rsidP="00A42CB9">
      <w:pPr>
        <w:pStyle w:val="Zkladntext"/>
        <w:jc w:val="center"/>
        <w:rPr>
          <w:rFonts w:ascii="Arial" w:hAnsi="Arial" w:cs="Arial"/>
          <w:sz w:val="22"/>
          <w:szCs w:val="22"/>
        </w:rPr>
      </w:pPr>
      <w:r w:rsidRPr="00AC110E">
        <w:rPr>
          <w:rFonts w:ascii="Arial" w:hAnsi="Arial" w:cs="Arial"/>
          <w:b/>
          <w:sz w:val="22"/>
          <w:szCs w:val="22"/>
        </w:rPr>
        <w:t>Záruka za jakost</w:t>
      </w:r>
    </w:p>
    <w:p w14:paraId="468DCB81" w14:textId="79D0EA04" w:rsidR="00A42CB9" w:rsidRPr="00F8648F" w:rsidRDefault="00A42CB9" w:rsidP="00A42CB9">
      <w:pPr>
        <w:pStyle w:val="Zkladntext"/>
        <w:numPr>
          <w:ilvl w:val="0"/>
          <w:numId w:val="16"/>
        </w:numPr>
        <w:spacing w:before="120" w:after="120"/>
        <w:ind w:left="284" w:hanging="284"/>
        <w:rPr>
          <w:rFonts w:ascii="Arial" w:hAnsi="Arial" w:cs="Arial"/>
          <w:sz w:val="22"/>
          <w:szCs w:val="22"/>
        </w:rPr>
      </w:pPr>
      <w:r w:rsidRPr="00AC110E">
        <w:rPr>
          <w:rFonts w:ascii="Arial" w:hAnsi="Arial" w:cs="Arial"/>
          <w:sz w:val="22"/>
          <w:szCs w:val="22"/>
        </w:rPr>
        <w:t xml:space="preserve">Zárukou za jakost se prodávající zavazuje, že poskytne kupujícímu záruku za jakost věci </w:t>
      </w:r>
      <w:r w:rsidRPr="00F8648F">
        <w:rPr>
          <w:rFonts w:ascii="Arial" w:hAnsi="Arial" w:cs="Arial"/>
          <w:sz w:val="22"/>
          <w:szCs w:val="22"/>
        </w:rPr>
        <w:t xml:space="preserve">v délce </w:t>
      </w:r>
      <w:r w:rsidR="00F8648F">
        <w:rPr>
          <w:rFonts w:ascii="Arial" w:hAnsi="Arial" w:cs="Arial"/>
          <w:sz w:val="22"/>
          <w:szCs w:val="22"/>
        </w:rPr>
        <w:t xml:space="preserve"> 60 </w:t>
      </w:r>
      <w:r w:rsidRPr="00F8648F">
        <w:rPr>
          <w:rFonts w:ascii="Arial" w:hAnsi="Arial" w:cs="Arial"/>
          <w:sz w:val="22"/>
          <w:szCs w:val="22"/>
        </w:rPr>
        <w:t>měsíců od převzetí věci bez vad zjevně bránících předávní a převzetí věci (záruční doba). Dodaná věc musí být po celou dobu záruční doby způsobilá pro použití k obvyklému účelu dle Specifikace předmětu koupě</w:t>
      </w:r>
      <w:r w:rsidR="00BF5861" w:rsidRPr="00F8648F">
        <w:rPr>
          <w:rFonts w:ascii="Arial" w:hAnsi="Arial" w:cs="Arial"/>
          <w:sz w:val="22"/>
          <w:szCs w:val="22"/>
        </w:rPr>
        <w:t xml:space="preserve"> věci podle článku </w:t>
      </w:r>
      <w:r w:rsidRPr="00F8648F">
        <w:rPr>
          <w:rFonts w:ascii="Arial" w:hAnsi="Arial" w:cs="Arial"/>
          <w:sz w:val="22"/>
          <w:szCs w:val="22"/>
        </w:rPr>
        <w:t>I. této smlouvy (Přílohy č</w:t>
      </w:r>
      <w:r w:rsidR="00F8648F">
        <w:rPr>
          <w:rFonts w:ascii="Arial" w:hAnsi="Arial" w:cs="Arial"/>
          <w:sz w:val="22"/>
          <w:szCs w:val="22"/>
        </w:rPr>
        <w:t>. 1</w:t>
      </w:r>
      <w:r w:rsidRPr="00F8648F">
        <w:rPr>
          <w:rFonts w:ascii="Arial" w:hAnsi="Arial" w:cs="Arial"/>
          <w:sz w:val="22"/>
          <w:szCs w:val="22"/>
        </w:rPr>
        <w:t>).</w:t>
      </w:r>
    </w:p>
    <w:p w14:paraId="48C4FAF7" w14:textId="77777777" w:rsidR="00A42CB9" w:rsidRPr="00015394" w:rsidRDefault="00A42CB9" w:rsidP="00A42CB9">
      <w:pPr>
        <w:pStyle w:val="Zkladntext"/>
        <w:numPr>
          <w:ilvl w:val="0"/>
          <w:numId w:val="16"/>
        </w:numPr>
        <w:spacing w:before="120" w:after="120"/>
        <w:ind w:left="284" w:hanging="284"/>
        <w:rPr>
          <w:rFonts w:ascii="Arial" w:hAnsi="Arial" w:cs="Arial"/>
          <w:sz w:val="22"/>
          <w:szCs w:val="22"/>
        </w:rPr>
      </w:pPr>
      <w:r w:rsidRPr="00AC110E">
        <w:rPr>
          <w:rFonts w:ascii="Arial" w:hAnsi="Arial" w:cs="Arial"/>
          <w:sz w:val="22"/>
          <w:szCs w:val="22"/>
        </w:rPr>
        <w:t xml:space="preserve">Záruční opravy musí prodávající </w:t>
      </w:r>
      <w:r>
        <w:rPr>
          <w:rFonts w:ascii="Arial" w:hAnsi="Arial" w:cs="Arial"/>
          <w:sz w:val="22"/>
          <w:szCs w:val="22"/>
        </w:rPr>
        <w:t xml:space="preserve">provádět bezplatně, anebo zajistit jejich bezplatné provádění </w:t>
      </w:r>
      <w:r w:rsidRPr="00AC110E">
        <w:rPr>
          <w:rFonts w:ascii="Arial" w:hAnsi="Arial" w:cs="Arial"/>
          <w:sz w:val="22"/>
          <w:szCs w:val="22"/>
        </w:rPr>
        <w:t xml:space="preserve">po </w:t>
      </w:r>
      <w:r>
        <w:rPr>
          <w:rFonts w:ascii="Arial" w:hAnsi="Arial" w:cs="Arial"/>
          <w:sz w:val="22"/>
          <w:szCs w:val="22"/>
        </w:rPr>
        <w:t xml:space="preserve">celou dobu </w:t>
      </w:r>
      <w:r w:rsidRPr="00AC110E">
        <w:rPr>
          <w:rFonts w:ascii="Arial" w:hAnsi="Arial" w:cs="Arial"/>
          <w:sz w:val="22"/>
          <w:szCs w:val="22"/>
        </w:rPr>
        <w:t xml:space="preserve">záruční </w:t>
      </w:r>
      <w:r>
        <w:rPr>
          <w:rFonts w:ascii="Arial" w:hAnsi="Arial" w:cs="Arial"/>
          <w:sz w:val="22"/>
          <w:szCs w:val="22"/>
        </w:rPr>
        <w:t>doby</w:t>
      </w:r>
      <w:r w:rsidRPr="00AC110E">
        <w:rPr>
          <w:rFonts w:ascii="Arial" w:hAnsi="Arial" w:cs="Arial"/>
          <w:sz w:val="22"/>
          <w:szCs w:val="22"/>
        </w:rPr>
        <w:t xml:space="preserve"> se všemi souvisejícími náklady</w:t>
      </w:r>
      <w:r>
        <w:rPr>
          <w:rFonts w:ascii="Arial" w:hAnsi="Arial" w:cs="Arial"/>
          <w:sz w:val="22"/>
          <w:szCs w:val="22"/>
        </w:rPr>
        <w:t>,</w:t>
      </w:r>
      <w:r w:rsidRPr="00AC110E">
        <w:rPr>
          <w:rFonts w:ascii="Arial" w:hAnsi="Arial" w:cs="Arial"/>
          <w:sz w:val="22"/>
          <w:szCs w:val="22"/>
        </w:rPr>
        <w:t xml:space="preserve"> a to do 14 kalendářních dnů od jejich písemného uplatnění kupujícím podle povahy závady buď přímo na místě jejího zjištění u kupujícího</w:t>
      </w:r>
      <w:r>
        <w:rPr>
          <w:rFonts w:ascii="Arial" w:hAnsi="Arial" w:cs="Arial"/>
          <w:sz w:val="22"/>
          <w:szCs w:val="22"/>
        </w:rPr>
        <w:t xml:space="preserve"> </w:t>
      </w:r>
      <w:r w:rsidRPr="00AC110E">
        <w:rPr>
          <w:rFonts w:ascii="Arial" w:hAnsi="Arial" w:cs="Arial"/>
          <w:sz w:val="22"/>
          <w:szCs w:val="22"/>
        </w:rPr>
        <w:t xml:space="preserve">nebo ve </w:t>
      </w:r>
      <w:r w:rsidRPr="00015394">
        <w:rPr>
          <w:rFonts w:ascii="Arial" w:hAnsi="Arial" w:cs="Arial"/>
          <w:sz w:val="22"/>
          <w:szCs w:val="22"/>
        </w:rPr>
        <w:t>svých</w:t>
      </w:r>
      <w:r>
        <w:rPr>
          <w:rFonts w:ascii="Arial" w:hAnsi="Arial" w:cs="Arial"/>
          <w:sz w:val="22"/>
          <w:szCs w:val="22"/>
        </w:rPr>
        <w:t>, či jiných</w:t>
      </w:r>
      <w:r w:rsidRPr="00015394">
        <w:rPr>
          <w:rFonts w:ascii="Arial" w:hAnsi="Arial" w:cs="Arial"/>
          <w:sz w:val="22"/>
          <w:szCs w:val="22"/>
        </w:rPr>
        <w:t xml:space="preserve"> prostorách.</w:t>
      </w:r>
    </w:p>
    <w:p w14:paraId="47DCAD2C" w14:textId="77777777" w:rsidR="00A42CB9" w:rsidRPr="00BC0334" w:rsidRDefault="00A42CB9" w:rsidP="00A42CB9">
      <w:pPr>
        <w:pStyle w:val="Zkladntext"/>
        <w:numPr>
          <w:ilvl w:val="0"/>
          <w:numId w:val="16"/>
        </w:numPr>
        <w:spacing w:before="120" w:after="120"/>
        <w:ind w:left="284" w:hanging="284"/>
        <w:rPr>
          <w:rFonts w:ascii="Arial" w:hAnsi="Arial" w:cs="Arial"/>
          <w:i/>
          <w:sz w:val="22"/>
          <w:szCs w:val="22"/>
        </w:rPr>
      </w:pPr>
      <w:r w:rsidRPr="00015394">
        <w:rPr>
          <w:rFonts w:ascii="Arial" w:hAnsi="Arial" w:cs="Arial"/>
          <w:sz w:val="22"/>
          <w:szCs w:val="22"/>
        </w:rPr>
        <w:t xml:space="preserve">Záruční doba běží ode dne odevzdání věci bez vad kupujícímu a prodlužuje se o dobu, po kterou bude věc v záručním plnění. </w:t>
      </w:r>
    </w:p>
    <w:p w14:paraId="77EC49D9" w14:textId="3117D3C8" w:rsidR="00A42CB9" w:rsidRPr="00F8648F" w:rsidRDefault="00A42CB9" w:rsidP="00A42CB9">
      <w:pPr>
        <w:pStyle w:val="Zkladntext"/>
        <w:numPr>
          <w:ilvl w:val="0"/>
          <w:numId w:val="16"/>
        </w:numPr>
        <w:spacing w:before="120"/>
        <w:ind w:left="284" w:hanging="284"/>
        <w:rPr>
          <w:rFonts w:ascii="Arial" w:hAnsi="Arial" w:cs="Arial"/>
          <w:sz w:val="22"/>
          <w:szCs w:val="22"/>
        </w:rPr>
      </w:pPr>
      <w:r w:rsidRPr="00544E8D">
        <w:rPr>
          <w:rFonts w:ascii="Arial" w:hAnsi="Arial" w:cs="Arial"/>
          <w:sz w:val="22"/>
          <w:szCs w:val="22"/>
        </w:rPr>
        <w:t xml:space="preserve">Použitelnost věci musí být </w:t>
      </w:r>
      <w:r w:rsidRPr="00F8648F">
        <w:rPr>
          <w:rFonts w:ascii="Arial" w:hAnsi="Arial" w:cs="Arial"/>
          <w:sz w:val="22"/>
          <w:szCs w:val="22"/>
        </w:rPr>
        <w:t xml:space="preserve">minimálně </w:t>
      </w:r>
      <w:r w:rsidR="00F8648F">
        <w:rPr>
          <w:rFonts w:ascii="Arial" w:hAnsi="Arial" w:cs="Arial"/>
          <w:sz w:val="22"/>
          <w:szCs w:val="22"/>
        </w:rPr>
        <w:t xml:space="preserve">12 </w:t>
      </w:r>
      <w:r w:rsidRPr="00F8648F">
        <w:rPr>
          <w:rFonts w:ascii="Arial" w:hAnsi="Arial" w:cs="Arial"/>
          <w:sz w:val="22"/>
          <w:szCs w:val="22"/>
        </w:rPr>
        <w:t xml:space="preserve">měsíců po skončení záruční doby a prodávající je povinen provést nebo zajistit případné opravy věci v této pozáruční době na základě dohody smluvních stran o ceně opravy, rovněž do 14 kalendářních dnů od jejich písemného uplatnění kupujícím podle povahy vady buď přímo na místě jejího zjištění u kupujícího, nebo ve svých, či jiných prostorách. </w:t>
      </w:r>
    </w:p>
    <w:p w14:paraId="3ED9F401" w14:textId="77777777" w:rsidR="00A42CB9" w:rsidRPr="00F8648F" w:rsidRDefault="00A42CB9" w:rsidP="00A42CB9">
      <w:pPr>
        <w:pStyle w:val="Zkladntext"/>
        <w:spacing w:before="120"/>
        <w:rPr>
          <w:rFonts w:ascii="Arial" w:hAnsi="Arial" w:cs="Arial"/>
          <w:sz w:val="22"/>
          <w:szCs w:val="22"/>
        </w:rPr>
      </w:pPr>
    </w:p>
    <w:p w14:paraId="4A72B30A" w14:textId="59F8325C" w:rsidR="00A42CB9" w:rsidRPr="00F8648F" w:rsidRDefault="00A42CB9" w:rsidP="00A42CB9">
      <w:pPr>
        <w:pStyle w:val="Nadpis3"/>
        <w:numPr>
          <w:ilvl w:val="0"/>
          <w:numId w:val="0"/>
        </w:numPr>
        <w:ind w:left="360"/>
        <w:rPr>
          <w:lang w:val="cs-CZ"/>
        </w:rPr>
      </w:pPr>
      <w:r w:rsidRPr="00F8648F">
        <w:rPr>
          <w:lang w:val="cs-CZ"/>
        </w:rPr>
        <w:t>Článek VI.</w:t>
      </w:r>
    </w:p>
    <w:p w14:paraId="2D4B56F5" w14:textId="77777777" w:rsidR="00A42CB9" w:rsidRPr="00F8648F" w:rsidRDefault="00A42CB9" w:rsidP="00A42CB9">
      <w:pPr>
        <w:pStyle w:val="Nadpis3"/>
        <w:numPr>
          <w:ilvl w:val="0"/>
          <w:numId w:val="0"/>
        </w:numPr>
        <w:ind w:left="360"/>
        <w:rPr>
          <w:lang w:val="cs-CZ"/>
        </w:rPr>
      </w:pPr>
      <w:r w:rsidRPr="00F8648F">
        <w:rPr>
          <w:lang w:val="cs-CZ"/>
        </w:rPr>
        <w:t>Smluvní pokuta</w:t>
      </w:r>
    </w:p>
    <w:p w14:paraId="3E53C40E" w14:textId="3A3220A1" w:rsidR="00A42CB9" w:rsidRPr="00F8648F" w:rsidRDefault="00A42CB9" w:rsidP="00A42CB9">
      <w:pPr>
        <w:numPr>
          <w:ilvl w:val="0"/>
          <w:numId w:val="1"/>
        </w:numPr>
        <w:spacing w:before="120" w:after="120" w:line="240" w:lineRule="auto"/>
        <w:ind w:left="284" w:hanging="284"/>
        <w:jc w:val="both"/>
        <w:rPr>
          <w:rFonts w:ascii="Arial" w:hAnsi="Arial" w:cs="Arial"/>
          <w:sz w:val="22"/>
          <w:szCs w:val="22"/>
          <w:lang w:val="cs-CZ"/>
        </w:rPr>
      </w:pPr>
      <w:r w:rsidRPr="00F8648F">
        <w:rPr>
          <w:rFonts w:ascii="Arial" w:hAnsi="Arial" w:cs="Arial"/>
          <w:sz w:val="22"/>
          <w:szCs w:val="22"/>
          <w:lang w:val="cs-CZ"/>
        </w:rPr>
        <w:t xml:space="preserve">Nedodá-li prodávající věc do uplynutí doby plnění dle článku IV. této smlouvy, zaplatí kupujícímu smluvní pokutu ve výši </w:t>
      </w:r>
      <w:r w:rsidR="00F8648F">
        <w:rPr>
          <w:rFonts w:ascii="Arial" w:hAnsi="Arial" w:cs="Arial"/>
          <w:sz w:val="22"/>
          <w:szCs w:val="22"/>
          <w:lang w:val="cs-CZ"/>
        </w:rPr>
        <w:t xml:space="preserve">0,2 </w:t>
      </w:r>
      <w:r w:rsidRPr="00F8648F">
        <w:rPr>
          <w:rFonts w:ascii="Arial" w:hAnsi="Arial" w:cs="Arial"/>
          <w:sz w:val="22"/>
          <w:szCs w:val="22"/>
          <w:lang w:val="cs-CZ"/>
        </w:rPr>
        <w:t>% z kupní ceny nedodané věci za každý den prodlení.</w:t>
      </w:r>
    </w:p>
    <w:p w14:paraId="2E9518C4" w14:textId="65190058" w:rsidR="00A42CB9" w:rsidRPr="00F8648F" w:rsidRDefault="0049469C" w:rsidP="00A42CB9">
      <w:pPr>
        <w:numPr>
          <w:ilvl w:val="0"/>
          <w:numId w:val="1"/>
        </w:numPr>
        <w:spacing w:before="120" w:after="120" w:line="240" w:lineRule="auto"/>
        <w:ind w:left="284" w:hanging="284"/>
        <w:jc w:val="both"/>
        <w:rPr>
          <w:rFonts w:ascii="Arial" w:hAnsi="Arial" w:cs="Arial"/>
          <w:sz w:val="22"/>
          <w:szCs w:val="22"/>
          <w:lang w:val="cs-CZ"/>
        </w:rPr>
      </w:pPr>
      <w:r w:rsidRPr="00F8648F">
        <w:rPr>
          <w:rFonts w:ascii="Arial" w:hAnsi="Arial" w:cs="Arial"/>
          <w:color w:val="000000"/>
          <w:sz w:val="22"/>
          <w:szCs w:val="22"/>
          <w:lang w:eastAsia="cs-CZ"/>
        </w:rPr>
        <w:t>V případě,</w:t>
      </w:r>
      <w:r w:rsidR="00A42CB9" w:rsidRPr="00F8648F">
        <w:rPr>
          <w:rFonts w:ascii="Arial" w:hAnsi="Arial" w:cs="Arial"/>
          <w:color w:val="000000"/>
          <w:sz w:val="22"/>
          <w:szCs w:val="22"/>
          <w:lang w:eastAsia="cs-CZ"/>
        </w:rPr>
        <w:t xml:space="preserve"> </w:t>
      </w:r>
      <w:r w:rsidRPr="00F8648F">
        <w:rPr>
          <w:rFonts w:ascii="Arial" w:hAnsi="Arial" w:cs="Arial"/>
          <w:color w:val="000000"/>
          <w:sz w:val="22"/>
          <w:szCs w:val="22"/>
          <w:lang w:eastAsia="cs-CZ"/>
        </w:rPr>
        <w:t>že prodávající neodstraní</w:t>
      </w:r>
      <w:r w:rsidR="00A42CB9" w:rsidRPr="00F8648F">
        <w:rPr>
          <w:rFonts w:ascii="Arial" w:hAnsi="Arial" w:cs="Arial"/>
          <w:color w:val="000000"/>
          <w:sz w:val="22"/>
          <w:szCs w:val="22"/>
          <w:lang w:eastAsia="cs-CZ"/>
        </w:rPr>
        <w:t xml:space="preserve"> vady bránící předání a převzetí věci v náhradním termínu dohodnutém dle čl. I</w:t>
      </w:r>
      <w:r w:rsidR="005F73E7" w:rsidRPr="00F8648F">
        <w:rPr>
          <w:rFonts w:ascii="Arial" w:hAnsi="Arial" w:cs="Arial"/>
          <w:color w:val="000000"/>
          <w:sz w:val="22"/>
          <w:szCs w:val="22"/>
          <w:lang w:eastAsia="cs-CZ"/>
        </w:rPr>
        <w:t>II</w:t>
      </w:r>
      <w:r w:rsidR="00A42CB9" w:rsidRPr="00F8648F">
        <w:rPr>
          <w:rFonts w:ascii="Arial" w:hAnsi="Arial" w:cs="Arial"/>
          <w:color w:val="000000"/>
          <w:sz w:val="22"/>
          <w:szCs w:val="22"/>
          <w:lang w:eastAsia="cs-CZ"/>
        </w:rPr>
        <w:t xml:space="preserve">. odst. 2., je prodávající povinen zaplatit kupujícímu smluvní pokutu ve výši </w:t>
      </w:r>
      <w:r w:rsidR="00F8648F">
        <w:rPr>
          <w:rFonts w:ascii="Arial" w:hAnsi="Arial" w:cs="Arial"/>
          <w:color w:val="000000"/>
          <w:sz w:val="22"/>
          <w:szCs w:val="22"/>
          <w:lang w:eastAsia="cs-CZ"/>
        </w:rPr>
        <w:t>0,2</w:t>
      </w:r>
      <w:r w:rsidR="00A42CB9" w:rsidRPr="00F8648F">
        <w:rPr>
          <w:rFonts w:ascii="Arial" w:hAnsi="Arial" w:cs="Arial"/>
          <w:color w:val="000000"/>
          <w:sz w:val="22"/>
          <w:szCs w:val="22"/>
          <w:lang w:eastAsia="cs-CZ"/>
        </w:rPr>
        <w:t xml:space="preserve"> % z celkové ceny věci bez DPH za každý započatý den prodlení s odstraněním všech vad</w:t>
      </w:r>
      <w:r w:rsidRPr="00F8648F">
        <w:rPr>
          <w:rFonts w:ascii="Arial" w:hAnsi="Arial" w:cs="Arial"/>
          <w:color w:val="000000"/>
          <w:sz w:val="22"/>
          <w:szCs w:val="22"/>
          <w:lang w:eastAsia="cs-CZ"/>
        </w:rPr>
        <w:t xml:space="preserve">. </w:t>
      </w:r>
      <w:r w:rsidR="00A42CB9" w:rsidRPr="00F8648F">
        <w:rPr>
          <w:rFonts w:ascii="Arial" w:hAnsi="Arial" w:cs="Arial"/>
          <w:color w:val="000000"/>
          <w:sz w:val="22"/>
          <w:szCs w:val="22"/>
          <w:lang w:eastAsia="cs-CZ"/>
        </w:rPr>
        <w:t xml:space="preserve"> </w:t>
      </w:r>
    </w:p>
    <w:p w14:paraId="6C2400D8" w14:textId="7904AEAD" w:rsidR="00E62375" w:rsidRPr="00F8648F" w:rsidRDefault="00A42CB9" w:rsidP="00E62375">
      <w:pPr>
        <w:numPr>
          <w:ilvl w:val="0"/>
          <w:numId w:val="1"/>
        </w:numPr>
        <w:spacing w:before="120" w:after="120" w:line="240" w:lineRule="auto"/>
        <w:ind w:left="284" w:hanging="284"/>
        <w:jc w:val="both"/>
        <w:rPr>
          <w:rFonts w:ascii="Arial" w:hAnsi="Arial" w:cs="Arial"/>
          <w:sz w:val="22"/>
          <w:szCs w:val="22"/>
          <w:lang w:val="cs-CZ"/>
        </w:rPr>
      </w:pPr>
      <w:r w:rsidRPr="00F8648F">
        <w:rPr>
          <w:rFonts w:ascii="Arial" w:hAnsi="Arial" w:cs="Arial"/>
          <w:sz w:val="22"/>
          <w:szCs w:val="22"/>
          <w:lang w:val="cs-CZ"/>
        </w:rPr>
        <w:t xml:space="preserve">V případě prodlení prodávajícího s odstraňováním vad v záruční době vznikne kupujícímu nárok na smluvní pokutu ve výši </w:t>
      </w:r>
      <w:r w:rsidR="00F8648F">
        <w:rPr>
          <w:rFonts w:ascii="Arial" w:hAnsi="Arial" w:cs="Arial"/>
          <w:sz w:val="22"/>
          <w:szCs w:val="22"/>
          <w:lang w:val="cs-CZ"/>
        </w:rPr>
        <w:t xml:space="preserve">0,2 </w:t>
      </w:r>
      <w:r w:rsidRPr="00F8648F">
        <w:rPr>
          <w:rFonts w:ascii="Arial" w:hAnsi="Arial" w:cs="Arial"/>
          <w:sz w:val="22"/>
          <w:szCs w:val="22"/>
          <w:lang w:val="cs-CZ"/>
        </w:rPr>
        <w:t>% z kupní ceny věci nebo její dílčí části postižené vadou, za každý den prodlení.</w:t>
      </w:r>
    </w:p>
    <w:p w14:paraId="4883E89F" w14:textId="47112309" w:rsidR="00A42CB9" w:rsidRPr="00F8648F" w:rsidRDefault="00A42CB9" w:rsidP="00E62375">
      <w:pPr>
        <w:numPr>
          <w:ilvl w:val="0"/>
          <w:numId w:val="1"/>
        </w:numPr>
        <w:spacing w:before="120" w:after="120" w:line="240" w:lineRule="auto"/>
        <w:ind w:left="284" w:hanging="284"/>
        <w:jc w:val="both"/>
        <w:rPr>
          <w:rFonts w:ascii="Arial" w:hAnsi="Arial" w:cs="Arial"/>
          <w:sz w:val="22"/>
          <w:szCs w:val="22"/>
          <w:lang w:val="cs-CZ"/>
        </w:rPr>
      </w:pPr>
      <w:r w:rsidRPr="00F8648F">
        <w:rPr>
          <w:rFonts w:ascii="Arial" w:hAnsi="Arial" w:cs="Arial"/>
          <w:sz w:val="22"/>
          <w:szCs w:val="22"/>
        </w:rPr>
        <w:t>V </w:t>
      </w:r>
      <w:r w:rsidR="0049469C" w:rsidRPr="00F8648F">
        <w:rPr>
          <w:rFonts w:ascii="Arial" w:hAnsi="Arial" w:cs="Arial"/>
          <w:sz w:val="22"/>
          <w:szCs w:val="22"/>
        </w:rPr>
        <w:t>případě</w:t>
      </w:r>
      <w:r w:rsidRPr="00F8648F">
        <w:rPr>
          <w:rFonts w:ascii="Arial" w:hAnsi="Arial" w:cs="Arial"/>
          <w:sz w:val="22"/>
          <w:szCs w:val="22"/>
        </w:rPr>
        <w:t xml:space="preserve"> porušení po</w:t>
      </w:r>
      <w:r w:rsidR="005F73E7" w:rsidRPr="00F8648F">
        <w:rPr>
          <w:rFonts w:ascii="Arial" w:hAnsi="Arial" w:cs="Arial"/>
          <w:sz w:val="22"/>
          <w:szCs w:val="22"/>
        </w:rPr>
        <w:t>vinnosti prodávajícího dle č. V</w:t>
      </w:r>
      <w:r w:rsidRPr="00F8648F">
        <w:rPr>
          <w:rFonts w:ascii="Arial" w:hAnsi="Arial" w:cs="Arial"/>
          <w:sz w:val="22"/>
          <w:szCs w:val="22"/>
        </w:rPr>
        <w:t xml:space="preserve">. odst. 4. je </w:t>
      </w:r>
      <w:r w:rsidR="00E62375" w:rsidRPr="00F8648F">
        <w:rPr>
          <w:rFonts w:ascii="Arial" w:hAnsi="Arial" w:cs="Arial"/>
          <w:sz w:val="22"/>
          <w:szCs w:val="22"/>
        </w:rPr>
        <w:t>prodávající povinen zaplatit</w:t>
      </w:r>
      <w:r w:rsidRPr="00F8648F">
        <w:rPr>
          <w:rFonts w:ascii="Arial" w:hAnsi="Arial" w:cs="Arial"/>
          <w:sz w:val="22"/>
          <w:szCs w:val="22"/>
        </w:rPr>
        <w:t xml:space="preserve"> kupujícímu smluvní pokutu ve výši 0,2 % z kupní ceny věci. </w:t>
      </w:r>
    </w:p>
    <w:p w14:paraId="077FEFE9" w14:textId="51B1A92F" w:rsidR="00A42CB9" w:rsidRPr="00F8648F" w:rsidRDefault="00A42CB9" w:rsidP="00A42CB9">
      <w:pPr>
        <w:numPr>
          <w:ilvl w:val="0"/>
          <w:numId w:val="1"/>
        </w:numPr>
        <w:spacing w:before="120" w:after="120" w:line="240" w:lineRule="auto"/>
        <w:ind w:left="284" w:hanging="284"/>
        <w:jc w:val="both"/>
        <w:rPr>
          <w:rFonts w:ascii="Arial" w:hAnsi="Arial" w:cs="Arial"/>
          <w:sz w:val="22"/>
          <w:szCs w:val="22"/>
          <w:lang w:val="cs-CZ"/>
        </w:rPr>
      </w:pPr>
      <w:r w:rsidRPr="00F8648F">
        <w:rPr>
          <w:rFonts w:ascii="Arial" w:hAnsi="Arial" w:cs="Arial"/>
          <w:sz w:val="22"/>
          <w:szCs w:val="22"/>
          <w:lang w:val="cs-CZ"/>
        </w:rPr>
        <w:t>Smluvní strany výslovně sjednávají, že kupující je oprávněn započíst smluvní pokuty dle čl. 1.  a 2. na úhradu kupní ceny věci</w:t>
      </w:r>
      <w:r w:rsidR="005F73E7" w:rsidRPr="00F8648F">
        <w:rPr>
          <w:rFonts w:ascii="Arial" w:hAnsi="Arial" w:cs="Arial"/>
          <w:sz w:val="22"/>
          <w:szCs w:val="22"/>
          <w:lang w:val="cs-CZ"/>
        </w:rPr>
        <w:t xml:space="preserve"> bez DPH dle čl. II</w:t>
      </w:r>
      <w:r w:rsidRPr="00F8648F">
        <w:rPr>
          <w:rFonts w:ascii="Arial" w:hAnsi="Arial" w:cs="Arial"/>
          <w:sz w:val="22"/>
          <w:szCs w:val="22"/>
          <w:lang w:val="cs-CZ"/>
        </w:rPr>
        <w:t>.</w:t>
      </w:r>
    </w:p>
    <w:p w14:paraId="52237072" w14:textId="26DC7E53" w:rsidR="00A42CB9" w:rsidRPr="00F8648F" w:rsidRDefault="00A42CB9" w:rsidP="00A42CB9">
      <w:pPr>
        <w:numPr>
          <w:ilvl w:val="0"/>
          <w:numId w:val="1"/>
        </w:numPr>
        <w:spacing w:before="120" w:after="120" w:line="240" w:lineRule="auto"/>
        <w:ind w:left="284" w:hanging="284"/>
        <w:jc w:val="both"/>
        <w:rPr>
          <w:rFonts w:ascii="Arial" w:hAnsi="Arial" w:cs="Arial"/>
          <w:sz w:val="22"/>
          <w:szCs w:val="22"/>
          <w:lang w:val="cs-CZ"/>
        </w:rPr>
      </w:pPr>
      <w:r w:rsidRPr="00F8648F">
        <w:rPr>
          <w:rFonts w:ascii="Arial" w:hAnsi="Arial" w:cs="Arial"/>
          <w:sz w:val="22"/>
          <w:szCs w:val="22"/>
          <w:lang w:val="cs-CZ"/>
        </w:rPr>
        <w:t xml:space="preserve">Pro výpočet výše uvedených smluvních pokut se použije kupní </w:t>
      </w:r>
      <w:r w:rsidR="005F73E7" w:rsidRPr="00F8648F">
        <w:rPr>
          <w:rFonts w:ascii="Arial" w:hAnsi="Arial" w:cs="Arial"/>
          <w:sz w:val="22"/>
          <w:szCs w:val="22"/>
          <w:lang w:val="cs-CZ"/>
        </w:rPr>
        <w:t>cena bez DPH uvedená v článku I</w:t>
      </w:r>
      <w:r w:rsidRPr="00F8648F">
        <w:rPr>
          <w:rFonts w:ascii="Arial" w:hAnsi="Arial" w:cs="Arial"/>
          <w:sz w:val="22"/>
          <w:szCs w:val="22"/>
          <w:lang w:val="cs-CZ"/>
        </w:rPr>
        <w:t xml:space="preserve">I. této smlouvy. </w:t>
      </w:r>
    </w:p>
    <w:p w14:paraId="349DA519" w14:textId="49363361" w:rsidR="00A42CB9" w:rsidRPr="001A418C" w:rsidRDefault="00A42CB9" w:rsidP="00A42CB9">
      <w:pPr>
        <w:numPr>
          <w:ilvl w:val="0"/>
          <w:numId w:val="1"/>
        </w:numPr>
        <w:spacing w:before="120" w:after="120" w:line="240" w:lineRule="auto"/>
        <w:ind w:left="284" w:hanging="284"/>
        <w:jc w:val="both"/>
        <w:rPr>
          <w:rFonts w:ascii="Arial" w:hAnsi="Arial" w:cs="Arial"/>
          <w:sz w:val="22"/>
          <w:szCs w:val="22"/>
          <w:lang w:val="cs-CZ"/>
        </w:rPr>
      </w:pPr>
      <w:r w:rsidRPr="00F8648F">
        <w:rPr>
          <w:rFonts w:ascii="Arial" w:hAnsi="Arial" w:cs="Arial"/>
          <w:sz w:val="22"/>
          <w:szCs w:val="22"/>
          <w:lang w:val="cs-CZ"/>
        </w:rPr>
        <w:t xml:space="preserve">Smluvní pokuta bude splatná do </w:t>
      </w:r>
      <w:r w:rsidR="00C67311">
        <w:rPr>
          <w:rFonts w:ascii="Arial" w:hAnsi="Arial" w:cs="Arial"/>
          <w:sz w:val="22"/>
          <w:szCs w:val="22"/>
          <w:lang w:val="cs-CZ"/>
        </w:rPr>
        <w:t xml:space="preserve">21 </w:t>
      </w:r>
      <w:r w:rsidRPr="00F8648F">
        <w:rPr>
          <w:rFonts w:ascii="Arial" w:hAnsi="Arial" w:cs="Arial"/>
          <w:sz w:val="22"/>
          <w:szCs w:val="22"/>
          <w:lang w:val="cs-CZ"/>
        </w:rPr>
        <w:t>dnů od doručení jejího vyúčtování prodávajícímu, na účet kupujícího uvedený v záhlaví této smlouvy. Smluvní strany výslovně sjednávají, že</w:t>
      </w:r>
      <w:r w:rsidRPr="001A418C">
        <w:rPr>
          <w:rFonts w:ascii="Arial" w:hAnsi="Arial" w:cs="Arial"/>
          <w:sz w:val="22"/>
          <w:szCs w:val="22"/>
          <w:lang w:val="cs-CZ"/>
        </w:rPr>
        <w:t xml:space="preserve"> úhradou smluvní pokuty nebude dotčeno právo kupujícího na náhradu škody vzniklé z porušení povinnosti, ke kterému se smluvní pokuta vztahuje, v plné výši.</w:t>
      </w:r>
    </w:p>
    <w:p w14:paraId="1ED38833" w14:textId="77777777" w:rsidR="00A42CB9" w:rsidRPr="00342E3F" w:rsidRDefault="00A42CB9" w:rsidP="00A42CB9">
      <w:pPr>
        <w:numPr>
          <w:ilvl w:val="0"/>
          <w:numId w:val="1"/>
        </w:numPr>
        <w:spacing w:before="120" w:after="120" w:line="240" w:lineRule="auto"/>
        <w:ind w:left="284" w:hanging="284"/>
        <w:jc w:val="both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Prodávající</w:t>
      </w:r>
      <w:r w:rsidRPr="00342E3F">
        <w:rPr>
          <w:rFonts w:ascii="Arial" w:hAnsi="Arial" w:cs="Arial"/>
          <w:sz w:val="22"/>
          <w:szCs w:val="22"/>
          <w:lang w:val="cs-CZ"/>
        </w:rPr>
        <w:t xml:space="preserve"> prohlašuje, že všechny smluvní pokuty dle této smlouvy včetně jejich výše považuje vzhledem k významu povinností (závazků), k jejichž zajištění byly dohodnuty, za přiměřené.</w:t>
      </w:r>
    </w:p>
    <w:p w14:paraId="341CD762" w14:textId="77777777" w:rsidR="00A42CB9" w:rsidRPr="003B581F" w:rsidRDefault="00A42CB9" w:rsidP="00A42CB9">
      <w:pPr>
        <w:spacing w:before="120" w:after="120" w:line="240" w:lineRule="auto"/>
        <w:ind w:left="284"/>
        <w:jc w:val="both"/>
        <w:rPr>
          <w:rFonts w:ascii="Arial" w:hAnsi="Arial" w:cs="Arial"/>
          <w:sz w:val="22"/>
          <w:szCs w:val="22"/>
          <w:lang w:val="cs-CZ"/>
        </w:rPr>
      </w:pPr>
    </w:p>
    <w:p w14:paraId="517F8FAF" w14:textId="5A6B5987" w:rsidR="00A42CB9" w:rsidRPr="00AC110E" w:rsidRDefault="00A42CB9" w:rsidP="00A42CB9">
      <w:pPr>
        <w:pStyle w:val="Nadpis3"/>
        <w:numPr>
          <w:ilvl w:val="0"/>
          <w:numId w:val="0"/>
        </w:numPr>
        <w:ind w:left="360"/>
        <w:rPr>
          <w:lang w:val="cs-CZ"/>
        </w:rPr>
      </w:pPr>
      <w:r>
        <w:rPr>
          <w:lang w:val="cs-CZ"/>
        </w:rPr>
        <w:t>Článek</w:t>
      </w:r>
      <w:r w:rsidR="004F1140">
        <w:rPr>
          <w:lang w:val="cs-CZ"/>
        </w:rPr>
        <w:t xml:space="preserve"> VI</w:t>
      </w:r>
      <w:r>
        <w:rPr>
          <w:lang w:val="cs-CZ"/>
        </w:rPr>
        <w:t>I.</w:t>
      </w:r>
    </w:p>
    <w:p w14:paraId="25B8188C" w14:textId="77777777" w:rsidR="00A42CB9" w:rsidRPr="00AC110E" w:rsidRDefault="00A42CB9" w:rsidP="00A42CB9">
      <w:pPr>
        <w:spacing w:after="0" w:line="240" w:lineRule="auto"/>
        <w:ind w:left="284" w:hanging="284"/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AC110E">
        <w:rPr>
          <w:rFonts w:ascii="Arial" w:hAnsi="Arial" w:cs="Arial"/>
          <w:b/>
          <w:sz w:val="22"/>
          <w:szCs w:val="22"/>
          <w:lang w:val="cs-CZ"/>
        </w:rPr>
        <w:t>Odstoupení od smlouvy</w:t>
      </w:r>
    </w:p>
    <w:p w14:paraId="229282E3" w14:textId="77777777" w:rsidR="00A42CB9" w:rsidRDefault="00A42CB9" w:rsidP="00A42CB9">
      <w:pPr>
        <w:numPr>
          <w:ilvl w:val="0"/>
          <w:numId w:val="21"/>
        </w:numPr>
        <w:spacing w:before="120" w:after="120" w:line="240" w:lineRule="auto"/>
        <w:ind w:left="284" w:hanging="284"/>
        <w:jc w:val="both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 xml:space="preserve">Kromě důvodů pro odstoupení od smlouvy kupujícím uvedených v jiných ustanoveních této smlouvy nebo občanském zákoníku je kupující oprávněn od této smlouvy odstoupit, obdrží-li od prodávajícího věc jiných vlastností, popř. neobdrží-li všechny doklady dle této smlouvy. </w:t>
      </w:r>
    </w:p>
    <w:p w14:paraId="69B3F1A3" w14:textId="77777777" w:rsidR="00A42CB9" w:rsidRDefault="00A42CB9" w:rsidP="00A42CB9">
      <w:pPr>
        <w:numPr>
          <w:ilvl w:val="0"/>
          <w:numId w:val="21"/>
        </w:numPr>
        <w:spacing w:before="120" w:after="120" w:line="240" w:lineRule="auto"/>
        <w:ind w:left="284" w:hanging="284"/>
        <w:jc w:val="both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Kupující je oprávněn od této smlouvy odstoupit, neodstraní-li prodávající vadu věci včas nebo vadu věci odmítne odstranit.</w:t>
      </w:r>
    </w:p>
    <w:p w14:paraId="3749FCBE" w14:textId="77777777" w:rsidR="00A42CB9" w:rsidRPr="00AC110E" w:rsidRDefault="00A42CB9" w:rsidP="00A42CB9">
      <w:pPr>
        <w:numPr>
          <w:ilvl w:val="0"/>
          <w:numId w:val="21"/>
        </w:numPr>
        <w:spacing w:before="120" w:after="120" w:line="240" w:lineRule="auto"/>
        <w:ind w:left="284" w:hanging="284"/>
        <w:jc w:val="both"/>
        <w:rPr>
          <w:rFonts w:ascii="Arial" w:hAnsi="Arial" w:cs="Arial"/>
          <w:sz w:val="22"/>
          <w:szCs w:val="22"/>
          <w:lang w:val="cs-CZ"/>
        </w:rPr>
      </w:pPr>
      <w:r w:rsidRPr="00AC110E">
        <w:rPr>
          <w:rFonts w:ascii="Arial" w:hAnsi="Arial" w:cs="Arial"/>
          <w:sz w:val="22"/>
          <w:szCs w:val="22"/>
          <w:lang w:val="cs-CZ"/>
        </w:rPr>
        <w:t>Kupující je též oprávněn odstoupit od smlouvy z důvodu probíhajícího insolvenčního řízení vůči prodávajícímu.</w:t>
      </w:r>
    </w:p>
    <w:p w14:paraId="2C71C889" w14:textId="52B4F031" w:rsidR="00A42CB9" w:rsidRPr="00AC110E" w:rsidRDefault="00A42CB9" w:rsidP="00A42CB9">
      <w:pPr>
        <w:numPr>
          <w:ilvl w:val="0"/>
          <w:numId w:val="21"/>
        </w:numPr>
        <w:spacing w:before="120" w:after="120" w:line="240" w:lineRule="auto"/>
        <w:ind w:left="284" w:hanging="284"/>
        <w:jc w:val="both"/>
        <w:rPr>
          <w:rFonts w:ascii="Arial" w:hAnsi="Arial" w:cs="Arial"/>
          <w:sz w:val="22"/>
          <w:szCs w:val="22"/>
          <w:lang w:val="cs-CZ"/>
        </w:rPr>
      </w:pPr>
      <w:r w:rsidRPr="00AC110E">
        <w:rPr>
          <w:rFonts w:ascii="Arial" w:hAnsi="Arial" w:cs="Arial"/>
          <w:sz w:val="22"/>
          <w:szCs w:val="22"/>
          <w:lang w:val="cs-CZ"/>
        </w:rPr>
        <w:t>Kupující je oprávněn odstoupit od smlouvy i v případě porušení povinnosti p</w:t>
      </w:r>
      <w:r w:rsidR="005F73E7">
        <w:rPr>
          <w:rFonts w:ascii="Arial" w:hAnsi="Arial" w:cs="Arial"/>
          <w:sz w:val="22"/>
          <w:szCs w:val="22"/>
          <w:lang w:val="cs-CZ"/>
        </w:rPr>
        <w:t>rodávajícího dle čl. II. odst. 5</w:t>
      </w:r>
      <w:r w:rsidRPr="00AC110E">
        <w:rPr>
          <w:rFonts w:ascii="Arial" w:hAnsi="Arial" w:cs="Arial"/>
          <w:sz w:val="22"/>
          <w:szCs w:val="22"/>
          <w:lang w:val="cs-CZ"/>
        </w:rPr>
        <w:t>.</w:t>
      </w:r>
    </w:p>
    <w:p w14:paraId="2426FC80" w14:textId="77777777" w:rsidR="00A42CB9" w:rsidRDefault="00A42CB9" w:rsidP="00A42CB9">
      <w:pPr>
        <w:numPr>
          <w:ilvl w:val="0"/>
          <w:numId w:val="21"/>
        </w:numPr>
        <w:spacing w:before="120" w:after="120" w:line="240" w:lineRule="auto"/>
        <w:ind w:left="284" w:hanging="284"/>
        <w:jc w:val="both"/>
        <w:rPr>
          <w:rFonts w:ascii="Arial" w:hAnsi="Arial" w:cs="Arial"/>
          <w:sz w:val="22"/>
          <w:szCs w:val="22"/>
          <w:lang w:val="cs-CZ"/>
        </w:rPr>
      </w:pPr>
      <w:r w:rsidRPr="00AC110E">
        <w:rPr>
          <w:rFonts w:ascii="Arial" w:hAnsi="Arial" w:cs="Arial"/>
          <w:sz w:val="22"/>
          <w:szCs w:val="22"/>
          <w:lang w:val="cs-CZ"/>
        </w:rPr>
        <w:t>Smluvní strany se dohodly, že při prodlení kupujícího se zapla</w:t>
      </w:r>
      <w:r>
        <w:rPr>
          <w:rFonts w:ascii="Arial" w:hAnsi="Arial" w:cs="Arial"/>
          <w:sz w:val="22"/>
          <w:szCs w:val="22"/>
          <w:lang w:val="cs-CZ"/>
        </w:rPr>
        <w:t>cením celkové kupní ceny za věc</w:t>
      </w:r>
      <w:r w:rsidRPr="00AC110E">
        <w:rPr>
          <w:rFonts w:ascii="Arial" w:hAnsi="Arial" w:cs="Arial"/>
          <w:sz w:val="22"/>
          <w:szCs w:val="22"/>
          <w:lang w:val="cs-CZ"/>
        </w:rPr>
        <w:t xml:space="preserve"> má prodávající právo od této smlouvy odstoupit.</w:t>
      </w:r>
      <w:r>
        <w:rPr>
          <w:rFonts w:ascii="Arial" w:hAnsi="Arial" w:cs="Arial"/>
          <w:sz w:val="22"/>
          <w:szCs w:val="22"/>
          <w:lang w:val="cs-CZ"/>
        </w:rPr>
        <w:t xml:space="preserve"> </w:t>
      </w:r>
    </w:p>
    <w:p w14:paraId="06B16DFB" w14:textId="0B8CDA90" w:rsidR="00A42CB9" w:rsidRPr="00AC110E" w:rsidRDefault="00A42CB9" w:rsidP="00A42CB9">
      <w:pPr>
        <w:numPr>
          <w:ilvl w:val="0"/>
          <w:numId w:val="21"/>
        </w:numPr>
        <w:spacing w:before="120" w:after="120" w:line="240" w:lineRule="auto"/>
        <w:ind w:left="284" w:hanging="284"/>
        <w:jc w:val="both"/>
        <w:rPr>
          <w:rFonts w:ascii="Arial" w:hAnsi="Arial" w:cs="Arial"/>
          <w:sz w:val="22"/>
          <w:szCs w:val="22"/>
          <w:lang w:val="cs-CZ"/>
        </w:rPr>
      </w:pPr>
      <w:r w:rsidRPr="00AC110E">
        <w:rPr>
          <w:rFonts w:ascii="Arial" w:hAnsi="Arial" w:cs="Arial"/>
          <w:sz w:val="22"/>
          <w:szCs w:val="22"/>
          <w:lang w:val="cs-CZ"/>
        </w:rPr>
        <w:t xml:space="preserve">Odstoupení od smlouvy musí být učiněno písemně </w:t>
      </w:r>
      <w:r w:rsidR="005F73E7">
        <w:rPr>
          <w:rFonts w:ascii="Arial" w:hAnsi="Arial" w:cs="Arial"/>
          <w:sz w:val="22"/>
          <w:szCs w:val="22"/>
          <w:lang w:val="cs-CZ"/>
        </w:rPr>
        <w:t>v souladu s čl. IX</w:t>
      </w:r>
      <w:r>
        <w:rPr>
          <w:rFonts w:ascii="Arial" w:hAnsi="Arial" w:cs="Arial"/>
          <w:sz w:val="22"/>
          <w:szCs w:val="22"/>
          <w:lang w:val="cs-CZ"/>
        </w:rPr>
        <w:t>. odst. 5</w:t>
      </w:r>
      <w:r w:rsidRPr="00AC110E">
        <w:rPr>
          <w:rFonts w:ascii="Arial" w:hAnsi="Arial" w:cs="Arial"/>
          <w:sz w:val="22"/>
          <w:szCs w:val="22"/>
          <w:lang w:val="cs-CZ"/>
        </w:rPr>
        <w:t>. Účinky odstoupení od smlouvy nastávají dnem doručení oznámení o odstoupení druhé smluvní straně.</w:t>
      </w:r>
      <w:r w:rsidRPr="00AC110E" w:rsidDel="005551C8">
        <w:rPr>
          <w:rFonts w:ascii="Arial" w:hAnsi="Arial" w:cs="Arial"/>
          <w:sz w:val="22"/>
          <w:szCs w:val="22"/>
          <w:lang w:val="cs-CZ"/>
        </w:rPr>
        <w:t xml:space="preserve"> </w:t>
      </w:r>
    </w:p>
    <w:p w14:paraId="5FD4E17E" w14:textId="77777777" w:rsidR="00A42CB9" w:rsidRPr="004F1A7B" w:rsidRDefault="00A42CB9" w:rsidP="00A42CB9">
      <w:pPr>
        <w:numPr>
          <w:ilvl w:val="0"/>
          <w:numId w:val="21"/>
        </w:numPr>
        <w:suppressAutoHyphens/>
        <w:spacing w:before="120" w:after="120" w:line="240" w:lineRule="auto"/>
        <w:ind w:left="284" w:hanging="284"/>
        <w:jc w:val="both"/>
        <w:rPr>
          <w:rFonts w:ascii="Arial" w:hAnsi="Arial" w:cs="Arial"/>
          <w:sz w:val="22"/>
          <w:szCs w:val="22"/>
          <w:lang w:val="cs-CZ"/>
        </w:rPr>
      </w:pPr>
      <w:r w:rsidRPr="004F1A7B">
        <w:rPr>
          <w:rFonts w:ascii="Arial" w:hAnsi="Arial" w:cs="Arial"/>
          <w:sz w:val="22"/>
          <w:szCs w:val="22"/>
          <w:lang w:val="cs-CZ"/>
        </w:rPr>
        <w:t xml:space="preserve">Odstoupení od této smlouvy se nedotýká práva na zaplacení smluvní pokuty nebo úroku z prodlení, ani práva na náhradu škody. </w:t>
      </w:r>
    </w:p>
    <w:p w14:paraId="04DB782B" w14:textId="77777777" w:rsidR="00A42CB9" w:rsidRPr="00AC110E" w:rsidRDefault="00A42CB9" w:rsidP="00A42CB9">
      <w:pPr>
        <w:numPr>
          <w:ilvl w:val="0"/>
          <w:numId w:val="21"/>
        </w:numPr>
        <w:suppressAutoHyphens/>
        <w:spacing w:before="120" w:after="120" w:line="240" w:lineRule="auto"/>
        <w:ind w:left="284" w:hanging="284"/>
        <w:jc w:val="both"/>
        <w:rPr>
          <w:rFonts w:ascii="Arial" w:hAnsi="Arial" w:cs="Arial"/>
          <w:sz w:val="22"/>
          <w:szCs w:val="22"/>
          <w:lang w:val="cs-CZ"/>
        </w:rPr>
      </w:pPr>
      <w:r w:rsidRPr="00AC110E">
        <w:rPr>
          <w:rFonts w:ascii="Arial" w:hAnsi="Arial" w:cs="Arial"/>
          <w:sz w:val="22"/>
          <w:szCs w:val="22"/>
          <w:lang w:val="cs-CZ"/>
        </w:rPr>
        <w:t>V případě odstoupení od smlouvy se odstoupení nevztahuje na smluvními stranami již poskytnut</w:t>
      </w:r>
      <w:r>
        <w:rPr>
          <w:rFonts w:ascii="Arial" w:hAnsi="Arial" w:cs="Arial"/>
          <w:sz w:val="22"/>
          <w:szCs w:val="22"/>
          <w:lang w:val="cs-CZ"/>
        </w:rPr>
        <w:t>é</w:t>
      </w:r>
      <w:r w:rsidRPr="00AC110E">
        <w:rPr>
          <w:rFonts w:ascii="Arial" w:hAnsi="Arial" w:cs="Arial"/>
          <w:sz w:val="22"/>
          <w:szCs w:val="22"/>
          <w:lang w:val="cs-CZ"/>
        </w:rPr>
        <w:t xml:space="preserve"> vzájemn</w:t>
      </w:r>
      <w:r>
        <w:rPr>
          <w:rFonts w:ascii="Arial" w:hAnsi="Arial" w:cs="Arial"/>
          <w:sz w:val="22"/>
          <w:szCs w:val="22"/>
          <w:lang w:val="cs-CZ"/>
        </w:rPr>
        <w:t>é</w:t>
      </w:r>
      <w:r w:rsidRPr="00AC110E">
        <w:rPr>
          <w:rFonts w:ascii="Arial" w:hAnsi="Arial" w:cs="Arial"/>
          <w:sz w:val="22"/>
          <w:szCs w:val="22"/>
          <w:lang w:val="cs-CZ"/>
        </w:rPr>
        <w:t xml:space="preserve"> plnění.</w:t>
      </w:r>
    </w:p>
    <w:p w14:paraId="729DB17B" w14:textId="77777777" w:rsidR="00A42CB9" w:rsidRPr="00AC110E" w:rsidRDefault="00A42CB9" w:rsidP="00A42CB9">
      <w:pPr>
        <w:spacing w:after="0" w:line="240" w:lineRule="auto"/>
        <w:ind w:left="284" w:hanging="284"/>
        <w:jc w:val="both"/>
        <w:rPr>
          <w:rFonts w:ascii="Arial" w:hAnsi="Arial" w:cs="Arial"/>
          <w:sz w:val="22"/>
          <w:szCs w:val="22"/>
          <w:lang w:val="cs-CZ"/>
        </w:rPr>
      </w:pPr>
    </w:p>
    <w:p w14:paraId="26AEADCD" w14:textId="33661489" w:rsidR="00A42CB9" w:rsidRPr="00AC110E" w:rsidRDefault="00A42CB9" w:rsidP="00A42CB9">
      <w:pPr>
        <w:pStyle w:val="Nadpis3"/>
        <w:numPr>
          <w:ilvl w:val="0"/>
          <w:numId w:val="0"/>
        </w:numPr>
        <w:ind w:left="360"/>
        <w:rPr>
          <w:lang w:val="cs-CZ"/>
        </w:rPr>
      </w:pPr>
      <w:r>
        <w:rPr>
          <w:lang w:val="cs-CZ"/>
        </w:rPr>
        <w:t xml:space="preserve">Článek </w:t>
      </w:r>
      <w:r w:rsidR="004F1140">
        <w:rPr>
          <w:lang w:val="cs-CZ"/>
        </w:rPr>
        <w:t>VIII</w:t>
      </w:r>
      <w:r>
        <w:rPr>
          <w:lang w:val="cs-CZ"/>
        </w:rPr>
        <w:t>.</w:t>
      </w:r>
    </w:p>
    <w:p w14:paraId="164E5D87" w14:textId="77777777" w:rsidR="00A42CB9" w:rsidRPr="00AC110E" w:rsidRDefault="00A42CB9" w:rsidP="00A42CB9">
      <w:pPr>
        <w:pStyle w:val="Zkladntext2"/>
        <w:ind w:left="284" w:hanging="284"/>
        <w:jc w:val="center"/>
        <w:rPr>
          <w:rFonts w:ascii="Arial" w:hAnsi="Arial" w:cs="Arial"/>
          <w:b/>
          <w:sz w:val="22"/>
          <w:szCs w:val="22"/>
        </w:rPr>
      </w:pPr>
      <w:r w:rsidRPr="00AC110E">
        <w:rPr>
          <w:rFonts w:ascii="Arial" w:hAnsi="Arial" w:cs="Arial"/>
          <w:b/>
          <w:sz w:val="22"/>
          <w:szCs w:val="22"/>
        </w:rPr>
        <w:t xml:space="preserve">Nabytí vlastnického práva k věci </w:t>
      </w:r>
    </w:p>
    <w:p w14:paraId="5766C587" w14:textId="77777777" w:rsidR="00A42CB9" w:rsidRPr="00AC110E" w:rsidRDefault="00A42CB9" w:rsidP="00A42CB9">
      <w:pPr>
        <w:pStyle w:val="Zkladntext2"/>
        <w:ind w:left="284" w:hanging="284"/>
        <w:jc w:val="center"/>
        <w:rPr>
          <w:rFonts w:ascii="Arial" w:hAnsi="Arial" w:cs="Arial"/>
          <w:b/>
          <w:sz w:val="22"/>
          <w:szCs w:val="22"/>
        </w:rPr>
      </w:pPr>
      <w:r w:rsidRPr="00AC110E">
        <w:rPr>
          <w:rFonts w:ascii="Arial" w:hAnsi="Arial" w:cs="Arial"/>
          <w:b/>
          <w:sz w:val="22"/>
          <w:szCs w:val="22"/>
        </w:rPr>
        <w:t>Nebezpečí škody na věci</w:t>
      </w:r>
    </w:p>
    <w:p w14:paraId="1CB4C2CF" w14:textId="43C867ED" w:rsidR="00A42CB9" w:rsidRPr="00AC110E" w:rsidRDefault="00A42CB9" w:rsidP="00963553">
      <w:pPr>
        <w:pStyle w:val="Zkladntext2"/>
        <w:numPr>
          <w:ilvl w:val="0"/>
          <w:numId w:val="24"/>
        </w:numPr>
        <w:spacing w:before="120" w:after="120"/>
        <w:ind w:left="284" w:hanging="284"/>
        <w:rPr>
          <w:rFonts w:ascii="Arial" w:hAnsi="Arial" w:cs="Arial"/>
          <w:sz w:val="22"/>
          <w:szCs w:val="22"/>
        </w:rPr>
      </w:pPr>
      <w:r w:rsidRPr="00AC110E">
        <w:rPr>
          <w:rFonts w:ascii="Arial" w:hAnsi="Arial" w:cs="Arial"/>
          <w:sz w:val="22"/>
          <w:szCs w:val="22"/>
        </w:rPr>
        <w:t xml:space="preserve">Smluvní strany se dohodly, že vlastnické právo k věci </w:t>
      </w:r>
      <w:r>
        <w:rPr>
          <w:rFonts w:ascii="Arial" w:hAnsi="Arial" w:cs="Arial"/>
          <w:sz w:val="22"/>
          <w:szCs w:val="22"/>
        </w:rPr>
        <w:t xml:space="preserve"> </w:t>
      </w:r>
      <w:r w:rsidRPr="00AC110E">
        <w:rPr>
          <w:rFonts w:ascii="Arial" w:hAnsi="Arial" w:cs="Arial"/>
          <w:sz w:val="22"/>
          <w:szCs w:val="22"/>
        </w:rPr>
        <w:t>nabývá kupující převzetím věci</w:t>
      </w:r>
      <w:r>
        <w:rPr>
          <w:rFonts w:ascii="Arial" w:hAnsi="Arial" w:cs="Arial"/>
          <w:sz w:val="22"/>
          <w:szCs w:val="22"/>
        </w:rPr>
        <w:t xml:space="preserve"> </w:t>
      </w:r>
      <w:r w:rsidRPr="00AC110E">
        <w:rPr>
          <w:rFonts w:ascii="Arial" w:hAnsi="Arial" w:cs="Arial"/>
          <w:sz w:val="22"/>
          <w:szCs w:val="22"/>
        </w:rPr>
        <w:t>bez vad</w:t>
      </w:r>
      <w:r>
        <w:rPr>
          <w:rFonts w:ascii="Arial" w:hAnsi="Arial" w:cs="Arial"/>
          <w:sz w:val="22"/>
          <w:szCs w:val="22"/>
        </w:rPr>
        <w:t xml:space="preserve"> zjevně bránících předání a převzetí věci</w:t>
      </w:r>
      <w:r w:rsidRPr="00AC110E">
        <w:rPr>
          <w:rFonts w:ascii="Arial" w:hAnsi="Arial" w:cs="Arial"/>
          <w:sz w:val="22"/>
          <w:szCs w:val="22"/>
        </w:rPr>
        <w:t xml:space="preserve"> na základě podepsaného </w:t>
      </w:r>
      <w:r w:rsidR="005B518F">
        <w:rPr>
          <w:rFonts w:ascii="Arial" w:hAnsi="Arial" w:cs="Arial"/>
          <w:sz w:val="22"/>
          <w:szCs w:val="22"/>
        </w:rPr>
        <w:t>dodacího listu</w:t>
      </w:r>
      <w:r w:rsidRPr="00AC110E">
        <w:rPr>
          <w:rFonts w:ascii="Arial" w:hAnsi="Arial" w:cs="Arial"/>
          <w:sz w:val="22"/>
          <w:szCs w:val="22"/>
        </w:rPr>
        <w:t xml:space="preserve">. </w:t>
      </w:r>
    </w:p>
    <w:p w14:paraId="51A3F748" w14:textId="641C7B62" w:rsidR="00A42CB9" w:rsidRPr="004F1140" w:rsidRDefault="00A42CB9" w:rsidP="00A42CB9">
      <w:pPr>
        <w:pStyle w:val="Zkladntext2"/>
        <w:numPr>
          <w:ilvl w:val="0"/>
          <w:numId w:val="24"/>
        </w:numPr>
        <w:spacing w:before="120" w:after="120"/>
        <w:ind w:left="284" w:hanging="284"/>
        <w:rPr>
          <w:rFonts w:ascii="Arial" w:hAnsi="Arial" w:cs="Arial"/>
          <w:sz w:val="22"/>
          <w:szCs w:val="22"/>
        </w:rPr>
      </w:pPr>
      <w:r w:rsidRPr="00AC110E">
        <w:rPr>
          <w:rFonts w:ascii="Arial" w:hAnsi="Arial" w:cs="Arial"/>
          <w:sz w:val="22"/>
          <w:szCs w:val="22"/>
        </w:rPr>
        <w:t>Smluvní strany se dohodly, že nebezpečí škody na věci přechází na kupujícího současně s nabytím vlastnického práva k</w:t>
      </w:r>
      <w:r>
        <w:rPr>
          <w:rFonts w:ascii="Arial" w:hAnsi="Arial" w:cs="Arial"/>
          <w:sz w:val="22"/>
          <w:szCs w:val="22"/>
        </w:rPr>
        <w:t> </w:t>
      </w:r>
      <w:r w:rsidRPr="00AC110E">
        <w:rPr>
          <w:rFonts w:ascii="Arial" w:hAnsi="Arial" w:cs="Arial"/>
          <w:sz w:val="22"/>
          <w:szCs w:val="22"/>
        </w:rPr>
        <w:t>věci</w:t>
      </w:r>
      <w:r>
        <w:rPr>
          <w:rFonts w:ascii="Arial" w:hAnsi="Arial" w:cs="Arial"/>
          <w:sz w:val="22"/>
          <w:szCs w:val="22"/>
        </w:rPr>
        <w:t xml:space="preserve"> </w:t>
      </w:r>
    </w:p>
    <w:p w14:paraId="1A5266A4" w14:textId="77777777" w:rsidR="00A42CB9" w:rsidRPr="00AC110E" w:rsidRDefault="00A42CB9" w:rsidP="00A42CB9">
      <w:pPr>
        <w:pStyle w:val="Zkladntext2"/>
        <w:spacing w:before="120" w:after="120"/>
        <w:rPr>
          <w:rFonts w:ascii="Arial" w:hAnsi="Arial" w:cs="Arial"/>
          <w:sz w:val="22"/>
          <w:szCs w:val="22"/>
        </w:rPr>
      </w:pPr>
    </w:p>
    <w:p w14:paraId="6638611E" w14:textId="534B6CBE" w:rsidR="00A42CB9" w:rsidRPr="00A42CB9" w:rsidRDefault="00A42CB9" w:rsidP="00A42CB9">
      <w:pPr>
        <w:pStyle w:val="Nadpis3"/>
        <w:numPr>
          <w:ilvl w:val="0"/>
          <w:numId w:val="0"/>
        </w:numPr>
        <w:ind w:left="360"/>
        <w:rPr>
          <w:lang w:val="cs-CZ"/>
        </w:rPr>
      </w:pPr>
      <w:r>
        <w:rPr>
          <w:lang w:val="cs-CZ"/>
        </w:rPr>
        <w:t xml:space="preserve">Článek </w:t>
      </w:r>
      <w:r w:rsidR="004F1140">
        <w:rPr>
          <w:lang w:val="cs-CZ"/>
        </w:rPr>
        <w:t>I</w:t>
      </w:r>
      <w:r>
        <w:rPr>
          <w:lang w:val="cs-CZ"/>
        </w:rPr>
        <w:t>X.</w:t>
      </w:r>
    </w:p>
    <w:p w14:paraId="1BF296F0" w14:textId="77777777" w:rsidR="00A42CB9" w:rsidRPr="00AC110E" w:rsidRDefault="00A42CB9" w:rsidP="00A42CB9">
      <w:pPr>
        <w:spacing w:after="0" w:line="240" w:lineRule="auto"/>
        <w:ind w:left="284" w:hanging="284"/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AC110E">
        <w:rPr>
          <w:rFonts w:ascii="Arial" w:hAnsi="Arial" w:cs="Arial"/>
          <w:b/>
          <w:sz w:val="22"/>
          <w:szCs w:val="22"/>
          <w:lang w:val="cs-CZ"/>
        </w:rPr>
        <w:t>Závěrečná ujednání</w:t>
      </w:r>
    </w:p>
    <w:p w14:paraId="44954343" w14:textId="77777777" w:rsidR="00A42CB9" w:rsidRDefault="00A42CB9" w:rsidP="00A42CB9">
      <w:pPr>
        <w:pStyle w:val="Odstavecseseznamem"/>
        <w:numPr>
          <w:ilvl w:val="0"/>
          <w:numId w:val="5"/>
        </w:numPr>
        <w:spacing w:before="120" w:after="120"/>
        <w:ind w:left="284" w:hanging="284"/>
        <w:jc w:val="both"/>
        <w:rPr>
          <w:rFonts w:cs="Arial"/>
          <w:sz w:val="22"/>
          <w:szCs w:val="22"/>
        </w:rPr>
      </w:pPr>
      <w:r w:rsidRPr="00AC110E">
        <w:rPr>
          <w:rFonts w:cs="Arial"/>
          <w:sz w:val="22"/>
          <w:szCs w:val="22"/>
        </w:rPr>
        <w:t xml:space="preserve">Smluvní strany se dohodly, že další skutečnosti touto smlouvou neupravené se řídí příslušnými ustanoveními </w:t>
      </w:r>
      <w:r>
        <w:rPr>
          <w:rFonts w:cs="Arial"/>
          <w:sz w:val="22"/>
          <w:szCs w:val="22"/>
        </w:rPr>
        <w:t>občanského zákoníku</w:t>
      </w:r>
      <w:r w:rsidRPr="00AC110E">
        <w:rPr>
          <w:rFonts w:cs="Arial"/>
          <w:sz w:val="22"/>
          <w:szCs w:val="22"/>
        </w:rPr>
        <w:t>.</w:t>
      </w:r>
    </w:p>
    <w:p w14:paraId="2D424585" w14:textId="1305B3F2" w:rsidR="00A42CB9" w:rsidRPr="00EC2236" w:rsidRDefault="00A42CB9" w:rsidP="00EC2236">
      <w:pPr>
        <w:pStyle w:val="Odstavecseseznamem"/>
        <w:numPr>
          <w:ilvl w:val="0"/>
          <w:numId w:val="5"/>
        </w:numPr>
        <w:spacing w:before="120" w:after="120"/>
        <w:ind w:left="284" w:hanging="284"/>
        <w:jc w:val="both"/>
        <w:rPr>
          <w:rFonts w:cs="Arial"/>
          <w:sz w:val="22"/>
          <w:szCs w:val="22"/>
        </w:rPr>
      </w:pPr>
      <w:r w:rsidRPr="00C67311">
        <w:rPr>
          <w:rFonts w:cs="Arial"/>
          <w:color w:val="000000"/>
          <w:sz w:val="22"/>
          <w:szCs w:val="22"/>
        </w:rPr>
        <w:t xml:space="preserve">Prodávající souhlasí s tím, aby tato smlouva, včetně jejích případných dodatků, byla uveřejněna na internetových stránkách kupujícího. Údaje ve smyslu § 218 odst. 3 zákona č. </w:t>
      </w:r>
      <w:r w:rsidRPr="00C67311">
        <w:rPr>
          <w:sz w:val="22"/>
          <w:szCs w:val="22"/>
        </w:rPr>
        <w:t>134/2016 Sb.</w:t>
      </w:r>
      <w:r w:rsidRPr="00C67311">
        <w:rPr>
          <w:rStyle w:val="h1a2"/>
          <w:sz w:val="22"/>
          <w:szCs w:val="22"/>
          <w:specVanish w:val="0"/>
        </w:rPr>
        <w:t>, o zadávání veřejných zakázek, ve znění pozdějších předpisů,</w:t>
      </w:r>
      <w:r w:rsidRPr="00C67311">
        <w:rPr>
          <w:rFonts w:cs="Arial"/>
          <w:color w:val="000000"/>
          <w:sz w:val="22"/>
          <w:szCs w:val="22"/>
        </w:rPr>
        <w:t xml:space="preserve"> budou znečitelněny (ochrana informací a údajů dle zvláštních právních předpisů).</w:t>
      </w:r>
      <w:r w:rsidRPr="00C67311">
        <w:t xml:space="preserve"> </w:t>
      </w:r>
      <w:r w:rsidRPr="00C67311">
        <w:rPr>
          <w:rFonts w:cs="Arial"/>
          <w:color w:val="000000"/>
          <w:sz w:val="22"/>
          <w:szCs w:val="22"/>
        </w:rPr>
        <w:t>Smlouva se vkládá do registru smluv vedeného podle zákona č. 340/2015 Sb., o zvláštních podmínkách účinnosti některých smluv, uveřejňování těchto smluv a o registru smluv, (zákon o registru smluv), ve znění pozdějších předpisů. Uveřejnění smlouvy z</w:t>
      </w:r>
      <w:r w:rsidRPr="00EC2236">
        <w:rPr>
          <w:rFonts w:cs="Arial"/>
          <w:color w:val="000000"/>
          <w:sz w:val="22"/>
          <w:szCs w:val="22"/>
        </w:rPr>
        <w:t>ajišťuje kupující.</w:t>
      </w:r>
    </w:p>
    <w:p w14:paraId="6271D389" w14:textId="332B1A93" w:rsidR="00A42CB9" w:rsidRPr="00C67311" w:rsidRDefault="00A42CB9" w:rsidP="00A42CB9">
      <w:pPr>
        <w:pStyle w:val="Odstavecseseznamem"/>
        <w:numPr>
          <w:ilvl w:val="0"/>
          <w:numId w:val="5"/>
        </w:numPr>
        <w:spacing w:before="120" w:after="120"/>
        <w:ind w:left="284" w:hanging="284"/>
        <w:jc w:val="both"/>
        <w:rPr>
          <w:rFonts w:cs="Arial"/>
          <w:sz w:val="22"/>
          <w:szCs w:val="22"/>
        </w:rPr>
      </w:pPr>
      <w:r w:rsidRPr="00C67311">
        <w:rPr>
          <w:rFonts w:cs="Arial"/>
          <w:color w:val="000000"/>
          <w:sz w:val="22"/>
          <w:szCs w:val="22"/>
        </w:rPr>
        <w:t>Prodávající souhlasí, aby kupující poskytl část nebo celou tuto smlouvu v případě žádosti o poskytnutí informace podle zákona č. 106/1999 Sb., o svobodném přístupu k informacím, ve znění pozdějších předpisů.</w:t>
      </w:r>
    </w:p>
    <w:p w14:paraId="43CD0EE7" w14:textId="77777777" w:rsidR="00A42CB9" w:rsidRPr="00C67311" w:rsidRDefault="00A42CB9" w:rsidP="00A42CB9">
      <w:pPr>
        <w:pStyle w:val="Odstavecseseznamem"/>
        <w:numPr>
          <w:ilvl w:val="0"/>
          <w:numId w:val="5"/>
        </w:numPr>
        <w:spacing w:before="120" w:after="120"/>
        <w:ind w:left="284" w:hanging="284"/>
        <w:jc w:val="both"/>
        <w:rPr>
          <w:rFonts w:cs="Arial"/>
          <w:sz w:val="22"/>
          <w:szCs w:val="22"/>
        </w:rPr>
      </w:pPr>
      <w:r w:rsidRPr="00C67311">
        <w:rPr>
          <w:rFonts w:cs="Arial"/>
          <w:sz w:val="22"/>
          <w:szCs w:val="22"/>
        </w:rPr>
        <w:lastRenderedPageBreak/>
        <w:t>Veškeré změny nebo doplňky této smlouvy (včetně změn v záhlaví smlouvy: bankovního spojení, sídla, zastoupení atd.) jsou vázány na souhlas smluvních stran a mohou být provedeny, včetně změn příloh, po vzájemné dohodě obou smluvních stran pouze formou písemného dodatku k této smlouvě. Smluvní dodatky musí být řádně označeny, pořadově vzestupně očíslovány, datovány a podepsány oprávněnými zástupci obou smluvních stran. Nemůže jít k tíži smluvní strany, které nebyl v souladu s touto smlouvou zaslán dodatek ohledně změny údajů v záhlaví smlouvy, že i nadále užívá při komunikaci s druhou smluvní stranou údaje původně uvedené. Jiná ujednání jsou neplatná.</w:t>
      </w:r>
    </w:p>
    <w:p w14:paraId="2CC18F7B" w14:textId="408E318C" w:rsidR="00A42CB9" w:rsidRPr="00C67311" w:rsidRDefault="00A42CB9" w:rsidP="000A2A17">
      <w:pPr>
        <w:numPr>
          <w:ilvl w:val="0"/>
          <w:numId w:val="5"/>
        </w:numPr>
        <w:spacing w:before="120" w:after="120" w:line="240" w:lineRule="auto"/>
        <w:ind w:left="284" w:hanging="284"/>
        <w:jc w:val="both"/>
        <w:rPr>
          <w:rFonts w:cs="Arial"/>
          <w:sz w:val="22"/>
          <w:szCs w:val="22"/>
        </w:rPr>
      </w:pPr>
      <w:r w:rsidRPr="00C67311">
        <w:rPr>
          <w:rFonts w:ascii="Arial" w:hAnsi="Arial" w:cs="Arial"/>
          <w:sz w:val="22"/>
          <w:szCs w:val="22"/>
          <w:lang w:val="cs-CZ"/>
        </w:rPr>
        <w:t xml:space="preserve">Smluvní strany sjednávají pravidla pro doručování vzájemných písemností tak, že písemnosti se zasílají v elektronické podobě do datových schránek. Nelze-li použít datovou schránku, zasílají se prostřednictvím provozovatele poštovních služeb na adresu uvedenou v záhlaví této smlouvy. </w:t>
      </w:r>
      <w:r w:rsidR="000A2A17" w:rsidRPr="00C67311">
        <w:rPr>
          <w:rFonts w:ascii="Arial" w:eastAsia="Times New Roman" w:hAnsi="Arial" w:cs="Arial"/>
          <w:sz w:val="22"/>
          <w:szCs w:val="22"/>
        </w:rPr>
        <w:t>V případech dle čl. III. odst. 4. sjednávají smluvní strany komunikaci rovněž prostřednictvím e-mailových adres kontaktních osob uvedených v záhlaví smlouvy.</w:t>
      </w:r>
      <w:r w:rsidR="000A2A17" w:rsidRPr="00C67311">
        <w:rPr>
          <w:rFonts w:cs="Arial"/>
          <w:sz w:val="22"/>
          <w:szCs w:val="22"/>
        </w:rPr>
        <w:t xml:space="preserve"> </w:t>
      </w:r>
    </w:p>
    <w:p w14:paraId="18AA3A2D" w14:textId="41C01C1C" w:rsidR="00A42CB9" w:rsidRPr="00C67311" w:rsidRDefault="00A42CB9" w:rsidP="00A42CB9">
      <w:pPr>
        <w:numPr>
          <w:ilvl w:val="0"/>
          <w:numId w:val="5"/>
        </w:numPr>
        <w:spacing w:before="120" w:after="120" w:line="240" w:lineRule="auto"/>
        <w:ind w:left="284" w:hanging="284"/>
        <w:jc w:val="both"/>
        <w:rPr>
          <w:rFonts w:ascii="Arial" w:hAnsi="Arial" w:cs="Arial"/>
          <w:sz w:val="22"/>
          <w:szCs w:val="22"/>
          <w:lang w:val="cs-CZ"/>
        </w:rPr>
      </w:pPr>
      <w:r w:rsidRPr="00C67311">
        <w:rPr>
          <w:rFonts w:ascii="Arial" w:hAnsi="Arial" w:cs="Arial"/>
          <w:sz w:val="22"/>
          <w:szCs w:val="22"/>
          <w:lang w:val="cs-CZ"/>
        </w:rPr>
        <w:t xml:space="preserve">Tato smlouva je vyhotovena </w:t>
      </w:r>
      <w:r w:rsidR="00C67311">
        <w:rPr>
          <w:rFonts w:ascii="Arial" w:hAnsi="Arial" w:cs="Arial"/>
          <w:sz w:val="22"/>
          <w:szCs w:val="22"/>
          <w:lang w:val="cs-CZ"/>
        </w:rPr>
        <w:t>ve 4</w:t>
      </w:r>
      <w:r w:rsidRPr="00C67311">
        <w:rPr>
          <w:rFonts w:ascii="Arial" w:hAnsi="Arial" w:cs="Arial"/>
          <w:sz w:val="22"/>
          <w:szCs w:val="22"/>
          <w:lang w:val="cs-CZ"/>
        </w:rPr>
        <w:t xml:space="preserve"> (slovy: </w:t>
      </w:r>
      <w:r w:rsidR="00C67311">
        <w:rPr>
          <w:rFonts w:ascii="Arial" w:hAnsi="Arial" w:cs="Arial"/>
          <w:sz w:val="22"/>
          <w:szCs w:val="22"/>
          <w:lang w:val="cs-CZ"/>
        </w:rPr>
        <w:t>čtyřech</w:t>
      </w:r>
      <w:r w:rsidRPr="00C67311">
        <w:rPr>
          <w:rFonts w:ascii="Arial" w:hAnsi="Arial" w:cs="Arial"/>
          <w:sz w:val="22"/>
          <w:szCs w:val="22"/>
          <w:lang w:val="cs-CZ"/>
        </w:rPr>
        <w:t xml:space="preserve">) stejnopisech, z nichž </w:t>
      </w:r>
      <w:r w:rsidR="00C67311">
        <w:rPr>
          <w:rFonts w:ascii="Arial" w:hAnsi="Arial" w:cs="Arial"/>
          <w:sz w:val="22"/>
          <w:szCs w:val="22"/>
          <w:lang w:val="cs-CZ"/>
        </w:rPr>
        <w:t>2</w:t>
      </w:r>
      <w:r w:rsidRPr="00C67311">
        <w:rPr>
          <w:rFonts w:ascii="Arial" w:hAnsi="Arial" w:cs="Arial"/>
          <w:sz w:val="22"/>
          <w:szCs w:val="22"/>
          <w:lang w:val="cs-CZ"/>
        </w:rPr>
        <w:t xml:space="preserve"> obdrží prodávající a </w:t>
      </w:r>
      <w:r w:rsidR="00C67311">
        <w:rPr>
          <w:rFonts w:ascii="Arial" w:hAnsi="Arial" w:cs="Arial"/>
          <w:sz w:val="22"/>
          <w:szCs w:val="22"/>
          <w:lang w:val="cs-CZ"/>
        </w:rPr>
        <w:t xml:space="preserve">2 </w:t>
      </w:r>
      <w:r w:rsidRPr="00C67311">
        <w:rPr>
          <w:rFonts w:ascii="Arial" w:hAnsi="Arial" w:cs="Arial"/>
          <w:sz w:val="22"/>
          <w:szCs w:val="22"/>
          <w:lang w:val="cs-CZ"/>
        </w:rPr>
        <w:t>kupující.</w:t>
      </w:r>
    </w:p>
    <w:p w14:paraId="558697AE" w14:textId="77777777" w:rsidR="00A42CB9" w:rsidRPr="00C67311" w:rsidRDefault="00A42CB9" w:rsidP="00A42CB9">
      <w:pPr>
        <w:pStyle w:val="Odstavecseseznamem"/>
        <w:numPr>
          <w:ilvl w:val="0"/>
          <w:numId w:val="5"/>
        </w:numPr>
        <w:spacing w:before="120" w:after="120"/>
        <w:ind w:left="284" w:hanging="284"/>
        <w:jc w:val="both"/>
        <w:rPr>
          <w:rFonts w:cs="Arial"/>
          <w:sz w:val="22"/>
          <w:szCs w:val="22"/>
        </w:rPr>
      </w:pPr>
      <w:r w:rsidRPr="00C67311">
        <w:rPr>
          <w:rFonts w:cs="Arial"/>
          <w:sz w:val="22"/>
          <w:szCs w:val="22"/>
        </w:rPr>
        <w:t>Tato smlouva je platná a nabývá účinnosti dnem, kdy podpis připojí smluvní strana, která ji podepisuje jako poslední.</w:t>
      </w:r>
    </w:p>
    <w:p w14:paraId="08225459" w14:textId="77777777" w:rsidR="000D1310" w:rsidRPr="00C67311" w:rsidRDefault="000D1310" w:rsidP="000D1310">
      <w:pPr>
        <w:pStyle w:val="Odstavecseseznamem"/>
        <w:numPr>
          <w:ilvl w:val="0"/>
          <w:numId w:val="5"/>
        </w:numPr>
        <w:spacing w:before="120" w:after="120"/>
        <w:ind w:left="284" w:hanging="284"/>
        <w:jc w:val="both"/>
        <w:rPr>
          <w:rFonts w:cs="Arial"/>
          <w:sz w:val="22"/>
          <w:szCs w:val="22"/>
        </w:rPr>
      </w:pPr>
      <w:r w:rsidRPr="00C67311">
        <w:rPr>
          <w:rFonts w:cs="Arial"/>
          <w:sz w:val="22"/>
          <w:szCs w:val="22"/>
        </w:rPr>
        <w:t>Smluvní strany prohlašují, že se s obsahem této smlouvy před jejím podpisem řádně seznámily a na důkaz toho připojují oprávnění zástupci smluvních stran své podpisy.</w:t>
      </w:r>
    </w:p>
    <w:p w14:paraId="71FB156B" w14:textId="66BDB62D" w:rsidR="00A42CB9" w:rsidRPr="00C67311" w:rsidRDefault="00A42CB9" w:rsidP="00307C5E">
      <w:pPr>
        <w:pStyle w:val="Odstavecseseznamem"/>
        <w:numPr>
          <w:ilvl w:val="0"/>
          <w:numId w:val="5"/>
        </w:numPr>
        <w:spacing w:before="120" w:after="120"/>
        <w:ind w:left="284" w:hanging="284"/>
        <w:jc w:val="both"/>
        <w:rPr>
          <w:rFonts w:cs="Arial"/>
          <w:sz w:val="22"/>
          <w:szCs w:val="22"/>
        </w:rPr>
      </w:pPr>
      <w:r w:rsidRPr="00C67311">
        <w:rPr>
          <w:rFonts w:eastAsia="Times New Roman" w:cs="Arial"/>
          <w:sz w:val="22"/>
          <w:szCs w:val="22"/>
          <w:lang w:eastAsia="cs-CZ"/>
        </w:rPr>
        <w:t>Nedílnou součástí smlouvy jsou přílohy</w:t>
      </w:r>
      <w:r>
        <w:rPr>
          <w:rFonts w:eastAsia="Times New Roman" w:cs="Arial"/>
          <w:sz w:val="22"/>
          <w:szCs w:val="22"/>
          <w:lang w:eastAsia="cs-CZ"/>
        </w:rPr>
        <w:t>:</w:t>
      </w:r>
    </w:p>
    <w:p w14:paraId="1702D283" w14:textId="62E69AD0" w:rsidR="00C67311" w:rsidRDefault="00C67311" w:rsidP="00C67311">
      <w:pPr>
        <w:pStyle w:val="Odstavecseseznamem"/>
        <w:spacing w:before="120" w:after="120"/>
        <w:ind w:left="284"/>
        <w:jc w:val="both"/>
        <w:rPr>
          <w:rFonts w:eastAsia="Times New Roman" w:cs="Arial"/>
          <w:sz w:val="22"/>
          <w:szCs w:val="22"/>
          <w:lang w:eastAsia="cs-CZ"/>
        </w:rPr>
      </w:pPr>
      <w:r>
        <w:rPr>
          <w:rFonts w:eastAsia="Times New Roman" w:cs="Arial"/>
          <w:sz w:val="22"/>
          <w:szCs w:val="22"/>
          <w:lang w:eastAsia="cs-CZ"/>
        </w:rPr>
        <w:t>Příloha č. 1: Specifikace předmětu smlouvy</w:t>
      </w:r>
    </w:p>
    <w:p w14:paraId="43CE1838" w14:textId="77777777" w:rsidR="00C67311" w:rsidRPr="00307C5E" w:rsidRDefault="00C67311" w:rsidP="00C67311">
      <w:pPr>
        <w:pStyle w:val="Odstavecseseznamem"/>
        <w:spacing w:before="120" w:after="120"/>
        <w:ind w:left="284"/>
        <w:jc w:val="both"/>
        <w:rPr>
          <w:rFonts w:cs="Arial"/>
          <w:sz w:val="22"/>
          <w:szCs w:val="22"/>
        </w:rPr>
      </w:pPr>
    </w:p>
    <w:p w14:paraId="4871AAAC" w14:textId="77777777" w:rsidR="00A42CB9" w:rsidRPr="00AC110E" w:rsidRDefault="00A42CB9" w:rsidP="00A42CB9">
      <w:pPr>
        <w:spacing w:after="0" w:line="240" w:lineRule="auto"/>
        <w:rPr>
          <w:rFonts w:ascii="Arial" w:hAnsi="Arial" w:cs="Arial"/>
          <w:b/>
          <w:sz w:val="22"/>
          <w:szCs w:val="22"/>
          <w:lang w:val="cs-CZ"/>
        </w:rPr>
      </w:pPr>
    </w:p>
    <w:p w14:paraId="4BAD6B9D" w14:textId="183F22B1" w:rsidR="00A42CB9" w:rsidRPr="00AC110E" w:rsidRDefault="00597FF4" w:rsidP="00A42CB9">
      <w:pPr>
        <w:pStyle w:val="Odstavecseseznamem"/>
        <w:ind w:left="360" w:hanging="3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 Praze dne 22. 11. 2017</w:t>
      </w:r>
      <w:r w:rsidR="00A42CB9" w:rsidRPr="00AC110E">
        <w:rPr>
          <w:rFonts w:cs="Arial"/>
          <w:sz w:val="22"/>
          <w:szCs w:val="22"/>
        </w:rPr>
        <w:t xml:space="preserve">                                 </w:t>
      </w:r>
      <w:r>
        <w:rPr>
          <w:rFonts w:cs="Arial"/>
          <w:sz w:val="22"/>
          <w:szCs w:val="22"/>
        </w:rPr>
        <w:t xml:space="preserve">                   V Praze dne 22. 11. 2017</w:t>
      </w:r>
    </w:p>
    <w:p w14:paraId="2796517C" w14:textId="2B2FF61D" w:rsidR="00A42CB9" w:rsidRPr="00AC110E" w:rsidRDefault="00A42CB9" w:rsidP="00A42CB9">
      <w:pPr>
        <w:spacing w:after="0" w:line="240" w:lineRule="auto"/>
        <w:rPr>
          <w:rFonts w:ascii="Arial" w:hAnsi="Arial" w:cs="Arial"/>
          <w:sz w:val="22"/>
          <w:szCs w:val="22"/>
          <w:lang w:val="cs-CZ"/>
        </w:rPr>
      </w:pPr>
    </w:p>
    <w:p w14:paraId="4CC0D85D" w14:textId="77777777" w:rsidR="00A42CB9" w:rsidRPr="00AC110E" w:rsidRDefault="00A42CB9" w:rsidP="00A42CB9">
      <w:pPr>
        <w:spacing w:after="0" w:line="240" w:lineRule="auto"/>
        <w:rPr>
          <w:rFonts w:ascii="Arial" w:hAnsi="Arial" w:cs="Arial"/>
          <w:sz w:val="22"/>
          <w:szCs w:val="22"/>
          <w:lang w:val="cs-CZ"/>
        </w:rPr>
      </w:pPr>
      <w:r w:rsidRPr="00AC110E">
        <w:rPr>
          <w:rFonts w:ascii="Arial" w:hAnsi="Arial" w:cs="Arial"/>
          <w:sz w:val="22"/>
          <w:szCs w:val="22"/>
          <w:lang w:val="cs-CZ"/>
        </w:rPr>
        <w:t xml:space="preserve"> Za kupujícího:                                                                     Za prodávajícího:</w:t>
      </w:r>
    </w:p>
    <w:p w14:paraId="1D394B38" w14:textId="77777777" w:rsidR="00A42CB9" w:rsidRPr="00AC110E" w:rsidRDefault="00A42CB9" w:rsidP="00A42CB9">
      <w:pPr>
        <w:spacing w:after="0" w:line="240" w:lineRule="auto"/>
        <w:rPr>
          <w:rFonts w:ascii="Arial" w:hAnsi="Arial" w:cs="Arial"/>
          <w:sz w:val="22"/>
          <w:szCs w:val="22"/>
          <w:lang w:val="cs-CZ"/>
        </w:rPr>
      </w:pPr>
    </w:p>
    <w:p w14:paraId="3A07583E" w14:textId="7A13AF0B" w:rsidR="00A42CB9" w:rsidRPr="00AC110E" w:rsidRDefault="00A42CB9" w:rsidP="00A42CB9">
      <w:pPr>
        <w:spacing w:after="0" w:line="240" w:lineRule="auto"/>
        <w:rPr>
          <w:rFonts w:ascii="Arial" w:hAnsi="Arial" w:cs="Arial"/>
          <w:b/>
          <w:sz w:val="22"/>
          <w:szCs w:val="22"/>
          <w:lang w:val="cs-CZ"/>
        </w:rPr>
      </w:pPr>
      <w:r w:rsidRPr="00AC110E">
        <w:rPr>
          <w:rFonts w:ascii="Arial" w:hAnsi="Arial" w:cs="Arial"/>
          <w:b/>
          <w:sz w:val="22"/>
          <w:szCs w:val="22"/>
          <w:lang w:val="cs-CZ"/>
        </w:rPr>
        <w:t>Česk</w:t>
      </w:r>
      <w:bookmarkStart w:id="7" w:name="_GoBack"/>
      <w:bookmarkEnd w:id="7"/>
      <w:r w:rsidRPr="00AC110E">
        <w:rPr>
          <w:rFonts w:ascii="Arial" w:hAnsi="Arial" w:cs="Arial"/>
          <w:b/>
          <w:sz w:val="22"/>
          <w:szCs w:val="22"/>
          <w:lang w:val="cs-CZ"/>
        </w:rPr>
        <w:t xml:space="preserve">á republika – </w:t>
      </w:r>
      <w:r w:rsidR="00784059">
        <w:rPr>
          <w:rFonts w:ascii="Arial" w:hAnsi="Arial" w:cs="Arial"/>
          <w:b/>
          <w:sz w:val="22"/>
          <w:szCs w:val="22"/>
          <w:lang w:val="cs-CZ"/>
        </w:rPr>
        <w:tab/>
      </w:r>
      <w:r w:rsidR="00784059">
        <w:rPr>
          <w:rFonts w:ascii="Arial" w:hAnsi="Arial" w:cs="Arial"/>
          <w:b/>
          <w:sz w:val="22"/>
          <w:szCs w:val="22"/>
          <w:lang w:val="cs-CZ"/>
        </w:rPr>
        <w:tab/>
      </w:r>
      <w:r w:rsidR="00784059">
        <w:rPr>
          <w:rFonts w:ascii="Arial" w:hAnsi="Arial" w:cs="Arial"/>
          <w:b/>
          <w:sz w:val="22"/>
          <w:szCs w:val="22"/>
          <w:lang w:val="cs-CZ"/>
        </w:rPr>
        <w:tab/>
      </w:r>
      <w:r w:rsidR="00784059">
        <w:rPr>
          <w:rFonts w:ascii="Arial" w:hAnsi="Arial" w:cs="Arial"/>
          <w:b/>
          <w:sz w:val="22"/>
          <w:szCs w:val="22"/>
          <w:lang w:val="cs-CZ"/>
        </w:rPr>
        <w:tab/>
      </w:r>
      <w:r w:rsidR="00784059">
        <w:rPr>
          <w:rFonts w:ascii="Arial" w:hAnsi="Arial" w:cs="Arial"/>
          <w:b/>
          <w:sz w:val="22"/>
          <w:szCs w:val="22"/>
          <w:lang w:val="cs-CZ"/>
        </w:rPr>
        <w:tab/>
      </w:r>
      <w:r w:rsidR="00784059">
        <w:rPr>
          <w:rFonts w:ascii="Arial" w:hAnsi="Arial" w:cs="Arial"/>
          <w:b/>
          <w:sz w:val="22"/>
          <w:szCs w:val="22"/>
          <w:lang w:val="cs-CZ"/>
        </w:rPr>
        <w:tab/>
        <w:t>Netfox s.r.o.</w:t>
      </w:r>
    </w:p>
    <w:p w14:paraId="46D12581" w14:textId="77777777" w:rsidR="00A42CB9" w:rsidRPr="00AC110E" w:rsidRDefault="00A42CB9" w:rsidP="00A42CB9">
      <w:pPr>
        <w:spacing w:after="0" w:line="240" w:lineRule="auto"/>
        <w:rPr>
          <w:rFonts w:ascii="Arial" w:hAnsi="Arial" w:cs="Arial"/>
          <w:b/>
          <w:sz w:val="22"/>
          <w:szCs w:val="22"/>
          <w:lang w:val="cs-CZ"/>
        </w:rPr>
      </w:pPr>
      <w:r w:rsidRPr="00AC110E">
        <w:rPr>
          <w:rFonts w:ascii="Arial" w:hAnsi="Arial" w:cs="Arial"/>
          <w:b/>
          <w:sz w:val="22"/>
          <w:szCs w:val="22"/>
          <w:lang w:val="cs-CZ"/>
        </w:rPr>
        <w:t>Správa státních hmotných rezerv</w:t>
      </w:r>
    </w:p>
    <w:p w14:paraId="60989DAD" w14:textId="77777777" w:rsidR="00A42CB9" w:rsidRDefault="00A42CB9" w:rsidP="00A42CB9">
      <w:pPr>
        <w:spacing w:after="0" w:line="240" w:lineRule="auto"/>
        <w:rPr>
          <w:rFonts w:ascii="Arial" w:hAnsi="Arial" w:cs="Arial"/>
          <w:b/>
          <w:sz w:val="22"/>
          <w:szCs w:val="22"/>
          <w:lang w:val="cs-CZ"/>
        </w:rPr>
      </w:pPr>
    </w:p>
    <w:p w14:paraId="59E5F18E" w14:textId="77777777" w:rsidR="00A42CB9" w:rsidRDefault="00A42CB9" w:rsidP="00A42CB9">
      <w:pPr>
        <w:spacing w:after="0" w:line="240" w:lineRule="auto"/>
        <w:rPr>
          <w:rFonts w:ascii="Arial" w:hAnsi="Arial" w:cs="Arial"/>
          <w:b/>
          <w:sz w:val="22"/>
          <w:szCs w:val="22"/>
          <w:lang w:val="cs-CZ"/>
        </w:rPr>
      </w:pPr>
    </w:p>
    <w:p w14:paraId="6570AA27" w14:textId="77777777" w:rsidR="00A42CB9" w:rsidRPr="00AC110E" w:rsidRDefault="00A42CB9" w:rsidP="00A42CB9">
      <w:pPr>
        <w:spacing w:after="0" w:line="240" w:lineRule="auto"/>
        <w:rPr>
          <w:rFonts w:ascii="Arial" w:hAnsi="Arial" w:cs="Arial"/>
          <w:b/>
          <w:sz w:val="22"/>
          <w:szCs w:val="22"/>
          <w:lang w:val="cs-CZ"/>
        </w:rPr>
      </w:pPr>
    </w:p>
    <w:p w14:paraId="2E3C84A4" w14:textId="77777777" w:rsidR="00A42CB9" w:rsidRPr="00AC110E" w:rsidRDefault="00A42CB9" w:rsidP="00A42CB9">
      <w:pPr>
        <w:spacing w:after="0" w:line="240" w:lineRule="auto"/>
        <w:rPr>
          <w:rFonts w:ascii="Arial" w:hAnsi="Arial" w:cs="Arial"/>
          <w:sz w:val="22"/>
          <w:szCs w:val="22"/>
          <w:lang w:val="cs-CZ"/>
        </w:rPr>
      </w:pPr>
      <w:r w:rsidRPr="00AC110E">
        <w:rPr>
          <w:rFonts w:ascii="Arial" w:hAnsi="Arial" w:cs="Arial"/>
          <w:sz w:val="22"/>
          <w:szCs w:val="22"/>
          <w:lang w:val="cs-CZ"/>
        </w:rPr>
        <w:t>...............................................                                             ..............................................</w:t>
      </w:r>
    </w:p>
    <w:p w14:paraId="7D7EF02B" w14:textId="3092DE68" w:rsidR="00A42CB9" w:rsidRDefault="00C67311" w:rsidP="00C67311">
      <w:pPr>
        <w:spacing w:after="0" w:line="240" w:lineRule="auto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Mgr. Petr Kačenka, CISA, CISM</w:t>
      </w:r>
      <w:r>
        <w:rPr>
          <w:rFonts w:ascii="Arial" w:hAnsi="Arial" w:cs="Arial"/>
          <w:sz w:val="22"/>
          <w:szCs w:val="22"/>
          <w:lang w:val="cs-CZ"/>
        </w:rPr>
        <w:tab/>
      </w:r>
      <w:r>
        <w:rPr>
          <w:rFonts w:ascii="Arial" w:hAnsi="Arial" w:cs="Arial"/>
          <w:sz w:val="22"/>
          <w:szCs w:val="22"/>
          <w:lang w:val="cs-CZ"/>
        </w:rPr>
        <w:tab/>
      </w:r>
      <w:r w:rsidR="00A42CB9" w:rsidRPr="00AC110E">
        <w:rPr>
          <w:rFonts w:ascii="Arial" w:hAnsi="Arial" w:cs="Arial"/>
          <w:sz w:val="22"/>
          <w:szCs w:val="22"/>
          <w:lang w:val="cs-CZ"/>
        </w:rPr>
        <w:t xml:space="preserve">                   </w:t>
      </w:r>
      <w:r w:rsidR="00784059">
        <w:rPr>
          <w:rFonts w:ascii="Arial" w:hAnsi="Arial" w:cs="Arial"/>
          <w:sz w:val="22"/>
          <w:szCs w:val="22"/>
          <w:lang w:val="cs-CZ"/>
        </w:rPr>
        <w:t xml:space="preserve">   </w:t>
      </w:r>
      <w:r w:rsidR="00A42CB9" w:rsidRPr="00AC110E">
        <w:rPr>
          <w:rFonts w:ascii="Arial" w:hAnsi="Arial" w:cs="Arial"/>
          <w:sz w:val="22"/>
          <w:szCs w:val="22"/>
          <w:lang w:val="cs-CZ"/>
        </w:rPr>
        <w:t xml:space="preserve"> </w:t>
      </w:r>
      <w:r w:rsidR="00784059">
        <w:rPr>
          <w:rFonts w:ascii="Arial" w:hAnsi="Arial" w:cs="Arial"/>
          <w:sz w:val="22"/>
          <w:szCs w:val="22"/>
          <w:lang w:val="cs-CZ"/>
        </w:rPr>
        <w:t>Leoš Liščák, jednatel</w:t>
      </w:r>
    </w:p>
    <w:p w14:paraId="1DA32AFD" w14:textId="7434C654" w:rsidR="00C67311" w:rsidRDefault="00C67311" w:rsidP="00C67311">
      <w:pPr>
        <w:spacing w:after="0" w:line="240" w:lineRule="auto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Ředitel odboru informatiky</w:t>
      </w:r>
    </w:p>
    <w:p w14:paraId="27A98325" w14:textId="34A283A3" w:rsidR="00BB46B7" w:rsidRDefault="00BB46B7" w:rsidP="00C67311">
      <w:pPr>
        <w:spacing w:after="0" w:line="240" w:lineRule="auto"/>
        <w:rPr>
          <w:rFonts w:ascii="Arial" w:hAnsi="Arial" w:cs="Arial"/>
          <w:sz w:val="22"/>
          <w:szCs w:val="22"/>
          <w:lang w:val="cs-CZ"/>
        </w:rPr>
      </w:pPr>
    </w:p>
    <w:p w14:paraId="59A0D343" w14:textId="389AF6EE" w:rsidR="00BB46B7" w:rsidRDefault="00BB46B7" w:rsidP="00C67311">
      <w:pPr>
        <w:spacing w:after="0" w:line="240" w:lineRule="auto"/>
        <w:rPr>
          <w:rFonts w:ascii="Arial" w:hAnsi="Arial" w:cs="Arial"/>
          <w:sz w:val="22"/>
          <w:szCs w:val="22"/>
          <w:lang w:val="cs-CZ"/>
        </w:rPr>
      </w:pPr>
    </w:p>
    <w:p w14:paraId="2BFFDA6F" w14:textId="2D73BC91" w:rsidR="00BB46B7" w:rsidRDefault="00BB46B7" w:rsidP="00C67311">
      <w:pPr>
        <w:spacing w:after="0" w:line="240" w:lineRule="auto"/>
        <w:rPr>
          <w:rFonts w:ascii="Arial" w:hAnsi="Arial" w:cs="Arial"/>
          <w:sz w:val="22"/>
          <w:szCs w:val="22"/>
          <w:lang w:val="cs-CZ"/>
        </w:rPr>
      </w:pPr>
    </w:p>
    <w:p w14:paraId="4C15C0D2" w14:textId="2B33D016" w:rsidR="00BB46B7" w:rsidRDefault="00BB46B7" w:rsidP="00C67311">
      <w:pPr>
        <w:spacing w:after="0" w:line="240" w:lineRule="auto"/>
        <w:rPr>
          <w:rFonts w:ascii="Arial" w:hAnsi="Arial" w:cs="Arial"/>
          <w:sz w:val="22"/>
          <w:szCs w:val="22"/>
          <w:lang w:val="cs-CZ"/>
        </w:rPr>
      </w:pPr>
    </w:p>
    <w:p w14:paraId="7DC29E73" w14:textId="141FC601" w:rsidR="00BB46B7" w:rsidRDefault="00BB46B7" w:rsidP="00C67311">
      <w:pPr>
        <w:spacing w:after="0" w:line="240" w:lineRule="auto"/>
        <w:rPr>
          <w:rFonts w:ascii="Arial" w:hAnsi="Arial" w:cs="Arial"/>
          <w:sz w:val="22"/>
          <w:szCs w:val="22"/>
          <w:lang w:val="cs-CZ"/>
        </w:rPr>
      </w:pPr>
    </w:p>
    <w:p w14:paraId="21FBCB4A" w14:textId="3A73DDF2" w:rsidR="00BB46B7" w:rsidRDefault="00BB46B7" w:rsidP="00C67311">
      <w:pPr>
        <w:spacing w:after="0" w:line="240" w:lineRule="auto"/>
        <w:rPr>
          <w:rFonts w:ascii="Arial" w:hAnsi="Arial" w:cs="Arial"/>
          <w:sz w:val="22"/>
          <w:szCs w:val="22"/>
          <w:lang w:val="cs-CZ"/>
        </w:rPr>
      </w:pPr>
    </w:p>
    <w:p w14:paraId="0A1672BF" w14:textId="6829C62A" w:rsidR="00EC2236" w:rsidRDefault="00EC2236" w:rsidP="00C67311">
      <w:pPr>
        <w:spacing w:after="0" w:line="240" w:lineRule="auto"/>
        <w:rPr>
          <w:rFonts w:ascii="Arial" w:hAnsi="Arial" w:cs="Arial"/>
          <w:sz w:val="22"/>
          <w:szCs w:val="22"/>
          <w:lang w:val="cs-CZ"/>
        </w:rPr>
      </w:pPr>
    </w:p>
    <w:p w14:paraId="25A42DC6" w14:textId="6365B1DB" w:rsidR="00EC2236" w:rsidRDefault="00EC2236" w:rsidP="00C67311">
      <w:pPr>
        <w:spacing w:after="0" w:line="240" w:lineRule="auto"/>
        <w:rPr>
          <w:rFonts w:ascii="Arial" w:hAnsi="Arial" w:cs="Arial"/>
          <w:sz w:val="22"/>
          <w:szCs w:val="22"/>
          <w:lang w:val="cs-CZ"/>
        </w:rPr>
      </w:pPr>
    </w:p>
    <w:p w14:paraId="4F65104D" w14:textId="0E36D17E" w:rsidR="00EC2236" w:rsidRDefault="00EC2236" w:rsidP="00C67311">
      <w:pPr>
        <w:spacing w:after="0" w:line="240" w:lineRule="auto"/>
        <w:rPr>
          <w:rFonts w:ascii="Arial" w:hAnsi="Arial" w:cs="Arial"/>
          <w:sz w:val="22"/>
          <w:szCs w:val="22"/>
          <w:lang w:val="cs-CZ"/>
        </w:rPr>
      </w:pPr>
    </w:p>
    <w:p w14:paraId="680F7E5A" w14:textId="6577BC7B" w:rsidR="00EC2236" w:rsidRDefault="00EC2236" w:rsidP="00C67311">
      <w:pPr>
        <w:spacing w:after="0" w:line="240" w:lineRule="auto"/>
        <w:rPr>
          <w:rFonts w:ascii="Arial" w:hAnsi="Arial" w:cs="Arial"/>
          <w:sz w:val="22"/>
          <w:szCs w:val="22"/>
          <w:lang w:val="cs-CZ"/>
        </w:rPr>
      </w:pPr>
    </w:p>
    <w:p w14:paraId="3D86AA07" w14:textId="77777777" w:rsidR="00EC2236" w:rsidRDefault="00EC2236" w:rsidP="00C67311">
      <w:pPr>
        <w:spacing w:after="0" w:line="240" w:lineRule="auto"/>
        <w:rPr>
          <w:rFonts w:ascii="Arial" w:hAnsi="Arial" w:cs="Arial"/>
          <w:sz w:val="22"/>
          <w:szCs w:val="22"/>
          <w:lang w:val="cs-CZ"/>
        </w:rPr>
      </w:pPr>
    </w:p>
    <w:p w14:paraId="672285C3" w14:textId="26153B1A" w:rsidR="00BB46B7" w:rsidRDefault="00BB46B7" w:rsidP="00C67311">
      <w:pPr>
        <w:spacing w:after="0" w:line="240" w:lineRule="auto"/>
        <w:rPr>
          <w:rFonts w:ascii="Arial" w:hAnsi="Arial" w:cs="Arial"/>
          <w:sz w:val="22"/>
          <w:szCs w:val="22"/>
          <w:lang w:val="cs-CZ"/>
        </w:rPr>
      </w:pPr>
    </w:p>
    <w:p w14:paraId="17890A52" w14:textId="7102D0DB" w:rsidR="00BB46B7" w:rsidRDefault="00BB46B7" w:rsidP="00C67311">
      <w:pPr>
        <w:spacing w:after="0" w:line="240" w:lineRule="auto"/>
        <w:rPr>
          <w:rFonts w:ascii="Arial" w:hAnsi="Arial" w:cs="Arial"/>
          <w:sz w:val="22"/>
          <w:szCs w:val="22"/>
          <w:lang w:val="cs-CZ"/>
        </w:rPr>
      </w:pPr>
    </w:p>
    <w:p w14:paraId="14135793" w14:textId="4A4AE60D" w:rsidR="00BB46B7" w:rsidRDefault="00BB46B7" w:rsidP="00C67311">
      <w:pPr>
        <w:spacing w:after="0" w:line="240" w:lineRule="auto"/>
        <w:rPr>
          <w:rFonts w:ascii="Arial" w:hAnsi="Arial" w:cs="Arial"/>
          <w:sz w:val="22"/>
          <w:szCs w:val="22"/>
          <w:lang w:val="cs-CZ"/>
        </w:rPr>
      </w:pPr>
    </w:p>
    <w:p w14:paraId="772C9386" w14:textId="77777777" w:rsidR="00BB46B7" w:rsidRDefault="00BB46B7" w:rsidP="00BB46B7">
      <w:pPr>
        <w:spacing w:after="0" w:line="240" w:lineRule="auto"/>
        <w:jc w:val="right"/>
        <w:rPr>
          <w:rFonts w:ascii="Arial" w:hAnsi="Arial" w:cs="Arial"/>
          <w:b/>
          <w:sz w:val="22"/>
          <w:szCs w:val="22"/>
          <w:lang w:val="cs-CZ"/>
        </w:rPr>
      </w:pPr>
      <w:r w:rsidRPr="009E1111">
        <w:rPr>
          <w:rFonts w:ascii="Arial" w:hAnsi="Arial" w:cs="Arial"/>
          <w:b/>
          <w:sz w:val="22"/>
          <w:szCs w:val="22"/>
          <w:lang w:val="cs-CZ"/>
        </w:rPr>
        <w:lastRenderedPageBreak/>
        <w:t>Příloha č. 1</w:t>
      </w:r>
    </w:p>
    <w:p w14:paraId="0424621C" w14:textId="77777777" w:rsidR="00BB46B7" w:rsidRDefault="00BB46B7" w:rsidP="00BB46B7">
      <w:pPr>
        <w:spacing w:after="0" w:line="240" w:lineRule="auto"/>
        <w:jc w:val="right"/>
        <w:rPr>
          <w:rFonts w:ascii="Arial" w:hAnsi="Arial" w:cs="Arial"/>
          <w:b/>
          <w:sz w:val="22"/>
          <w:szCs w:val="22"/>
          <w:lang w:val="cs-CZ"/>
        </w:rPr>
      </w:pPr>
    </w:p>
    <w:p w14:paraId="02D48B57" w14:textId="7DA67A9D" w:rsidR="00BB46B7" w:rsidRDefault="00BB46B7" w:rsidP="00BB46B7">
      <w:pPr>
        <w:spacing w:after="0" w:line="240" w:lineRule="auto"/>
        <w:jc w:val="center"/>
        <w:rPr>
          <w:rFonts w:ascii="Arial" w:hAnsi="Arial" w:cs="Arial"/>
          <w:b/>
          <w:sz w:val="22"/>
          <w:szCs w:val="22"/>
          <w:lang w:val="cs-CZ"/>
        </w:rPr>
      </w:pPr>
      <w:r>
        <w:rPr>
          <w:rFonts w:ascii="Arial" w:hAnsi="Arial" w:cs="Arial"/>
          <w:b/>
          <w:sz w:val="22"/>
          <w:szCs w:val="22"/>
          <w:lang w:val="cs-CZ"/>
        </w:rPr>
        <w:t xml:space="preserve">Specifikace předmětu </w:t>
      </w:r>
      <w:r w:rsidR="00EC2236">
        <w:rPr>
          <w:rFonts w:ascii="Arial" w:hAnsi="Arial" w:cs="Arial"/>
          <w:b/>
          <w:sz w:val="22"/>
          <w:szCs w:val="22"/>
          <w:lang w:val="cs-CZ"/>
        </w:rPr>
        <w:t>smlouvy</w:t>
      </w:r>
    </w:p>
    <w:p w14:paraId="36686DAB" w14:textId="3D6DFE6C" w:rsidR="00BB46B7" w:rsidRDefault="00BB46B7" w:rsidP="00C67311">
      <w:pPr>
        <w:spacing w:after="0" w:line="240" w:lineRule="auto"/>
        <w:rPr>
          <w:rFonts w:ascii="Arial" w:hAnsi="Arial" w:cs="Arial"/>
          <w:sz w:val="22"/>
          <w:szCs w:val="22"/>
          <w:lang w:val="cs-CZ"/>
        </w:rPr>
      </w:pPr>
    </w:p>
    <w:p w14:paraId="00C47B7C" w14:textId="77777777" w:rsidR="00BB46B7" w:rsidRPr="001054AF" w:rsidRDefault="00BB46B7" w:rsidP="00BB46B7">
      <w:pPr>
        <w:pStyle w:val="Styl7"/>
        <w:numPr>
          <w:ilvl w:val="0"/>
          <w:numId w:val="0"/>
        </w:numPr>
        <w:spacing w:before="240"/>
        <w:ind w:hanging="1"/>
        <w:rPr>
          <w:rFonts w:eastAsia="Calibri"/>
          <w:b w:val="0"/>
          <w:szCs w:val="22"/>
          <w:u w:val="none"/>
        </w:rPr>
      </w:pPr>
      <w:r w:rsidRPr="00A12323">
        <w:rPr>
          <w:rFonts w:eastAsia="Calibri"/>
          <w:b w:val="0"/>
          <w:szCs w:val="22"/>
          <w:u w:val="none"/>
        </w:rPr>
        <w:t>1</w:t>
      </w:r>
      <w:r>
        <w:rPr>
          <w:rFonts w:eastAsia="Calibri"/>
          <w:b w:val="0"/>
          <w:szCs w:val="22"/>
          <w:u w:val="none"/>
        </w:rPr>
        <w:t>6</w:t>
      </w:r>
      <w:r w:rsidRPr="00A12323">
        <w:rPr>
          <w:rFonts w:eastAsia="Calibri"/>
          <w:b w:val="0"/>
          <w:szCs w:val="22"/>
          <w:u w:val="none"/>
        </w:rPr>
        <w:t xml:space="preserve"> ks  </w:t>
      </w:r>
      <w:r w:rsidRPr="001054AF">
        <w:rPr>
          <w:rFonts w:eastAsia="Calibri"/>
          <w:b w:val="0"/>
          <w:szCs w:val="22"/>
          <w:u w:val="none"/>
        </w:rPr>
        <w:tab/>
        <w:t>Dell 32 GB Certified Memory Module - 2RX4 DDR4 RDIMM 2400MHz ECC</w:t>
      </w:r>
    </w:p>
    <w:p w14:paraId="0CC1F80D" w14:textId="77777777" w:rsidR="00BB46B7" w:rsidRPr="001054AF" w:rsidRDefault="00BB46B7" w:rsidP="00BB46B7">
      <w:pPr>
        <w:pStyle w:val="Styl7"/>
        <w:numPr>
          <w:ilvl w:val="0"/>
          <w:numId w:val="0"/>
        </w:numPr>
        <w:spacing w:before="240"/>
        <w:ind w:hanging="1"/>
        <w:rPr>
          <w:rFonts w:eastAsia="Calibri"/>
          <w:b w:val="0"/>
          <w:szCs w:val="22"/>
          <w:u w:val="none"/>
        </w:rPr>
      </w:pPr>
    </w:p>
    <w:p w14:paraId="0855C073" w14:textId="77777777" w:rsidR="00BB46B7" w:rsidRPr="001054AF" w:rsidRDefault="00BB46B7" w:rsidP="00BB46B7">
      <w:pPr>
        <w:pStyle w:val="Styl7"/>
        <w:numPr>
          <w:ilvl w:val="0"/>
          <w:numId w:val="0"/>
        </w:numPr>
        <w:spacing w:before="240"/>
        <w:ind w:hanging="1"/>
        <w:rPr>
          <w:rFonts w:eastAsia="Calibri"/>
          <w:szCs w:val="22"/>
          <w:u w:val="none"/>
        </w:rPr>
      </w:pPr>
      <w:r w:rsidRPr="001054AF">
        <w:rPr>
          <w:rFonts w:eastAsia="Calibri"/>
          <w:szCs w:val="22"/>
          <w:u w:val="none"/>
        </w:rPr>
        <w:t>Service tagy serverů:</w:t>
      </w:r>
    </w:p>
    <w:p w14:paraId="638917A7" w14:textId="77777777" w:rsidR="00BB46B7" w:rsidRDefault="00BB46B7" w:rsidP="00BB46B7">
      <w:pPr>
        <w:spacing w:after="0"/>
        <w:rPr>
          <w:rFonts w:ascii="Arial" w:hAnsi="Arial" w:cs="Arial"/>
          <w:sz w:val="22"/>
          <w:szCs w:val="22"/>
        </w:rPr>
      </w:pPr>
      <w:r w:rsidRPr="001054AF">
        <w:rPr>
          <w:rFonts w:ascii="Arial" w:hAnsi="Arial" w:cs="Arial"/>
          <w:sz w:val="22"/>
          <w:szCs w:val="22"/>
        </w:rPr>
        <w:t>R730 - H5SL2J2 a H5SD2J2 – do každého 2x32GB</w:t>
      </w:r>
    </w:p>
    <w:p w14:paraId="26A4AEEF" w14:textId="2E1B2C8E" w:rsidR="00BB46B7" w:rsidRPr="001054AF" w:rsidRDefault="00BB46B7" w:rsidP="00BB46B7">
      <w:pPr>
        <w:spacing w:after="0"/>
        <w:rPr>
          <w:rFonts w:ascii="Arial" w:hAnsi="Arial" w:cs="Arial"/>
          <w:sz w:val="22"/>
          <w:szCs w:val="22"/>
        </w:rPr>
      </w:pPr>
      <w:r w:rsidRPr="001054AF">
        <w:rPr>
          <w:rFonts w:ascii="Arial" w:hAnsi="Arial" w:cs="Arial"/>
          <w:sz w:val="22"/>
          <w:szCs w:val="22"/>
        </w:rPr>
        <w:t>R630 - CYVF2J2, CYTH2J2 a CYSH2J2 – do každého 4x32GB</w:t>
      </w:r>
    </w:p>
    <w:p w14:paraId="09D09CA8" w14:textId="77777777" w:rsidR="001403DA" w:rsidRDefault="001403DA" w:rsidP="001403DA">
      <w:pPr>
        <w:pStyle w:val="Zkladntext2"/>
        <w:jc w:val="left"/>
        <w:rPr>
          <w:rFonts w:ascii="Arial" w:hAnsi="Arial" w:cs="Arial"/>
          <w:b/>
          <w:sz w:val="22"/>
          <w:szCs w:val="22"/>
        </w:rPr>
      </w:pPr>
    </w:p>
    <w:sectPr w:rsidR="001403DA" w:rsidSect="00D12B19"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850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226988" w14:textId="77777777" w:rsidR="004B5D24" w:rsidRDefault="004B5D24" w:rsidP="00C72EF0">
      <w:pPr>
        <w:spacing w:after="0" w:line="240" w:lineRule="auto"/>
      </w:pPr>
      <w:r>
        <w:separator/>
      </w:r>
    </w:p>
  </w:endnote>
  <w:endnote w:type="continuationSeparator" w:id="0">
    <w:p w14:paraId="0FEDE231" w14:textId="77777777" w:rsidR="004B5D24" w:rsidRDefault="004B5D24" w:rsidP="00C72E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D67E82" w14:textId="77777777" w:rsidR="00D47208" w:rsidRDefault="004B5D24" w:rsidP="00594816">
    <w:pPr>
      <w:pStyle w:val="Zpat"/>
      <w:jc w:val="right"/>
    </w:pPr>
    <w:r>
      <w:pict w14:anchorId="54C97BCC">
        <v:rect id="_x0000_i1025" style="width:453.6pt;height:2pt" o:hralign="center" o:hrstd="t" o:hrnoshade="t" o:hr="t" fillcolor="#0f243e" stroked="f"/>
      </w:pict>
    </w:r>
  </w:p>
  <w:p w14:paraId="42C02555" w14:textId="77777777" w:rsidR="00E5563C" w:rsidRPr="00EF617E" w:rsidRDefault="00D0591C" w:rsidP="00E5563C">
    <w:pPr>
      <w:jc w:val="center"/>
      <w:rPr>
        <w:rFonts w:ascii="Arial" w:hAnsi="Arial" w:cs="Arial"/>
        <w:sz w:val="16"/>
        <w:szCs w:val="16"/>
      </w:rPr>
    </w:pPr>
    <w:r w:rsidRPr="00EF617E">
      <w:rPr>
        <w:rFonts w:ascii="Arial" w:hAnsi="Arial" w:cs="Arial"/>
        <w:b/>
        <w:bCs/>
        <w:sz w:val="16"/>
        <w:szCs w:val="16"/>
      </w:rPr>
      <w:t>ČR - Správa státních hmotných rezerv</w:t>
    </w:r>
    <w:r>
      <w:rPr>
        <w:rFonts w:ascii="Arial" w:hAnsi="Arial" w:cs="Arial"/>
        <w:sz w:val="16"/>
        <w:szCs w:val="16"/>
      </w:rPr>
      <w:t xml:space="preserve">, Šeříková </w:t>
    </w:r>
    <w:r w:rsidRPr="00EF617E">
      <w:rPr>
        <w:rFonts w:ascii="Arial" w:hAnsi="Arial" w:cs="Arial"/>
        <w:sz w:val="16"/>
        <w:szCs w:val="16"/>
      </w:rPr>
      <w:t>616</w:t>
    </w:r>
    <w:r>
      <w:rPr>
        <w:rFonts w:ascii="Arial" w:hAnsi="Arial" w:cs="Arial"/>
        <w:sz w:val="16"/>
        <w:szCs w:val="16"/>
      </w:rPr>
      <w:t>/1</w:t>
    </w:r>
    <w:r w:rsidRPr="00EF617E">
      <w:rPr>
        <w:rFonts w:ascii="Arial" w:hAnsi="Arial" w:cs="Arial"/>
        <w:sz w:val="16"/>
        <w:szCs w:val="16"/>
      </w:rPr>
      <w:t xml:space="preserve">, 150 85 Praha 5 </w:t>
    </w:r>
    <w:r>
      <w:rPr>
        <w:rFonts w:ascii="Arial" w:hAnsi="Arial" w:cs="Arial"/>
        <w:sz w:val="16"/>
        <w:szCs w:val="16"/>
      </w:rPr>
      <w:t>–</w:t>
    </w:r>
    <w:r w:rsidRPr="00EF617E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Malá Strana,</w:t>
    </w:r>
    <w:r w:rsidRPr="00EF617E">
      <w:rPr>
        <w:rFonts w:ascii="Arial" w:hAnsi="Arial" w:cs="Arial"/>
        <w:sz w:val="16"/>
        <w:szCs w:val="16"/>
      </w:rPr>
      <w:t xml:space="preserve"> tel.: +420 222 806 111, fax: +420 251 510 314, IS </w:t>
    </w:r>
    <w:r>
      <w:rPr>
        <w:rFonts w:ascii="Arial" w:hAnsi="Arial" w:cs="Arial"/>
        <w:sz w:val="16"/>
        <w:szCs w:val="16"/>
      </w:rPr>
      <w:t xml:space="preserve">DS: 4iqaa3x, e-mail: </w:t>
    </w:r>
    <w:hyperlink r:id="rId1" w:history="1">
      <w:r w:rsidRPr="00FB3AD2">
        <w:rPr>
          <w:rStyle w:val="Hypertextovodkaz"/>
          <w:rFonts w:ascii="Arial" w:hAnsi="Arial" w:cs="Arial"/>
          <w:sz w:val="16"/>
          <w:szCs w:val="16"/>
        </w:rPr>
        <w:t>posta@sshr.cz</w:t>
      </w:r>
    </w:hyperlink>
    <w:r>
      <w:rPr>
        <w:rFonts w:ascii="Arial" w:hAnsi="Arial" w:cs="Arial"/>
        <w:sz w:val="16"/>
        <w:szCs w:val="16"/>
      </w:rPr>
      <w:t xml:space="preserve">, </w:t>
    </w:r>
    <w:hyperlink r:id="rId2" w:history="1">
      <w:r w:rsidRPr="00EF617E">
        <w:rPr>
          <w:rStyle w:val="Hypertextovodkaz"/>
          <w:rFonts w:ascii="Arial" w:hAnsi="Arial" w:cs="Arial"/>
          <w:sz w:val="16"/>
          <w:szCs w:val="16"/>
        </w:rPr>
        <w:t>www.sshr.cz</w:t>
      </w:r>
    </w:hyperlink>
  </w:p>
  <w:p w14:paraId="6064FB21" w14:textId="6FDB77AD" w:rsidR="00EF6342" w:rsidRDefault="00D0591C" w:rsidP="00594816">
    <w:pPr>
      <w:pStyle w:val="Zpa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97FF4">
      <w:rPr>
        <w:noProof/>
      </w:rPr>
      <w:t>2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835224" w14:textId="77777777" w:rsidR="00594816" w:rsidRDefault="004B5D24" w:rsidP="00594816">
    <w:pPr>
      <w:pStyle w:val="Bezmezer"/>
      <w:jc w:val="center"/>
      <w:rPr>
        <w:rFonts w:ascii="Arial" w:eastAsia="Times New Roman" w:hAnsi="Arial" w:cs="Arial"/>
        <w:b/>
        <w:i/>
      </w:rPr>
    </w:pPr>
  </w:p>
  <w:p w14:paraId="08F30F24" w14:textId="77777777" w:rsidR="00594816" w:rsidRPr="00D47208" w:rsidRDefault="00D0591C" w:rsidP="00594816">
    <w:pPr>
      <w:pStyle w:val="Bezmezer"/>
      <w:jc w:val="center"/>
      <w:rPr>
        <w:rFonts w:ascii="Arial" w:eastAsia="Times New Roman" w:hAnsi="Arial" w:cs="Arial"/>
        <w:b/>
        <w:i/>
        <w:sz w:val="20"/>
        <w:highlight w:val="yellow"/>
        <w:shd w:val="clear" w:color="auto" w:fill="CCFF66"/>
      </w:rPr>
    </w:pPr>
    <w:r w:rsidRPr="00D47208">
      <w:rPr>
        <w:rFonts w:ascii="Arial" w:eastAsia="Times New Roman" w:hAnsi="Arial" w:cs="Arial"/>
        <w:b/>
        <w:i/>
        <w:sz w:val="20"/>
      </w:rPr>
      <w:t>SMLOUVU JE NEZBYTNÉ VŽDY ZPRACOVAT PODLE KONKRÉTNÍHO PŘÍPADU A PŘEDMĚTU DODÁVKY !!!</w:t>
    </w:r>
  </w:p>
  <w:p w14:paraId="6F98864E" w14:textId="77777777" w:rsidR="00FC59BC" w:rsidRDefault="00D0591C">
    <w:pPr>
      <w:pStyle w:val="Zpa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14:paraId="4965614F" w14:textId="77777777" w:rsidR="00FC59BC" w:rsidRDefault="004B5D24" w:rsidP="000E66B6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CD5639" w14:textId="77777777" w:rsidR="004B5D24" w:rsidRDefault="004B5D24" w:rsidP="00C72EF0">
      <w:pPr>
        <w:spacing w:after="0" w:line="240" w:lineRule="auto"/>
      </w:pPr>
      <w:r>
        <w:separator/>
      </w:r>
    </w:p>
  </w:footnote>
  <w:footnote w:type="continuationSeparator" w:id="0">
    <w:p w14:paraId="7483836D" w14:textId="77777777" w:rsidR="004B5D24" w:rsidRDefault="004B5D24" w:rsidP="00C72E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ECF6B7" w14:textId="77777777" w:rsidR="0059466D" w:rsidRPr="0059466D" w:rsidRDefault="00D0591C" w:rsidP="0059466D">
    <w:pPr>
      <w:pStyle w:val="Zhlav"/>
      <w:ind w:firstLine="1440"/>
      <w:jc w:val="center"/>
      <w:rPr>
        <w:b/>
        <w:bCs/>
        <w:i/>
        <w:iCs/>
      </w:rPr>
    </w:pPr>
    <w:r>
      <w:rPr>
        <w:noProof/>
      </w:rPr>
      <w:drawing>
        <wp:anchor distT="0" distB="0" distL="36195" distR="36195" simplePos="0" relativeHeight="251659264" behindDoc="1" locked="1" layoutInCell="0" allowOverlap="0" wp14:anchorId="0FF0335D" wp14:editId="0CEF26E4">
          <wp:simplePos x="0" y="0"/>
          <wp:positionH relativeFrom="column">
            <wp:align>left</wp:align>
          </wp:positionH>
          <wp:positionV relativeFrom="line">
            <wp:posOffset>-180975</wp:posOffset>
          </wp:positionV>
          <wp:extent cx="934720" cy="328930"/>
          <wp:effectExtent l="19050" t="0" r="0" b="0"/>
          <wp:wrapTight wrapText="bothSides">
            <wp:wrapPolygon edited="0">
              <wp:start x="-440" y="0"/>
              <wp:lineTo x="-440" y="20015"/>
              <wp:lineTo x="21571" y="20015"/>
              <wp:lineTo x="21571" y="0"/>
              <wp:lineTo x="-440" y="0"/>
            </wp:wrapPolygon>
          </wp:wrapTight>
          <wp:docPr id="7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876" r="787"/>
                  <a:stretch>
                    <a:fillRect/>
                  </a:stretch>
                </pic:blipFill>
                <pic:spPr bwMode="auto">
                  <a:xfrm>
                    <a:off x="0" y="0"/>
                    <a:ext cx="934720" cy="3289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59466D">
      <w:rPr>
        <w:b/>
        <w:bCs/>
        <w:i/>
        <w:iCs/>
      </w:rPr>
      <w:t>SPRÁVA STÁTNÍCH HMOTNÝCH REZERV ČESKÉ REPUBLIKY</w:t>
    </w:r>
  </w:p>
  <w:p w14:paraId="78C18020" w14:textId="77777777" w:rsidR="00FC59BC" w:rsidRDefault="004B5D2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4EE91F0"/>
    <w:lvl w:ilvl="0">
      <w:start w:val="1"/>
      <w:numFmt w:val="decimal"/>
      <w:pStyle w:val="Styl7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4C7EC8"/>
    <w:multiLevelType w:val="multilevel"/>
    <w:tmpl w:val="F842BEE4"/>
    <w:lvl w:ilvl="0">
      <w:start w:val="1"/>
      <w:numFmt w:val="decimal"/>
      <w:lvlText w:val="%1.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2407EE9"/>
    <w:multiLevelType w:val="hybridMultilevel"/>
    <w:tmpl w:val="0302AAB6"/>
    <w:lvl w:ilvl="0" w:tplc="FB6C14A0">
      <w:start w:val="1"/>
      <w:numFmt w:val="decimal"/>
      <w:lvlText w:val="%1."/>
      <w:lvlJc w:val="left"/>
      <w:pPr>
        <w:ind w:left="88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3465D94"/>
    <w:multiLevelType w:val="hybridMultilevel"/>
    <w:tmpl w:val="1882751C"/>
    <w:lvl w:ilvl="0" w:tplc="04050019">
      <w:start w:val="1"/>
      <w:numFmt w:val="lowerLetter"/>
      <w:lvlText w:val="%1."/>
      <w:lvlJc w:val="left"/>
      <w:pPr>
        <w:ind w:left="2728" w:hanging="360"/>
      </w:pPr>
    </w:lvl>
    <w:lvl w:ilvl="1" w:tplc="04050019">
      <w:start w:val="1"/>
      <w:numFmt w:val="lowerLetter"/>
      <w:lvlText w:val="%2."/>
      <w:lvlJc w:val="left"/>
      <w:pPr>
        <w:ind w:left="3448" w:hanging="360"/>
      </w:pPr>
    </w:lvl>
    <w:lvl w:ilvl="2" w:tplc="0405001B" w:tentative="1">
      <w:start w:val="1"/>
      <w:numFmt w:val="lowerRoman"/>
      <w:lvlText w:val="%3."/>
      <w:lvlJc w:val="right"/>
      <w:pPr>
        <w:ind w:left="4168" w:hanging="180"/>
      </w:pPr>
    </w:lvl>
    <w:lvl w:ilvl="3" w:tplc="0405000F" w:tentative="1">
      <w:start w:val="1"/>
      <w:numFmt w:val="decimal"/>
      <w:lvlText w:val="%4."/>
      <w:lvlJc w:val="left"/>
      <w:pPr>
        <w:ind w:left="4888" w:hanging="360"/>
      </w:pPr>
    </w:lvl>
    <w:lvl w:ilvl="4" w:tplc="04050019" w:tentative="1">
      <w:start w:val="1"/>
      <w:numFmt w:val="lowerLetter"/>
      <w:lvlText w:val="%5."/>
      <w:lvlJc w:val="left"/>
      <w:pPr>
        <w:ind w:left="5608" w:hanging="360"/>
      </w:pPr>
    </w:lvl>
    <w:lvl w:ilvl="5" w:tplc="0405001B" w:tentative="1">
      <w:start w:val="1"/>
      <w:numFmt w:val="lowerRoman"/>
      <w:lvlText w:val="%6."/>
      <w:lvlJc w:val="right"/>
      <w:pPr>
        <w:ind w:left="6328" w:hanging="180"/>
      </w:pPr>
    </w:lvl>
    <w:lvl w:ilvl="6" w:tplc="0405000F" w:tentative="1">
      <w:start w:val="1"/>
      <w:numFmt w:val="decimal"/>
      <w:lvlText w:val="%7."/>
      <w:lvlJc w:val="left"/>
      <w:pPr>
        <w:ind w:left="7048" w:hanging="360"/>
      </w:pPr>
    </w:lvl>
    <w:lvl w:ilvl="7" w:tplc="04050019" w:tentative="1">
      <w:start w:val="1"/>
      <w:numFmt w:val="lowerLetter"/>
      <w:lvlText w:val="%8."/>
      <w:lvlJc w:val="left"/>
      <w:pPr>
        <w:ind w:left="7768" w:hanging="360"/>
      </w:pPr>
    </w:lvl>
    <w:lvl w:ilvl="8" w:tplc="0405001B" w:tentative="1">
      <w:start w:val="1"/>
      <w:numFmt w:val="lowerRoman"/>
      <w:lvlText w:val="%9."/>
      <w:lvlJc w:val="right"/>
      <w:pPr>
        <w:ind w:left="8488" w:hanging="180"/>
      </w:pPr>
    </w:lvl>
  </w:abstractNum>
  <w:abstractNum w:abstractNumId="4" w15:restartNumberingAfterBreak="0">
    <w:nsid w:val="29392A09"/>
    <w:multiLevelType w:val="hybridMultilevel"/>
    <w:tmpl w:val="95D6A3A6"/>
    <w:lvl w:ilvl="0" w:tplc="78EA430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9D161CA"/>
    <w:multiLevelType w:val="hybridMultilevel"/>
    <w:tmpl w:val="7632CA6C"/>
    <w:lvl w:ilvl="0" w:tplc="673E0DC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38C10068"/>
    <w:multiLevelType w:val="hybridMultilevel"/>
    <w:tmpl w:val="256E6086"/>
    <w:lvl w:ilvl="0" w:tplc="FB6C14A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CF07B78"/>
    <w:multiLevelType w:val="hybridMultilevel"/>
    <w:tmpl w:val="E6C6DDD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E77E12"/>
    <w:multiLevelType w:val="hybridMultilevel"/>
    <w:tmpl w:val="3940AD74"/>
    <w:lvl w:ilvl="0" w:tplc="CD8AE134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177707"/>
    <w:multiLevelType w:val="hybridMultilevel"/>
    <w:tmpl w:val="1882751C"/>
    <w:lvl w:ilvl="0" w:tplc="04050019">
      <w:start w:val="1"/>
      <w:numFmt w:val="lowerLetter"/>
      <w:lvlText w:val="%1."/>
      <w:lvlJc w:val="left"/>
      <w:pPr>
        <w:ind w:left="2728" w:hanging="360"/>
      </w:pPr>
    </w:lvl>
    <w:lvl w:ilvl="1" w:tplc="04050019">
      <w:start w:val="1"/>
      <w:numFmt w:val="lowerLetter"/>
      <w:lvlText w:val="%2."/>
      <w:lvlJc w:val="left"/>
      <w:pPr>
        <w:ind w:left="3448" w:hanging="360"/>
      </w:pPr>
    </w:lvl>
    <w:lvl w:ilvl="2" w:tplc="0405001B" w:tentative="1">
      <w:start w:val="1"/>
      <w:numFmt w:val="lowerRoman"/>
      <w:lvlText w:val="%3."/>
      <w:lvlJc w:val="right"/>
      <w:pPr>
        <w:ind w:left="4168" w:hanging="180"/>
      </w:pPr>
    </w:lvl>
    <w:lvl w:ilvl="3" w:tplc="0405000F" w:tentative="1">
      <w:start w:val="1"/>
      <w:numFmt w:val="decimal"/>
      <w:lvlText w:val="%4."/>
      <w:lvlJc w:val="left"/>
      <w:pPr>
        <w:ind w:left="4888" w:hanging="360"/>
      </w:pPr>
    </w:lvl>
    <w:lvl w:ilvl="4" w:tplc="04050019" w:tentative="1">
      <w:start w:val="1"/>
      <w:numFmt w:val="lowerLetter"/>
      <w:lvlText w:val="%5."/>
      <w:lvlJc w:val="left"/>
      <w:pPr>
        <w:ind w:left="5608" w:hanging="360"/>
      </w:pPr>
    </w:lvl>
    <w:lvl w:ilvl="5" w:tplc="0405001B" w:tentative="1">
      <w:start w:val="1"/>
      <w:numFmt w:val="lowerRoman"/>
      <w:lvlText w:val="%6."/>
      <w:lvlJc w:val="right"/>
      <w:pPr>
        <w:ind w:left="6328" w:hanging="180"/>
      </w:pPr>
    </w:lvl>
    <w:lvl w:ilvl="6" w:tplc="0405000F" w:tentative="1">
      <w:start w:val="1"/>
      <w:numFmt w:val="decimal"/>
      <w:lvlText w:val="%7."/>
      <w:lvlJc w:val="left"/>
      <w:pPr>
        <w:ind w:left="7048" w:hanging="360"/>
      </w:pPr>
    </w:lvl>
    <w:lvl w:ilvl="7" w:tplc="04050019" w:tentative="1">
      <w:start w:val="1"/>
      <w:numFmt w:val="lowerLetter"/>
      <w:lvlText w:val="%8."/>
      <w:lvlJc w:val="left"/>
      <w:pPr>
        <w:ind w:left="7768" w:hanging="360"/>
      </w:pPr>
    </w:lvl>
    <w:lvl w:ilvl="8" w:tplc="0405001B" w:tentative="1">
      <w:start w:val="1"/>
      <w:numFmt w:val="lowerRoman"/>
      <w:lvlText w:val="%9."/>
      <w:lvlJc w:val="right"/>
      <w:pPr>
        <w:ind w:left="8488" w:hanging="180"/>
      </w:pPr>
    </w:lvl>
  </w:abstractNum>
  <w:abstractNum w:abstractNumId="10" w15:restartNumberingAfterBreak="0">
    <w:nsid w:val="4D5620C6"/>
    <w:multiLevelType w:val="hybridMultilevel"/>
    <w:tmpl w:val="E3D62A5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886A19"/>
    <w:multiLevelType w:val="hybridMultilevel"/>
    <w:tmpl w:val="8EB4FDEE"/>
    <w:lvl w:ilvl="0" w:tplc="76F4DD04">
      <w:start w:val="1"/>
      <w:numFmt w:val="upperRoman"/>
      <w:pStyle w:val="Nadpis3"/>
      <w:lvlText w:val="%1."/>
      <w:lvlJc w:val="center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4F3C40"/>
    <w:multiLevelType w:val="hybridMultilevel"/>
    <w:tmpl w:val="63F898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C37081"/>
    <w:multiLevelType w:val="hybridMultilevel"/>
    <w:tmpl w:val="C254B3C8"/>
    <w:lvl w:ilvl="0" w:tplc="0405000F">
      <w:start w:val="1"/>
      <w:numFmt w:val="decimal"/>
      <w:lvlText w:val="%1."/>
      <w:lvlJc w:val="left"/>
      <w:pPr>
        <w:ind w:left="107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8FE5855"/>
    <w:multiLevelType w:val="hybridMultilevel"/>
    <w:tmpl w:val="D9FE623C"/>
    <w:lvl w:ilvl="0" w:tplc="04050019">
      <w:start w:val="1"/>
      <w:numFmt w:val="lowerLetter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59740F71"/>
    <w:multiLevelType w:val="hybridMultilevel"/>
    <w:tmpl w:val="BB2634BA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E4253D"/>
    <w:multiLevelType w:val="hybridMultilevel"/>
    <w:tmpl w:val="87F66AB0"/>
    <w:lvl w:ilvl="0" w:tplc="FB6C14A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64C23E38"/>
    <w:multiLevelType w:val="hybridMultilevel"/>
    <w:tmpl w:val="3FF03B72"/>
    <w:lvl w:ilvl="0" w:tplc="083E95F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6EF20687"/>
    <w:multiLevelType w:val="hybridMultilevel"/>
    <w:tmpl w:val="43465F54"/>
    <w:lvl w:ilvl="0" w:tplc="FB6C14A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FE72F7E"/>
    <w:multiLevelType w:val="hybridMultilevel"/>
    <w:tmpl w:val="9D58D0E0"/>
    <w:lvl w:ilvl="0" w:tplc="9A5E8132">
      <w:start w:val="1"/>
      <w:numFmt w:val="decimal"/>
      <w:lvlText w:val="%1."/>
      <w:lvlJc w:val="left"/>
      <w:pPr>
        <w:ind w:left="1004" w:hanging="360"/>
      </w:pPr>
      <w:rPr>
        <w:sz w:val="22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6"/>
  </w:num>
  <w:num w:numId="2">
    <w:abstractNumId w:val="17"/>
  </w:num>
  <w:num w:numId="3">
    <w:abstractNumId w:val="4"/>
  </w:num>
  <w:num w:numId="4">
    <w:abstractNumId w:val="16"/>
  </w:num>
  <w:num w:numId="5">
    <w:abstractNumId w:val="2"/>
  </w:num>
  <w:num w:numId="6">
    <w:abstractNumId w:val="10"/>
  </w:num>
  <w:num w:numId="7">
    <w:abstractNumId w:val="13"/>
  </w:num>
  <w:num w:numId="8">
    <w:abstractNumId w:val="9"/>
  </w:num>
  <w:num w:numId="9">
    <w:abstractNumId w:val="7"/>
  </w:num>
  <w:num w:numId="10">
    <w:abstractNumId w:val="11"/>
  </w:num>
  <w:num w:numId="11">
    <w:abstractNumId w:val="11"/>
  </w:num>
  <w:num w:numId="12">
    <w:abstractNumId w:val="11"/>
  </w:num>
  <w:num w:numId="13">
    <w:abstractNumId w:val="11"/>
  </w:num>
  <w:num w:numId="14">
    <w:abstractNumId w:val="11"/>
  </w:num>
  <w:num w:numId="15">
    <w:abstractNumId w:val="11"/>
  </w:num>
  <w:num w:numId="16">
    <w:abstractNumId w:val="8"/>
  </w:num>
  <w:num w:numId="17">
    <w:abstractNumId w:val="11"/>
  </w:num>
  <w:num w:numId="18">
    <w:abstractNumId w:val="11"/>
  </w:num>
  <w:num w:numId="19">
    <w:abstractNumId w:val="11"/>
  </w:num>
  <w:num w:numId="20">
    <w:abstractNumId w:val="1"/>
  </w:num>
  <w:num w:numId="21">
    <w:abstractNumId w:val="18"/>
  </w:num>
  <w:num w:numId="22">
    <w:abstractNumId w:val="19"/>
  </w:num>
  <w:num w:numId="23">
    <w:abstractNumId w:val="12"/>
  </w:num>
  <w:num w:numId="24">
    <w:abstractNumId w:val="5"/>
  </w:num>
  <w:num w:numId="25">
    <w:abstractNumId w:val="14"/>
  </w:num>
  <w:num w:numId="26">
    <w:abstractNumId w:val="3"/>
  </w:num>
  <w:num w:numId="27">
    <w:abstractNumId w:val="15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3DA"/>
    <w:rsid w:val="0009388F"/>
    <w:rsid w:val="000A2A17"/>
    <w:rsid w:val="000D1310"/>
    <w:rsid w:val="00110ADD"/>
    <w:rsid w:val="001403DA"/>
    <w:rsid w:val="002616B1"/>
    <w:rsid w:val="00307C5E"/>
    <w:rsid w:val="00342E3F"/>
    <w:rsid w:val="00382EC9"/>
    <w:rsid w:val="00461E6E"/>
    <w:rsid w:val="00481B25"/>
    <w:rsid w:val="0049469C"/>
    <w:rsid w:val="004A66E1"/>
    <w:rsid w:val="004B5D24"/>
    <w:rsid w:val="004F1140"/>
    <w:rsid w:val="00597FF4"/>
    <w:rsid w:val="005B518F"/>
    <w:rsid w:val="005F73E7"/>
    <w:rsid w:val="006166BE"/>
    <w:rsid w:val="00626F2D"/>
    <w:rsid w:val="0078344D"/>
    <w:rsid w:val="00784059"/>
    <w:rsid w:val="007A2CE7"/>
    <w:rsid w:val="007D45AD"/>
    <w:rsid w:val="00802D76"/>
    <w:rsid w:val="00840E39"/>
    <w:rsid w:val="008451BA"/>
    <w:rsid w:val="00864EE5"/>
    <w:rsid w:val="008A60A6"/>
    <w:rsid w:val="008C0802"/>
    <w:rsid w:val="008F4B6F"/>
    <w:rsid w:val="00963553"/>
    <w:rsid w:val="00A42CB9"/>
    <w:rsid w:val="00B40ED7"/>
    <w:rsid w:val="00BB46B7"/>
    <w:rsid w:val="00BC24C9"/>
    <w:rsid w:val="00BD3F6F"/>
    <w:rsid w:val="00BF5861"/>
    <w:rsid w:val="00C67311"/>
    <w:rsid w:val="00C72EF0"/>
    <w:rsid w:val="00C96605"/>
    <w:rsid w:val="00D0591C"/>
    <w:rsid w:val="00D91193"/>
    <w:rsid w:val="00DE2E0F"/>
    <w:rsid w:val="00E62375"/>
    <w:rsid w:val="00EB41B1"/>
    <w:rsid w:val="00EC2236"/>
    <w:rsid w:val="00F34F75"/>
    <w:rsid w:val="00F56AF6"/>
    <w:rsid w:val="00F7625A"/>
    <w:rsid w:val="00F86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B3C3D5"/>
  <w15:chartTrackingRefBased/>
  <w15:docId w15:val="{729DCA38-0C4C-42D6-87AC-7F075CC65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2"/>
        <w:szCs w:val="16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403DA"/>
    <w:pPr>
      <w:spacing w:after="200" w:line="276" w:lineRule="auto"/>
    </w:pPr>
    <w:rPr>
      <w:rFonts w:ascii="Calibri" w:eastAsia="Calibri" w:hAnsi="Calibri"/>
      <w:sz w:val="24"/>
      <w:szCs w:val="24"/>
      <w:lang w:val="en-US"/>
    </w:rPr>
  </w:style>
  <w:style w:type="paragraph" w:styleId="Nadpis3">
    <w:name w:val="heading 3"/>
    <w:aliases w:val="ČLÁNEK"/>
    <w:basedOn w:val="Normln"/>
    <w:next w:val="Normln"/>
    <w:link w:val="Nadpis3Char"/>
    <w:uiPriority w:val="1"/>
    <w:qFormat/>
    <w:rsid w:val="001403DA"/>
    <w:pPr>
      <w:keepNext/>
      <w:keepLines/>
      <w:numPr>
        <w:numId w:val="10"/>
      </w:numPr>
      <w:spacing w:before="120" w:after="0" w:line="240" w:lineRule="auto"/>
      <w:jc w:val="center"/>
      <w:outlineLvl w:val="2"/>
    </w:pPr>
    <w:rPr>
      <w:rFonts w:ascii="Arial" w:eastAsiaTheme="majorEastAsia" w:hAnsi="Arial" w:cstheme="majorBidi"/>
      <w:b/>
      <w:bCs/>
      <w:sz w:val="22"/>
    </w:rPr>
  </w:style>
  <w:style w:type="paragraph" w:styleId="Nadpis5">
    <w:name w:val="heading 5"/>
    <w:basedOn w:val="Normln"/>
    <w:next w:val="Normln"/>
    <w:link w:val="Nadpis5Char"/>
    <w:uiPriority w:val="99"/>
    <w:qFormat/>
    <w:rsid w:val="001403DA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aliases w:val="ČLÁNEK Char"/>
    <w:basedOn w:val="Standardnpsmoodstavce"/>
    <w:link w:val="Nadpis3"/>
    <w:uiPriority w:val="1"/>
    <w:rsid w:val="001403DA"/>
    <w:rPr>
      <w:rFonts w:eastAsiaTheme="majorEastAsia" w:cstheme="majorBidi"/>
      <w:b/>
      <w:bCs/>
      <w:szCs w:val="24"/>
      <w:lang w:val="en-US"/>
    </w:rPr>
  </w:style>
  <w:style w:type="character" w:customStyle="1" w:styleId="Nadpis5Char">
    <w:name w:val="Nadpis 5 Char"/>
    <w:basedOn w:val="Standardnpsmoodstavce"/>
    <w:link w:val="Nadpis5"/>
    <w:uiPriority w:val="99"/>
    <w:rsid w:val="001403DA"/>
    <w:rPr>
      <w:rFonts w:ascii="Times New Roman" w:eastAsia="Times New Roman" w:hAnsi="Times New Roman"/>
      <w:b/>
      <w:bCs/>
      <w:i/>
      <w:iCs/>
      <w:sz w:val="26"/>
      <w:szCs w:val="26"/>
      <w:lang w:eastAsia="cs-CZ"/>
    </w:rPr>
  </w:style>
  <w:style w:type="paragraph" w:styleId="Zhlav">
    <w:name w:val="header"/>
    <w:basedOn w:val="Normln"/>
    <w:link w:val="ZhlavChar"/>
    <w:uiPriority w:val="99"/>
    <w:rsid w:val="001403DA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/>
      <w:sz w:val="22"/>
      <w:lang w:val="cs-CZ"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1403DA"/>
    <w:rPr>
      <w:rFonts w:eastAsia="Times New Roman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rsid w:val="001403DA"/>
    <w:pPr>
      <w:spacing w:after="0" w:line="240" w:lineRule="auto"/>
      <w:jc w:val="both"/>
    </w:pPr>
    <w:rPr>
      <w:rFonts w:ascii="Times New Roman" w:eastAsia="Times New Roman" w:hAnsi="Times New Roman"/>
      <w:lang w:val="cs-CZ"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1403DA"/>
    <w:rPr>
      <w:rFonts w:ascii="Times New Roman" w:eastAsia="Times New Roman" w:hAnsi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rsid w:val="001403DA"/>
    <w:pPr>
      <w:spacing w:after="0" w:line="240" w:lineRule="auto"/>
      <w:jc w:val="both"/>
    </w:pPr>
    <w:rPr>
      <w:rFonts w:ascii="Times New Roman" w:eastAsia="Times New Roman" w:hAnsi="Times New Roman"/>
      <w:lang w:val="cs-CZ"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1403DA"/>
    <w:rPr>
      <w:rFonts w:ascii="Times New Roman" w:eastAsia="Times New Roman" w:hAnsi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rsid w:val="001403DA"/>
    <w:pPr>
      <w:spacing w:after="0" w:line="240" w:lineRule="auto"/>
      <w:jc w:val="center"/>
    </w:pPr>
    <w:rPr>
      <w:rFonts w:ascii="Times New Roman" w:eastAsia="Times New Roman" w:hAnsi="Times New Roman"/>
      <w:lang w:val="cs-CZ" w:eastAsia="cs-CZ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1403DA"/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OdstavecseseznamemChar">
    <w:name w:val="Odstavec se seznamem Char"/>
    <w:link w:val="Odstavecseseznamem"/>
    <w:uiPriority w:val="34"/>
    <w:locked/>
    <w:rsid w:val="001403DA"/>
    <w:rPr>
      <w:sz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1403DA"/>
    <w:pPr>
      <w:spacing w:after="0" w:line="240" w:lineRule="auto"/>
      <w:ind w:left="708"/>
    </w:pPr>
    <w:rPr>
      <w:rFonts w:ascii="Arial" w:eastAsiaTheme="minorHAnsi" w:hAnsi="Arial"/>
      <w:szCs w:val="16"/>
      <w:lang w:val="cs-CZ"/>
    </w:rPr>
  </w:style>
  <w:style w:type="character" w:styleId="Odkaznakoment">
    <w:name w:val="annotation reference"/>
    <w:basedOn w:val="Standardnpsmoodstavce"/>
    <w:uiPriority w:val="99"/>
    <w:semiHidden/>
    <w:rsid w:val="001403D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1403DA"/>
    <w:pPr>
      <w:spacing w:after="0" w:line="240" w:lineRule="auto"/>
    </w:pPr>
    <w:rPr>
      <w:rFonts w:ascii="Arial" w:eastAsia="Times New Roman" w:hAnsi="Arial"/>
      <w:sz w:val="20"/>
      <w:szCs w:val="20"/>
      <w:lang w:val="cs-CZ"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403DA"/>
    <w:rPr>
      <w:rFonts w:eastAsia="Times New Roman"/>
      <w:sz w:val="20"/>
      <w:szCs w:val="20"/>
      <w:lang w:eastAsia="cs-CZ"/>
    </w:rPr>
  </w:style>
  <w:style w:type="paragraph" w:styleId="Nzev">
    <w:name w:val="Title"/>
    <w:basedOn w:val="Normln"/>
    <w:link w:val="NzevChar"/>
    <w:uiPriority w:val="99"/>
    <w:qFormat/>
    <w:rsid w:val="001403DA"/>
    <w:pPr>
      <w:spacing w:after="0" w:line="240" w:lineRule="auto"/>
      <w:jc w:val="center"/>
    </w:pPr>
    <w:rPr>
      <w:rFonts w:ascii="Arial Narrow" w:eastAsia="Times New Roman" w:hAnsi="Arial Narrow"/>
      <w:b/>
      <w:sz w:val="28"/>
      <w:szCs w:val="20"/>
      <w:lang w:val="cs-CZ" w:eastAsia="cs-CZ"/>
    </w:rPr>
  </w:style>
  <w:style w:type="character" w:customStyle="1" w:styleId="NzevChar">
    <w:name w:val="Název Char"/>
    <w:basedOn w:val="Standardnpsmoodstavce"/>
    <w:link w:val="Nzev"/>
    <w:uiPriority w:val="99"/>
    <w:rsid w:val="001403DA"/>
    <w:rPr>
      <w:rFonts w:ascii="Arial Narrow" w:eastAsia="Times New Roman" w:hAnsi="Arial Narrow"/>
      <w:b/>
      <w:sz w:val="28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403DA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/>
      <w:sz w:val="22"/>
      <w:lang w:val="cs-CZ"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1403DA"/>
    <w:rPr>
      <w:rFonts w:eastAsia="Times New Roman"/>
      <w:szCs w:val="24"/>
      <w:lang w:eastAsia="cs-CZ"/>
    </w:rPr>
  </w:style>
  <w:style w:type="paragraph" w:styleId="Bezmezer">
    <w:name w:val="No Spacing"/>
    <w:uiPriority w:val="1"/>
    <w:qFormat/>
    <w:rsid w:val="001403DA"/>
    <w:pPr>
      <w:spacing w:after="0" w:line="240" w:lineRule="auto"/>
    </w:pPr>
    <w:rPr>
      <w:rFonts w:ascii="Calibri" w:eastAsia="Calibri" w:hAnsi="Calibri"/>
      <w:szCs w:val="22"/>
    </w:rPr>
  </w:style>
  <w:style w:type="character" w:customStyle="1" w:styleId="Zkladntext0">
    <w:name w:val="Základní text_"/>
    <w:basedOn w:val="Standardnpsmoodstavce"/>
    <w:link w:val="Zkladntext30"/>
    <w:uiPriority w:val="99"/>
    <w:locked/>
    <w:rsid w:val="001403DA"/>
    <w:rPr>
      <w:rFonts w:eastAsia="Times New Roman" w:cs="Arial"/>
      <w:shd w:val="clear" w:color="auto" w:fill="FFFFFF"/>
    </w:rPr>
  </w:style>
  <w:style w:type="paragraph" w:customStyle="1" w:styleId="Zkladntext30">
    <w:name w:val="Základní text3"/>
    <w:basedOn w:val="Normln"/>
    <w:link w:val="Zkladntext0"/>
    <w:uiPriority w:val="99"/>
    <w:rsid w:val="001403DA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 w:val="22"/>
      <w:szCs w:val="16"/>
      <w:lang w:val="cs-CZ"/>
    </w:rPr>
  </w:style>
  <w:style w:type="character" w:styleId="Hypertextovodkaz">
    <w:name w:val="Hyperlink"/>
    <w:basedOn w:val="Standardnpsmoodstavce"/>
    <w:uiPriority w:val="99"/>
    <w:unhideWhenUsed/>
    <w:rsid w:val="001403DA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403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403DA"/>
    <w:rPr>
      <w:rFonts w:ascii="Segoe UI" w:eastAsia="Calibri" w:hAnsi="Segoe UI" w:cs="Segoe UI"/>
      <w:sz w:val="18"/>
      <w:szCs w:val="18"/>
      <w:lang w:val="en-US"/>
    </w:rPr>
  </w:style>
  <w:style w:type="character" w:customStyle="1" w:styleId="h1a2">
    <w:name w:val="h1a2"/>
    <w:basedOn w:val="Standardnpsmoodstavce"/>
    <w:rsid w:val="00A42CB9"/>
    <w:rPr>
      <w:vanish w:val="0"/>
      <w:webHidden w:val="0"/>
      <w:sz w:val="24"/>
      <w:szCs w:val="24"/>
      <w:specVanish w:val="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07C5E"/>
    <w:pPr>
      <w:spacing w:after="200"/>
    </w:pPr>
    <w:rPr>
      <w:rFonts w:ascii="Calibri" w:eastAsia="Calibri" w:hAnsi="Calibri"/>
      <w:b/>
      <w:bCs/>
      <w:lang w:val="en-US"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07C5E"/>
    <w:rPr>
      <w:rFonts w:ascii="Calibri" w:eastAsia="Calibri" w:hAnsi="Calibri"/>
      <w:b/>
      <w:bCs/>
      <w:sz w:val="20"/>
      <w:szCs w:val="20"/>
      <w:lang w:val="en-US" w:eastAsia="cs-CZ"/>
    </w:rPr>
  </w:style>
  <w:style w:type="paragraph" w:customStyle="1" w:styleId="Styl7">
    <w:name w:val="Styl7"/>
    <w:basedOn w:val="Normln"/>
    <w:link w:val="Styl7Char"/>
    <w:qFormat/>
    <w:rsid w:val="00BB46B7"/>
    <w:pPr>
      <w:numPr>
        <w:numId w:val="28"/>
      </w:numPr>
      <w:spacing w:before="120" w:after="120"/>
      <w:contextualSpacing/>
      <w:jc w:val="both"/>
    </w:pPr>
    <w:rPr>
      <w:rFonts w:ascii="Arial" w:eastAsia="Times New Roman" w:hAnsi="Arial" w:cs="Arial"/>
      <w:b/>
      <w:sz w:val="22"/>
      <w:szCs w:val="20"/>
      <w:u w:val="single"/>
      <w:lang w:val="cs-CZ"/>
    </w:rPr>
  </w:style>
  <w:style w:type="character" w:customStyle="1" w:styleId="Styl7Char">
    <w:name w:val="Styl7 Char"/>
    <w:basedOn w:val="Standardnpsmoodstavce"/>
    <w:link w:val="Styl7"/>
    <w:rsid w:val="00BB46B7"/>
    <w:rPr>
      <w:rFonts w:eastAsia="Times New Roman" w:cs="Arial"/>
      <w:b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88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shr.cz" TargetMode="External"/><Relationship Id="rId1" Type="http://schemas.openxmlformats.org/officeDocument/2006/relationships/hyperlink" Target="mailto:posta@sshr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0A0D89CED69244BCE74487519FCD04" ma:contentTypeVersion="76" ma:contentTypeDescription="Vytvořit nový dokument" ma:contentTypeScope="" ma:versionID="145f37400479d41f3af7e626574cbfb1">
  <xsd:schema xmlns:xsd="http://www.w3.org/2001/XMLSchema" xmlns:p="http://schemas.microsoft.com/office/2006/metadata/properties" xmlns:ns2="ebf3a0e2-96a3-45bf-ac10-0650a15ffa25" xmlns:ns3="61b625d3-af34-403a-8e08-af8fe0303fef" xmlns:ns4="a38c9a17-e5b1-41de-adbb-9c33b27be5db" targetNamespace="http://schemas.microsoft.com/office/2006/metadata/properties" ma:root="true" ma:fieldsID="394dab882a7aca01af3b295126d2aba8" ns2:_="" ns3:_="" ns4:_="">
    <xsd:import namespace="ebf3a0e2-96a3-45bf-ac10-0650a15ffa25"/>
    <xsd:import namespace="61b625d3-af34-403a-8e08-af8fe0303fef"/>
    <xsd:import namespace="a38c9a17-e5b1-41de-adbb-9c33b27be5db"/>
    <xsd:element name="properties">
      <xsd:complexType>
        <xsd:sequence>
          <xsd:element name="documentManagement">
            <xsd:complexType>
              <xsd:all>
                <xsd:element ref="ns2:hierarchie_utvaru" minOccurs="0"/>
                <xsd:element ref="ns2:ID_workflow" minOccurs="0"/>
                <xsd:element ref="ns2:skartacni_znacka" minOccurs="0"/>
                <xsd:element ref="ns2:vec"/>
                <xsd:element ref="ns2:kategorie_dokumentu_SSHR"/>
                <xsd:element ref="ns2:podkategorie_dokumentu_SSHR"/>
                <xsd:element ref="ns2:tematicka_oblast" minOccurs="0"/>
                <xsd:element ref="ns2:uzivatelsky_atribut_1" minOccurs="0"/>
                <xsd:element ref="ns2:uzivatelsky_atribut_2" minOccurs="0"/>
                <xsd:element ref="ns2:uzivatelsky_atribut_3" minOccurs="0"/>
                <xsd:element ref="ns2:uzivatelsky_atribut_4" minOccurs="0"/>
                <xsd:element ref="ns2:uzivatelsky_atribut_5" minOccurs="0"/>
                <xsd:element ref="ns2:uzivatelsky_atribut_6" minOccurs="0"/>
                <xsd:element ref="ns2:uzivatelsky_atribut_7" minOccurs="0"/>
                <xsd:element ref="ns2:uzivatelsky_atribut_8" minOccurs="0"/>
                <xsd:element ref="ns2:uzivatelsky_atribut_9" minOccurs="0"/>
                <xsd:element ref="ns2:uzivatelsky_atribut_10" minOccurs="0"/>
                <xsd:element ref="ns2:typ_dokumentu_dle_spisoveho_planu" minOccurs="0"/>
                <xsd:element ref="ns2:cislo_jednaci_puvodce" minOccurs="0"/>
                <xsd:element ref="ns2:jazyk_dokumentu" minOccurs="0"/>
                <xsd:element ref="ns2:cislo_jednaci" minOccurs="0"/>
                <xsd:element ref="ns2:cislo_evidencni" minOccurs="0"/>
                <xsd:element ref="ns3:typ_podpisu" minOccurs="0"/>
                <xsd:element ref="ns3:typ_prilohy" minOccurs="0"/>
                <xsd:element ref="ns4:utvar" minOccurs="0"/>
                <xsd:element ref="ns4:pokyny_kancelari" minOccurs="0"/>
                <xsd:element ref="ns4:zduvodneni" minOccurs="0"/>
                <xsd:element ref="ns4:lhuta_pro_vyrizeni" minOccurs="0"/>
                <xsd:element ref="ns4:typ_lhuty_pro_vyrizeni" minOccurs="0"/>
                <xsd:element ref="ns4:navrh_na_rozhodnuti" minOccurs="0"/>
                <xsd:element ref="ns4:stav_WF" minOccurs="0"/>
                <xsd:element ref="ns4:schvalovatel" minOccurs="0"/>
                <xsd:element ref="ns4:pripodepisovatele" minOccurs="0"/>
                <xsd:element ref="ns4:zpracovatel" minOccurs="0"/>
                <xsd:element ref="ns4:prilohy_dokumentu" minOccurs="0"/>
                <xsd:element ref="ns4:oblast_vyuziti"/>
                <xsd:element ref="ns4:podoblast_vyuziti"/>
                <xsd:element ref="ns4:platnost_od" minOccurs="0"/>
                <xsd:element ref="ns4:platnost_do" minOccurs="0"/>
                <xsd:element ref="ns4:Vymaz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ebf3a0e2-96a3-45bf-ac10-0650a15ffa25" elementFormDefault="qualified">
    <xsd:import namespace="http://schemas.microsoft.com/office/2006/documentManagement/types"/>
    <xsd:element name="hierarchie_utvaru" ma:index="8" nillable="true" ma:displayName="Hierarchie útvaru" ma:default="/" ma:format="Dropdown" ma:internalName="hierarchie_utvaru">
      <xsd:simpleType>
        <xsd:restriction base="dms:Choice">
          <xsd:enumeration value="/"/>
          <xsd:enumeration value="/MPř"/>
          <xsd:enumeration value="/BŘ"/>
          <xsd:enumeration value="/KS"/>
          <xsd:enumeration value="/KS/SP"/>
          <xsd:enumeration value="/KS/OdLP"/>
          <xsd:enumeration value="/KS/OdP"/>
          <xsd:enumeration value="/KS/OdBKŘ"/>
          <xsd:enumeration value="/KS/OdBKŘ/ReSS"/>
          <xsd:enumeration value="/OKK"/>
          <xsd:enumeration value="/OKK/OdKon"/>
          <xsd:enumeration value="/OKK/OdKoo"/>
          <xsd:enumeration value="/OE"/>
          <xsd:enumeration value="/OE/OdRFK"/>
          <xsd:enumeration value="/OE/OdMA"/>
          <xsd:enumeration value="/OE/OdÚ"/>
          <xsd:enumeration value="/OdIA"/>
          <xsd:enumeration value="/OsIA/ReK"/>
          <xsd:enumeration value="/SeSHR"/>
          <xsd:enumeration value="/SeSHR/OHR"/>
          <xsd:enumeration value="/SeSHR/OHR/OdOHR"/>
          <xsd:enumeration value="/SeSHR/OHR/OdOSHR"/>
          <xsd:enumeration value="/SeSHR/OHR/OdPH"/>
          <xsd:enumeration value="/SeSHR/OPH"/>
          <xsd:enumeration value="/SeSHR/OPH/OdHO"/>
          <xsd:enumeration value="/SeSHR/OPH/OdSR"/>
          <xsd:enumeration value="/SeSHR/OPH/ÚHM"/>
          <xsd:enumeration value="/SeSHR/OdRB"/>
          <xsd:enumeration value="/SeP"/>
          <xsd:enumeration value="/SeP/OI"/>
          <xsd:enumeration value="/SeP/OI/OdRICT"/>
          <xsd:enumeration value="/SeP/OI/OdSICT"/>
          <xsd:enumeration value="/SeP/OSMI"/>
          <xsd:enumeration value="/SeP/OSMI/OdSM"/>
          <xsd:enumeration value="/SeP/OSMI/OdSI"/>
          <xsd:enumeration value="/SeP/OSMI/OdHS"/>
          <xsd:enumeration value="/SeP/ŠS Gall"/>
          <xsd:enumeration value="/SeP/Závody"/>
          <xsd:enumeration value="/SeP/Závody/Boletex"/>
          <xsd:enumeration value="/SeP/Závody/Butas"/>
          <xsd:enumeration value="/SeP/Závody/Detrans"/>
          <xsd:enumeration value="/SeP/Závody/Dolanka"/>
          <xsd:enumeration value="/SeP/Závody/Godula"/>
          <xsd:enumeration value="/SeP/Závody/Horkalen"/>
          <xsd:enumeration value="/SeP/Závody/Opavan"/>
          <xsd:enumeration value="/SeP/Závody/Osočkan"/>
          <xsd:enumeration value="/SeP/Závody/Polora"/>
          <xsd:enumeration value="/SeP/Závody/Rokytnice"/>
          <xsd:enumeration value="/SeP/Závody/Vasped"/>
          <xsd:enumeration value="/SeP/Závody/Větrovan"/>
        </xsd:restriction>
      </xsd:simpleType>
    </xsd:element>
    <xsd:element name="ID_workflow" ma:index="9" nillable="true" ma:displayName="ID workflow" ma:internalName="ID_workflow">
      <xsd:simpleType>
        <xsd:restriction base="dms:Text">
          <xsd:maxLength value="255"/>
        </xsd:restriction>
      </xsd:simpleType>
    </xsd:element>
    <xsd:element name="skartacni_znacka" ma:index="10" nillable="true" ma:displayName="Skartační značka" ma:default="A20" ma:format="Dropdown" ma:internalName="skartacni_znacka">
      <xsd:simpleType>
        <xsd:restriction base="dms:Choice">
          <xsd:enumeration value="A20"/>
          <xsd:enumeration value="V5"/>
        </xsd:restriction>
      </xsd:simpleType>
    </xsd:element>
    <xsd:element name="vec" ma:index="11" ma:displayName="Věc" ma:internalName="vec">
      <xsd:simpleType>
        <xsd:restriction base="dms:Text">
          <xsd:maxLength value="255"/>
        </xsd:restriction>
      </xsd:simpleType>
    </xsd:element>
    <xsd:element name="kategorie_dokumentu_SSHR" ma:index="12" ma:displayName="Kategorie dokumentu SSHR" ma:default="Vzory dokumentů" ma:format="Dropdown" ma:internalName="kategorie_dokumentu_SSHR">
      <xsd:simpleType>
        <xsd:restriction base="dms:Choice">
          <xsd:enumeration value="Vzory dokumentů"/>
        </xsd:restriction>
      </xsd:simpleType>
    </xsd:element>
    <xsd:element name="podkategorie_dokumentu_SSHR" ma:index="13" ma:displayName="Podkategorie dokumentu SSHR" ma:default="Šablony" ma:format="Dropdown" ma:internalName="podkategorie_dokumentu_SSHR">
      <xsd:simpleType>
        <xsd:restriction base="dms:Choice">
          <xsd:enumeration value="Šablony"/>
          <xsd:enumeration value="Formuláře"/>
          <xsd:enumeration value="Vzory"/>
        </xsd:restriction>
      </xsd:simpleType>
    </xsd:element>
    <xsd:element name="tematicka_oblast" ma:index="14" nillable="true" ma:displayName="Tématická oblast" ma:internalName="tematicka_oblast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HOPKS"/>
                    <xsd:enumeration value="Logistika SHR"/>
                    <xsd:enumeration value="Ropná bezpečnost"/>
                    <xsd:enumeration value="Legislativa"/>
                    <xsd:enumeration value="Mezinárodní spolupráce"/>
                    <xsd:enumeration value="Řízení Správy"/>
                    <xsd:enumeration value="Finance"/>
                    <xsd:enumeration value="Audit"/>
                    <xsd:enumeration value="Kontrola"/>
                    <xsd:enumeration value="Informatika"/>
                    <xsd:enumeration value="Personalistika"/>
                    <xsd:enumeration value="Mzdy"/>
                    <xsd:enumeration value="Vzdělávání"/>
                    <xsd:enumeration value="Majetek (kromě SHR)"/>
                    <xsd:enumeration value="Infrastruktura"/>
                    <xsd:enumeration value="Účetnictví"/>
                    <xsd:enumeration value="Výkaznictví"/>
                    <xsd:enumeration value="Služby"/>
                    <xsd:enumeration value="Doprava"/>
                    <xsd:enumeration value="OUI"/>
                    <xsd:enumeration value="Spisová služba"/>
                    <xsd:enumeration value="Závody"/>
                    <xsd:enumeration value="Ochraňovatelé"/>
                  </xsd:restriction>
                </xsd:simpleType>
              </xsd:element>
            </xsd:sequence>
          </xsd:extension>
        </xsd:complexContent>
      </xsd:complexType>
    </xsd:element>
    <xsd:element name="uzivatelsky_atribut_1" ma:index="15" nillable="true" ma:displayName="Uživatelský atribut 1" ma:internalName="uzivatelsky_atribut_1">
      <xsd:simpleType>
        <xsd:restriction base="dms:Text">
          <xsd:maxLength value="255"/>
        </xsd:restriction>
      </xsd:simpleType>
    </xsd:element>
    <xsd:element name="uzivatelsky_atribut_2" ma:index="16" nillable="true" ma:displayName="Uživatelský atribut 2" ma:internalName="uzivatelsky_atribut_2">
      <xsd:simpleType>
        <xsd:restriction base="dms:Text">
          <xsd:maxLength value="255"/>
        </xsd:restriction>
      </xsd:simpleType>
    </xsd:element>
    <xsd:element name="uzivatelsky_atribut_3" ma:index="17" nillable="true" ma:displayName="Uživatelský atribut 3" ma:internalName="uzivatelsky_atribut_3">
      <xsd:simpleType>
        <xsd:restriction base="dms:Text">
          <xsd:maxLength value="255"/>
        </xsd:restriction>
      </xsd:simpleType>
    </xsd:element>
    <xsd:element name="uzivatelsky_atribut_4" ma:index="18" nillable="true" ma:displayName="Uživatelský atribut 4" ma:internalName="uzivatelsky_atribut_4">
      <xsd:simpleType>
        <xsd:restriction base="dms:Text">
          <xsd:maxLength value="255"/>
        </xsd:restriction>
      </xsd:simpleType>
    </xsd:element>
    <xsd:element name="uzivatelsky_atribut_5" ma:index="19" nillable="true" ma:displayName="Uživatelský atribut 5" ma:internalName="uzivatelsky_atribut_5">
      <xsd:simpleType>
        <xsd:restriction base="dms:Text">
          <xsd:maxLength value="255"/>
        </xsd:restriction>
      </xsd:simpleType>
    </xsd:element>
    <xsd:element name="uzivatelsky_atribut_6" ma:index="20" nillable="true" ma:displayName="Uživatelský atribut 6" ma:internalName="uzivatelsky_atribut_6">
      <xsd:simpleType>
        <xsd:restriction base="dms:Text">
          <xsd:maxLength value="255"/>
        </xsd:restriction>
      </xsd:simpleType>
    </xsd:element>
    <xsd:element name="uzivatelsky_atribut_7" ma:index="21" nillable="true" ma:displayName="Uživatelský atribut 7" ma:internalName="uzivatelsky_atribut_7">
      <xsd:simpleType>
        <xsd:restriction base="dms:Text">
          <xsd:maxLength value="255"/>
        </xsd:restriction>
      </xsd:simpleType>
    </xsd:element>
    <xsd:element name="uzivatelsky_atribut_8" ma:index="22" nillable="true" ma:displayName="Uživatelský atribut 8" ma:internalName="uzivatelsky_atribut_8">
      <xsd:simpleType>
        <xsd:restriction base="dms:Text">
          <xsd:maxLength value="255"/>
        </xsd:restriction>
      </xsd:simpleType>
    </xsd:element>
    <xsd:element name="uzivatelsky_atribut_9" ma:index="23" nillable="true" ma:displayName="Uživatelský atribut 9" ma:internalName="uzivatelsky_atribut_9">
      <xsd:simpleType>
        <xsd:restriction base="dms:Text">
          <xsd:maxLength value="255"/>
        </xsd:restriction>
      </xsd:simpleType>
    </xsd:element>
    <xsd:element name="uzivatelsky_atribut_10" ma:index="24" nillable="true" ma:displayName="Uživatelský atribut 10" ma:internalName="uzivatelsky_atribut_10">
      <xsd:simpleType>
        <xsd:restriction base="dms:Text">
          <xsd:maxLength value="255"/>
        </xsd:restriction>
      </xsd:simpleType>
    </xsd:element>
    <xsd:element name="typ_dokumentu_dle_spisoveho_planu" ma:index="25" nillable="true" ma:displayName="Typ dokumentu dle spisového plánu" ma:default="10.4.1" ma:format="Dropdown" ma:internalName="typ_dokumentu_dle_spisoveho_planu">
      <xsd:simpleType>
        <xsd:restriction base="dms:Choice">
          <xsd:enumeration value="10.3.1"/>
          <xsd:enumeration value="10.4.1"/>
          <xsd:enumeration value="10.4.4"/>
        </xsd:restriction>
      </xsd:simpleType>
    </xsd:element>
    <xsd:element name="cislo_jednaci_puvodce" ma:index="26" nillable="true" ma:displayName="Číslo jednací původce" ma:internalName="cislo_jednaci_puvodce">
      <xsd:simpleType>
        <xsd:restriction base="dms:Text">
          <xsd:maxLength value="255"/>
        </xsd:restriction>
      </xsd:simpleType>
    </xsd:element>
    <xsd:element name="jazyk_dokumentu" ma:index="27" nillable="true" ma:displayName="Jazyk dokumentu" ma:default="Český" ma:format="Dropdown" ma:internalName="jazyk_dokumentu">
      <xsd:simpleType>
        <xsd:restriction base="dms:Choice">
          <xsd:enumeration value="Český"/>
          <xsd:enumeration value="Anglický"/>
          <xsd:enumeration value="Německý"/>
          <xsd:enumeration value="Ruský"/>
          <xsd:enumeration value="Francouzský"/>
          <xsd:enumeration value="Slovenský"/>
        </xsd:restriction>
      </xsd:simpleType>
    </xsd:element>
    <xsd:element name="cislo_jednaci" ma:index="28" nillable="true" ma:displayName="Číslo jednací" ma:internalName="cislo_jednaci">
      <xsd:simpleType>
        <xsd:restriction base="dms:Text">
          <xsd:maxLength value="255"/>
        </xsd:restriction>
      </xsd:simpleType>
    </xsd:element>
    <xsd:element name="cislo_evidencni" ma:index="29" nillable="true" ma:displayName="Číslo evidenční" ma:internalName="cislo_evidencni">
      <xsd:simpleType>
        <xsd:restriction base="dms:Text">
          <xsd:maxLength value="255"/>
        </xsd:restriction>
      </xsd:simpleType>
    </xsd:element>
  </xsd:schema>
  <xsd:schema xmlns:xsd="http://www.w3.org/2001/XMLSchema" xmlns:dms="http://schemas.microsoft.com/office/2006/documentManagement/types" targetNamespace="61b625d3-af34-403a-8e08-af8fe0303fef" elementFormDefault="qualified">
    <xsd:import namespace="http://schemas.microsoft.com/office/2006/documentManagement/types"/>
    <xsd:element name="typ_podpisu" ma:index="30" nillable="true" ma:displayName="Typ podpisu" ma:default="nepodepisováno" ma:format="Dropdown" ma:internalName="typ_podpisu">
      <xsd:simpleType>
        <xsd:restriction base="dms:Choice">
          <xsd:enumeration value="elektronicky"/>
          <xsd:enumeration value="listinně"/>
          <xsd:enumeration value="nepodepisováno"/>
        </xsd:restriction>
      </xsd:simpleType>
    </xsd:element>
    <xsd:element name="typ_prilohy" ma:index="31" nillable="true" ma:displayName="Typ přílohy" ma:default="k základnímu dokumentu" ma:format="Dropdown" ma:internalName="typ_prilohy">
      <xsd:simpleType>
        <xsd:restriction base="dms:Choice">
          <xsd:enumeration value="k základnímu dokumentu"/>
          <xsd:enumeration value="pro informaci/doložení"/>
          <xsd:enumeration value="původní/došlý dokument"/>
          <xsd:enumeration value="podepsaný originál"/>
          <xsd:enumeration value="novela"/>
          <xsd:enumeration value="novela přílohy"/>
          <xsd:enumeration value="změny"/>
          <xsd:enumeration value="úplné znění"/>
        </xsd:restriction>
      </xsd:simpleType>
    </xsd:element>
  </xsd:schema>
  <xsd:schema xmlns:xsd="http://www.w3.org/2001/XMLSchema" xmlns:dms="http://schemas.microsoft.com/office/2006/documentManagement/types" targetNamespace="a38c9a17-e5b1-41de-adbb-9c33b27be5db" elementFormDefault="qualified">
    <xsd:import namespace="http://schemas.microsoft.com/office/2006/documentManagement/types"/>
    <xsd:element name="utvar" ma:index="32" nillable="true" ma:displayName="Útvar" ma:list="UserInfo" ma:internalName="utva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okyny_kancelari" ma:index="33" nillable="true" ma:displayName="Pokyny kanceláři" ma:internalName="pokyny_kancelari">
      <xsd:simpleType>
        <xsd:restriction base="dms:Text">
          <xsd:maxLength value="255"/>
        </xsd:restriction>
      </xsd:simpleType>
    </xsd:element>
    <xsd:element name="zduvodneni" ma:index="34" nillable="true" ma:displayName="Zdůvodnění" ma:internalName="zduvodneni">
      <xsd:simpleType>
        <xsd:restriction base="dms:Note"/>
      </xsd:simpleType>
    </xsd:element>
    <xsd:element name="lhuta_pro_vyrizeni" ma:index="35" nillable="true" ma:displayName="Lhůta pro vyřízení" ma:format="DateOnly" ma:internalName="lhuta_pro_vyrizeni">
      <xsd:simpleType>
        <xsd:restriction base="dms:DateTime"/>
      </xsd:simpleType>
    </xsd:element>
    <xsd:element name="typ_lhuty_pro_vyrizeni" ma:index="36" nillable="true" ma:displayName="Typ lhůty pro vyřízení" ma:default="Vysoká" ma:format="Dropdown" ma:internalName="typ_lhuty_pro_vyrizeni">
      <xsd:simpleType>
        <xsd:restriction base="dms:Choice">
          <xsd:enumeration value="Vysoká"/>
          <xsd:enumeration value="Střední"/>
          <xsd:enumeration value="Nízká"/>
        </xsd:restriction>
      </xsd:simpleType>
    </xsd:element>
    <xsd:element name="navrh_na_rozhodnuti" ma:index="37" nillable="true" ma:displayName="Návrh na rozhodnutí" ma:internalName="navrh_na_rozhodnuti">
      <xsd:simpleType>
        <xsd:restriction base="dms:Text">
          <xsd:maxLength value="255"/>
        </xsd:restriction>
      </xsd:simpleType>
    </xsd:element>
    <xsd:element name="stav_WF" ma:index="38" nillable="true" ma:displayName="Stav WF" ma:internalName="stav_WF">
      <xsd:simpleType>
        <xsd:restriction base="dms:Number"/>
      </xsd:simpleType>
    </xsd:element>
    <xsd:element name="schvalovatel" ma:index="39" nillable="true" ma:displayName="Schvalovatel" ma:list="UserInfo" ma:internalName="schvalovatel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ripodepisovatele" ma:index="40" nillable="true" ma:displayName="Připodepisovatelé" ma:list="UserInfo" ma:internalName="pripodepisovatele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zpracovatel" ma:index="41" nillable="true" ma:displayName="Zpracovatel" ma:list="UserInfo" ma:internalName="zpracovatel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rilohy_dokumentu" ma:index="42" nillable="true" ma:displayName="Přílohy dokumentu" ma:list="{a38c9a17-e5b1-41de-adbb-9c33b27be5db}" ma:internalName="prilohy_dokumentu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blast_vyuziti" ma:index="43" ma:displayName="Oblast využití" ma:format="Dropdown" ma:internalName="oblast_vyuziti">
      <xsd:simpleType>
        <xsd:restriction base="dms:Choice">
          <xsd:enumeration value="Další administrativa"/>
          <xsd:enumeration value="Ekonomika"/>
          <xsd:enumeration value="Informatika"/>
          <xsd:enumeration value="Jednotný vizuální styl – předlohy"/>
          <xsd:enumeration value="Označení dveří"/>
          <xsd:enumeration value="Personalistika"/>
          <xsd:enumeration value="Provozní řád"/>
          <xsd:enumeration value="Různé"/>
          <xsd:enumeration value="Spisový a skartační řád"/>
          <xsd:enumeration value="Školení a rekreace Gall"/>
          <xsd:enumeration value="TEST"/>
          <xsd:enumeration value="Vzory smluv"/>
          <xsd:enumeration value="*Nezařazeno"/>
          <xsd:enumeration value="Zahraniční cesty"/>
        </xsd:restriction>
      </xsd:simpleType>
    </xsd:element>
    <xsd:element name="podoblast_vyuziti" ma:index="44" ma:displayName="Podoblast využití" ma:format="Dropdown" ma:internalName="podoblast_vyuziti">
      <xsd:simpleType>
        <xsd:restriction base="dms:Choice">
          <xsd:enumeration value="GALL"/>
          <xsd:enumeration value="Služební zákon"/>
          <xsd:enumeration value="Různé"/>
          <xsd:enumeration value="Spisový a skartační řád : Dopisy a přílohy"/>
          <xsd:enumeration value="Spisový a skartační řád : Další administrativa"/>
          <xsd:enumeration value="Dveřní štítky"/>
          <xsd:enumeration value="Ekonomika : Majetková a finanční kontrola"/>
          <xsd:enumeration value="Ekonomika : Cestovní náklady"/>
          <xsd:enumeration value="Ekonomika : Oblast rozpočtu"/>
          <xsd:enumeration value="Ekonomika : Různé"/>
          <xsd:enumeration value="Informatika"/>
          <xsd:enumeration value="Vzory smluv : OMAJ"/>
          <xsd:enumeration value="Vzory smluv : OPR"/>
          <xsd:enumeration value="Školení a rekreace Gall"/>
          <xsd:enumeration value="TEST"/>
          <xsd:enumeration value="Zahraniční cesty"/>
          <xsd:enumeration value="**"/>
        </xsd:restriction>
      </xsd:simpleType>
    </xsd:element>
    <xsd:element name="platnost_od" ma:index="45" nillable="true" ma:displayName="Platnost od" ma:format="DateOnly" ma:internalName="platnost_od">
      <xsd:simpleType>
        <xsd:restriction base="dms:DateTime"/>
      </xsd:simpleType>
    </xsd:element>
    <xsd:element name="platnost_do" ma:index="46" nillable="true" ma:displayName="Platnost do" ma:format="DateOnly" ma:internalName="platnost_do">
      <xsd:simpleType>
        <xsd:restriction base="dms:DateTime"/>
      </xsd:simpleType>
    </xsd:element>
    <xsd:element name="Vymaz" ma:index="49" nillable="true" ma:displayName="Vymazat" ma:default="NE" ma:format="Dropdown" ma:internalName="Vymaz">
      <xsd:simpleType>
        <xsd:restriction base="dms:Choice">
          <xsd:enumeration value="ANO"/>
          <xsd:enumeration value="NE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skartacni_znacka xmlns="ebf3a0e2-96a3-45bf-ac10-0650a15ffa25">A20</skartacni_znacka>
    <zduvodneni xmlns="a38c9a17-e5b1-41de-adbb-9c33b27be5db" xsi:nil="true"/>
    <platnost_do xmlns="a38c9a17-e5b1-41de-adbb-9c33b27be5db">2099-12-30T23:00:00+00:00</platnost_do>
    <typ_lhuty_pro_vyrizeni xmlns="a38c9a17-e5b1-41de-adbb-9c33b27be5db">Vysoká</typ_lhuty_pro_vyrizeni>
    <navrh_na_rozhodnuti xmlns="a38c9a17-e5b1-41de-adbb-9c33b27be5db" xsi:nil="true"/>
    <prilohy_dokumentu xmlns="a38c9a17-e5b1-41de-adbb-9c33b27be5db"/>
    <hierarchie_utvaru xmlns="ebf3a0e2-96a3-45bf-ac10-0650a15ffa25">/</hierarchie_utvaru>
    <pripodepisovatele xmlns="a38c9a17-e5b1-41de-adbb-9c33b27be5db">
      <UserInfo>
        <DisplayName/>
        <AccountId xsi:nil="true"/>
        <AccountType/>
      </UserInfo>
    </pripodepisovatele>
    <uzivatelsky_atribut_8 xmlns="ebf3a0e2-96a3-45bf-ac10-0650a15ffa25" xsi:nil="true"/>
    <typ_podpisu xmlns="61b625d3-af34-403a-8e08-af8fe0303fef">nepodepisováno</typ_podpisu>
    <uzivatelsky_atribut_9 xmlns="ebf3a0e2-96a3-45bf-ac10-0650a15ffa25" xsi:nil="true"/>
    <kategorie_dokumentu_SSHR xmlns="ebf3a0e2-96a3-45bf-ac10-0650a15ffa25">Vzory dokumentů</kategorie_dokumentu_SSHR>
    <schvalovatel xmlns="a38c9a17-e5b1-41de-adbb-9c33b27be5db">
      <UserInfo>
        <DisplayName/>
        <AccountId xsi:nil="true"/>
        <AccountType/>
      </UserInfo>
    </schvalovatel>
    <zpracovatel xmlns="a38c9a17-e5b1-41de-adbb-9c33b27be5db">
      <UserInfo>
        <DisplayName/>
        <AccountId xsi:nil="true"/>
        <AccountType/>
      </UserInfo>
    </zpracovatel>
    <cislo_evidencni xmlns="ebf3a0e2-96a3-45bf-ac10-0650a15ffa25" xsi:nil="true"/>
    <tematicka_oblast xmlns="ebf3a0e2-96a3-45bf-ac10-0650a15ffa25"/>
    <stav_WF xmlns="a38c9a17-e5b1-41de-adbb-9c33b27be5db" xsi:nil="true"/>
    <platnost_od xmlns="a38c9a17-e5b1-41de-adbb-9c33b27be5db">2017-07-27T22:00:00+00:00</platnost_od>
    <jazyk_dokumentu xmlns="ebf3a0e2-96a3-45bf-ac10-0650a15ffa25">Český</jazyk_dokumentu>
    <pokyny_kancelari xmlns="a38c9a17-e5b1-41de-adbb-9c33b27be5db" xsi:nil="true"/>
    <vec xmlns="ebf3a0e2-96a3-45bf-ac10-0650a15ffa25">Kupní smlouva do 300 tis. - stav k 28.7.2017</vec>
    <uzivatelsky_atribut_2 xmlns="ebf3a0e2-96a3-45bf-ac10-0650a15ffa25" xsi:nil="true"/>
    <uzivatelsky_atribut_3 xmlns="ebf3a0e2-96a3-45bf-ac10-0650a15ffa25" xsi:nil="true"/>
    <typ_prilohy xmlns="61b625d3-af34-403a-8e08-af8fe0303fef">k základnímu dokumentu</typ_prilohy>
    <oblast_vyuziti xmlns="a38c9a17-e5b1-41de-adbb-9c33b27be5db">Vzory smluv</oblast_vyuziti>
    <lhuta_pro_vyrizeni xmlns="a38c9a17-e5b1-41de-adbb-9c33b27be5db" xsi:nil="true"/>
    <uzivatelsky_atribut_1 xmlns="ebf3a0e2-96a3-45bf-ac10-0650a15ffa25" xsi:nil="true"/>
    <ID_workflow xmlns="ebf3a0e2-96a3-45bf-ac10-0650a15ffa25" xsi:nil="true"/>
    <uzivatelsky_atribut_6 xmlns="ebf3a0e2-96a3-45bf-ac10-0650a15ffa25" xsi:nil="true"/>
    <cislo_jednaci xmlns="ebf3a0e2-96a3-45bf-ac10-0650a15ffa25" xsi:nil="true"/>
    <utvar xmlns="a38c9a17-e5b1-41de-adbb-9c33b27be5db">
      <UserInfo>
        <DisplayName/>
        <AccountId xsi:nil="true"/>
        <AccountType/>
      </UserInfo>
    </utvar>
    <Vymaz xmlns="a38c9a17-e5b1-41de-adbb-9c33b27be5db">NE</Vymaz>
    <podkategorie_dokumentu_SSHR xmlns="ebf3a0e2-96a3-45bf-ac10-0650a15ffa25">Šablony</podkategorie_dokumentu_SSHR>
    <uzivatelsky_atribut_7 xmlns="ebf3a0e2-96a3-45bf-ac10-0650a15ffa25" xsi:nil="true"/>
    <podoblast_vyuziti xmlns="a38c9a17-e5b1-41de-adbb-9c33b27be5db">Vzory smluv : OPR</podoblast_vyuziti>
    <uzivatelsky_atribut_4 xmlns="ebf3a0e2-96a3-45bf-ac10-0650a15ffa25" xsi:nil="true"/>
    <typ_dokumentu_dle_spisoveho_planu xmlns="ebf3a0e2-96a3-45bf-ac10-0650a15ffa25">10.4.1</typ_dokumentu_dle_spisoveho_planu>
    <uzivatelsky_atribut_5 xmlns="ebf3a0e2-96a3-45bf-ac10-0650a15ffa25" xsi:nil="true"/>
    <uzivatelsky_atribut_10 xmlns="ebf3a0e2-96a3-45bf-ac10-0650a15ffa25" xsi:nil="true"/>
    <cislo_jednaci_puvodce xmlns="ebf3a0e2-96a3-45bf-ac10-0650a15ffa2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73C139-6807-4CAC-BD33-D9D31377AD6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29DAA9A-EDB3-4B50-8AA4-F1BAD579E9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f3a0e2-96a3-45bf-ac10-0650a15ffa25"/>
    <ds:schemaRef ds:uri="61b625d3-af34-403a-8e08-af8fe0303fef"/>
    <ds:schemaRef ds:uri="a38c9a17-e5b1-41de-adbb-9c33b27be5db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5772757A-BDD5-4BC3-9E9E-B43EA7F2F39D}">
  <ds:schemaRefs>
    <ds:schemaRef ds:uri="http://schemas.microsoft.com/office/2006/metadata/properties"/>
    <ds:schemaRef ds:uri="ebf3a0e2-96a3-45bf-ac10-0650a15ffa25"/>
    <ds:schemaRef ds:uri="a38c9a17-e5b1-41de-adbb-9c33b27be5db"/>
    <ds:schemaRef ds:uri="61b625d3-af34-403a-8e08-af8fe0303fef"/>
  </ds:schemaRefs>
</ds:datastoreItem>
</file>

<file path=customXml/itemProps4.xml><?xml version="1.0" encoding="utf-8"?>
<ds:datastoreItem xmlns:ds="http://schemas.openxmlformats.org/officeDocument/2006/customXml" ds:itemID="{CCB5C526-0126-498D-BEB5-D2FCF022C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2083</Words>
  <Characters>12295</Characters>
  <Application>Microsoft Office Word</Application>
  <DocSecurity>0</DocSecurity>
  <Lines>102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SMLOUVA_do300 tis._28.7.17</vt:lpstr>
    </vt:vector>
  </TitlesOfParts>
  <Company>Správa státních hmotných rezerv ČR</Company>
  <LinksUpToDate>false</LinksUpToDate>
  <CharactersWithSpaces>14350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SMLOUVA_do300 tis._28.7.17</dc:title>
  <dc:subject/>
  <dc:creator>Sůsová Jitka</dc:creator>
  <cp:keywords/>
  <dc:description/>
  <cp:lastModifiedBy>Frolíková Veronika</cp:lastModifiedBy>
  <cp:revision>2</cp:revision>
  <dcterms:created xsi:type="dcterms:W3CDTF">2017-11-24T09:08:00Z</dcterms:created>
  <dcterms:modified xsi:type="dcterms:W3CDTF">2017-11-24T09:08:00Z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0x010100D90A0D89CED69244BCE74487519FCD04</vt:lpwstr>
  </property>
  <property fmtid="{D5CDD505-2E9C-101B-9397-08002B2CF9AE}" pid="3" name="Order">
    <vt:r8>21900</vt:r8>
  </property>
</Properties>
</file>