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5071B" w14:textId="20CA1464" w:rsidR="00372D62" w:rsidRPr="003A71D4" w:rsidRDefault="00372D62" w:rsidP="00056073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3A71D4">
        <w:rPr>
          <w:rFonts w:ascii="Arial" w:hAnsi="Arial" w:cs="Arial"/>
          <w:b/>
          <w:sz w:val="36"/>
          <w:szCs w:val="36"/>
        </w:rPr>
        <w:t xml:space="preserve">SMLOUVA </w:t>
      </w:r>
    </w:p>
    <w:p w14:paraId="554E5C31" w14:textId="6875FA74" w:rsidR="00372D62" w:rsidRPr="003A71D4" w:rsidRDefault="00372D62" w:rsidP="00372D62">
      <w:pPr>
        <w:jc w:val="center"/>
        <w:rPr>
          <w:rFonts w:ascii="Arial" w:hAnsi="Arial" w:cs="Arial"/>
          <w:b/>
        </w:rPr>
      </w:pPr>
      <w:r w:rsidRPr="003A71D4">
        <w:rPr>
          <w:rFonts w:ascii="Arial" w:hAnsi="Arial" w:cs="Arial"/>
          <w:b/>
        </w:rPr>
        <w:t xml:space="preserve">Uzavřená v souladu s ustanovením § 1746 odst. 2 a </w:t>
      </w:r>
      <w:proofErr w:type="gramStart"/>
      <w:r w:rsidRPr="003A71D4">
        <w:rPr>
          <w:rFonts w:ascii="Arial" w:hAnsi="Arial" w:cs="Arial"/>
          <w:b/>
        </w:rPr>
        <w:t>dle  násl.</w:t>
      </w:r>
      <w:proofErr w:type="gramEnd"/>
      <w:r w:rsidRPr="003A71D4">
        <w:rPr>
          <w:rFonts w:ascii="Arial" w:hAnsi="Arial" w:cs="Arial"/>
          <w:b/>
        </w:rPr>
        <w:t xml:space="preserve"> Občanského zákoníku č. 89/2012 Sb. v platném znění</w:t>
      </w:r>
    </w:p>
    <w:p w14:paraId="3A33A548" w14:textId="77777777" w:rsidR="00372D62" w:rsidRPr="003A71D4" w:rsidRDefault="00372D62" w:rsidP="00372D6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  <w:r w:rsidRPr="003A71D4">
        <w:rPr>
          <w:rFonts w:ascii="Arial" w:hAnsi="Arial" w:cs="Arial"/>
          <w:b/>
          <w:sz w:val="20"/>
        </w:rPr>
        <w:t>na akci:</w:t>
      </w:r>
    </w:p>
    <w:p w14:paraId="6B6B3D03" w14:textId="77777777" w:rsidR="00372D62" w:rsidRPr="003A71D4" w:rsidRDefault="00372D62" w:rsidP="00372D6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491FFE4A" w14:textId="75A8A56A" w:rsidR="00372D62" w:rsidRPr="003A71D4" w:rsidRDefault="00372D62" w:rsidP="00372D62">
      <w:pPr>
        <w:spacing w:after="120"/>
        <w:jc w:val="center"/>
        <w:rPr>
          <w:rFonts w:ascii="Arial" w:hAnsi="Arial" w:cs="Arial"/>
          <w:b/>
          <w:i/>
          <w:noProof/>
          <w:sz w:val="28"/>
          <w:szCs w:val="28"/>
        </w:rPr>
      </w:pPr>
      <w:r w:rsidRPr="003A71D4">
        <w:rPr>
          <w:rFonts w:ascii="Arial" w:hAnsi="Arial" w:cs="Arial"/>
          <w:b/>
          <w:i/>
          <w:noProof/>
          <w:sz w:val="28"/>
          <w:szCs w:val="28"/>
        </w:rPr>
        <w:t>„O poskytnutí služby přístupu k webové aplikaci komoditního portálu EnergyBroker. “</w:t>
      </w:r>
    </w:p>
    <w:p w14:paraId="737ACD39" w14:textId="77777777" w:rsidR="00372D62" w:rsidRPr="003A71D4" w:rsidRDefault="00372D62" w:rsidP="00546410">
      <w:pPr>
        <w:jc w:val="center"/>
        <w:rPr>
          <w:rFonts w:ascii="Arial" w:hAnsi="Arial" w:cs="Arial"/>
          <w:szCs w:val="20"/>
        </w:rPr>
      </w:pPr>
    </w:p>
    <w:p w14:paraId="03FB2AE4" w14:textId="77777777" w:rsidR="00372D62" w:rsidRPr="003A71D4" w:rsidRDefault="00372D62" w:rsidP="00372D62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center"/>
        <w:rPr>
          <w:rFonts w:ascii="Arial" w:hAnsi="Arial" w:cs="Arial"/>
          <w:b/>
          <w:szCs w:val="24"/>
        </w:rPr>
      </w:pPr>
      <w:r w:rsidRPr="003A71D4">
        <w:rPr>
          <w:rFonts w:ascii="Arial" w:hAnsi="Arial" w:cs="Arial"/>
          <w:b/>
          <w:szCs w:val="24"/>
        </w:rPr>
        <w:t>I. SMLUVNÍ STRANY</w:t>
      </w:r>
    </w:p>
    <w:p w14:paraId="2A8AF3DF" w14:textId="52B4FA82" w:rsidR="00BD795E" w:rsidRPr="003A71D4" w:rsidRDefault="00BD795E" w:rsidP="00372D62">
      <w:pPr>
        <w:tabs>
          <w:tab w:val="left" w:pos="2854"/>
          <w:tab w:val="center" w:pos="4820"/>
        </w:tabs>
        <w:rPr>
          <w:rFonts w:ascii="Arial" w:hAnsi="Arial" w:cs="Arial"/>
          <w:szCs w:val="20"/>
        </w:rPr>
      </w:pPr>
    </w:p>
    <w:p w14:paraId="2FBA7DFE" w14:textId="037CF6A8" w:rsidR="00BD795E" w:rsidRPr="003A71D4" w:rsidRDefault="008E327C" w:rsidP="00372D6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/>
          <w:szCs w:val="20"/>
        </w:rPr>
      </w:pPr>
      <w:r w:rsidRPr="003A71D4">
        <w:rPr>
          <w:rFonts w:ascii="Arial" w:hAnsi="Arial" w:cs="Arial"/>
          <w:b/>
        </w:rPr>
        <w:t>UŽIVATEL PRODUKTU:</w:t>
      </w:r>
    </w:p>
    <w:p w14:paraId="3FDBCFAB" w14:textId="622C0B2A" w:rsidR="00372D62" w:rsidRPr="003A71D4" w:rsidRDefault="00372D62" w:rsidP="00372D62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b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3A71D4">
        <w:rPr>
          <w:rFonts w:ascii="Arial" w:hAnsi="Arial" w:cs="Arial"/>
          <w:b/>
          <w:sz w:val="22"/>
          <w:szCs w:val="22"/>
        </w:rPr>
        <w:t>Město Kopřivnice</w:t>
      </w:r>
    </w:p>
    <w:p w14:paraId="6EBAA4CA" w14:textId="1295D867" w:rsidR="00372D62" w:rsidRPr="003A71D4" w:rsidRDefault="00372D62" w:rsidP="00372D62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Sídlo: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 xml:space="preserve">               </w:t>
      </w:r>
      <w:r w:rsidRPr="003A71D4">
        <w:rPr>
          <w:rFonts w:ascii="Arial" w:hAnsi="Arial" w:cs="Arial"/>
          <w:sz w:val="22"/>
          <w:szCs w:val="22"/>
        </w:rPr>
        <w:t>Štefánikova 1163, Kopřivnice 742 21</w:t>
      </w:r>
    </w:p>
    <w:p w14:paraId="0950D924" w14:textId="77AB3477" w:rsidR="00372D62" w:rsidRPr="003A71D4" w:rsidRDefault="00372D62" w:rsidP="00372D62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Zastoupený:</w:t>
      </w:r>
      <w:r w:rsidRPr="003A71D4">
        <w:rPr>
          <w:rFonts w:ascii="Arial" w:hAnsi="Arial" w:cs="Arial"/>
          <w:b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  <w:t xml:space="preserve">          </w:t>
      </w:r>
      <w:r w:rsidRPr="003A71D4">
        <w:rPr>
          <w:rFonts w:ascii="Arial" w:hAnsi="Arial" w:cs="Arial"/>
          <w:sz w:val="22"/>
          <w:szCs w:val="22"/>
        </w:rPr>
        <w:t xml:space="preserve">Ing. </w:t>
      </w:r>
      <w:r w:rsidR="000418B1" w:rsidRPr="003A71D4">
        <w:rPr>
          <w:rFonts w:ascii="Arial" w:hAnsi="Arial" w:cs="Arial"/>
          <w:sz w:val="22"/>
          <w:szCs w:val="22"/>
        </w:rPr>
        <w:t>Miroslav Kopečný</w:t>
      </w:r>
      <w:r w:rsidRPr="003A71D4">
        <w:rPr>
          <w:rFonts w:ascii="Arial" w:hAnsi="Arial" w:cs="Arial"/>
          <w:sz w:val="22"/>
          <w:szCs w:val="22"/>
        </w:rPr>
        <w:t>,</w:t>
      </w:r>
      <w:r w:rsidR="003A6855" w:rsidRPr="003A71D4">
        <w:rPr>
          <w:rFonts w:ascii="Arial" w:hAnsi="Arial" w:cs="Arial"/>
          <w:sz w:val="22"/>
          <w:szCs w:val="22"/>
        </w:rPr>
        <w:t xml:space="preserve"> </w:t>
      </w:r>
      <w:r w:rsidR="000418B1" w:rsidRPr="003A71D4">
        <w:rPr>
          <w:rFonts w:ascii="Arial" w:hAnsi="Arial" w:cs="Arial"/>
          <w:sz w:val="22"/>
          <w:szCs w:val="22"/>
        </w:rPr>
        <w:t>starosta</w:t>
      </w:r>
      <w:r w:rsidRPr="003A71D4">
        <w:rPr>
          <w:rFonts w:ascii="Arial" w:hAnsi="Arial" w:cs="Arial"/>
          <w:sz w:val="22"/>
          <w:szCs w:val="22"/>
        </w:rPr>
        <w:t xml:space="preserve"> města Kopřivnice</w:t>
      </w:r>
    </w:p>
    <w:p w14:paraId="7DA6E203" w14:textId="58A60540" w:rsidR="00372D62" w:rsidRPr="003A71D4" w:rsidRDefault="00372D62" w:rsidP="00372D62">
      <w:pPr>
        <w:pStyle w:val="Export0"/>
        <w:ind w:left="785"/>
        <w:jc w:val="both"/>
        <w:rPr>
          <w:rFonts w:ascii="Arial" w:hAnsi="Arial" w:cs="Arial"/>
          <w:b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  <w:t xml:space="preserve">   </w:t>
      </w:r>
      <w:r w:rsidRPr="003A71D4">
        <w:rPr>
          <w:rFonts w:ascii="Arial" w:hAnsi="Arial" w:cs="Arial"/>
          <w:b/>
          <w:sz w:val="22"/>
          <w:szCs w:val="22"/>
        </w:rPr>
        <w:t>Kontaktní osoba</w:t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ab/>
      </w:r>
    </w:p>
    <w:p w14:paraId="0639862E" w14:textId="3069A29D" w:rsidR="00372D62" w:rsidRPr="003A71D4" w:rsidRDefault="00372D62" w:rsidP="00372D62">
      <w:pPr>
        <w:pStyle w:val="Export0"/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  <w:t xml:space="preserve">   </w:t>
      </w:r>
      <w:r w:rsidRPr="003A71D4">
        <w:rPr>
          <w:rFonts w:ascii="Arial" w:hAnsi="Arial" w:cs="Arial"/>
          <w:b/>
          <w:sz w:val="22"/>
          <w:szCs w:val="22"/>
        </w:rPr>
        <w:t>ve věcech technických:</w:t>
      </w:r>
      <w:r w:rsidRPr="003A71D4">
        <w:rPr>
          <w:rFonts w:ascii="Arial" w:hAnsi="Arial" w:cs="Arial"/>
          <w:sz w:val="22"/>
          <w:szCs w:val="22"/>
        </w:rPr>
        <w:tab/>
        <w:t>Roman Beneš, energetik města Kopřivnice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 xml:space="preserve">            </w:t>
      </w:r>
    </w:p>
    <w:p w14:paraId="67DD3434" w14:textId="65DACC23" w:rsidR="00372D62" w:rsidRPr="003A71D4" w:rsidRDefault="00372D62" w:rsidP="00372D62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Bankovní spojení:</w:t>
      </w:r>
      <w:r w:rsidRPr="003A71D4">
        <w:rPr>
          <w:rFonts w:ascii="Arial" w:hAnsi="Arial" w:cs="Arial"/>
          <w:b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 xml:space="preserve">Česká spořitelna, a.s. </w:t>
      </w:r>
    </w:p>
    <w:p w14:paraId="2C289026" w14:textId="57F842BF" w:rsidR="00372D62" w:rsidRPr="003A71D4" w:rsidRDefault="00372D62" w:rsidP="00372D62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Číslo účtu:</w:t>
      </w:r>
      <w:r w:rsidRPr="003A71D4">
        <w:rPr>
          <w:rFonts w:ascii="Arial" w:hAnsi="Arial" w:cs="Arial"/>
          <w:b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="003A6855"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>1767241349/0800</w:t>
      </w:r>
    </w:p>
    <w:p w14:paraId="2B2ED2CE" w14:textId="39916BF1" w:rsidR="00372D62" w:rsidRPr="003A71D4" w:rsidRDefault="003A6855" w:rsidP="00372D62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372D62" w:rsidRPr="003A71D4">
        <w:rPr>
          <w:rFonts w:ascii="Arial" w:hAnsi="Arial" w:cs="Arial"/>
          <w:b/>
          <w:sz w:val="22"/>
          <w:szCs w:val="22"/>
        </w:rPr>
        <w:t>IČ:</w:t>
      </w:r>
      <w:r w:rsidR="00372D62" w:rsidRPr="003A71D4">
        <w:rPr>
          <w:rFonts w:ascii="Arial" w:hAnsi="Arial" w:cs="Arial"/>
          <w:b/>
          <w:sz w:val="22"/>
          <w:szCs w:val="22"/>
        </w:rPr>
        <w:tab/>
      </w:r>
      <w:r w:rsidR="00372D62"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 xml:space="preserve"> </w:t>
      </w:r>
      <w:r w:rsidR="00372D62" w:rsidRPr="003A71D4">
        <w:rPr>
          <w:rFonts w:ascii="Arial" w:hAnsi="Arial" w:cs="Arial"/>
          <w:sz w:val="22"/>
          <w:szCs w:val="22"/>
        </w:rPr>
        <w:t>00298077</w:t>
      </w:r>
    </w:p>
    <w:p w14:paraId="3E59E9E0" w14:textId="23AA784A" w:rsidR="00372D62" w:rsidRPr="003A71D4" w:rsidRDefault="003A6855" w:rsidP="00372D62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372D62" w:rsidRPr="003A71D4">
        <w:rPr>
          <w:rFonts w:ascii="Arial" w:hAnsi="Arial" w:cs="Arial"/>
          <w:b/>
          <w:sz w:val="22"/>
          <w:szCs w:val="22"/>
        </w:rPr>
        <w:t>DIČ:</w:t>
      </w:r>
      <w:r w:rsidR="00372D62"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372D62" w:rsidRPr="003A71D4">
        <w:rPr>
          <w:rFonts w:ascii="Arial" w:hAnsi="Arial" w:cs="Arial"/>
          <w:sz w:val="22"/>
          <w:szCs w:val="22"/>
        </w:rPr>
        <w:t xml:space="preserve">CZ00298077 </w:t>
      </w:r>
    </w:p>
    <w:p w14:paraId="48A56F4C" w14:textId="77777777" w:rsidR="00BD795E" w:rsidRPr="003A71D4" w:rsidRDefault="00BD795E" w:rsidP="001948D4">
      <w:pPr>
        <w:rPr>
          <w:rFonts w:ascii="Arial" w:hAnsi="Arial" w:cs="Arial"/>
          <w:szCs w:val="20"/>
          <w:highlight w:val="yellow"/>
        </w:rPr>
      </w:pPr>
      <w:bookmarkStart w:id="0" w:name="_GoBack"/>
      <w:bookmarkEnd w:id="0"/>
    </w:p>
    <w:p w14:paraId="3CBE7D59" w14:textId="77777777" w:rsidR="00BD795E" w:rsidRPr="003A71D4" w:rsidRDefault="00BD795E" w:rsidP="00546410">
      <w:pPr>
        <w:jc w:val="both"/>
        <w:rPr>
          <w:rFonts w:ascii="Arial" w:hAnsi="Arial" w:cs="Arial"/>
          <w:szCs w:val="20"/>
        </w:rPr>
      </w:pPr>
    </w:p>
    <w:p w14:paraId="123958E6" w14:textId="6C0F3297" w:rsidR="00863FCF" w:rsidRPr="003A71D4" w:rsidRDefault="008E327C" w:rsidP="00863FCF">
      <w:pPr>
        <w:pStyle w:val="Export0"/>
        <w:numPr>
          <w:ilvl w:val="0"/>
          <w:numId w:val="21"/>
        </w:numPr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b/>
          <w:sz w:val="22"/>
          <w:szCs w:val="22"/>
        </w:rPr>
        <w:t>POSKYTOVATEL, VLASTNÍK PRODUKTU</w:t>
      </w:r>
      <w:r w:rsidR="00863FCF" w:rsidRPr="003A71D4">
        <w:rPr>
          <w:rFonts w:ascii="Arial" w:hAnsi="Arial" w:cs="Arial"/>
          <w:b/>
          <w:sz w:val="22"/>
          <w:szCs w:val="22"/>
        </w:rPr>
        <w:t>:</w:t>
      </w:r>
      <w:r w:rsidR="00863FCF" w:rsidRPr="003A71D4">
        <w:rPr>
          <w:rFonts w:ascii="Arial" w:hAnsi="Arial" w:cs="Arial"/>
          <w:b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  <w:r w:rsidR="00863FCF" w:rsidRPr="003A71D4">
        <w:rPr>
          <w:rFonts w:ascii="Arial" w:hAnsi="Arial" w:cs="Arial"/>
          <w:sz w:val="22"/>
          <w:szCs w:val="22"/>
        </w:rPr>
        <w:tab/>
      </w:r>
    </w:p>
    <w:p w14:paraId="3D142E92" w14:textId="28C2B830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 xml:space="preserve">     </w:t>
      </w:r>
      <w:r w:rsidRPr="003A71D4">
        <w:rPr>
          <w:rFonts w:ascii="Arial" w:hAnsi="Arial" w:cs="Arial"/>
          <w:sz w:val="22"/>
          <w:szCs w:val="22"/>
        </w:rPr>
        <w:tab/>
        <w:t xml:space="preserve"> 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ENSYTRA, s.r.o.</w:t>
      </w:r>
    </w:p>
    <w:p w14:paraId="4A4B67A9" w14:textId="67B2616A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 w:hanging="4680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Sídlo:</w:t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425B7D">
        <w:rPr>
          <w:rFonts w:ascii="Arial" w:hAnsi="Arial" w:cs="Arial"/>
          <w:sz w:val="22"/>
          <w:szCs w:val="22"/>
        </w:rPr>
        <w:t xml:space="preserve">      </w:t>
      </w:r>
      <w:r w:rsidRPr="003A71D4">
        <w:rPr>
          <w:rFonts w:ascii="Arial" w:hAnsi="Arial" w:cs="Arial"/>
          <w:sz w:val="22"/>
          <w:szCs w:val="22"/>
        </w:rPr>
        <w:t>nám, Svobody 931/22, 789 85 Mohelnice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 xml:space="preserve"> </w:t>
      </w:r>
    </w:p>
    <w:p w14:paraId="49D4A951" w14:textId="371A3A9B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proofErr w:type="gramStart"/>
      <w:r w:rsidRPr="003A71D4">
        <w:rPr>
          <w:rFonts w:ascii="Arial" w:hAnsi="Arial" w:cs="Arial"/>
          <w:b/>
          <w:sz w:val="22"/>
          <w:szCs w:val="22"/>
        </w:rPr>
        <w:t>Zastoupený :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>Ing.</w:t>
      </w:r>
      <w:proofErr w:type="gramEnd"/>
      <w:r w:rsidRPr="003A71D4">
        <w:rPr>
          <w:rFonts w:ascii="Arial" w:hAnsi="Arial" w:cs="Arial"/>
          <w:sz w:val="22"/>
          <w:szCs w:val="22"/>
        </w:rPr>
        <w:t xml:space="preserve"> Ondřej </w:t>
      </w:r>
      <w:proofErr w:type="spellStart"/>
      <w:r w:rsidRPr="003A71D4">
        <w:rPr>
          <w:rFonts w:ascii="Arial" w:hAnsi="Arial" w:cs="Arial"/>
          <w:sz w:val="22"/>
          <w:szCs w:val="22"/>
        </w:rPr>
        <w:t>Grohar</w:t>
      </w:r>
      <w:proofErr w:type="spellEnd"/>
      <w:r w:rsidRPr="003A71D4">
        <w:rPr>
          <w:rFonts w:ascii="Arial" w:hAnsi="Arial" w:cs="Arial"/>
          <w:sz w:val="22"/>
          <w:szCs w:val="22"/>
        </w:rPr>
        <w:t>. jednatel</w:t>
      </w:r>
    </w:p>
    <w:p w14:paraId="7E7069FB" w14:textId="3530F846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Kontaktní osoba: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>Mgr. Ing. Helena Šifrová</w:t>
      </w:r>
    </w:p>
    <w:p w14:paraId="399EAF0E" w14:textId="5E9BA725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Bankovní spojení:</w:t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</w:p>
    <w:p w14:paraId="17AE8315" w14:textId="1468136E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Číslo účtu: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</w:p>
    <w:p w14:paraId="1CE76BB0" w14:textId="5B2D6397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IČ:</w:t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  <w:t>28582136.</w:t>
      </w:r>
    </w:p>
    <w:p w14:paraId="751AF51C" w14:textId="076BB4BC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ab/>
        <w:t>DIČ:</w:t>
      </w:r>
      <w:r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Pr="003A71D4">
        <w:rPr>
          <w:rFonts w:ascii="Arial" w:hAnsi="Arial" w:cs="Arial"/>
          <w:sz w:val="22"/>
          <w:szCs w:val="22"/>
        </w:rPr>
        <w:tab/>
      </w:r>
      <w:r w:rsidR="00425B7D">
        <w:rPr>
          <w:rFonts w:ascii="Arial" w:hAnsi="Arial" w:cs="Arial"/>
          <w:sz w:val="22"/>
          <w:szCs w:val="22"/>
        </w:rPr>
        <w:t xml:space="preserve">      </w:t>
      </w:r>
      <w:r w:rsidRPr="003A71D4">
        <w:rPr>
          <w:rFonts w:ascii="Arial" w:hAnsi="Arial" w:cs="Arial"/>
          <w:sz w:val="22"/>
          <w:szCs w:val="22"/>
        </w:rPr>
        <w:t>CZ28582136</w:t>
      </w:r>
    </w:p>
    <w:p w14:paraId="263A1987" w14:textId="77777777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1DF20851" w14:textId="67452ADE" w:rsidR="00863FCF" w:rsidRPr="003A71D4" w:rsidRDefault="00863FCF" w:rsidP="00863FCF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                  Zapsán v OR vedeným krajským </w:t>
      </w:r>
      <w:proofErr w:type="gramStart"/>
      <w:r w:rsidRPr="003A71D4">
        <w:rPr>
          <w:rFonts w:ascii="Arial" w:hAnsi="Arial" w:cs="Arial"/>
          <w:sz w:val="22"/>
          <w:szCs w:val="22"/>
        </w:rPr>
        <w:t xml:space="preserve">soudem  v </w:t>
      </w:r>
      <w:r w:rsidR="0008329B" w:rsidRPr="003A71D4">
        <w:rPr>
          <w:rFonts w:ascii="Arial" w:hAnsi="Arial" w:cs="Arial"/>
          <w:sz w:val="22"/>
          <w:szCs w:val="22"/>
        </w:rPr>
        <w:t>Ostravě</w:t>
      </w:r>
      <w:proofErr w:type="gramEnd"/>
      <w:r w:rsidRPr="003A71D4">
        <w:rPr>
          <w:rFonts w:ascii="Arial" w:hAnsi="Arial" w:cs="Arial"/>
          <w:sz w:val="22"/>
          <w:szCs w:val="22"/>
        </w:rPr>
        <w:t>, oddíl</w:t>
      </w:r>
      <w:r w:rsidR="0008329B" w:rsidRPr="003A71D4">
        <w:rPr>
          <w:rFonts w:ascii="Arial" w:hAnsi="Arial" w:cs="Arial"/>
          <w:sz w:val="22"/>
          <w:szCs w:val="22"/>
        </w:rPr>
        <w:t xml:space="preserve"> C</w:t>
      </w:r>
      <w:r w:rsidRPr="003A71D4">
        <w:rPr>
          <w:rFonts w:ascii="Arial" w:hAnsi="Arial" w:cs="Arial"/>
          <w:sz w:val="22"/>
          <w:szCs w:val="22"/>
        </w:rPr>
        <w:t>, vložk</w:t>
      </w:r>
      <w:r w:rsidR="0008329B" w:rsidRPr="003A71D4">
        <w:rPr>
          <w:rFonts w:ascii="Arial" w:hAnsi="Arial" w:cs="Arial"/>
          <w:sz w:val="22"/>
          <w:szCs w:val="22"/>
        </w:rPr>
        <w:t>a 43925.</w:t>
      </w:r>
    </w:p>
    <w:p w14:paraId="62C50768" w14:textId="77777777" w:rsidR="00BD795E" w:rsidRPr="003A71D4" w:rsidRDefault="00BD795E" w:rsidP="00546410">
      <w:pPr>
        <w:jc w:val="both"/>
        <w:rPr>
          <w:rFonts w:ascii="Arial" w:hAnsi="Arial" w:cs="Arial"/>
          <w:szCs w:val="20"/>
          <w:highlight w:val="yellow"/>
          <w:u w:val="single"/>
        </w:rPr>
      </w:pPr>
    </w:p>
    <w:p w14:paraId="3BBA179E" w14:textId="77777777" w:rsidR="00BD795E" w:rsidRPr="003A71D4" w:rsidRDefault="00BD795E" w:rsidP="00F045C2">
      <w:pPr>
        <w:jc w:val="center"/>
        <w:rPr>
          <w:rFonts w:ascii="Arial" w:hAnsi="Arial" w:cs="Arial"/>
          <w:b/>
          <w:szCs w:val="20"/>
          <w:highlight w:val="yellow"/>
          <w:u w:val="single"/>
        </w:rPr>
      </w:pPr>
    </w:p>
    <w:p w14:paraId="4E05972D" w14:textId="77777777" w:rsidR="00BD795E" w:rsidRPr="003A71D4" w:rsidRDefault="00BD795E" w:rsidP="00546410">
      <w:pPr>
        <w:jc w:val="both"/>
        <w:rPr>
          <w:rFonts w:ascii="Arial" w:hAnsi="Arial" w:cs="Arial"/>
          <w:szCs w:val="20"/>
        </w:rPr>
      </w:pPr>
    </w:p>
    <w:p w14:paraId="15972D8D" w14:textId="77777777" w:rsidR="00BD795E" w:rsidRPr="003A71D4" w:rsidRDefault="00BD795E" w:rsidP="00546410">
      <w:pPr>
        <w:ind w:left="360"/>
        <w:jc w:val="center"/>
        <w:rPr>
          <w:rFonts w:ascii="Arial" w:hAnsi="Arial" w:cs="Arial"/>
          <w:b/>
          <w:bCs/>
          <w:szCs w:val="20"/>
          <w:highlight w:val="yellow"/>
        </w:rPr>
      </w:pPr>
    </w:p>
    <w:p w14:paraId="202DEE2F" w14:textId="41A7A44D" w:rsidR="00BD795E" w:rsidRPr="003A71D4" w:rsidRDefault="00BD795E" w:rsidP="006D17B4">
      <w:pPr>
        <w:ind w:left="360"/>
        <w:jc w:val="center"/>
        <w:rPr>
          <w:rFonts w:ascii="Arial" w:hAnsi="Arial" w:cs="Arial"/>
          <w:b/>
          <w:bCs/>
          <w:sz w:val="24"/>
        </w:rPr>
      </w:pPr>
      <w:r w:rsidRPr="003A71D4">
        <w:rPr>
          <w:rFonts w:ascii="Arial" w:hAnsi="Arial" w:cs="Arial"/>
          <w:b/>
          <w:bCs/>
          <w:sz w:val="24"/>
        </w:rPr>
        <w:t>I</w:t>
      </w:r>
      <w:r w:rsidR="00863FCF" w:rsidRPr="003A71D4">
        <w:rPr>
          <w:rFonts w:ascii="Arial" w:hAnsi="Arial" w:cs="Arial"/>
          <w:b/>
          <w:bCs/>
          <w:sz w:val="24"/>
        </w:rPr>
        <w:t>I</w:t>
      </w:r>
      <w:r w:rsidRPr="003A71D4">
        <w:rPr>
          <w:rFonts w:ascii="Arial" w:hAnsi="Arial" w:cs="Arial"/>
          <w:b/>
          <w:bCs/>
          <w:sz w:val="24"/>
        </w:rPr>
        <w:t>.</w:t>
      </w:r>
      <w:r w:rsidR="006D17B4" w:rsidRPr="003A71D4">
        <w:rPr>
          <w:rFonts w:ascii="Arial" w:hAnsi="Arial" w:cs="Arial"/>
          <w:b/>
          <w:bCs/>
          <w:sz w:val="24"/>
        </w:rPr>
        <w:t xml:space="preserve"> </w:t>
      </w:r>
      <w:r w:rsidRPr="003A71D4">
        <w:rPr>
          <w:rFonts w:ascii="Arial" w:hAnsi="Arial" w:cs="Arial"/>
          <w:b/>
          <w:bCs/>
          <w:sz w:val="24"/>
        </w:rPr>
        <w:t>Předmět smlouvy</w:t>
      </w:r>
    </w:p>
    <w:p w14:paraId="1D17384D" w14:textId="77777777" w:rsidR="00BD795E" w:rsidRPr="003A71D4" w:rsidRDefault="00BD795E" w:rsidP="00546410">
      <w:pPr>
        <w:ind w:left="360"/>
        <w:jc w:val="center"/>
        <w:rPr>
          <w:rFonts w:ascii="Arial" w:hAnsi="Arial" w:cs="Arial"/>
          <w:b/>
          <w:bCs/>
          <w:szCs w:val="20"/>
        </w:rPr>
      </w:pPr>
    </w:p>
    <w:p w14:paraId="6043AEE2" w14:textId="2BDE1F6F" w:rsidR="00782111" w:rsidRPr="003A71D4" w:rsidRDefault="00BD795E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3A71D4">
        <w:rPr>
          <w:rFonts w:ascii="Arial" w:hAnsi="Arial" w:cs="Arial"/>
          <w:sz w:val="22"/>
          <w:szCs w:val="22"/>
          <w:lang w:val="cs-CZ"/>
        </w:rPr>
        <w:t xml:space="preserve">Předmětem smlouvy je poskytnutí webové aplikace </w:t>
      </w:r>
      <w:proofErr w:type="spellStart"/>
      <w:r w:rsidRPr="003A71D4">
        <w:rPr>
          <w:rFonts w:ascii="Arial" w:hAnsi="Arial" w:cs="Arial"/>
          <w:sz w:val="22"/>
          <w:szCs w:val="22"/>
          <w:lang w:val="cs-CZ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  <w:lang w:val="cs-CZ"/>
        </w:rPr>
        <w:t xml:space="preserve">, resp. poskytnutí práv k užívání komplexního řešení/nástroje přístupného přes webové rozhraní na adrese </w:t>
      </w:r>
      <w:hyperlink r:id="rId8" w:history="1">
        <w:r w:rsidRPr="003A71D4">
          <w:rPr>
            <w:rStyle w:val="Hypertextovodkaz"/>
            <w:rFonts w:ascii="Arial" w:hAnsi="Arial" w:cs="Arial"/>
            <w:color w:val="auto"/>
            <w:sz w:val="22"/>
            <w:szCs w:val="22"/>
            <w:lang w:val="cs-CZ"/>
          </w:rPr>
          <w:t>www.energybroker.cz</w:t>
        </w:r>
      </w:hyperlink>
      <w:r w:rsidRPr="003A71D4">
        <w:rPr>
          <w:rStyle w:val="Hypertextovodkaz"/>
          <w:rFonts w:ascii="Arial" w:hAnsi="Arial" w:cs="Arial"/>
          <w:color w:val="auto"/>
          <w:sz w:val="22"/>
          <w:szCs w:val="22"/>
          <w:lang w:val="cs-CZ"/>
        </w:rPr>
        <w:t>,</w:t>
      </w:r>
      <w:r w:rsidRPr="003A71D4">
        <w:rPr>
          <w:rFonts w:ascii="Arial" w:hAnsi="Arial" w:cs="Arial"/>
          <w:sz w:val="22"/>
          <w:szCs w:val="22"/>
          <w:lang w:val="cs-CZ"/>
        </w:rPr>
        <w:t xml:space="preserve"> určeného </w:t>
      </w:r>
      <w:r w:rsidRPr="003A71D4">
        <w:rPr>
          <w:rFonts w:ascii="Arial" w:hAnsi="Arial" w:cs="Arial"/>
          <w:bCs/>
          <w:sz w:val="22"/>
          <w:szCs w:val="22"/>
          <w:lang w:val="cs-CZ"/>
        </w:rPr>
        <w:t>pro dlouhodobé sledování a vyhodnocování energetických a ekono</w:t>
      </w:r>
      <w:r w:rsidR="00354C9E" w:rsidRPr="003A71D4">
        <w:rPr>
          <w:rFonts w:ascii="Arial" w:hAnsi="Arial" w:cs="Arial"/>
          <w:bCs/>
          <w:sz w:val="22"/>
          <w:szCs w:val="22"/>
          <w:lang w:val="cs-CZ"/>
        </w:rPr>
        <w:t>m</w:t>
      </w:r>
      <w:r w:rsidR="00782111" w:rsidRPr="003A71D4">
        <w:rPr>
          <w:rFonts w:ascii="Arial" w:hAnsi="Arial" w:cs="Arial"/>
          <w:bCs/>
          <w:sz w:val="22"/>
          <w:szCs w:val="22"/>
          <w:lang w:val="cs-CZ"/>
        </w:rPr>
        <w:t xml:space="preserve">ických dat u komodit </w:t>
      </w:r>
      <w:r w:rsidR="00782111" w:rsidRPr="003A71D4">
        <w:rPr>
          <w:rFonts w:ascii="Arial" w:hAnsi="Arial" w:cs="Arial"/>
          <w:b/>
          <w:bCs/>
          <w:sz w:val="22"/>
          <w:szCs w:val="22"/>
          <w:lang w:val="cs-CZ"/>
        </w:rPr>
        <w:t xml:space="preserve">elektřina, </w:t>
      </w:r>
      <w:r w:rsidRPr="003A71D4">
        <w:rPr>
          <w:rFonts w:ascii="Arial" w:hAnsi="Arial" w:cs="Arial"/>
          <w:b/>
          <w:bCs/>
          <w:sz w:val="22"/>
          <w:szCs w:val="22"/>
          <w:lang w:val="cs-CZ"/>
        </w:rPr>
        <w:t>zemní plyn</w:t>
      </w:r>
      <w:r w:rsidR="00917590" w:rsidRPr="003A71D4">
        <w:rPr>
          <w:rFonts w:ascii="Arial" w:hAnsi="Arial" w:cs="Arial"/>
          <w:b/>
          <w:bCs/>
          <w:sz w:val="22"/>
          <w:szCs w:val="22"/>
          <w:lang w:val="cs-CZ"/>
        </w:rPr>
        <w:t>, teplo</w:t>
      </w:r>
      <w:r w:rsidR="00782111" w:rsidRPr="003A71D4">
        <w:rPr>
          <w:rFonts w:ascii="Arial" w:hAnsi="Arial" w:cs="Arial"/>
          <w:b/>
          <w:bCs/>
          <w:sz w:val="22"/>
          <w:szCs w:val="22"/>
          <w:lang w:val="cs-CZ"/>
        </w:rPr>
        <w:t xml:space="preserve"> a voda</w:t>
      </w:r>
      <w:r w:rsidRPr="003A71D4">
        <w:rPr>
          <w:rFonts w:ascii="Arial" w:hAnsi="Arial" w:cs="Arial"/>
          <w:bCs/>
          <w:sz w:val="22"/>
          <w:szCs w:val="22"/>
          <w:lang w:val="cs-CZ"/>
        </w:rPr>
        <w:t>.</w:t>
      </w:r>
    </w:p>
    <w:p w14:paraId="6DAFDF98" w14:textId="0C8D4B0E" w:rsidR="00E012D3" w:rsidRPr="003A71D4" w:rsidRDefault="00E012D3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Součástí předmětu </w:t>
      </w:r>
      <w:r w:rsidR="00BB16C2" w:rsidRPr="003A71D4">
        <w:rPr>
          <w:rFonts w:ascii="Arial" w:hAnsi="Arial" w:cs="Arial"/>
          <w:bCs/>
          <w:sz w:val="22"/>
          <w:szCs w:val="22"/>
          <w:lang w:val="cs-CZ"/>
        </w:rPr>
        <w:t xml:space="preserve">poskytnutí služby přístupu k webové aplikace komoditního portálu </w:t>
      </w:r>
      <w:proofErr w:type="spellStart"/>
      <w:r w:rsidR="00BB16C2" w:rsidRPr="003A71D4">
        <w:rPr>
          <w:rFonts w:ascii="Arial" w:hAnsi="Arial" w:cs="Arial"/>
          <w:bCs/>
          <w:sz w:val="22"/>
          <w:szCs w:val="22"/>
          <w:lang w:val="cs-CZ"/>
        </w:rPr>
        <w:t>Energybroker</w:t>
      </w:r>
      <w:proofErr w:type="spellEnd"/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 je</w:t>
      </w:r>
      <w:r w:rsidR="00F1078B" w:rsidRPr="003A71D4">
        <w:rPr>
          <w:rFonts w:ascii="Arial" w:hAnsi="Arial" w:cs="Arial"/>
          <w:bCs/>
          <w:sz w:val="22"/>
          <w:szCs w:val="22"/>
          <w:lang w:val="cs-CZ"/>
        </w:rPr>
        <w:t xml:space="preserve"> rovněž</w:t>
      </w:r>
      <w:r w:rsidRPr="003A71D4">
        <w:rPr>
          <w:rFonts w:ascii="Arial" w:hAnsi="Arial" w:cs="Arial"/>
          <w:bCs/>
          <w:sz w:val="22"/>
          <w:szCs w:val="22"/>
          <w:lang w:val="cs-CZ"/>
        </w:rPr>
        <w:t>:</w:t>
      </w:r>
    </w:p>
    <w:p w14:paraId="59B34D89" w14:textId="1DEA6F9F" w:rsidR="00E012D3" w:rsidRPr="003A71D4" w:rsidRDefault="00E012D3" w:rsidP="00E012D3">
      <w:pPr>
        <w:pStyle w:val="Zkladntextodsazen"/>
        <w:widowControl w:val="0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  <w:lang w:val="cs-CZ"/>
        </w:rPr>
      </w:pPr>
      <w:r w:rsidRPr="003A71D4">
        <w:rPr>
          <w:rFonts w:ascii="Arial" w:hAnsi="Arial" w:cs="Arial"/>
          <w:bCs/>
          <w:sz w:val="22"/>
          <w:szCs w:val="22"/>
          <w:lang w:val="cs-CZ"/>
        </w:rPr>
        <w:t>Uživatelská dokumentace a manuály v českém jazyce</w:t>
      </w:r>
    </w:p>
    <w:p w14:paraId="1F5008CD" w14:textId="55EB338E" w:rsidR="008E6E50" w:rsidRPr="003A71D4" w:rsidRDefault="00E012D3" w:rsidP="008E6E50">
      <w:pPr>
        <w:pStyle w:val="Zkladntextodsazen"/>
        <w:widowControl w:val="0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  <w:lang w:val="cs-CZ"/>
        </w:rPr>
      </w:pPr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Úvodní zaškolení pracovníků </w:t>
      </w:r>
      <w:r w:rsidR="008E327C" w:rsidRPr="003A71D4">
        <w:rPr>
          <w:rFonts w:ascii="Arial" w:hAnsi="Arial" w:cs="Arial"/>
          <w:bCs/>
          <w:sz w:val="22"/>
          <w:szCs w:val="22"/>
          <w:lang w:val="cs-CZ"/>
        </w:rPr>
        <w:t xml:space="preserve">uživatele </w:t>
      </w:r>
      <w:proofErr w:type="gramStart"/>
      <w:r w:rsidR="008E327C" w:rsidRPr="003A71D4">
        <w:rPr>
          <w:rFonts w:ascii="Arial" w:hAnsi="Arial" w:cs="Arial"/>
          <w:bCs/>
          <w:sz w:val="22"/>
          <w:szCs w:val="22"/>
          <w:lang w:val="cs-CZ"/>
        </w:rPr>
        <w:t xml:space="preserve">produktu </w:t>
      </w:r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 v sídle</w:t>
      </w:r>
      <w:proofErr w:type="gramEnd"/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BB16C2" w:rsidRPr="003A71D4">
        <w:rPr>
          <w:rFonts w:ascii="Arial" w:hAnsi="Arial" w:cs="Arial"/>
          <w:bCs/>
          <w:sz w:val="22"/>
          <w:szCs w:val="22"/>
          <w:lang w:val="cs-CZ"/>
        </w:rPr>
        <w:t>uživatel</w:t>
      </w:r>
      <w:r w:rsidR="008E327C" w:rsidRPr="003A71D4">
        <w:rPr>
          <w:rFonts w:ascii="Arial" w:hAnsi="Arial" w:cs="Arial"/>
          <w:bCs/>
          <w:sz w:val="22"/>
          <w:szCs w:val="22"/>
          <w:lang w:val="cs-CZ"/>
        </w:rPr>
        <w:t>e produktu</w:t>
      </w:r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, v rozsahu </w:t>
      </w:r>
      <w:r w:rsidR="008E6E50" w:rsidRPr="003A71D4">
        <w:rPr>
          <w:rFonts w:ascii="Arial" w:hAnsi="Arial" w:cs="Arial"/>
          <w:bCs/>
          <w:sz w:val="22"/>
          <w:szCs w:val="22"/>
          <w:lang w:val="cs-CZ"/>
        </w:rPr>
        <w:t>nezbytném pro</w:t>
      </w:r>
      <w:r w:rsidRPr="003A71D4">
        <w:rPr>
          <w:rFonts w:ascii="Arial" w:hAnsi="Arial" w:cs="Arial"/>
          <w:bCs/>
          <w:sz w:val="22"/>
          <w:szCs w:val="22"/>
          <w:lang w:val="cs-CZ"/>
        </w:rPr>
        <w:t xml:space="preserve"> efekti</w:t>
      </w:r>
      <w:r w:rsidR="008E6E50" w:rsidRPr="003A71D4">
        <w:rPr>
          <w:rFonts w:ascii="Arial" w:hAnsi="Arial" w:cs="Arial"/>
          <w:bCs/>
          <w:sz w:val="22"/>
          <w:szCs w:val="22"/>
          <w:lang w:val="cs-CZ"/>
        </w:rPr>
        <w:t>vní požívání sw nástroj</w:t>
      </w:r>
      <w:r w:rsidR="00BB16C2" w:rsidRPr="003A71D4">
        <w:rPr>
          <w:rFonts w:ascii="Arial" w:hAnsi="Arial" w:cs="Arial"/>
          <w:bCs/>
          <w:sz w:val="22"/>
          <w:szCs w:val="22"/>
          <w:lang w:val="cs-CZ"/>
        </w:rPr>
        <w:t>e</w:t>
      </w:r>
    </w:p>
    <w:p w14:paraId="36C33E73" w14:textId="3B259F22" w:rsidR="00E012D3" w:rsidRPr="003A71D4" w:rsidRDefault="008E6E50" w:rsidP="00E012D3">
      <w:pPr>
        <w:pStyle w:val="Zkladntextodsazen"/>
        <w:widowControl w:val="0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  <w:lang w:val="cs-CZ"/>
        </w:rPr>
      </w:pPr>
      <w:r w:rsidRPr="003A71D4">
        <w:rPr>
          <w:rFonts w:ascii="Arial" w:hAnsi="Arial" w:cs="Arial"/>
          <w:sz w:val="22"/>
          <w:szCs w:val="22"/>
          <w:lang w:val="cs-CZ"/>
        </w:rPr>
        <w:t xml:space="preserve">Přizpůsobení SW požadavkům a organizační struktuře </w:t>
      </w:r>
      <w:r w:rsidR="008E327C" w:rsidRPr="003A71D4">
        <w:rPr>
          <w:rFonts w:ascii="Arial" w:hAnsi="Arial" w:cs="Arial"/>
          <w:sz w:val="22"/>
          <w:szCs w:val="22"/>
          <w:lang w:val="cs-CZ"/>
        </w:rPr>
        <w:t xml:space="preserve">uživatele produktu </w:t>
      </w:r>
      <w:r w:rsidRPr="003A71D4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3A71D4">
        <w:rPr>
          <w:rFonts w:ascii="Arial" w:hAnsi="Arial" w:cs="Arial"/>
          <w:sz w:val="22"/>
          <w:szCs w:val="22"/>
          <w:lang w:val="cs-CZ"/>
        </w:rPr>
        <w:t>oragnizace</w:t>
      </w:r>
      <w:proofErr w:type="spellEnd"/>
      <w:r w:rsidR="00BB16C2" w:rsidRPr="003A71D4">
        <w:rPr>
          <w:rFonts w:ascii="Arial" w:hAnsi="Arial" w:cs="Arial"/>
          <w:sz w:val="22"/>
          <w:szCs w:val="22"/>
          <w:lang w:val="cs-CZ"/>
        </w:rPr>
        <w:t xml:space="preserve"> města</w:t>
      </w:r>
      <w:r w:rsidRPr="003A71D4">
        <w:rPr>
          <w:rFonts w:ascii="Arial" w:hAnsi="Arial" w:cs="Arial"/>
          <w:sz w:val="22"/>
          <w:szCs w:val="22"/>
          <w:lang w:val="cs-CZ"/>
        </w:rPr>
        <w:t>, budovy, odběrná místa, měřidla a energií a vody)</w:t>
      </w:r>
    </w:p>
    <w:p w14:paraId="3FFE9850" w14:textId="2D56BF4F" w:rsidR="008E6E50" w:rsidRPr="003A71D4" w:rsidRDefault="008E6E50" w:rsidP="00E012D3">
      <w:pPr>
        <w:pStyle w:val="Zkladntextodsazen"/>
        <w:widowControl w:val="0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3A71D4">
        <w:rPr>
          <w:rFonts w:ascii="Arial" w:hAnsi="Arial" w:cs="Arial"/>
          <w:sz w:val="22"/>
          <w:szCs w:val="22"/>
        </w:rPr>
        <w:t>Implementace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historických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dat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327C" w:rsidRPr="003A71D4">
        <w:rPr>
          <w:rFonts w:ascii="Arial" w:hAnsi="Arial" w:cs="Arial"/>
          <w:sz w:val="22"/>
          <w:szCs w:val="22"/>
        </w:rPr>
        <w:t>uživatele</w:t>
      </w:r>
      <w:proofErr w:type="spellEnd"/>
      <w:r w:rsidR="008E327C"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E327C" w:rsidRPr="003A71D4">
        <w:rPr>
          <w:rFonts w:ascii="Arial" w:hAnsi="Arial" w:cs="Arial"/>
          <w:sz w:val="22"/>
          <w:szCs w:val="22"/>
        </w:rPr>
        <w:t>produktu</w:t>
      </w:r>
      <w:proofErr w:type="spellEnd"/>
      <w:r w:rsidR="008E327C" w:rsidRPr="003A71D4">
        <w:rPr>
          <w:rFonts w:ascii="Arial" w:hAnsi="Arial" w:cs="Arial"/>
          <w:sz w:val="22"/>
          <w:szCs w:val="22"/>
        </w:rPr>
        <w:t xml:space="preserve">  </w:t>
      </w:r>
      <w:r w:rsidRPr="003A71D4">
        <w:rPr>
          <w:rFonts w:ascii="Arial" w:hAnsi="Arial" w:cs="Arial"/>
          <w:sz w:val="22"/>
          <w:szCs w:val="22"/>
        </w:rPr>
        <w:t>o</w:t>
      </w:r>
      <w:proofErr w:type="gram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spotřebě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energie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A71D4">
        <w:rPr>
          <w:rFonts w:ascii="Arial" w:hAnsi="Arial" w:cs="Arial"/>
          <w:sz w:val="22"/>
          <w:szCs w:val="22"/>
        </w:rPr>
        <w:t>vody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do SW , </w:t>
      </w:r>
      <w:proofErr w:type="spellStart"/>
      <w:r w:rsidRPr="003A71D4">
        <w:rPr>
          <w:rFonts w:ascii="Arial" w:hAnsi="Arial" w:cs="Arial"/>
          <w:sz w:val="22"/>
          <w:szCs w:val="22"/>
        </w:rPr>
        <w:lastRenderedPageBreak/>
        <w:t>přes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šablony</w:t>
      </w:r>
      <w:proofErr w:type="spellEnd"/>
      <w:r w:rsidR="00E834E7"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4254" w:rsidRPr="003A71D4">
        <w:rPr>
          <w:rFonts w:ascii="Arial" w:hAnsi="Arial" w:cs="Arial"/>
          <w:sz w:val="22"/>
          <w:szCs w:val="22"/>
        </w:rPr>
        <w:t>p</w:t>
      </w:r>
      <w:r w:rsidR="00E834E7" w:rsidRPr="003A71D4">
        <w:rPr>
          <w:rFonts w:ascii="Arial" w:hAnsi="Arial" w:cs="Arial"/>
          <w:sz w:val="22"/>
          <w:szCs w:val="22"/>
        </w:rPr>
        <w:t>oskytovatele</w:t>
      </w:r>
      <w:proofErr w:type="spellEnd"/>
      <w:r w:rsidR="00E834E7"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34E7" w:rsidRPr="003A71D4">
        <w:rPr>
          <w:rFonts w:ascii="Arial" w:hAnsi="Arial" w:cs="Arial"/>
          <w:sz w:val="22"/>
          <w:szCs w:val="22"/>
        </w:rPr>
        <w:t>produktu</w:t>
      </w:r>
      <w:proofErr w:type="spellEnd"/>
      <w:r w:rsidRPr="003A71D4">
        <w:rPr>
          <w:rFonts w:ascii="Arial" w:hAnsi="Arial" w:cs="Arial"/>
          <w:sz w:val="22"/>
          <w:szCs w:val="22"/>
        </w:rPr>
        <w:t>.</w:t>
      </w:r>
    </w:p>
    <w:p w14:paraId="4D5C7523" w14:textId="77777777" w:rsidR="00782111" w:rsidRPr="003A71D4" w:rsidRDefault="00782111" w:rsidP="00782111">
      <w:pPr>
        <w:pStyle w:val="Zkladntextodsazen"/>
        <w:widowControl w:val="0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1F97D25B" w14:textId="1F990B8A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Definice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základních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funkcionalit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nástroje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  <w:r w:rsidRPr="003A71D4">
        <w:rPr>
          <w:rFonts w:ascii="Arial" w:hAnsi="Arial" w:cs="Arial"/>
          <w:b/>
          <w:sz w:val="22"/>
          <w:szCs w:val="22"/>
        </w:rPr>
        <w:tab/>
      </w:r>
    </w:p>
    <w:p w14:paraId="71E7B495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</w:rPr>
        <w:t>přístup do aplikace – nejméně tři uživatelské úrovně: zadávání údajů pro vybraný subjekt/správa vybraného podřízeného subjektu/univerzální přístup na všechny subjekty zadavatele,</w:t>
      </w:r>
    </w:p>
    <w:p w14:paraId="6107A047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</w:rPr>
        <w:t>přístupová práva jednotlivých uživatelů mohou být definována i v maticové struktuře v režimu IČ/komodita/skupina odběrných míst/odběrné místo/práva zápisu/omezení funkcionalit apod.,</w:t>
      </w:r>
    </w:p>
    <w:p w14:paraId="7C9CB036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</w:rPr>
        <w:t>zadávání údajů a správa odběrných míst, členění dle hlavního subjektu, podřízených subjektů a budov,</w:t>
      </w:r>
    </w:p>
    <w:p w14:paraId="22210174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</w:rPr>
        <w:t>kontrola spotřeb energií na odběrných místech – identifikace případných výkyvů ve spotřebách (možno porovnávat skutečnou spotřebu s predikcí, případně referenčními hodnotami),</w:t>
      </w:r>
    </w:p>
    <w:p w14:paraId="6741801A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</w:rPr>
        <w:t>h</w:t>
      </w:r>
      <w:r w:rsidRPr="003A71D4">
        <w:rPr>
          <w:rFonts w:ascii="Arial" w:hAnsi="Arial" w:cs="Arial"/>
          <w:bCs/>
        </w:rPr>
        <w:t>romadné kopírování cen dodávky komodity do vybraných odběrných míst,</w:t>
      </w:r>
    </w:p>
    <w:p w14:paraId="56DC51CA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hromadné kopírování predikcí do vybraných odběrných míst,</w:t>
      </w:r>
    </w:p>
    <w:p w14:paraId="5D3AA53F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hromadné nastavení smluvních vztahů pro zvolené období do vybraných odběrných míst,</w:t>
      </w:r>
    </w:p>
    <w:p w14:paraId="2DE24D2F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grafické srovnání spotřeby energií v režimu skutečný odběr a predikce odběru pro dané období,</w:t>
      </w:r>
    </w:p>
    <w:p w14:paraId="5DB7E21C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on-line informace o vývoji velkoobchodních cen elektřiny a zemního plynu ze světových burz (</w:t>
      </w:r>
      <w:hyperlink r:id="rId9" w:history="1">
        <w:r w:rsidRPr="003A71D4">
          <w:rPr>
            <w:rStyle w:val="Hypertextovodkaz"/>
            <w:rFonts w:ascii="Arial" w:hAnsi="Arial" w:cs="Arial"/>
            <w:bCs/>
            <w:color w:val="auto"/>
          </w:rPr>
          <w:t>www.pxe.cz</w:t>
        </w:r>
      </w:hyperlink>
      <w:r w:rsidRPr="003A71D4">
        <w:rPr>
          <w:rFonts w:ascii="Arial" w:hAnsi="Arial" w:cs="Arial"/>
          <w:bCs/>
        </w:rPr>
        <w:t xml:space="preserve"> a </w:t>
      </w:r>
      <w:hyperlink r:id="rId10" w:history="1">
        <w:r w:rsidRPr="003A71D4">
          <w:rPr>
            <w:rStyle w:val="Hypertextovodkaz"/>
            <w:rFonts w:ascii="Arial" w:hAnsi="Arial" w:cs="Arial"/>
            <w:bCs/>
            <w:color w:val="auto"/>
          </w:rPr>
          <w:t>www.eex.com</w:t>
        </w:r>
      </w:hyperlink>
      <w:r w:rsidRPr="003A71D4">
        <w:rPr>
          <w:rFonts w:ascii="Arial" w:hAnsi="Arial" w:cs="Arial"/>
          <w:bCs/>
        </w:rPr>
        <w:t>) – možnost individuálního nastavení výstupů v podobě grafů a pravidelného reportingu vývoje cen formou e-mailu,</w:t>
      </w:r>
    </w:p>
    <w:p w14:paraId="726A246F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uložiště dokumentů – smluv, faktur, energetických auditů, energetických průkazů budov apod.,</w:t>
      </w:r>
    </w:p>
    <w:p w14:paraId="6D04B57A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modul postupných nákupů,</w:t>
      </w:r>
    </w:p>
    <w:p w14:paraId="68B2EC99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 xml:space="preserve">reporting energetických a ekonomických dat z grafů k odběrným místům, </w:t>
      </w:r>
    </w:p>
    <w:p w14:paraId="332B9D59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reporting odběrných míst a reporting postupných nákupů,</w:t>
      </w:r>
    </w:p>
    <w:p w14:paraId="6F417425" w14:textId="781776E0" w:rsidR="00901BA0" w:rsidRPr="003A71D4" w:rsidRDefault="00782111" w:rsidP="0078211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přehled a stav dat v systému - automatické hlídání chybějících dat ve fakturaci, kontrola návaznosti zadaných dat (identifikace nerealizované fakturace)</w:t>
      </w:r>
      <w:r w:rsidR="00901BA0" w:rsidRPr="003A71D4">
        <w:rPr>
          <w:rFonts w:ascii="Arial" w:hAnsi="Arial" w:cs="Arial"/>
          <w:bCs/>
        </w:rPr>
        <w:t>,</w:t>
      </w:r>
    </w:p>
    <w:p w14:paraId="2B402B29" w14:textId="48329FC9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/>
        </w:rPr>
      </w:pPr>
      <w:r w:rsidRPr="003A71D4">
        <w:rPr>
          <w:rFonts w:ascii="Arial" w:hAnsi="Arial" w:cs="Arial"/>
          <w:bCs/>
        </w:rPr>
        <w:t>přehled aktivity uživatelů (počet přihlášení do systému a počet uložených dokumentů uživatelem).</w:t>
      </w:r>
    </w:p>
    <w:p w14:paraId="57C496D7" w14:textId="77777777" w:rsidR="00782111" w:rsidRPr="003A71D4" w:rsidRDefault="00782111" w:rsidP="007821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BDB92DE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Funkčnosti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aplikace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budovy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173A587A" w14:textId="6EF65D2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přiřazení vlastníka budovy,</w:t>
      </w:r>
    </w:p>
    <w:p w14:paraId="3460EC9B" w14:textId="01E1BE6E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přehled budov dle vlastníků,</w:t>
      </w:r>
    </w:p>
    <w:p w14:paraId="0561B733" w14:textId="2C2DBE48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přehled celkových spotřeb v 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 xml:space="preserve"> i GJ za celou budovu a za všechny komodity v ní využívané,</w:t>
      </w:r>
    </w:p>
    <w:p w14:paraId="10BDDE8C" w14:textId="29D2A85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přehled celkových nákladů v Kč bez DPH za celou budovu a za všechny komodity v ní využívané,</w:t>
      </w:r>
    </w:p>
    <w:p w14:paraId="5F0F4B1E" w14:textId="7C6F2B1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přehled průměrných cen na 1 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 xml:space="preserve"> za energie využívané v budově,</w:t>
      </w:r>
    </w:p>
    <w:p w14:paraId="68C1A8D2" w14:textId="1DA74AEA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identifikace, evidence plnění povinností dle zákona č. 406/2000 sb. o hospodaření energií (PENB, energetický audit, atd.)</w:t>
      </w:r>
    </w:p>
    <w:p w14:paraId="687661D8" w14:textId="12F1503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typ budovy, resp. způsob vyžití (administrativní budova, budova pro vzdělání, bytový dům apod.)</w:t>
      </w:r>
    </w:p>
    <w:p w14:paraId="20948858" w14:textId="2999531F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evidence konkrétních odběrných míst v dané budově,</w:t>
      </w:r>
    </w:p>
    <w:p w14:paraId="7D3F4885" w14:textId="4E994B8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evidence počtu podlaží, podlahových a energeticky vztažných ploch, počet osob vyskytujících se v budově,</w:t>
      </w:r>
    </w:p>
    <w:p w14:paraId="7FCE0B20" w14:textId="364A9DC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propočet skutečné energetické náročnosti budovy,</w:t>
      </w:r>
    </w:p>
    <w:p w14:paraId="1E8DD1B9" w14:textId="0AA3841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stanovení ukazatele energetické náročnosti (</w:t>
      </w:r>
      <w:proofErr w:type="spellStart"/>
      <w:r w:rsidRPr="003A71D4">
        <w:rPr>
          <w:rFonts w:ascii="Arial" w:hAnsi="Arial" w:cs="Arial"/>
          <w:bCs/>
        </w:rPr>
        <w:t>EnPI</w:t>
      </w:r>
      <w:proofErr w:type="spellEnd"/>
      <w:r w:rsidRPr="003A71D4">
        <w:rPr>
          <w:rFonts w:ascii="Arial" w:hAnsi="Arial" w:cs="Arial"/>
          <w:bCs/>
        </w:rPr>
        <w:t>) – spotřeba energie,</w:t>
      </w:r>
    </w:p>
    <w:p w14:paraId="41B36CDD" w14:textId="45447849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porovnání spotřeb na vytápění pomocí </w:t>
      </w:r>
      <w:proofErr w:type="spellStart"/>
      <w:r w:rsidRPr="003A71D4">
        <w:rPr>
          <w:rFonts w:ascii="Arial" w:hAnsi="Arial" w:cs="Arial"/>
          <w:bCs/>
        </w:rPr>
        <w:t>denostupňové</w:t>
      </w:r>
      <w:proofErr w:type="spellEnd"/>
      <w:r w:rsidRPr="003A71D4">
        <w:rPr>
          <w:rFonts w:ascii="Arial" w:hAnsi="Arial" w:cs="Arial"/>
          <w:bCs/>
        </w:rPr>
        <w:t xml:space="preserve"> metody,</w:t>
      </w:r>
    </w:p>
    <w:p w14:paraId="1B643F24" w14:textId="6F7A5318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porovnání produkce CO2 a dalších emisních faktorů (</w:t>
      </w:r>
      <w:proofErr w:type="spellStart"/>
      <w:r w:rsidRPr="003A71D4">
        <w:rPr>
          <w:rFonts w:ascii="Arial" w:hAnsi="Arial" w:cs="Arial"/>
          <w:bCs/>
        </w:rPr>
        <w:t>NOx</w:t>
      </w:r>
      <w:proofErr w:type="spellEnd"/>
      <w:r w:rsidRPr="003A71D4">
        <w:rPr>
          <w:rFonts w:ascii="Arial" w:hAnsi="Arial" w:cs="Arial"/>
          <w:bCs/>
        </w:rPr>
        <w:t xml:space="preserve">, polétavý prach, </w:t>
      </w:r>
      <w:proofErr w:type="spellStart"/>
      <w:r w:rsidRPr="003A71D4">
        <w:rPr>
          <w:rFonts w:ascii="Arial" w:hAnsi="Arial" w:cs="Arial"/>
          <w:bCs/>
        </w:rPr>
        <w:t>CxHy</w:t>
      </w:r>
      <w:proofErr w:type="spellEnd"/>
      <w:r w:rsidRPr="003A71D4">
        <w:rPr>
          <w:rFonts w:ascii="Arial" w:hAnsi="Arial" w:cs="Arial"/>
          <w:bCs/>
        </w:rPr>
        <w:t xml:space="preserve"> – dle požadavku uživatele aplikace),</w:t>
      </w:r>
    </w:p>
    <w:p w14:paraId="6FD70E49" w14:textId="299B182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úložiště PENB, energetických auditů, energetických posudků, revizí kotlů a tepelných </w:t>
      </w:r>
      <w:r w:rsidRPr="003A71D4">
        <w:rPr>
          <w:rFonts w:ascii="Arial" w:hAnsi="Arial" w:cs="Arial"/>
          <w:bCs/>
        </w:rPr>
        <w:lastRenderedPageBreak/>
        <w:t>rozvodů, revizí klimatizačních systémů apod.,</w:t>
      </w:r>
    </w:p>
    <w:p w14:paraId="284BE7EE" w14:textId="66E7FC2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evidence energeticky úsporných opatření realizovaných u jednotlivých budov i s nastavením období stavby a udržitelnosti projektu,</w:t>
      </w:r>
    </w:p>
    <w:p w14:paraId="34B24D81" w14:textId="72DE49F9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přiřazení energetické třídy dle aktuálně platného PENB.</w:t>
      </w:r>
    </w:p>
    <w:p w14:paraId="30776811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75419EB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Funkčnosti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aplikace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komodita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elektřina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3E17D906" w14:textId="6F08FE8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libovolného období sledovaných dat,</w:t>
      </w:r>
    </w:p>
    <w:p w14:paraId="33EDA368" w14:textId="585830D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dělení odběrných míst na maloodběr a velkoodběr,</w:t>
      </w:r>
    </w:p>
    <w:p w14:paraId="3EA299A8" w14:textId="1941E2C5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cen za komoditu elektřiny (ceníky pevné roční, měsíční či dle koeficientu postupného nákupu),</w:t>
      </w:r>
    </w:p>
    <w:p w14:paraId="7EEDA9CE" w14:textId="5632EA5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velikosti hlavního jističe u odběrů NN/rezervovaných kapacit u odběrů VN,</w:t>
      </w:r>
    </w:p>
    <w:p w14:paraId="7E9833A0" w14:textId="4926A2A6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spotřeb (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>) v režimu vysoký/nízký tarif,</w:t>
      </w:r>
    </w:p>
    <w:p w14:paraId="300181A1" w14:textId="6599D25E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kontrola správnosti nastavení jednotlivých distribučních sazeb u elektřiny,</w:t>
      </w:r>
    </w:p>
    <w:p w14:paraId="44D6C4BF" w14:textId="7B89BF6F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samoodečtu s možností automatického exportu dat do šablony dodavatele a následným odesláním,</w:t>
      </w:r>
    </w:p>
    <w:p w14:paraId="7E46A342" w14:textId="0E1212A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propočet celkových a průměrných nákladů na dodávku komodity elektřiny (neregulovaných nákladů) za zvolené období,</w:t>
      </w:r>
    </w:p>
    <w:p w14:paraId="76F20CF1" w14:textId="7F3A0A6F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propočet celkových a průměrných distribučních nákladů dle příslušného cenového rozhodnutí ERÚ (regulovaných nákladů) za zvolené období,</w:t>
      </w:r>
    </w:p>
    <w:p w14:paraId="3EE75E08" w14:textId="0CD3D89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vytvoření predikce spotřeb a nákladů v příštích letech dodávky,</w:t>
      </w:r>
    </w:p>
    <w:p w14:paraId="4D0F22B6" w14:textId="55D7AEB0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uložiště dokumentů (faktury, rozpisy záloh, smlouvy, apod.),</w:t>
      </w:r>
    </w:p>
    <w:p w14:paraId="58B376BC" w14:textId="41209AC6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kontroly správnosti dodavatelských faktur za dodávku elektrické energie (systém po zadání spotřeby za kontrolované období sám vypočítá dle cenového rozhodnutí ERÚ regulované náklady, dle ceny komodity obchodníka i náklady neregulované, čímž vytvoří duplikát faktury),</w:t>
      </w:r>
    </w:p>
    <w:p w14:paraId="77DEE33C" w14:textId="612D2EB0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evidence smluvních vztahů a fakturačních údajů pro zvolené období,</w:t>
      </w:r>
    </w:p>
    <w:p w14:paraId="3CC065F0" w14:textId="47E18DD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inteligentní filtr s možností exportu dat do formátu </w:t>
      </w:r>
      <w:proofErr w:type="spellStart"/>
      <w:r w:rsidRPr="003A71D4">
        <w:rPr>
          <w:rFonts w:ascii="Arial" w:hAnsi="Arial" w:cs="Arial"/>
          <w:bCs/>
        </w:rPr>
        <w:t>xls</w:t>
      </w:r>
      <w:proofErr w:type="spellEnd"/>
      <w:r w:rsidRPr="003A71D4">
        <w:rPr>
          <w:rFonts w:ascii="Arial" w:hAnsi="Arial" w:cs="Arial"/>
          <w:bCs/>
        </w:rPr>
        <w:t xml:space="preserve"> v režimu přílohy zadávací dokumentace k veřejné zakázce na výběr dodavatele elektřiny nebo podklad k burzovnímu obchodu,</w:t>
      </w:r>
    </w:p>
    <w:p w14:paraId="3C138CD1" w14:textId="524A02F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propočet výhodnosti distribučních sazeb odběrných míst elektřiny nízkého napětí,</w:t>
      </w:r>
    </w:p>
    <w:p w14:paraId="550E0597" w14:textId="232D307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výpočet optimální velikosti hlavního jističe u odběrných míst elektřiny nízkého napětí,</w:t>
      </w:r>
    </w:p>
    <w:p w14:paraId="15F95FA1" w14:textId="692F0F46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výpočet hodnoty optimální rezervované kapacity kombinací roční rezervované kapacity a měsíční rezervované kapacity u odběrů VN / VVN,</w:t>
      </w:r>
    </w:p>
    <w:p w14:paraId="1AD65AF0" w14:textId="739A9005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grafické znázornění spotřeb, celkových nákladů, průměrných nákladů a porovnání mezi roky,</w:t>
      </w:r>
    </w:p>
    <w:p w14:paraId="222F5BF8" w14:textId="4B795314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vytváření podřízených odběrných míst.</w:t>
      </w:r>
    </w:p>
    <w:p w14:paraId="30301C04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DE7F3D7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Funkčnosti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aplikace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komodita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zemní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plyn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4ACB80F9" w14:textId="37121C8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libovolného období sledovaných dat,</w:t>
      </w:r>
    </w:p>
    <w:p w14:paraId="7C1FA280" w14:textId="424A7B1B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dělení odběrných míst na maloodběr, </w:t>
      </w:r>
      <w:proofErr w:type="spellStart"/>
      <w:r w:rsidRPr="003A71D4">
        <w:rPr>
          <w:rFonts w:ascii="Arial" w:hAnsi="Arial" w:cs="Arial"/>
          <w:bCs/>
        </w:rPr>
        <w:t>středoodběr</w:t>
      </w:r>
      <w:proofErr w:type="spellEnd"/>
      <w:r w:rsidRPr="003A71D4">
        <w:rPr>
          <w:rFonts w:ascii="Arial" w:hAnsi="Arial" w:cs="Arial"/>
          <w:bCs/>
        </w:rPr>
        <w:t xml:space="preserve"> a velkoodběr,</w:t>
      </w:r>
    </w:p>
    <w:p w14:paraId="64AA04BB" w14:textId="41BB688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cen za komoditu zemního plynu (ceníky pevné roční, měsíční či dle koeficientu postupného nákupu),</w:t>
      </w:r>
    </w:p>
    <w:p w14:paraId="69845A10" w14:textId="6E0967E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velikosti denní rezervované pevné kapacity,</w:t>
      </w:r>
    </w:p>
    <w:p w14:paraId="158019BE" w14:textId="5F3BA90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spotřeb (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>),</w:t>
      </w:r>
    </w:p>
    <w:p w14:paraId="6E684026" w14:textId="6A7822C9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samoodečtu s možností automatického exportu dat do šablony dodavatele a následným odesláním,</w:t>
      </w:r>
    </w:p>
    <w:p w14:paraId="3071DF80" w14:textId="04E0B2C0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propočet celkových a průměrných nákladů na dodávku komodity zemního plynu (neregulovaných nákladů) za zvolené období,</w:t>
      </w:r>
    </w:p>
    <w:p w14:paraId="1B980858" w14:textId="253D4D6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propočet celkových a průměrných distribučních nákladů dle příslušného cenového rozhodnutí ERÚ (regulovaných nákladů) za zvolené období,</w:t>
      </w:r>
    </w:p>
    <w:p w14:paraId="3284DF74" w14:textId="153F9CEA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vytvoření predikce spotřeb a nákladů v příštích letech dodávky,</w:t>
      </w:r>
    </w:p>
    <w:p w14:paraId="2E7D238F" w14:textId="1F0D6FE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uložiště dokumentů (faktury, rozpisy záloh, smlouvy, apod.),</w:t>
      </w:r>
    </w:p>
    <w:p w14:paraId="11C9E431" w14:textId="3FF14ADA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možnost kontroly správnosti dodavatelských faktur za dodávku zemního plynu (systém po zadání spotřeby za kontrolované období sám vypočítá dle cenového rozhodnutí ERÚ regulované náklady, dle ceny komodity obchodníka i náklady neregulované, čímž vytvoří </w:t>
      </w:r>
      <w:r w:rsidRPr="003A71D4">
        <w:rPr>
          <w:rFonts w:ascii="Arial" w:hAnsi="Arial" w:cs="Arial"/>
          <w:bCs/>
        </w:rPr>
        <w:lastRenderedPageBreak/>
        <w:t>duplikát faktury),</w:t>
      </w:r>
    </w:p>
    <w:p w14:paraId="0943EAF8" w14:textId="4AF48FB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evidence smluvních vztahů a fakturačních údajů pro zvolené období,</w:t>
      </w:r>
    </w:p>
    <w:p w14:paraId="0D99E44B" w14:textId="277D508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inteligentní filtr s možností exportu dat do formátu </w:t>
      </w:r>
      <w:proofErr w:type="spellStart"/>
      <w:r w:rsidRPr="003A71D4">
        <w:rPr>
          <w:rFonts w:ascii="Arial" w:hAnsi="Arial" w:cs="Arial"/>
          <w:bCs/>
        </w:rPr>
        <w:t>xls</w:t>
      </w:r>
      <w:proofErr w:type="spellEnd"/>
      <w:r w:rsidRPr="003A71D4">
        <w:rPr>
          <w:rFonts w:ascii="Arial" w:hAnsi="Arial" w:cs="Arial"/>
          <w:bCs/>
        </w:rPr>
        <w:t xml:space="preserve"> v režimu přílohy zadávací dokumentace k veřejné zakázce na výběr dodavatele elektřiny nebo podklad k burzovnímu obchodu,</w:t>
      </w:r>
    </w:p>
    <w:p w14:paraId="63D7CD90" w14:textId="792D7FD8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výpočet optimální hodnoty kapacity kombinací denní rezervované pevné kapacity, měsíční rezervované kapacity a denní pevné klouzavé kapacity u odběrů SO/VO,</w:t>
      </w:r>
    </w:p>
    <w:p w14:paraId="68F5EF9E" w14:textId="3059D48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grafické znázornění spotřeb, celkových nákladů, průměrných nákladů a porovnání mezi roky,</w:t>
      </w:r>
    </w:p>
    <w:p w14:paraId="00893DD2" w14:textId="542ABCC8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  <w:bCs/>
        </w:rPr>
        <w:t>vytváření podřízených</w:t>
      </w:r>
      <w:r w:rsidRPr="003A71D4">
        <w:rPr>
          <w:rFonts w:ascii="Arial" w:hAnsi="Arial" w:cs="Arial"/>
        </w:rPr>
        <w:t xml:space="preserve"> odběrných míst.</w:t>
      </w:r>
    </w:p>
    <w:p w14:paraId="06991908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eastAsia="MS ??" w:hAnsi="Arial" w:cs="Arial"/>
          <w:sz w:val="22"/>
          <w:szCs w:val="22"/>
        </w:rPr>
      </w:pPr>
    </w:p>
    <w:p w14:paraId="71BC640E" w14:textId="23C3C9BB" w:rsidR="00901BA0" w:rsidRPr="003A71D4" w:rsidRDefault="00901BA0" w:rsidP="00901BA0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Funkčnosti</w:t>
      </w:r>
      <w:proofErr w:type="spellEnd"/>
      <w:r w:rsidRPr="003A71D4">
        <w:rPr>
          <w:rFonts w:ascii="Arial" w:eastAsia="MS ??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eastAsia="MS ??" w:hAnsi="Arial" w:cs="Arial"/>
          <w:b/>
          <w:sz w:val="22"/>
          <w:szCs w:val="22"/>
        </w:rPr>
        <w:t>aplikace</w:t>
      </w:r>
      <w:proofErr w:type="spellEnd"/>
      <w:r w:rsidRPr="003A71D4">
        <w:rPr>
          <w:rFonts w:ascii="Arial" w:eastAsia="MS ??" w:hAnsi="Arial" w:cs="Arial"/>
          <w:b/>
          <w:sz w:val="22"/>
          <w:szCs w:val="22"/>
        </w:rPr>
        <w:t xml:space="preserve"> – </w:t>
      </w:r>
      <w:proofErr w:type="spellStart"/>
      <w:r w:rsidRPr="003A71D4">
        <w:rPr>
          <w:rFonts w:ascii="Arial" w:eastAsia="MS ??" w:hAnsi="Arial" w:cs="Arial"/>
          <w:b/>
          <w:sz w:val="22"/>
          <w:szCs w:val="22"/>
        </w:rPr>
        <w:t>komodita</w:t>
      </w:r>
      <w:proofErr w:type="spellEnd"/>
      <w:r w:rsidRPr="003A71D4">
        <w:rPr>
          <w:rFonts w:ascii="Arial" w:eastAsia="MS ??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eastAsia="MS ??" w:hAnsi="Arial" w:cs="Arial"/>
          <w:b/>
          <w:sz w:val="22"/>
          <w:szCs w:val="22"/>
        </w:rPr>
        <w:t>teplo</w:t>
      </w:r>
      <w:proofErr w:type="spellEnd"/>
      <w:r w:rsidRPr="003A71D4">
        <w:rPr>
          <w:rFonts w:ascii="Arial" w:eastAsia="MS ??" w:hAnsi="Arial" w:cs="Arial"/>
          <w:b/>
          <w:sz w:val="22"/>
          <w:szCs w:val="22"/>
        </w:rPr>
        <w:t>:</w:t>
      </w:r>
    </w:p>
    <w:p w14:paraId="55D83699" w14:textId="661CE1B1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libovolného období sledovaných dat,</w:t>
      </w:r>
    </w:p>
    <w:p w14:paraId="62B37BF9" w14:textId="3F84EB0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typu odběrného místa - ÚT, ohřev TUV, kombinace ÚT a ohřevu TUV</w:t>
      </w:r>
      <w:r w:rsidR="004F6A28" w:rsidRPr="003A71D4">
        <w:rPr>
          <w:rFonts w:ascii="Arial" w:hAnsi="Arial" w:cs="Arial"/>
          <w:bCs/>
        </w:rPr>
        <w:t>,</w:t>
      </w:r>
    </w:p>
    <w:p w14:paraId="1AA7EAFB" w14:textId="638C3866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kompletní struktury ceny (ceníky pevné roční, měsíční ceny, nebo dle cenového vzorce),</w:t>
      </w:r>
    </w:p>
    <w:p w14:paraId="7790D4D3" w14:textId="197BA280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zadání spotřeb v GJ nebo 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 xml:space="preserve"> pro teplo a ohřev TUV,</w:t>
      </w:r>
    </w:p>
    <w:p w14:paraId="0A419E4A" w14:textId="5C1206DD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samoodečtu s možností automatického exportu dat do šablony dodavatele a následným odesláním,</w:t>
      </w:r>
    </w:p>
    <w:p w14:paraId="12622546" w14:textId="639903B9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propočet celkových a průměrných nákladů za zvolené období,</w:t>
      </w:r>
    </w:p>
    <w:p w14:paraId="5A3C9E3C" w14:textId="66A4D845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automatický přepočet GJ-</w:t>
      </w:r>
      <w:proofErr w:type="spellStart"/>
      <w:r w:rsidRPr="003A71D4">
        <w:rPr>
          <w:rFonts w:ascii="Arial" w:hAnsi="Arial" w:cs="Arial"/>
          <w:bCs/>
        </w:rPr>
        <w:t>MWh</w:t>
      </w:r>
      <w:proofErr w:type="spellEnd"/>
      <w:r w:rsidRPr="003A71D4">
        <w:rPr>
          <w:rFonts w:ascii="Arial" w:hAnsi="Arial" w:cs="Arial"/>
          <w:bCs/>
        </w:rPr>
        <w:t>,</w:t>
      </w:r>
    </w:p>
    <w:p w14:paraId="628F394A" w14:textId="59C0C86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vytvoření predikce spotřeb a nákladů v příštích letech dodávky,</w:t>
      </w:r>
    </w:p>
    <w:p w14:paraId="2B95AF64" w14:textId="14394B8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uložiště dokumentů (faktury, rozpisy záloh, smlouvy, apod.),</w:t>
      </w:r>
    </w:p>
    <w:p w14:paraId="28764B33" w14:textId="64B5E29F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kontroly správnosti dodavatelských faktur za dodávku tepla (systém po zadání spotřeby za kontrolované období sám vypočítá a vytvoří duplikát faktury),</w:t>
      </w:r>
    </w:p>
    <w:p w14:paraId="5D2F9C06" w14:textId="657086B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inteligentní filtr s možností exportu dat do formátu </w:t>
      </w:r>
      <w:proofErr w:type="spellStart"/>
      <w:r w:rsidRPr="003A71D4">
        <w:rPr>
          <w:rFonts w:ascii="Arial" w:hAnsi="Arial" w:cs="Arial"/>
          <w:bCs/>
        </w:rPr>
        <w:t>xls</w:t>
      </w:r>
      <w:proofErr w:type="spellEnd"/>
      <w:r w:rsidRPr="003A71D4">
        <w:rPr>
          <w:rFonts w:ascii="Arial" w:hAnsi="Arial" w:cs="Arial"/>
          <w:bCs/>
        </w:rPr>
        <w:t>,</w:t>
      </w:r>
    </w:p>
    <w:p w14:paraId="06816A60" w14:textId="2673F34E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grafické znázornění spotřeb, celkových nákladů, průměrných nákladů a porovnání mezi roky,</w:t>
      </w:r>
    </w:p>
    <w:p w14:paraId="3327580C" w14:textId="2F49844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vytváření podřízených odběrných míst.</w:t>
      </w:r>
    </w:p>
    <w:p w14:paraId="30BC9324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C154747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Funkčnosti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aplikace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komodita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voda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5DE73855" w14:textId="26EDD4D4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libovolného období sledovaných dat,</w:t>
      </w:r>
    </w:p>
    <w:p w14:paraId="0A690354" w14:textId="693A1D0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definice typu odběrného místa – pouze vodné, vodné i stočné (příp. srážky), pouze srážky, vodné a stočné s odpočtem závlahy</w:t>
      </w:r>
      <w:r w:rsidR="004F6A28" w:rsidRPr="003A71D4">
        <w:rPr>
          <w:rFonts w:ascii="Arial" w:hAnsi="Arial" w:cs="Arial"/>
          <w:bCs/>
        </w:rPr>
        <w:t>,</w:t>
      </w:r>
    </w:p>
    <w:p w14:paraId="79B156F3" w14:textId="46CF7838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kompletní struktury ceny (ceníky pevné roční či měsíční) za vodné a stočné (srážky),</w:t>
      </w:r>
    </w:p>
    <w:p w14:paraId="23619347" w14:textId="66C16C21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spotřeb (m³) za vodné příp. srážky, i s možností odpočtu závlahy ze stočného,</w:t>
      </w:r>
    </w:p>
    <w:p w14:paraId="715BCCF4" w14:textId="2841896F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spotřeb (m3) pro spotřebu TUV,</w:t>
      </w:r>
    </w:p>
    <w:p w14:paraId="69D29563" w14:textId="05894AF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možnost vytvoření predikce spotřeb a nákladů v příštích letech dodávky,</w:t>
      </w:r>
    </w:p>
    <w:p w14:paraId="4EB9F4C5" w14:textId="2F07747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zadání samoodečtu s možností automatického exportu dat do šablony dodavatele a následným odesláním,</w:t>
      </w:r>
    </w:p>
    <w:p w14:paraId="4EF0026E" w14:textId="5C06234A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uložiště dokumentů (faktury, rozpisy záloh, smlouvy, apod.),</w:t>
      </w:r>
    </w:p>
    <w:p w14:paraId="689A2022" w14:textId="68455D4E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inteligentní filtr s možností exportu dat do formátu </w:t>
      </w:r>
      <w:proofErr w:type="spellStart"/>
      <w:r w:rsidRPr="003A71D4">
        <w:rPr>
          <w:rFonts w:ascii="Arial" w:hAnsi="Arial" w:cs="Arial"/>
          <w:bCs/>
        </w:rPr>
        <w:t>xls</w:t>
      </w:r>
      <w:proofErr w:type="spellEnd"/>
      <w:r w:rsidRPr="003A71D4">
        <w:rPr>
          <w:rFonts w:ascii="Arial" w:hAnsi="Arial" w:cs="Arial"/>
          <w:bCs/>
        </w:rPr>
        <w:t>,</w:t>
      </w:r>
    </w:p>
    <w:p w14:paraId="7BCFA0F3" w14:textId="11EB90BE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grafické znázornění spotřeb, celkových nákladů, průměrných nákladů a porovnání mezi roky,</w:t>
      </w:r>
    </w:p>
    <w:p w14:paraId="76B1F8AC" w14:textId="01FABF81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  <w:bCs/>
        </w:rPr>
        <w:t>vytváření</w:t>
      </w:r>
      <w:r w:rsidRPr="003A71D4">
        <w:rPr>
          <w:rFonts w:ascii="Arial" w:hAnsi="Arial" w:cs="Arial"/>
        </w:rPr>
        <w:t xml:space="preserve"> podřízených odběrných míst.</w:t>
      </w:r>
    </w:p>
    <w:p w14:paraId="2E7AFEE2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49DE0F0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Úroveň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servisu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66FBD7DB" w14:textId="74A72E7B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záruční servis nejméně po celou dobu užívání nástroje,</w:t>
      </w:r>
    </w:p>
    <w:p w14:paraId="6694D24F" w14:textId="752155E7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údržba a upgrade po celou dobu užívání nástroje,</w:t>
      </w:r>
    </w:p>
    <w:p w14:paraId="76551429" w14:textId="0962C9BC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uživatelská podpora v pracovních dnech od 8:00 do 14:00 s reakční dobou maximálně do 1 hodiny od požadavku uživatele,</w:t>
      </w:r>
    </w:p>
    <w:p w14:paraId="38F36593" w14:textId="5014DA74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provoz na </w:t>
      </w:r>
      <w:proofErr w:type="spellStart"/>
      <w:r w:rsidRPr="003A71D4">
        <w:rPr>
          <w:rFonts w:ascii="Arial" w:hAnsi="Arial" w:cs="Arial"/>
          <w:bCs/>
        </w:rPr>
        <w:t>cloudovém</w:t>
      </w:r>
      <w:proofErr w:type="spellEnd"/>
      <w:r w:rsidRPr="003A71D4">
        <w:rPr>
          <w:rFonts w:ascii="Arial" w:hAnsi="Arial" w:cs="Arial"/>
          <w:bCs/>
        </w:rPr>
        <w:t xml:space="preserve"> serveru spravovaném společností ENSYTRA s.r.o. s těmito parametry:</w:t>
      </w:r>
    </w:p>
    <w:p w14:paraId="6C8C9BD4" w14:textId="59EAF834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SLA 99,99%</w:t>
      </w:r>
    </w:p>
    <w:p w14:paraId="694315A4" w14:textId="2027E28C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proofErr w:type="spellStart"/>
      <w:r w:rsidRPr="003A71D4">
        <w:rPr>
          <w:rFonts w:ascii="Arial" w:hAnsi="Arial" w:cs="Arial"/>
          <w:bCs/>
        </w:rPr>
        <w:t>Geocluster</w:t>
      </w:r>
      <w:proofErr w:type="spellEnd"/>
    </w:p>
    <w:p w14:paraId="4DA217B5" w14:textId="0316E3A5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proofErr w:type="spellStart"/>
      <w:r w:rsidRPr="003A71D4">
        <w:rPr>
          <w:rFonts w:ascii="Arial" w:hAnsi="Arial" w:cs="Arial"/>
          <w:bCs/>
        </w:rPr>
        <w:t>Shadow</w:t>
      </w:r>
      <w:proofErr w:type="spellEnd"/>
      <w:r w:rsidRPr="003A71D4">
        <w:rPr>
          <w:rFonts w:ascii="Arial" w:hAnsi="Arial" w:cs="Arial"/>
          <w:bCs/>
        </w:rPr>
        <w:t xml:space="preserve"> Copy celého serveru</w:t>
      </w:r>
    </w:p>
    <w:p w14:paraId="5E746081" w14:textId="5A01689B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separátní zálohování databáze</w:t>
      </w:r>
    </w:p>
    <w:p w14:paraId="31A72854" w14:textId="46BEA39F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HTTPS</w:t>
      </w:r>
    </w:p>
    <w:p w14:paraId="74C2F4D5" w14:textId="5168CB43" w:rsidR="00901BA0" w:rsidRPr="003A71D4" w:rsidRDefault="00901BA0" w:rsidP="00901BA0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lastRenderedPageBreak/>
        <w:t>povolené pouze potřebné porty</w:t>
      </w:r>
    </w:p>
    <w:p w14:paraId="763772CE" w14:textId="5BDF77C3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zajištění komunikace s uživatelem přímo prostřednictvím on-line chatu v systému, telefonicky a e-mailem,</w:t>
      </w:r>
    </w:p>
    <w:p w14:paraId="483C4A89" w14:textId="1F92F091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zaškolení uživatelů v potřebném rozsahu,</w:t>
      </w:r>
    </w:p>
    <w:p w14:paraId="4C0453CB" w14:textId="6806F4E2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automatické zasílání reportu služeb realizovaných během měsíce vybraným uživatelům systému,</w:t>
      </w:r>
    </w:p>
    <w:p w14:paraId="5D0F6D68" w14:textId="46F29274" w:rsidR="00901BA0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systémové hlídání aktivity uživatelů a jejich práce s dokumenty a vkládáním dat z faktur s možností reportingu do emailu nadřízeným uživatelům,</w:t>
      </w:r>
    </w:p>
    <w:p w14:paraId="0C7E39E8" w14:textId="2B6AB1A2" w:rsidR="00782111" w:rsidRPr="003A71D4" w:rsidRDefault="00901BA0" w:rsidP="00901BA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  <w:bCs/>
        </w:rPr>
        <w:t>automatické hlídání aktuálnosti dat v systému, včetně</w:t>
      </w:r>
      <w:r w:rsidRPr="003A71D4">
        <w:rPr>
          <w:rFonts w:ascii="Arial" w:hAnsi="Arial" w:cs="Arial"/>
        </w:rPr>
        <w:t xml:space="preserve"> reportingu definovaným uživatelům.</w:t>
      </w:r>
    </w:p>
    <w:p w14:paraId="790C1971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18032C0" w14:textId="77777777" w:rsidR="00782111" w:rsidRPr="003A71D4" w:rsidRDefault="00782111" w:rsidP="00782111">
      <w:pPr>
        <w:pStyle w:val="Zkladntextodsazen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A71D4">
        <w:rPr>
          <w:rFonts w:ascii="Arial" w:hAnsi="Arial" w:cs="Arial"/>
          <w:b/>
          <w:sz w:val="22"/>
          <w:szCs w:val="22"/>
        </w:rPr>
        <w:t>Specifikace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uživatelských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b/>
          <w:sz w:val="22"/>
          <w:szCs w:val="22"/>
        </w:rPr>
        <w:t>oprávnění</w:t>
      </w:r>
      <w:proofErr w:type="spellEnd"/>
      <w:r w:rsidRPr="003A71D4">
        <w:rPr>
          <w:rFonts w:ascii="Arial" w:hAnsi="Arial" w:cs="Arial"/>
          <w:b/>
          <w:sz w:val="22"/>
          <w:szCs w:val="22"/>
        </w:rPr>
        <w:t>:</w:t>
      </w:r>
    </w:p>
    <w:p w14:paraId="29420273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administrátor – má v profilu k dispozici všechna data (všech subjektů), má oprávnění je upravovat a zároveň zřizovat přístupy dalším uživatelům,</w:t>
      </w:r>
    </w:p>
    <w:p w14:paraId="6464BB9C" w14:textId="77777777" w:rsidR="00782111" w:rsidRPr="003A71D4" w:rsidRDefault="00782111" w:rsidP="00782111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 xml:space="preserve">uživatel – všechny osoby používající komoditní portál </w:t>
      </w:r>
      <w:proofErr w:type="spellStart"/>
      <w:r w:rsidRPr="003A71D4">
        <w:rPr>
          <w:rFonts w:ascii="Arial" w:hAnsi="Arial" w:cs="Arial"/>
        </w:rPr>
        <w:t>EnergyBroker</w:t>
      </w:r>
      <w:proofErr w:type="spellEnd"/>
      <w:r w:rsidRPr="003A71D4">
        <w:rPr>
          <w:rFonts w:ascii="Arial" w:hAnsi="Arial" w:cs="Arial"/>
        </w:rPr>
        <w:t xml:space="preserve"> nespadající pod funkci administrátora</w:t>
      </w:r>
    </w:p>
    <w:p w14:paraId="077E349B" w14:textId="77777777" w:rsidR="00782111" w:rsidRPr="003A71D4" w:rsidRDefault="00782111" w:rsidP="00782111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každému uživateli může být nastaveno právo:</w:t>
      </w:r>
    </w:p>
    <w:p w14:paraId="0FB4C520" w14:textId="77777777" w:rsidR="00782111" w:rsidRPr="003A71D4" w:rsidRDefault="00782111" w:rsidP="00782111">
      <w:pPr>
        <w:pStyle w:val="Odstavecseseznamem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zápisu,</w:t>
      </w:r>
    </w:p>
    <w:p w14:paraId="24FB138D" w14:textId="77777777" w:rsidR="00782111" w:rsidRPr="003A71D4" w:rsidRDefault="00782111" w:rsidP="00782111">
      <w:pPr>
        <w:pStyle w:val="Odstavecseseznamem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exportu dat,</w:t>
      </w:r>
    </w:p>
    <w:p w14:paraId="4F29C12B" w14:textId="77777777" w:rsidR="00782111" w:rsidRPr="003A71D4" w:rsidRDefault="00782111" w:rsidP="00782111">
      <w:pPr>
        <w:pStyle w:val="Odstavecseseznamem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grafického zobrazení dat,</w:t>
      </w:r>
    </w:p>
    <w:p w14:paraId="0FE46A43" w14:textId="77777777" w:rsidR="00782111" w:rsidRPr="003A71D4" w:rsidRDefault="00782111" w:rsidP="00782111">
      <w:pPr>
        <w:pStyle w:val="Odstavecseseznamem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71D4">
        <w:rPr>
          <w:rFonts w:ascii="Arial" w:hAnsi="Arial" w:cs="Arial"/>
        </w:rPr>
        <w:t>omezení zobrazovaných dat v rámci podřízených subjektů, skupin odběrných míst nebo jednotlivých odběrných míst.</w:t>
      </w:r>
    </w:p>
    <w:p w14:paraId="3C4AA5A7" w14:textId="77777777" w:rsidR="00901BA0" w:rsidRPr="003A71D4" w:rsidRDefault="00901BA0" w:rsidP="00901B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B6563A" w14:textId="56052E33" w:rsidR="00BD795E" w:rsidRPr="003A71D4" w:rsidRDefault="00BD795E" w:rsidP="00EA2B8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>Vlastníkem</w:t>
      </w:r>
      <w:proofErr w:type="spellEnd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>výhradní</w:t>
      </w:r>
      <w:proofErr w:type="spellEnd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>licence</w:t>
      </w:r>
      <w:proofErr w:type="spellEnd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 xml:space="preserve"> o </w:t>
      </w:r>
      <w:proofErr w:type="spellStart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>poskytnutí</w:t>
      </w:r>
      <w:proofErr w:type="spellEnd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3A71D4">
        <w:rPr>
          <w:rFonts w:ascii="Arial" w:eastAsia="MS Mincho" w:hAnsi="Arial" w:cs="Arial"/>
          <w:sz w:val="22"/>
          <w:szCs w:val="22"/>
          <w:lang w:val="en-US" w:eastAsia="en-US"/>
        </w:rPr>
        <w:t>služeb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přístupu k webové aplikaci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</w:t>
      </w:r>
      <w:r w:rsidR="00BF26F3" w:rsidRPr="003A71D4">
        <w:rPr>
          <w:rFonts w:ascii="Arial" w:hAnsi="Arial" w:cs="Arial"/>
          <w:sz w:val="22"/>
          <w:szCs w:val="22"/>
        </w:rPr>
        <w:t>r</w:t>
      </w:r>
      <w:r w:rsidRPr="003A71D4">
        <w:rPr>
          <w:rFonts w:ascii="Arial" w:hAnsi="Arial" w:cs="Arial"/>
          <w:sz w:val="22"/>
          <w:szCs w:val="22"/>
        </w:rPr>
        <w:t>gyBroker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- je společnost ENSYTRA s.r.o. se sídlem Nám. Svobody 931/22, 789 85 Mohelnice, IČ: 28</w:t>
      </w:r>
      <w:r w:rsidR="001173A7" w:rsidRPr="003A71D4">
        <w:rPr>
          <w:rFonts w:ascii="Arial" w:hAnsi="Arial" w:cs="Arial"/>
          <w:sz w:val="22"/>
          <w:szCs w:val="22"/>
        </w:rPr>
        <w:t xml:space="preserve">5 </w:t>
      </w:r>
      <w:r w:rsidRPr="003A71D4">
        <w:rPr>
          <w:rFonts w:ascii="Arial" w:hAnsi="Arial" w:cs="Arial"/>
          <w:sz w:val="22"/>
          <w:szCs w:val="22"/>
        </w:rPr>
        <w:t>82</w:t>
      </w:r>
      <w:r w:rsidR="001173A7" w:rsidRPr="003A71D4">
        <w:rPr>
          <w:rFonts w:ascii="Arial" w:hAnsi="Arial" w:cs="Arial"/>
          <w:sz w:val="22"/>
          <w:szCs w:val="22"/>
        </w:rPr>
        <w:t xml:space="preserve"> </w:t>
      </w:r>
      <w:r w:rsidRPr="003A71D4">
        <w:rPr>
          <w:rFonts w:ascii="Arial" w:hAnsi="Arial" w:cs="Arial"/>
          <w:sz w:val="22"/>
          <w:szCs w:val="22"/>
        </w:rPr>
        <w:t xml:space="preserve">136, DIČ: CZ28582136, kontaktní osoba: Ing. Ondřej </w:t>
      </w:r>
      <w:proofErr w:type="spellStart"/>
      <w:r w:rsidRPr="003A71D4">
        <w:rPr>
          <w:rFonts w:ascii="Arial" w:hAnsi="Arial" w:cs="Arial"/>
          <w:sz w:val="22"/>
          <w:szCs w:val="22"/>
        </w:rPr>
        <w:t>Grohar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, tel. 606 777 960, e-mail: </w:t>
      </w:r>
      <w:hyperlink r:id="rId11" w:history="1">
        <w:r w:rsidRPr="003A71D4">
          <w:rPr>
            <w:rStyle w:val="Hypertextovodkaz"/>
            <w:rFonts w:ascii="Arial" w:hAnsi="Arial" w:cs="Arial"/>
            <w:color w:val="auto"/>
            <w:sz w:val="22"/>
            <w:szCs w:val="22"/>
          </w:rPr>
          <w:t>grohar@ensytra.cz</w:t>
        </w:r>
      </w:hyperlink>
      <w:r w:rsidRPr="003A71D4">
        <w:rPr>
          <w:rFonts w:ascii="Arial" w:hAnsi="Arial" w:cs="Arial"/>
          <w:sz w:val="22"/>
          <w:szCs w:val="22"/>
        </w:rPr>
        <w:t>.</w:t>
      </w:r>
    </w:p>
    <w:p w14:paraId="3916CA7C" w14:textId="77777777" w:rsidR="00BD795E" w:rsidRPr="003A71D4" w:rsidRDefault="00BD795E" w:rsidP="00B524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CE259F" w14:textId="77777777" w:rsidR="003F4CEA" w:rsidRPr="003A71D4" w:rsidRDefault="00BD795E" w:rsidP="00EA2B8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Přístupové jméno a heslo bude uživateli produktu vygenerováno a zasláno na požadovaný e-mail do 2 pracovních dnů od uzavření smlouvy.</w:t>
      </w:r>
    </w:p>
    <w:p w14:paraId="5FB1ADD1" w14:textId="77777777" w:rsidR="003F4CEA" w:rsidRPr="003A71D4" w:rsidRDefault="003F4CEA" w:rsidP="003F4CEA">
      <w:pPr>
        <w:rPr>
          <w:rFonts w:ascii="Arial" w:hAnsi="Arial" w:cs="Arial"/>
          <w:sz w:val="22"/>
          <w:szCs w:val="22"/>
        </w:rPr>
      </w:pPr>
    </w:p>
    <w:p w14:paraId="5F8FD46C" w14:textId="73B0EE9E" w:rsidR="003F4CEA" w:rsidRPr="003A71D4" w:rsidRDefault="003F4CEA" w:rsidP="00EA2B8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Smluvní strany prohlašují, že data vložená uživatelem produktu do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jsou vlastnictvím uživatele produktu a v případě ukončení smluvního vztahu budou všechna tato data uživateli produktu poskytnuta bez zbytečného odkladu. </w:t>
      </w:r>
    </w:p>
    <w:p w14:paraId="79AA0084" w14:textId="77777777" w:rsidR="00BD795E" w:rsidRPr="003A71D4" w:rsidRDefault="00BD795E" w:rsidP="004175A8">
      <w:pPr>
        <w:pStyle w:val="Svtlmkazvraznn31"/>
        <w:ind w:left="0"/>
        <w:rPr>
          <w:rFonts w:ascii="Arial" w:hAnsi="Arial" w:cs="Arial"/>
          <w:szCs w:val="20"/>
          <w:highlight w:val="yellow"/>
        </w:rPr>
      </w:pPr>
    </w:p>
    <w:p w14:paraId="5B95BEBE" w14:textId="6FC568E8" w:rsidR="00BD795E" w:rsidRPr="003A71D4" w:rsidRDefault="00BD795E" w:rsidP="006D17B4">
      <w:pPr>
        <w:ind w:left="567"/>
        <w:jc w:val="center"/>
        <w:rPr>
          <w:rFonts w:ascii="Arial" w:hAnsi="Arial" w:cs="Arial"/>
          <w:sz w:val="24"/>
        </w:rPr>
      </w:pPr>
      <w:r w:rsidRPr="003A71D4">
        <w:rPr>
          <w:rFonts w:ascii="Arial" w:hAnsi="Arial" w:cs="Arial"/>
          <w:b/>
          <w:sz w:val="24"/>
        </w:rPr>
        <w:t>I</w:t>
      </w:r>
      <w:r w:rsidR="006D17B4" w:rsidRPr="003A71D4">
        <w:rPr>
          <w:rFonts w:ascii="Arial" w:hAnsi="Arial" w:cs="Arial"/>
          <w:b/>
          <w:sz w:val="24"/>
        </w:rPr>
        <w:t>I</w:t>
      </w:r>
      <w:r w:rsidRPr="003A71D4">
        <w:rPr>
          <w:rFonts w:ascii="Arial" w:hAnsi="Arial" w:cs="Arial"/>
          <w:b/>
          <w:sz w:val="24"/>
        </w:rPr>
        <w:t>I.</w:t>
      </w:r>
      <w:r w:rsidR="006D17B4" w:rsidRPr="003A71D4">
        <w:rPr>
          <w:rFonts w:ascii="Arial" w:hAnsi="Arial" w:cs="Arial"/>
          <w:sz w:val="24"/>
        </w:rPr>
        <w:t xml:space="preserve"> </w:t>
      </w:r>
      <w:r w:rsidRPr="003A71D4">
        <w:rPr>
          <w:rFonts w:ascii="Arial" w:hAnsi="Arial" w:cs="Arial"/>
          <w:b/>
          <w:bCs/>
          <w:sz w:val="24"/>
        </w:rPr>
        <w:t>Práva a povinnosti smluvních stran</w:t>
      </w:r>
    </w:p>
    <w:p w14:paraId="1AC36D9F" w14:textId="77777777" w:rsidR="00BD795E" w:rsidRPr="003A71D4" w:rsidRDefault="00BD795E" w:rsidP="00546410">
      <w:pPr>
        <w:ind w:left="567"/>
        <w:jc w:val="both"/>
        <w:rPr>
          <w:rFonts w:ascii="Arial" w:hAnsi="Arial" w:cs="Arial"/>
          <w:szCs w:val="20"/>
        </w:rPr>
      </w:pPr>
    </w:p>
    <w:p w14:paraId="56512422" w14:textId="3E5ED496" w:rsidR="00BD795E" w:rsidRPr="003A71D4" w:rsidRDefault="00BD795E" w:rsidP="001A2E30">
      <w:pPr>
        <w:pStyle w:val="Svtlmkazvraznn31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Práva a povinnosti </w:t>
      </w:r>
      <w:r w:rsidR="008E327C" w:rsidRPr="003A71D4">
        <w:rPr>
          <w:rFonts w:ascii="Arial" w:hAnsi="Arial" w:cs="Arial"/>
          <w:sz w:val="22"/>
          <w:szCs w:val="22"/>
          <w:lang w:val="pl-PL" w:eastAsia="en-US"/>
        </w:rPr>
        <w:t>poskytovatele produktu</w:t>
      </w:r>
      <w:r w:rsidR="008E327C" w:rsidRPr="003A71D4">
        <w:rPr>
          <w:rFonts w:ascii="Arial" w:hAnsi="Arial" w:cs="Arial"/>
          <w:iCs/>
          <w:sz w:val="22"/>
          <w:szCs w:val="22"/>
        </w:rPr>
        <w:t xml:space="preserve"> </w:t>
      </w:r>
      <w:r w:rsidR="00830067" w:rsidRPr="003A71D4">
        <w:rPr>
          <w:rFonts w:ascii="Arial" w:hAnsi="Arial" w:cs="Arial"/>
          <w:iCs/>
          <w:sz w:val="22"/>
          <w:szCs w:val="22"/>
        </w:rPr>
        <w:t xml:space="preserve">(dále </w:t>
      </w:r>
      <w:r w:rsidR="00580CA9" w:rsidRPr="003A71D4">
        <w:rPr>
          <w:rFonts w:ascii="Arial" w:hAnsi="Arial" w:cs="Arial"/>
          <w:iCs/>
          <w:sz w:val="22"/>
          <w:szCs w:val="22"/>
        </w:rPr>
        <w:t>v</w:t>
      </w:r>
      <w:r w:rsidR="00830067" w:rsidRPr="003A71D4">
        <w:rPr>
          <w:rFonts w:ascii="Arial" w:hAnsi="Arial" w:cs="Arial"/>
          <w:iCs/>
          <w:sz w:val="22"/>
          <w:szCs w:val="22"/>
        </w:rPr>
        <w:t xml:space="preserve"> textu též </w:t>
      </w:r>
      <w:r w:rsidRPr="003A71D4">
        <w:rPr>
          <w:rFonts w:ascii="Arial" w:hAnsi="Arial" w:cs="Arial"/>
          <w:iCs/>
          <w:sz w:val="22"/>
          <w:szCs w:val="22"/>
        </w:rPr>
        <w:t>vlastníka</w:t>
      </w:r>
      <w:r w:rsidRPr="003A71D4">
        <w:rPr>
          <w:rFonts w:ascii="Arial" w:hAnsi="Arial" w:cs="Arial"/>
          <w:sz w:val="22"/>
          <w:szCs w:val="22"/>
          <w:lang w:val="pl-PL" w:eastAsia="en-US"/>
        </w:rPr>
        <w:t xml:space="preserve"> produktu</w:t>
      </w:r>
      <w:r w:rsidR="00830067" w:rsidRPr="003A71D4">
        <w:rPr>
          <w:rFonts w:ascii="Arial" w:hAnsi="Arial" w:cs="Arial"/>
          <w:sz w:val="22"/>
          <w:szCs w:val="22"/>
          <w:lang w:val="pl-PL" w:eastAsia="en-US"/>
        </w:rPr>
        <w:t xml:space="preserve">) </w:t>
      </w:r>
      <w:r w:rsidRPr="003A71D4">
        <w:rPr>
          <w:rFonts w:ascii="Arial" w:hAnsi="Arial" w:cs="Arial"/>
          <w:sz w:val="22"/>
          <w:szCs w:val="22"/>
        </w:rPr>
        <w:t>:</w:t>
      </w:r>
    </w:p>
    <w:p w14:paraId="01E40F1C" w14:textId="77777777" w:rsidR="00BD795E" w:rsidRPr="003A71D4" w:rsidRDefault="00BD795E" w:rsidP="00546410">
      <w:pPr>
        <w:jc w:val="both"/>
        <w:rPr>
          <w:rFonts w:ascii="Arial" w:hAnsi="Arial" w:cs="Arial"/>
          <w:sz w:val="22"/>
          <w:szCs w:val="22"/>
        </w:rPr>
      </w:pPr>
    </w:p>
    <w:p w14:paraId="25246816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>Vlastník</w:t>
      </w:r>
      <w:r w:rsidRPr="003A71D4">
        <w:rPr>
          <w:rFonts w:ascii="Arial" w:hAnsi="Arial" w:cs="Arial"/>
          <w:sz w:val="22"/>
          <w:szCs w:val="22"/>
          <w:lang w:val="pl-PL" w:eastAsia="en-US"/>
        </w:rPr>
        <w:t xml:space="preserve"> produktu</w:t>
      </w:r>
      <w:r w:rsidRPr="003A71D4">
        <w:rPr>
          <w:rFonts w:ascii="Arial" w:hAnsi="Arial" w:cs="Arial"/>
          <w:sz w:val="22"/>
          <w:szCs w:val="22"/>
        </w:rPr>
        <w:t xml:space="preserve"> se zavazuje k úzké spolupráci a konzultacím s </w:t>
      </w:r>
      <w:r w:rsidRPr="003A71D4">
        <w:rPr>
          <w:rFonts w:ascii="Arial" w:hAnsi="Arial" w:cs="Arial"/>
          <w:iCs/>
          <w:sz w:val="22"/>
          <w:szCs w:val="22"/>
        </w:rPr>
        <w:t>uživatelem produktu</w:t>
      </w:r>
      <w:r w:rsidRPr="003A71D4">
        <w:rPr>
          <w:rFonts w:ascii="Arial" w:hAnsi="Arial" w:cs="Arial"/>
          <w:sz w:val="22"/>
          <w:szCs w:val="22"/>
        </w:rPr>
        <w:t xml:space="preserve">. </w:t>
      </w:r>
    </w:p>
    <w:p w14:paraId="00B9CF58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>Vlastník</w:t>
      </w:r>
      <w:r w:rsidRPr="003A71D4">
        <w:rPr>
          <w:rFonts w:ascii="Arial" w:hAnsi="Arial" w:cs="Arial"/>
          <w:sz w:val="22"/>
          <w:szCs w:val="22"/>
          <w:lang w:eastAsia="en-US"/>
        </w:rPr>
        <w:t xml:space="preserve"> produktu</w:t>
      </w:r>
      <w:r w:rsidRPr="003A71D4">
        <w:rPr>
          <w:rFonts w:ascii="Arial" w:hAnsi="Arial" w:cs="Arial"/>
          <w:sz w:val="22"/>
          <w:szCs w:val="22"/>
        </w:rPr>
        <w:t xml:space="preserve"> se zavazuje poskytovat předmět této smlouvy v patřičné kvalitě s odbornou péčí a zabezpečením dat v souladu se zájmy uživatele produktu. Dále se zavazuje zachovat mlčenlivost o všech skutečnostech a datech, které uživatel produktu zadal do celého systému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>.</w:t>
      </w:r>
    </w:p>
    <w:p w14:paraId="735401B0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Vlastník produktu neodpovídá za obsah vnesený do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ze strany uživatele produktu.</w:t>
      </w:r>
    </w:p>
    <w:p w14:paraId="78D1A8E8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Vlastník produktu nenese odpovědnost za krátkodobé výpadky funkčnosti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a za dlouhodobé výpadky funkčnosti způsobené bez zavinění vlastníka produktu. Vlastník produktu se však zavazuje vyvinout maximální úsilí ke zprovoznění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>.</w:t>
      </w:r>
    </w:p>
    <w:p w14:paraId="1E49CE49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Vlastník produktu je oprávněn dočasně omezit nebo přerušit provoz komoditního portálu </w:t>
      </w:r>
      <w:proofErr w:type="spellStart"/>
      <w:r w:rsidRPr="003A71D4">
        <w:rPr>
          <w:rFonts w:ascii="Arial" w:hAnsi="Arial" w:cs="Arial"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sz w:val="22"/>
          <w:szCs w:val="22"/>
        </w:rPr>
        <w:t>. O této skutečnosti bude bezodkladně informovat uživatele produktu.</w:t>
      </w:r>
    </w:p>
    <w:p w14:paraId="107B7FB1" w14:textId="77777777" w:rsidR="00BD795E" w:rsidRPr="003A71D4" w:rsidRDefault="00BD795E" w:rsidP="00CA6030">
      <w:pPr>
        <w:tabs>
          <w:tab w:val="center" w:pos="851"/>
        </w:tabs>
        <w:jc w:val="both"/>
        <w:rPr>
          <w:rFonts w:ascii="Arial" w:hAnsi="Arial" w:cs="Arial"/>
          <w:sz w:val="22"/>
          <w:szCs w:val="22"/>
        </w:rPr>
      </w:pPr>
    </w:p>
    <w:p w14:paraId="6CDE737A" w14:textId="77777777" w:rsidR="00BD795E" w:rsidRPr="003A71D4" w:rsidRDefault="00BD795E" w:rsidP="001A2E30">
      <w:pPr>
        <w:numPr>
          <w:ilvl w:val="0"/>
          <w:numId w:val="1"/>
        </w:numPr>
        <w:ind w:hanging="76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Práva a povinnosti uživatele produktu:</w:t>
      </w:r>
    </w:p>
    <w:p w14:paraId="2D0108C8" w14:textId="77777777" w:rsidR="00BD795E" w:rsidRPr="003A71D4" w:rsidRDefault="00BD795E" w:rsidP="00546410">
      <w:pPr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1BBAA511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lastRenderedPageBreak/>
        <w:t xml:space="preserve">Uživatel produktu se zavazuje nezneužít jakékoliv informace, funkčnosti nebo data celého systému komoditního portálu </w:t>
      </w:r>
      <w:proofErr w:type="spellStart"/>
      <w:r w:rsidRPr="003A71D4">
        <w:rPr>
          <w:rFonts w:ascii="Arial" w:hAnsi="Arial" w:cs="Arial"/>
          <w:iCs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iCs/>
          <w:sz w:val="22"/>
          <w:szCs w:val="22"/>
        </w:rPr>
        <w:t xml:space="preserve"> ve prospěch sebe nebo třetích stran.</w:t>
      </w:r>
    </w:p>
    <w:p w14:paraId="625B50CB" w14:textId="58A2C41C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 xml:space="preserve">Uživatel produktu je povinen za činnost vlastníka produktu, dle této smlouvy, zaplatit odměnu ve výši stanovené touto smlouvou </w:t>
      </w:r>
      <w:r w:rsidR="00DE2CC0" w:rsidRPr="003A71D4">
        <w:rPr>
          <w:rFonts w:ascii="Arial" w:hAnsi="Arial" w:cs="Arial"/>
          <w:iCs/>
          <w:sz w:val="22"/>
          <w:szCs w:val="22"/>
        </w:rPr>
        <w:t>dle čl. III</w:t>
      </w:r>
      <w:r w:rsidRPr="003A71D4">
        <w:rPr>
          <w:rFonts w:ascii="Arial" w:hAnsi="Arial" w:cs="Arial"/>
          <w:iCs/>
          <w:sz w:val="22"/>
          <w:szCs w:val="22"/>
        </w:rPr>
        <w:t>.</w:t>
      </w:r>
    </w:p>
    <w:p w14:paraId="643770DB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 xml:space="preserve">Uživatel produktu je dle této smlouvy oprávněn užívat předmět této smlouvy v rozsahu funkcí, které si objednal, v původní podobě a pro svou vlastní potřebu. Uživatel produktu se zavazuje, že neposkytne své přístupové údaje do komoditního portálu </w:t>
      </w:r>
      <w:proofErr w:type="spellStart"/>
      <w:r w:rsidRPr="003A71D4">
        <w:rPr>
          <w:rFonts w:ascii="Arial" w:hAnsi="Arial" w:cs="Arial"/>
          <w:iCs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iCs/>
          <w:sz w:val="22"/>
          <w:szCs w:val="22"/>
        </w:rPr>
        <w:t xml:space="preserve"> žádné třetí osobě.</w:t>
      </w:r>
    </w:p>
    <w:p w14:paraId="3DF17E17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>Uživatel produktu se zavazuje, že předmět plnění dle této smlouvy nebude dále rozmnožovat, rozšiřovat, sdělovat veřejnosti nebo pronajímat. Uživatel produktu není také oprávněn předmět plnění měnit či jinak upravovat.</w:t>
      </w:r>
    </w:p>
    <w:p w14:paraId="747F0DD9" w14:textId="77777777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 xml:space="preserve">Uživatel produktu se zavazuje nahlásit vlastníku produktu jakýkoli pokus o zneužití jeho přístupových údajů do komoditního portálu </w:t>
      </w:r>
      <w:proofErr w:type="spellStart"/>
      <w:r w:rsidRPr="003A71D4">
        <w:rPr>
          <w:rFonts w:ascii="Arial" w:hAnsi="Arial" w:cs="Arial"/>
          <w:iCs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iCs/>
          <w:sz w:val="22"/>
          <w:szCs w:val="22"/>
        </w:rPr>
        <w:t>. V takovém případě bude uživateli produktu jeho účet z důvodu zajištění bezpečnosti dočasně zablokován a bude zahájen proces obnovy přístupových údajů.</w:t>
      </w:r>
    </w:p>
    <w:p w14:paraId="344DC61E" w14:textId="0C33F508" w:rsidR="00BD795E" w:rsidRPr="003A71D4" w:rsidRDefault="00BD795E" w:rsidP="0098375D">
      <w:pPr>
        <w:numPr>
          <w:ilvl w:val="1"/>
          <w:numId w:val="1"/>
        </w:numPr>
        <w:tabs>
          <w:tab w:val="center" w:pos="1276"/>
        </w:tabs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A71D4">
        <w:rPr>
          <w:rFonts w:ascii="Arial" w:hAnsi="Arial" w:cs="Arial"/>
          <w:iCs/>
          <w:sz w:val="22"/>
          <w:szCs w:val="22"/>
        </w:rPr>
        <w:t xml:space="preserve">Uživatel produktu odpovídá za obsah informací a dat, které na účet vedený u komoditního portálu </w:t>
      </w:r>
      <w:proofErr w:type="spellStart"/>
      <w:r w:rsidRPr="003A71D4">
        <w:rPr>
          <w:rFonts w:ascii="Arial" w:hAnsi="Arial" w:cs="Arial"/>
          <w:iCs/>
          <w:sz w:val="22"/>
          <w:szCs w:val="22"/>
        </w:rPr>
        <w:t>EnergyBroker</w:t>
      </w:r>
      <w:proofErr w:type="spellEnd"/>
      <w:r w:rsidRPr="003A71D4">
        <w:rPr>
          <w:rFonts w:ascii="Arial" w:hAnsi="Arial" w:cs="Arial"/>
          <w:iCs/>
          <w:sz w:val="22"/>
          <w:szCs w:val="22"/>
        </w:rPr>
        <w:t xml:space="preserve"> nahraje nebo vloží. Dále odpovídá za dodržení práv třetích osob, zejména práv autorských a práv k duševnímu vlastnictví.</w:t>
      </w:r>
    </w:p>
    <w:p w14:paraId="26B635BB" w14:textId="77777777" w:rsidR="00BD795E" w:rsidRPr="003A71D4" w:rsidRDefault="00BD795E" w:rsidP="001918FC">
      <w:pPr>
        <w:ind w:left="426"/>
        <w:jc w:val="center"/>
        <w:rPr>
          <w:rFonts w:ascii="Arial" w:hAnsi="Arial" w:cs="Arial"/>
          <w:b/>
          <w:bCs/>
          <w:szCs w:val="20"/>
        </w:rPr>
      </w:pPr>
    </w:p>
    <w:p w14:paraId="7CBEBB16" w14:textId="2688FC7F" w:rsidR="00BD795E" w:rsidRPr="003A71D4" w:rsidRDefault="006D17B4" w:rsidP="006D17B4">
      <w:pPr>
        <w:ind w:left="426"/>
        <w:jc w:val="center"/>
        <w:rPr>
          <w:rFonts w:ascii="Arial" w:hAnsi="Arial" w:cs="Arial"/>
          <w:b/>
          <w:bCs/>
          <w:sz w:val="24"/>
        </w:rPr>
      </w:pPr>
      <w:r w:rsidRPr="003A71D4">
        <w:rPr>
          <w:rFonts w:ascii="Arial" w:hAnsi="Arial" w:cs="Arial"/>
          <w:b/>
          <w:bCs/>
          <w:sz w:val="24"/>
        </w:rPr>
        <w:t>IV</w:t>
      </w:r>
      <w:r w:rsidR="00BD795E" w:rsidRPr="003A71D4">
        <w:rPr>
          <w:rFonts w:ascii="Arial" w:hAnsi="Arial" w:cs="Arial"/>
          <w:b/>
          <w:bCs/>
          <w:sz w:val="24"/>
        </w:rPr>
        <w:t>.</w:t>
      </w:r>
      <w:r w:rsidRPr="003A71D4">
        <w:rPr>
          <w:rFonts w:ascii="Arial" w:hAnsi="Arial" w:cs="Arial"/>
          <w:b/>
          <w:bCs/>
          <w:sz w:val="24"/>
        </w:rPr>
        <w:t xml:space="preserve"> </w:t>
      </w:r>
      <w:r w:rsidR="00F90920" w:rsidRPr="003A71D4">
        <w:rPr>
          <w:rFonts w:ascii="Arial" w:hAnsi="Arial" w:cs="Arial"/>
          <w:b/>
          <w:bCs/>
          <w:sz w:val="24"/>
        </w:rPr>
        <w:t>Odměna</w:t>
      </w:r>
    </w:p>
    <w:p w14:paraId="3C1C2744" w14:textId="77777777" w:rsidR="00BD795E" w:rsidRPr="003A71D4" w:rsidRDefault="00BD795E" w:rsidP="001918FC">
      <w:pPr>
        <w:ind w:left="426"/>
        <w:jc w:val="center"/>
        <w:rPr>
          <w:rFonts w:ascii="Arial" w:hAnsi="Arial" w:cs="Arial"/>
          <w:b/>
          <w:bCs/>
          <w:szCs w:val="20"/>
        </w:rPr>
      </w:pPr>
    </w:p>
    <w:p w14:paraId="2DAB49FE" w14:textId="1E046F88" w:rsidR="00F90920" w:rsidRPr="003A71D4" w:rsidRDefault="00F90920" w:rsidP="00A34EA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Za plnění předmětu smlouvy poskytne uživatel produktu poskytovateli odměnu, která je stanovena dohodou smluvních stran a činí celkem </w:t>
      </w:r>
      <w:r w:rsidR="00A34EA9" w:rsidRPr="003A71D4">
        <w:rPr>
          <w:rFonts w:ascii="Arial" w:hAnsi="Arial" w:cs="Arial"/>
          <w:b/>
          <w:bCs/>
        </w:rPr>
        <w:t xml:space="preserve">12 500 </w:t>
      </w:r>
      <w:r w:rsidRPr="003A71D4">
        <w:rPr>
          <w:rFonts w:ascii="Arial" w:hAnsi="Arial" w:cs="Arial"/>
          <w:b/>
          <w:bCs/>
        </w:rPr>
        <w:t>Kč bez</w:t>
      </w:r>
      <w:r w:rsidR="004F6A28" w:rsidRPr="003A71D4">
        <w:rPr>
          <w:rFonts w:ascii="Arial" w:hAnsi="Arial" w:cs="Arial"/>
          <w:b/>
          <w:bCs/>
        </w:rPr>
        <w:t xml:space="preserve"> DPH</w:t>
      </w:r>
      <w:r w:rsidRPr="003A71D4">
        <w:rPr>
          <w:rFonts w:ascii="Arial" w:hAnsi="Arial" w:cs="Arial"/>
          <w:b/>
          <w:bCs/>
        </w:rPr>
        <w:t xml:space="preserve"> měsíčně</w:t>
      </w:r>
      <w:r w:rsidRPr="003A71D4">
        <w:rPr>
          <w:rFonts w:ascii="Arial" w:hAnsi="Arial" w:cs="Arial"/>
          <w:bCs/>
        </w:rPr>
        <w:t>.</w:t>
      </w:r>
    </w:p>
    <w:p w14:paraId="0BD19E6A" w14:textId="77777777" w:rsidR="00F90920" w:rsidRPr="003A71D4" w:rsidRDefault="00F90920" w:rsidP="00F90920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</w:p>
    <w:p w14:paraId="78CA1221" w14:textId="6AD218D3" w:rsidR="00BD795E" w:rsidRPr="003A71D4" w:rsidRDefault="00F90920" w:rsidP="00F9092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Nárok na odměnu podle článku III. odst. 1 této smlouvy vzniká poskytovateli každý měsíc od</w:t>
      </w:r>
      <w:r w:rsidR="00A33592" w:rsidRPr="003A71D4">
        <w:rPr>
          <w:rFonts w:ascii="Arial" w:hAnsi="Arial" w:cs="Arial"/>
          <w:bCs/>
        </w:rPr>
        <w:t xml:space="preserve"> </w:t>
      </w:r>
      <w:proofErr w:type="gramStart"/>
      <w:r w:rsidR="00A33592" w:rsidRPr="003A71D4">
        <w:rPr>
          <w:rFonts w:ascii="Arial" w:hAnsi="Arial" w:cs="Arial"/>
          <w:bCs/>
        </w:rPr>
        <w:t>1.12.</w:t>
      </w:r>
      <w:r w:rsidRPr="003A71D4">
        <w:rPr>
          <w:rFonts w:ascii="Arial" w:hAnsi="Arial" w:cs="Arial"/>
          <w:b/>
          <w:bCs/>
        </w:rPr>
        <w:t>2017</w:t>
      </w:r>
      <w:proofErr w:type="gramEnd"/>
      <w:r w:rsidRPr="003A71D4">
        <w:rPr>
          <w:rFonts w:ascii="Arial" w:hAnsi="Arial" w:cs="Arial"/>
          <w:b/>
          <w:bCs/>
        </w:rPr>
        <w:t xml:space="preserve"> do skončení platnosti této smlouvy. Odměna bude hrazena měsíčně</w:t>
      </w:r>
      <w:r w:rsidRPr="003A71D4">
        <w:rPr>
          <w:rFonts w:ascii="Arial" w:hAnsi="Arial" w:cs="Arial"/>
          <w:bCs/>
        </w:rPr>
        <w:t xml:space="preserve"> na základě ENSYTROU vystavené faktury s datem zdanitelného plnění posledního dne příslušného kalendářního měsíce, kterou ENSYTRA vystaví nejpozději do 15. dne následujícího kalendářního měsíce. Splatnost se sjednává v délce 14 kalendářních dnů ode dne vystavení faktury.  K odměně bude připočtena DPH v sazbě platné ke dni uskutečnění zdanitelného plnění. Odměna bude zaplacena na účet ENSYTRY uvedený v záhlaví této smlouvy.</w:t>
      </w:r>
    </w:p>
    <w:p w14:paraId="4B0F19F5" w14:textId="77777777" w:rsidR="006D17B4" w:rsidRPr="003A71D4" w:rsidRDefault="006D17B4" w:rsidP="006D17B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Cs w:val="20"/>
        </w:rPr>
      </w:pPr>
    </w:p>
    <w:p w14:paraId="4DBAE173" w14:textId="3F76C923" w:rsidR="00BD795E" w:rsidRPr="003A71D4" w:rsidRDefault="00BD795E" w:rsidP="006D17B4">
      <w:pPr>
        <w:ind w:left="360"/>
        <w:jc w:val="center"/>
        <w:rPr>
          <w:rFonts w:ascii="Arial" w:hAnsi="Arial" w:cs="Arial"/>
          <w:b/>
          <w:bCs/>
          <w:sz w:val="24"/>
        </w:rPr>
      </w:pPr>
      <w:r w:rsidRPr="003A71D4">
        <w:rPr>
          <w:rFonts w:ascii="Arial" w:hAnsi="Arial" w:cs="Arial"/>
          <w:b/>
          <w:bCs/>
          <w:sz w:val="24"/>
        </w:rPr>
        <w:t>V.</w:t>
      </w:r>
      <w:r w:rsidR="006D17B4" w:rsidRPr="003A71D4">
        <w:rPr>
          <w:rFonts w:ascii="Arial" w:hAnsi="Arial" w:cs="Arial"/>
          <w:b/>
          <w:bCs/>
          <w:sz w:val="24"/>
        </w:rPr>
        <w:t xml:space="preserve"> </w:t>
      </w:r>
      <w:r w:rsidRPr="003A71D4">
        <w:rPr>
          <w:rFonts w:ascii="Arial" w:hAnsi="Arial" w:cs="Arial"/>
          <w:b/>
          <w:bCs/>
          <w:sz w:val="24"/>
        </w:rPr>
        <w:t>Doba trvání smlouvy</w:t>
      </w:r>
      <w:r w:rsidR="00DE65C6" w:rsidRPr="003A71D4">
        <w:rPr>
          <w:rFonts w:ascii="Arial" w:hAnsi="Arial" w:cs="Arial"/>
          <w:b/>
          <w:bCs/>
          <w:sz w:val="24"/>
        </w:rPr>
        <w:t>, místo plnění, harmonogram plnění, kontaktní údaje</w:t>
      </w:r>
    </w:p>
    <w:p w14:paraId="1567E906" w14:textId="77777777" w:rsidR="00BD795E" w:rsidRPr="003A71D4" w:rsidRDefault="00BD795E" w:rsidP="00546410">
      <w:pPr>
        <w:ind w:left="360"/>
        <w:jc w:val="both"/>
        <w:rPr>
          <w:rFonts w:ascii="Arial" w:hAnsi="Arial" w:cs="Arial"/>
          <w:szCs w:val="20"/>
        </w:rPr>
      </w:pPr>
    </w:p>
    <w:p w14:paraId="4E634267" w14:textId="0080015A" w:rsidR="00BD795E" w:rsidRPr="003A71D4" w:rsidRDefault="00BD795E" w:rsidP="00382F54">
      <w:pPr>
        <w:pStyle w:val="Svtlmkazvraznn31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Tato</w:t>
      </w:r>
      <w:r w:rsidR="00291EC2" w:rsidRPr="003A71D4">
        <w:rPr>
          <w:rFonts w:ascii="Arial" w:hAnsi="Arial" w:cs="Arial"/>
          <w:sz w:val="22"/>
          <w:szCs w:val="22"/>
        </w:rPr>
        <w:t xml:space="preserve"> smlouva nabývá </w:t>
      </w:r>
      <w:r w:rsidR="00F90920" w:rsidRPr="003A71D4">
        <w:rPr>
          <w:rFonts w:ascii="Arial" w:hAnsi="Arial" w:cs="Arial"/>
          <w:sz w:val="22"/>
          <w:szCs w:val="22"/>
        </w:rPr>
        <w:t xml:space="preserve">platnosti </w:t>
      </w:r>
      <w:r w:rsidR="00966322" w:rsidRPr="003A71D4">
        <w:rPr>
          <w:rFonts w:ascii="Arial" w:hAnsi="Arial" w:cs="Arial"/>
          <w:sz w:val="22"/>
          <w:szCs w:val="22"/>
        </w:rPr>
        <w:t xml:space="preserve">nejdříve </w:t>
      </w:r>
      <w:r w:rsidR="00F90920" w:rsidRPr="003A71D4">
        <w:rPr>
          <w:rFonts w:ascii="Arial" w:hAnsi="Arial" w:cs="Arial"/>
          <w:sz w:val="22"/>
          <w:szCs w:val="22"/>
        </w:rPr>
        <w:t>dnem</w:t>
      </w:r>
      <w:r w:rsidR="00966322" w:rsidRPr="003A71D4">
        <w:rPr>
          <w:rFonts w:ascii="Arial" w:hAnsi="Arial" w:cs="Arial"/>
          <w:sz w:val="22"/>
          <w:szCs w:val="22"/>
        </w:rPr>
        <w:t xml:space="preserve"> uveřejnění v registru smluv, po</w:t>
      </w:r>
      <w:r w:rsidR="00F90920" w:rsidRPr="003A71D4">
        <w:rPr>
          <w:rFonts w:ascii="Arial" w:hAnsi="Arial" w:cs="Arial"/>
          <w:sz w:val="22"/>
          <w:szCs w:val="22"/>
        </w:rPr>
        <w:t xml:space="preserve"> podpisu obou smluvních stran a </w:t>
      </w:r>
      <w:r w:rsidR="00291EC2" w:rsidRPr="003A71D4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A33592" w:rsidRPr="003A71D4">
        <w:rPr>
          <w:rFonts w:ascii="Arial" w:hAnsi="Arial" w:cs="Arial"/>
          <w:b/>
          <w:bCs/>
          <w:sz w:val="22"/>
          <w:szCs w:val="22"/>
        </w:rPr>
        <w:t>1.12.</w:t>
      </w:r>
      <w:r w:rsidR="00A34EA9" w:rsidRPr="003A71D4">
        <w:rPr>
          <w:rFonts w:ascii="Arial" w:hAnsi="Arial" w:cs="Arial"/>
          <w:b/>
          <w:bCs/>
          <w:sz w:val="22"/>
          <w:szCs w:val="22"/>
        </w:rPr>
        <w:t>2017</w:t>
      </w:r>
      <w:proofErr w:type="gramEnd"/>
      <w:r w:rsidR="00F90920" w:rsidRPr="003A71D4">
        <w:rPr>
          <w:rFonts w:ascii="Arial" w:hAnsi="Arial" w:cs="Arial"/>
          <w:sz w:val="22"/>
          <w:szCs w:val="22"/>
        </w:rPr>
        <w:t>.</w:t>
      </w:r>
      <w:r w:rsidRPr="003A71D4">
        <w:rPr>
          <w:rFonts w:ascii="Arial" w:hAnsi="Arial" w:cs="Arial"/>
          <w:sz w:val="22"/>
          <w:szCs w:val="22"/>
        </w:rPr>
        <w:t xml:space="preserve"> </w:t>
      </w:r>
    </w:p>
    <w:p w14:paraId="50F73E3C" w14:textId="77777777" w:rsidR="00BD795E" w:rsidRPr="003A71D4" w:rsidRDefault="00BD795E" w:rsidP="00385FCF">
      <w:pPr>
        <w:pStyle w:val="Svtlmkazvraznn31"/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1B7550" w14:textId="2BE58205" w:rsidR="00BD795E" w:rsidRPr="003A71D4" w:rsidRDefault="009842DC" w:rsidP="00B41E6D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Smlouva </w:t>
      </w:r>
      <w:r w:rsidR="00F90920" w:rsidRPr="003A71D4">
        <w:rPr>
          <w:rFonts w:ascii="Arial" w:hAnsi="Arial" w:cs="Arial"/>
          <w:sz w:val="22"/>
          <w:szCs w:val="22"/>
        </w:rPr>
        <w:t xml:space="preserve">je uzavřena na dobu určitou na </w:t>
      </w:r>
      <w:r w:rsidRPr="003A71D4">
        <w:rPr>
          <w:rFonts w:ascii="Arial" w:hAnsi="Arial" w:cs="Arial"/>
          <w:b/>
          <w:sz w:val="22"/>
          <w:szCs w:val="22"/>
        </w:rPr>
        <w:t>4</w:t>
      </w:r>
      <w:r w:rsidR="00F90920" w:rsidRPr="003A71D4">
        <w:rPr>
          <w:rFonts w:ascii="Arial" w:hAnsi="Arial" w:cs="Arial"/>
          <w:b/>
          <w:sz w:val="22"/>
          <w:szCs w:val="22"/>
        </w:rPr>
        <w:t>8</w:t>
      </w:r>
      <w:r w:rsidRPr="003A71D4">
        <w:rPr>
          <w:rFonts w:ascii="Arial" w:hAnsi="Arial" w:cs="Arial"/>
          <w:b/>
          <w:sz w:val="22"/>
          <w:szCs w:val="22"/>
        </w:rPr>
        <w:t xml:space="preserve"> měsíců</w:t>
      </w:r>
      <w:r w:rsidRPr="003A71D4">
        <w:rPr>
          <w:rFonts w:ascii="Arial" w:hAnsi="Arial" w:cs="Arial"/>
          <w:sz w:val="22"/>
          <w:szCs w:val="22"/>
        </w:rPr>
        <w:t xml:space="preserve"> s možností autom</w:t>
      </w:r>
      <w:r w:rsidR="003326AC" w:rsidRPr="003A71D4">
        <w:rPr>
          <w:rFonts w:ascii="Arial" w:hAnsi="Arial" w:cs="Arial"/>
          <w:sz w:val="22"/>
          <w:szCs w:val="22"/>
        </w:rPr>
        <w:t>atické prolongace vždy o další 1</w:t>
      </w:r>
      <w:r w:rsidRPr="003A71D4">
        <w:rPr>
          <w:rFonts w:ascii="Arial" w:hAnsi="Arial" w:cs="Arial"/>
          <w:sz w:val="22"/>
          <w:szCs w:val="22"/>
        </w:rPr>
        <w:t xml:space="preserve"> rok</w:t>
      </w:r>
      <w:r w:rsidR="00A33592" w:rsidRPr="003A71D4">
        <w:rPr>
          <w:rFonts w:ascii="Arial" w:hAnsi="Arial" w:cs="Arial"/>
          <w:sz w:val="22"/>
          <w:szCs w:val="22"/>
        </w:rPr>
        <w:t xml:space="preserve"> (vždy do </w:t>
      </w:r>
      <w:proofErr w:type="gramStart"/>
      <w:r w:rsidR="00A33592" w:rsidRPr="003A71D4">
        <w:rPr>
          <w:rFonts w:ascii="Arial" w:hAnsi="Arial" w:cs="Arial"/>
          <w:sz w:val="22"/>
          <w:szCs w:val="22"/>
        </w:rPr>
        <w:t>30</w:t>
      </w:r>
      <w:r w:rsidR="00F90920" w:rsidRPr="003A71D4">
        <w:rPr>
          <w:rFonts w:ascii="Arial" w:hAnsi="Arial" w:cs="Arial"/>
          <w:sz w:val="22"/>
          <w:szCs w:val="22"/>
        </w:rPr>
        <w:t>.1</w:t>
      </w:r>
      <w:r w:rsidR="00A33592" w:rsidRPr="003A71D4">
        <w:rPr>
          <w:rFonts w:ascii="Arial" w:hAnsi="Arial" w:cs="Arial"/>
          <w:sz w:val="22"/>
          <w:szCs w:val="22"/>
        </w:rPr>
        <w:t>1</w:t>
      </w:r>
      <w:r w:rsidR="00F90920" w:rsidRPr="003A71D4">
        <w:rPr>
          <w:rFonts w:ascii="Arial" w:hAnsi="Arial" w:cs="Arial"/>
          <w:sz w:val="22"/>
          <w:szCs w:val="22"/>
        </w:rPr>
        <w:t>. kalendářního</w:t>
      </w:r>
      <w:proofErr w:type="gramEnd"/>
      <w:r w:rsidR="00F90920" w:rsidRPr="003A71D4">
        <w:rPr>
          <w:rFonts w:ascii="Arial" w:hAnsi="Arial" w:cs="Arial"/>
          <w:sz w:val="22"/>
          <w:szCs w:val="22"/>
        </w:rPr>
        <w:t xml:space="preserve"> roku)</w:t>
      </w:r>
      <w:r w:rsidRPr="003A71D4">
        <w:rPr>
          <w:rFonts w:ascii="Arial" w:hAnsi="Arial" w:cs="Arial"/>
          <w:sz w:val="22"/>
          <w:szCs w:val="22"/>
        </w:rPr>
        <w:t>, a to i opakovaně. Kterákoli smluvní strana je oprávněna nejpozději 3 měsíce před ukončením smluvního období zaslat druhé smluvní straně písemné sdělení, že trvá na ukončení smlouvy uplynutím doby, na kterou byla sjednána, čímž vylučuje její a</w:t>
      </w:r>
      <w:r w:rsidR="00F90920" w:rsidRPr="003A71D4">
        <w:rPr>
          <w:rFonts w:ascii="Arial" w:hAnsi="Arial" w:cs="Arial"/>
          <w:sz w:val="22"/>
          <w:szCs w:val="22"/>
        </w:rPr>
        <w:t xml:space="preserve">utomatickou prolongaci o další </w:t>
      </w:r>
      <w:r w:rsidR="003326AC" w:rsidRPr="003A71D4">
        <w:rPr>
          <w:rFonts w:ascii="Arial" w:hAnsi="Arial" w:cs="Arial"/>
          <w:sz w:val="22"/>
          <w:szCs w:val="22"/>
        </w:rPr>
        <w:t>1</w:t>
      </w:r>
      <w:r w:rsidRPr="003A71D4">
        <w:rPr>
          <w:rFonts w:ascii="Arial" w:hAnsi="Arial" w:cs="Arial"/>
          <w:sz w:val="22"/>
          <w:szCs w:val="22"/>
        </w:rPr>
        <w:t xml:space="preserve"> rok</w:t>
      </w:r>
      <w:r w:rsidR="00F90920" w:rsidRPr="003A71D4">
        <w:rPr>
          <w:rFonts w:ascii="Arial" w:hAnsi="Arial" w:cs="Arial"/>
          <w:sz w:val="22"/>
          <w:szCs w:val="22"/>
        </w:rPr>
        <w:t>y</w:t>
      </w:r>
    </w:p>
    <w:p w14:paraId="1EB9D262" w14:textId="77777777" w:rsidR="00B41E6D" w:rsidRPr="003A71D4" w:rsidRDefault="00B41E6D" w:rsidP="00B41E6D">
      <w:pPr>
        <w:pStyle w:val="Odstavecseseznamem"/>
        <w:rPr>
          <w:rFonts w:ascii="Arial" w:hAnsi="Arial" w:cs="Arial"/>
          <w:highlight w:val="yellow"/>
        </w:rPr>
      </w:pPr>
    </w:p>
    <w:p w14:paraId="06093FE9" w14:textId="170994DF" w:rsidR="00B41E6D" w:rsidRPr="003A71D4" w:rsidRDefault="00B41E6D" w:rsidP="00B41E6D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Veškerá data a dokumenty vložené </w:t>
      </w:r>
      <w:r w:rsidR="003A2CDA" w:rsidRPr="003A71D4">
        <w:rPr>
          <w:rFonts w:ascii="Arial" w:hAnsi="Arial" w:cs="Arial"/>
          <w:sz w:val="22"/>
          <w:szCs w:val="22"/>
        </w:rPr>
        <w:t xml:space="preserve">uživatelem produktu </w:t>
      </w:r>
      <w:r w:rsidRPr="003A71D4">
        <w:rPr>
          <w:rFonts w:ascii="Arial" w:hAnsi="Arial" w:cs="Arial"/>
          <w:sz w:val="22"/>
          <w:szCs w:val="22"/>
        </w:rPr>
        <w:t xml:space="preserve">do SW zůstávají po celou dobu smluvního vztahu ve vlastnictví </w:t>
      </w:r>
      <w:r w:rsidR="003A2CDA" w:rsidRPr="003A71D4">
        <w:rPr>
          <w:rFonts w:ascii="Arial" w:hAnsi="Arial" w:cs="Arial"/>
          <w:sz w:val="22"/>
          <w:szCs w:val="22"/>
        </w:rPr>
        <w:t>uživatele produktu</w:t>
      </w:r>
      <w:r w:rsidRPr="003A71D4">
        <w:rPr>
          <w:rFonts w:ascii="Arial" w:hAnsi="Arial" w:cs="Arial"/>
          <w:sz w:val="22"/>
          <w:szCs w:val="22"/>
        </w:rPr>
        <w:t xml:space="preserve">. Při ukončení smluvního vztahu poskytne </w:t>
      </w:r>
      <w:r w:rsidR="003A2CDA" w:rsidRPr="003A71D4">
        <w:rPr>
          <w:rFonts w:ascii="Arial" w:hAnsi="Arial" w:cs="Arial"/>
          <w:sz w:val="22"/>
          <w:szCs w:val="22"/>
        </w:rPr>
        <w:t xml:space="preserve">poskytovatel produktu </w:t>
      </w:r>
      <w:r w:rsidRPr="003A71D4">
        <w:rPr>
          <w:rFonts w:ascii="Arial" w:hAnsi="Arial" w:cs="Arial"/>
          <w:sz w:val="22"/>
          <w:szCs w:val="22"/>
        </w:rPr>
        <w:t xml:space="preserve">účinnou součinnost pro převod vložených dat a </w:t>
      </w:r>
      <w:proofErr w:type="gramStart"/>
      <w:r w:rsidRPr="003A71D4">
        <w:rPr>
          <w:rFonts w:ascii="Arial" w:hAnsi="Arial" w:cs="Arial"/>
          <w:sz w:val="22"/>
          <w:szCs w:val="22"/>
        </w:rPr>
        <w:t xml:space="preserve">dokumentů  </w:t>
      </w:r>
      <w:r w:rsidR="003A2CDA" w:rsidRPr="003A71D4">
        <w:rPr>
          <w:rFonts w:ascii="Arial" w:hAnsi="Arial" w:cs="Arial"/>
          <w:sz w:val="22"/>
          <w:szCs w:val="22"/>
        </w:rPr>
        <w:t>uživateli</w:t>
      </w:r>
      <w:proofErr w:type="gramEnd"/>
      <w:r w:rsidR="003A2CDA" w:rsidRPr="003A71D4">
        <w:rPr>
          <w:rFonts w:ascii="Arial" w:hAnsi="Arial" w:cs="Arial"/>
          <w:sz w:val="22"/>
          <w:szCs w:val="22"/>
        </w:rPr>
        <w:t xml:space="preserve"> produktu</w:t>
      </w:r>
      <w:r w:rsidR="00FD076D" w:rsidRPr="003A71D4">
        <w:rPr>
          <w:rFonts w:ascii="Arial" w:hAnsi="Arial" w:cs="Arial"/>
          <w:sz w:val="22"/>
          <w:szCs w:val="22"/>
        </w:rPr>
        <w:t xml:space="preserve">. Převod dat bude </w:t>
      </w:r>
      <w:proofErr w:type="gramStart"/>
      <w:r w:rsidR="00FD076D" w:rsidRPr="003A71D4">
        <w:rPr>
          <w:rFonts w:ascii="Arial" w:hAnsi="Arial" w:cs="Arial"/>
          <w:sz w:val="22"/>
          <w:szCs w:val="22"/>
        </w:rPr>
        <w:t xml:space="preserve">uskutečněn </w:t>
      </w:r>
      <w:r w:rsidR="004051B9" w:rsidRPr="003A71D4">
        <w:rPr>
          <w:rFonts w:ascii="Arial" w:hAnsi="Arial" w:cs="Arial"/>
          <w:sz w:val="22"/>
          <w:szCs w:val="22"/>
        </w:rPr>
        <w:t xml:space="preserve"> nejpozději</w:t>
      </w:r>
      <w:proofErr w:type="gramEnd"/>
      <w:r w:rsidRPr="003A71D4">
        <w:rPr>
          <w:rFonts w:ascii="Arial" w:hAnsi="Arial" w:cs="Arial"/>
          <w:sz w:val="22"/>
          <w:szCs w:val="22"/>
        </w:rPr>
        <w:t xml:space="preserve"> do 2 měsíců od ukončení smluvního vztahu.</w:t>
      </w:r>
    </w:p>
    <w:p w14:paraId="10705F06" w14:textId="77777777" w:rsidR="00BD795E" w:rsidRPr="003A71D4" w:rsidRDefault="00BD795E" w:rsidP="00FA53CA">
      <w:pPr>
        <w:pStyle w:val="Svtlmkazvraznn31"/>
        <w:ind w:left="426" w:hanging="426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41FA1E4E" w14:textId="5D2A0705" w:rsidR="00BD795E" w:rsidRPr="003A71D4" w:rsidRDefault="00BD795E" w:rsidP="00F1050E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Tato smlouva může být </w:t>
      </w:r>
      <w:proofErr w:type="gramStart"/>
      <w:r w:rsidRPr="003A71D4">
        <w:rPr>
          <w:rFonts w:ascii="Arial" w:hAnsi="Arial" w:cs="Arial"/>
          <w:sz w:val="22"/>
          <w:szCs w:val="22"/>
        </w:rPr>
        <w:t xml:space="preserve">ukončena </w:t>
      </w:r>
      <w:r w:rsidR="007F1F95" w:rsidRPr="003A71D4">
        <w:rPr>
          <w:rFonts w:ascii="Arial" w:hAnsi="Arial" w:cs="Arial"/>
          <w:sz w:val="22"/>
          <w:szCs w:val="22"/>
        </w:rPr>
        <w:t xml:space="preserve"> písemnou</w:t>
      </w:r>
      <w:proofErr w:type="gramEnd"/>
      <w:r w:rsidR="007F1F95" w:rsidRPr="003A71D4">
        <w:rPr>
          <w:rFonts w:ascii="Arial" w:hAnsi="Arial" w:cs="Arial"/>
          <w:sz w:val="22"/>
          <w:szCs w:val="22"/>
        </w:rPr>
        <w:t xml:space="preserve"> výpovědí v jednoměsíční výpovědní době, poruší-li poskytovatel produktu alespoň 2x své povinnosti uvedené v článku III, o</w:t>
      </w:r>
      <w:r w:rsidR="00B072AA" w:rsidRPr="003A71D4">
        <w:rPr>
          <w:rFonts w:ascii="Arial" w:hAnsi="Arial" w:cs="Arial"/>
          <w:sz w:val="22"/>
          <w:szCs w:val="22"/>
        </w:rPr>
        <w:t>d</w:t>
      </w:r>
      <w:r w:rsidR="007F1F95" w:rsidRPr="003A71D4">
        <w:rPr>
          <w:rFonts w:ascii="Arial" w:hAnsi="Arial" w:cs="Arial"/>
          <w:sz w:val="22"/>
          <w:szCs w:val="22"/>
        </w:rPr>
        <w:t xml:space="preserve">stavce 1 této smlouvy, případně na jiných místech smlouvy, přestože </w:t>
      </w:r>
      <w:r w:rsidR="00B072AA" w:rsidRPr="003A71D4">
        <w:rPr>
          <w:rFonts w:ascii="Arial" w:hAnsi="Arial" w:cs="Arial"/>
          <w:sz w:val="22"/>
          <w:szCs w:val="22"/>
        </w:rPr>
        <w:t>byl na</w:t>
      </w:r>
      <w:r w:rsidR="007F1F95" w:rsidRPr="003A71D4">
        <w:rPr>
          <w:rFonts w:ascii="Arial" w:hAnsi="Arial" w:cs="Arial"/>
          <w:sz w:val="22"/>
          <w:szCs w:val="22"/>
        </w:rPr>
        <w:t xml:space="preserve"> tuto skutečnost písemně upozorněn (za písemnou formu se považuje i e-mailová komunikace) kontaktní osobou ve věcech technických. </w:t>
      </w:r>
      <w:r w:rsidR="007F1F95" w:rsidRPr="003A71D4">
        <w:rPr>
          <w:rFonts w:ascii="Arial" w:hAnsi="Arial" w:cs="Arial"/>
          <w:sz w:val="22"/>
          <w:szCs w:val="22"/>
        </w:rPr>
        <w:lastRenderedPageBreak/>
        <w:t>Výpovědní doba započne běžet prvním dnem měsíce následujícího po měsíci, v němž byla výpověď doručena</w:t>
      </w:r>
    </w:p>
    <w:p w14:paraId="52FFE5DF" w14:textId="77777777" w:rsidR="00B41E6D" w:rsidRPr="003A71D4" w:rsidRDefault="00B41E6D" w:rsidP="00B41E6D">
      <w:pPr>
        <w:pStyle w:val="Svtlmkazvraznn31"/>
        <w:ind w:left="0"/>
        <w:jc w:val="both"/>
        <w:rPr>
          <w:rFonts w:ascii="Arial" w:hAnsi="Arial" w:cs="Arial"/>
          <w:sz w:val="22"/>
          <w:szCs w:val="22"/>
        </w:rPr>
      </w:pPr>
    </w:p>
    <w:p w14:paraId="54BD81A6" w14:textId="6880FBA9" w:rsidR="009B72EB" w:rsidRPr="003A71D4" w:rsidRDefault="009B72EB" w:rsidP="009B72EB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A71D4">
        <w:rPr>
          <w:rFonts w:ascii="Arial" w:hAnsi="Arial" w:cs="Arial"/>
          <w:sz w:val="22"/>
          <w:szCs w:val="22"/>
        </w:rPr>
        <w:t>Nejzašší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termín předání plně funkčního díla je do </w:t>
      </w:r>
      <w:proofErr w:type="gramStart"/>
      <w:r w:rsidRPr="003A71D4">
        <w:rPr>
          <w:rFonts w:ascii="Arial" w:hAnsi="Arial" w:cs="Arial"/>
          <w:sz w:val="22"/>
          <w:szCs w:val="22"/>
        </w:rPr>
        <w:t>1.1.2018</w:t>
      </w:r>
      <w:proofErr w:type="gramEnd"/>
    </w:p>
    <w:p w14:paraId="4C0732BF" w14:textId="77777777" w:rsidR="00B41E6D" w:rsidRPr="003A71D4" w:rsidRDefault="00B41E6D" w:rsidP="00B41E6D">
      <w:pPr>
        <w:pStyle w:val="Svtlmkazvraznn31"/>
        <w:ind w:left="0"/>
        <w:jc w:val="both"/>
        <w:rPr>
          <w:rFonts w:ascii="Arial" w:hAnsi="Arial" w:cs="Arial"/>
          <w:sz w:val="22"/>
          <w:szCs w:val="22"/>
        </w:rPr>
      </w:pPr>
    </w:p>
    <w:p w14:paraId="0AED80F3" w14:textId="607A3EF2" w:rsidR="009B72EB" w:rsidRPr="003A71D4" w:rsidRDefault="003A2CDA" w:rsidP="009B72EB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A71D4">
        <w:rPr>
          <w:rFonts w:ascii="Arial" w:hAnsi="Arial" w:cs="Arial"/>
          <w:sz w:val="22"/>
          <w:szCs w:val="22"/>
        </w:rPr>
        <w:t>Poskytovate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71D4">
        <w:rPr>
          <w:rFonts w:ascii="Arial" w:hAnsi="Arial" w:cs="Arial"/>
          <w:sz w:val="22"/>
          <w:szCs w:val="22"/>
        </w:rPr>
        <w:t>lproduktu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  <w:r w:rsidR="009B72EB" w:rsidRPr="003A71D4">
        <w:rPr>
          <w:rFonts w:ascii="Arial" w:hAnsi="Arial" w:cs="Arial"/>
          <w:sz w:val="22"/>
          <w:szCs w:val="22"/>
        </w:rPr>
        <w:t>nese odpovědnost za časové plnění harmonogramu realizace díla:</w:t>
      </w:r>
    </w:p>
    <w:p w14:paraId="5478955C" w14:textId="4BD751FC" w:rsidR="009B72EB" w:rsidRPr="003A71D4" w:rsidRDefault="00580CA9" w:rsidP="009B72EB">
      <w:pPr>
        <w:pStyle w:val="Svtlmkazvraznn31"/>
        <w:numPr>
          <w:ilvl w:val="4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Zpřístupnění</w:t>
      </w:r>
      <w:r w:rsidR="00E012D3" w:rsidRPr="003A71D4">
        <w:rPr>
          <w:rFonts w:ascii="Arial" w:hAnsi="Arial" w:cs="Arial"/>
          <w:sz w:val="22"/>
          <w:szCs w:val="22"/>
        </w:rPr>
        <w:t xml:space="preserve"> funkčního</w:t>
      </w:r>
      <w:r w:rsidR="009B72EB" w:rsidRPr="003A71D4">
        <w:rPr>
          <w:rFonts w:ascii="Arial" w:hAnsi="Arial" w:cs="Arial"/>
          <w:sz w:val="22"/>
          <w:szCs w:val="22"/>
        </w:rPr>
        <w:t xml:space="preserve"> </w:t>
      </w:r>
      <w:r w:rsidR="00830067" w:rsidRPr="003A71D4">
        <w:rPr>
          <w:rFonts w:ascii="Arial" w:hAnsi="Arial" w:cs="Arial"/>
          <w:sz w:val="22"/>
          <w:szCs w:val="22"/>
        </w:rPr>
        <w:t>SW</w:t>
      </w:r>
      <w:r w:rsidRPr="003A71D4">
        <w:rPr>
          <w:rFonts w:ascii="Arial" w:hAnsi="Arial" w:cs="Arial"/>
          <w:sz w:val="22"/>
          <w:szCs w:val="22"/>
        </w:rPr>
        <w:t xml:space="preserve"> </w:t>
      </w:r>
      <w:r w:rsidR="003A2CDA" w:rsidRPr="003A71D4">
        <w:rPr>
          <w:rFonts w:ascii="Arial" w:hAnsi="Arial" w:cs="Arial"/>
          <w:sz w:val="22"/>
          <w:szCs w:val="22"/>
        </w:rPr>
        <w:t>uživateli produktu</w:t>
      </w:r>
      <w:r w:rsidRPr="003A71D4">
        <w:rPr>
          <w:rFonts w:ascii="Arial" w:hAnsi="Arial" w:cs="Arial"/>
          <w:sz w:val="22"/>
          <w:szCs w:val="22"/>
        </w:rPr>
        <w:t>,</w:t>
      </w:r>
      <w:r w:rsidR="00830067" w:rsidRPr="003A71D4">
        <w:rPr>
          <w:rFonts w:ascii="Arial" w:hAnsi="Arial" w:cs="Arial"/>
          <w:sz w:val="22"/>
          <w:szCs w:val="22"/>
        </w:rPr>
        <w:t xml:space="preserve"> </w:t>
      </w:r>
      <w:r w:rsidR="009B72EB" w:rsidRPr="003A71D4">
        <w:rPr>
          <w:rFonts w:ascii="Arial" w:hAnsi="Arial" w:cs="Arial"/>
          <w:sz w:val="22"/>
          <w:szCs w:val="22"/>
        </w:rPr>
        <w:t>včetně přizpůsobení SW</w:t>
      </w:r>
      <w:r w:rsidRPr="003A71D4">
        <w:rPr>
          <w:rFonts w:ascii="Arial" w:hAnsi="Arial" w:cs="Arial"/>
          <w:sz w:val="22"/>
          <w:szCs w:val="22"/>
        </w:rPr>
        <w:t xml:space="preserve"> požadavkům a</w:t>
      </w:r>
      <w:r w:rsidR="009B72EB" w:rsidRPr="003A71D4">
        <w:rPr>
          <w:rFonts w:ascii="Arial" w:hAnsi="Arial" w:cs="Arial"/>
          <w:sz w:val="22"/>
          <w:szCs w:val="22"/>
        </w:rPr>
        <w:t xml:space="preserve"> organizační struktuře </w:t>
      </w:r>
      <w:r w:rsidR="003A2CDA" w:rsidRPr="003A71D4">
        <w:rPr>
          <w:rFonts w:ascii="Arial" w:hAnsi="Arial" w:cs="Arial"/>
          <w:sz w:val="22"/>
          <w:szCs w:val="22"/>
        </w:rPr>
        <w:t xml:space="preserve">uživatele produktu </w:t>
      </w:r>
      <w:r w:rsidR="008B09FB" w:rsidRPr="003A71D4">
        <w:rPr>
          <w:rFonts w:ascii="Arial" w:hAnsi="Arial" w:cs="Arial"/>
          <w:sz w:val="22"/>
          <w:szCs w:val="22"/>
        </w:rPr>
        <w:t>(organizace, budovy, odběrná místa</w:t>
      </w:r>
      <w:r w:rsidRPr="003A71D4">
        <w:rPr>
          <w:rFonts w:ascii="Arial" w:hAnsi="Arial" w:cs="Arial"/>
          <w:sz w:val="22"/>
          <w:szCs w:val="22"/>
        </w:rPr>
        <w:t>, měřidla energie a vody</w:t>
      </w:r>
      <w:r w:rsidR="008B09FB" w:rsidRPr="003A71D4">
        <w:rPr>
          <w:rFonts w:ascii="Arial" w:hAnsi="Arial" w:cs="Arial"/>
          <w:sz w:val="22"/>
          <w:szCs w:val="22"/>
        </w:rPr>
        <w:t>)</w:t>
      </w:r>
      <w:r w:rsidR="00F20F9E" w:rsidRPr="003A71D4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20F9E" w:rsidRPr="003A71D4">
        <w:rPr>
          <w:rFonts w:ascii="Arial" w:hAnsi="Arial" w:cs="Arial"/>
          <w:sz w:val="22"/>
          <w:szCs w:val="22"/>
        </w:rPr>
        <w:t>do</w:t>
      </w:r>
      <w:proofErr w:type="gramEnd"/>
      <w:r w:rsidR="00F20F9E" w:rsidRPr="003A71D4">
        <w:rPr>
          <w:rFonts w:ascii="Arial" w:hAnsi="Arial" w:cs="Arial"/>
          <w:sz w:val="22"/>
          <w:szCs w:val="22"/>
        </w:rPr>
        <w:t xml:space="preserve"> 3</w:t>
      </w:r>
      <w:r w:rsidR="009B72EB" w:rsidRPr="003A71D4">
        <w:rPr>
          <w:rFonts w:ascii="Arial" w:hAnsi="Arial" w:cs="Arial"/>
          <w:sz w:val="22"/>
          <w:szCs w:val="22"/>
        </w:rPr>
        <w:t xml:space="preserve"> týdnů od podpisu Smlouvy</w:t>
      </w:r>
    </w:p>
    <w:p w14:paraId="5068BF74" w14:textId="6F9D212C" w:rsidR="009B72EB" w:rsidRPr="003A71D4" w:rsidRDefault="009B72EB" w:rsidP="009B72EB">
      <w:pPr>
        <w:pStyle w:val="Svtlmkazvraznn31"/>
        <w:numPr>
          <w:ilvl w:val="4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Proškolení uživatelů</w:t>
      </w:r>
      <w:r w:rsidR="00830067" w:rsidRPr="003A71D4">
        <w:rPr>
          <w:rFonts w:ascii="Arial" w:hAnsi="Arial" w:cs="Arial"/>
          <w:sz w:val="22"/>
          <w:szCs w:val="22"/>
        </w:rPr>
        <w:t xml:space="preserve"> SW</w:t>
      </w:r>
      <w:r w:rsidR="00E834E7" w:rsidRPr="003A71D4">
        <w:rPr>
          <w:rFonts w:ascii="Arial" w:hAnsi="Arial" w:cs="Arial"/>
          <w:sz w:val="22"/>
          <w:szCs w:val="22"/>
        </w:rPr>
        <w:t xml:space="preserve"> určených</w:t>
      </w:r>
      <w:r w:rsidRPr="003A71D4">
        <w:rPr>
          <w:rFonts w:ascii="Arial" w:hAnsi="Arial" w:cs="Arial"/>
          <w:sz w:val="22"/>
          <w:szCs w:val="22"/>
        </w:rPr>
        <w:t xml:space="preserve"> </w:t>
      </w:r>
      <w:r w:rsidR="003A2CDA" w:rsidRPr="003A71D4">
        <w:rPr>
          <w:rFonts w:ascii="Arial" w:hAnsi="Arial" w:cs="Arial"/>
          <w:sz w:val="22"/>
          <w:szCs w:val="22"/>
        </w:rPr>
        <w:t>uživatele</w:t>
      </w:r>
      <w:r w:rsidR="00E834E7" w:rsidRPr="003A71D4">
        <w:rPr>
          <w:rFonts w:ascii="Arial" w:hAnsi="Arial" w:cs="Arial"/>
          <w:sz w:val="22"/>
          <w:szCs w:val="22"/>
        </w:rPr>
        <w:t>m</w:t>
      </w:r>
      <w:r w:rsidR="003A2CDA" w:rsidRPr="003A71D4">
        <w:rPr>
          <w:rFonts w:ascii="Arial" w:hAnsi="Arial" w:cs="Arial"/>
          <w:sz w:val="22"/>
          <w:szCs w:val="22"/>
        </w:rPr>
        <w:t xml:space="preserve"> produktu </w:t>
      </w:r>
      <w:r w:rsidRPr="003A71D4">
        <w:rPr>
          <w:rFonts w:ascii="Arial" w:hAnsi="Arial" w:cs="Arial"/>
          <w:sz w:val="22"/>
          <w:szCs w:val="22"/>
        </w:rPr>
        <w:t xml:space="preserve">v sídle </w:t>
      </w:r>
      <w:r w:rsidR="003A2CDA" w:rsidRPr="003A71D4">
        <w:rPr>
          <w:rFonts w:ascii="Arial" w:hAnsi="Arial" w:cs="Arial"/>
          <w:sz w:val="22"/>
          <w:szCs w:val="22"/>
        </w:rPr>
        <w:t>uživatele produktu</w:t>
      </w:r>
      <w:r w:rsidRPr="003A71D4">
        <w:rPr>
          <w:rFonts w:ascii="Arial" w:hAnsi="Arial" w:cs="Arial"/>
          <w:sz w:val="22"/>
          <w:szCs w:val="22"/>
        </w:rPr>
        <w:t xml:space="preserve">: do </w:t>
      </w:r>
      <w:r w:rsidR="00580CA9" w:rsidRPr="003A71D4">
        <w:rPr>
          <w:rFonts w:ascii="Arial" w:hAnsi="Arial" w:cs="Arial"/>
          <w:sz w:val="22"/>
          <w:szCs w:val="22"/>
        </w:rPr>
        <w:t>6</w:t>
      </w:r>
      <w:r w:rsidRPr="003A71D4">
        <w:rPr>
          <w:rFonts w:ascii="Arial" w:hAnsi="Arial" w:cs="Arial"/>
          <w:sz w:val="22"/>
          <w:szCs w:val="22"/>
        </w:rPr>
        <w:t xml:space="preserve"> týdnů</w:t>
      </w:r>
      <w:r w:rsidR="008B09FB" w:rsidRPr="003A71D4">
        <w:rPr>
          <w:rFonts w:ascii="Arial" w:hAnsi="Arial" w:cs="Arial"/>
          <w:sz w:val="22"/>
          <w:szCs w:val="22"/>
        </w:rPr>
        <w:t xml:space="preserve"> o</w:t>
      </w:r>
      <w:r w:rsidRPr="003A71D4">
        <w:rPr>
          <w:rFonts w:ascii="Arial" w:hAnsi="Arial" w:cs="Arial"/>
          <w:sz w:val="22"/>
          <w:szCs w:val="22"/>
        </w:rPr>
        <w:t>d podpisu Smlouvy</w:t>
      </w:r>
    </w:p>
    <w:p w14:paraId="63341B65" w14:textId="19D7C2B5" w:rsidR="009B72EB" w:rsidRPr="003A71D4" w:rsidRDefault="009B72EB" w:rsidP="009B72EB">
      <w:pPr>
        <w:pStyle w:val="Svtlmkazvraznn31"/>
        <w:numPr>
          <w:ilvl w:val="4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Implementace historických dat</w:t>
      </w:r>
      <w:r w:rsidR="006A0171" w:rsidRPr="003A71D4">
        <w:rPr>
          <w:rFonts w:ascii="Arial" w:hAnsi="Arial" w:cs="Arial"/>
          <w:sz w:val="22"/>
          <w:szCs w:val="22"/>
        </w:rPr>
        <w:t xml:space="preserve"> </w:t>
      </w:r>
      <w:r w:rsidR="003A2CDA" w:rsidRPr="003A71D4">
        <w:rPr>
          <w:rFonts w:ascii="Arial" w:hAnsi="Arial" w:cs="Arial"/>
          <w:sz w:val="22"/>
          <w:szCs w:val="22"/>
        </w:rPr>
        <w:t xml:space="preserve">uživatele </w:t>
      </w:r>
      <w:proofErr w:type="gramStart"/>
      <w:r w:rsidR="003A2CDA" w:rsidRPr="003A71D4">
        <w:rPr>
          <w:rFonts w:ascii="Arial" w:hAnsi="Arial" w:cs="Arial"/>
          <w:sz w:val="22"/>
          <w:szCs w:val="22"/>
        </w:rPr>
        <w:t xml:space="preserve">produktu  </w:t>
      </w:r>
      <w:r w:rsidRPr="003A71D4">
        <w:rPr>
          <w:rFonts w:ascii="Arial" w:hAnsi="Arial" w:cs="Arial"/>
          <w:sz w:val="22"/>
          <w:szCs w:val="22"/>
        </w:rPr>
        <w:t>o spotřebě</w:t>
      </w:r>
      <w:proofErr w:type="gramEnd"/>
      <w:r w:rsidRPr="003A71D4">
        <w:rPr>
          <w:rFonts w:ascii="Arial" w:hAnsi="Arial" w:cs="Arial"/>
          <w:sz w:val="22"/>
          <w:szCs w:val="22"/>
        </w:rPr>
        <w:t xml:space="preserve"> energie a vody do SW. Do </w:t>
      </w:r>
      <w:r w:rsidR="00580CA9" w:rsidRPr="003A71D4">
        <w:rPr>
          <w:rFonts w:ascii="Arial" w:hAnsi="Arial" w:cs="Arial"/>
          <w:sz w:val="22"/>
          <w:szCs w:val="22"/>
        </w:rPr>
        <w:t>12</w:t>
      </w:r>
      <w:r w:rsidRPr="003A71D4">
        <w:rPr>
          <w:rFonts w:ascii="Arial" w:hAnsi="Arial" w:cs="Arial"/>
          <w:sz w:val="22"/>
          <w:szCs w:val="22"/>
        </w:rPr>
        <w:t xml:space="preserve"> týdnů od podpisu</w:t>
      </w:r>
    </w:p>
    <w:p w14:paraId="1FB6D91C" w14:textId="05556150" w:rsidR="00F1050E" w:rsidRPr="003A71D4" w:rsidRDefault="00F1050E" w:rsidP="00F1050E">
      <w:pPr>
        <w:pStyle w:val="Svtlmkazvraznn3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Kontaktní údaje za </w:t>
      </w:r>
      <w:r w:rsidR="00CC381A" w:rsidRPr="003A71D4">
        <w:rPr>
          <w:rFonts w:ascii="Arial" w:hAnsi="Arial" w:cs="Arial"/>
          <w:sz w:val="22"/>
          <w:szCs w:val="22"/>
        </w:rPr>
        <w:t>uživatele produktu</w:t>
      </w:r>
      <w:r w:rsidRPr="003A71D4">
        <w:rPr>
          <w:rFonts w:ascii="Arial" w:hAnsi="Arial" w:cs="Arial"/>
          <w:sz w:val="22"/>
          <w:szCs w:val="22"/>
        </w:rPr>
        <w:t>:</w:t>
      </w:r>
    </w:p>
    <w:p w14:paraId="19698202" w14:textId="55A54B9F" w:rsidR="00F1050E" w:rsidRPr="003A71D4" w:rsidRDefault="00F1050E" w:rsidP="00F1050E">
      <w:pPr>
        <w:pStyle w:val="Odstavecseseznamem"/>
        <w:ind w:left="360"/>
        <w:rPr>
          <w:rFonts w:ascii="Arial" w:hAnsi="Arial" w:cs="Arial"/>
        </w:rPr>
      </w:pPr>
      <w:r w:rsidRPr="003A71D4">
        <w:rPr>
          <w:rFonts w:ascii="Arial" w:hAnsi="Arial" w:cs="Arial"/>
        </w:rPr>
        <w:t>ve věcech smluvních:</w:t>
      </w:r>
      <w:r w:rsidR="004416FB" w:rsidRPr="003A71D4">
        <w:rPr>
          <w:rFonts w:ascii="Arial" w:hAnsi="Arial" w:cs="Arial"/>
        </w:rPr>
        <w:t xml:space="preserve"> </w:t>
      </w:r>
      <w:r w:rsidRPr="003A71D4">
        <w:rPr>
          <w:rFonts w:ascii="Arial" w:hAnsi="Arial" w:cs="Arial"/>
        </w:rPr>
        <w:t xml:space="preserve">Ing. </w:t>
      </w:r>
      <w:r w:rsidR="004416FB" w:rsidRPr="003A71D4">
        <w:rPr>
          <w:rFonts w:ascii="Arial" w:hAnsi="Arial" w:cs="Arial"/>
        </w:rPr>
        <w:t>Miroslav Kopečný</w:t>
      </w:r>
    </w:p>
    <w:p w14:paraId="4887620E" w14:textId="4152F5F8" w:rsidR="00F1050E" w:rsidRPr="003A71D4" w:rsidRDefault="00580CA9" w:rsidP="00F1050E">
      <w:pPr>
        <w:pStyle w:val="Odstavecseseznamem"/>
        <w:ind w:left="360"/>
        <w:rPr>
          <w:rFonts w:ascii="Arial" w:hAnsi="Arial" w:cs="Arial"/>
        </w:rPr>
      </w:pPr>
      <w:r w:rsidRPr="003A71D4">
        <w:rPr>
          <w:rFonts w:ascii="Arial" w:hAnsi="Arial" w:cs="Arial"/>
        </w:rPr>
        <w:t xml:space="preserve">ve věcech technických:    </w:t>
      </w:r>
      <w:r w:rsidR="00F1050E" w:rsidRPr="003A71D4">
        <w:rPr>
          <w:rFonts w:ascii="Arial" w:hAnsi="Arial" w:cs="Arial"/>
        </w:rPr>
        <w:t xml:space="preserve"> Roman Beneš</w:t>
      </w:r>
    </w:p>
    <w:p w14:paraId="12141AE6" w14:textId="4D64D37A" w:rsidR="00F1050E" w:rsidRPr="003A71D4" w:rsidRDefault="00F1050E" w:rsidP="00F1050E">
      <w:pPr>
        <w:pStyle w:val="Bezmezer"/>
        <w:suppressAutoHyphens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    Kontaktní údaje za </w:t>
      </w:r>
      <w:r w:rsidR="00CC381A" w:rsidRPr="003A71D4">
        <w:rPr>
          <w:rFonts w:ascii="Arial" w:hAnsi="Arial" w:cs="Arial"/>
          <w:sz w:val="22"/>
          <w:szCs w:val="22"/>
        </w:rPr>
        <w:t>poskytovatele produktu</w:t>
      </w:r>
      <w:r w:rsidRPr="003A71D4">
        <w:rPr>
          <w:rFonts w:ascii="Arial" w:hAnsi="Arial" w:cs="Arial"/>
          <w:sz w:val="22"/>
          <w:szCs w:val="22"/>
        </w:rPr>
        <w:t>:</w:t>
      </w:r>
    </w:p>
    <w:p w14:paraId="28589F81" w14:textId="39E5B81F" w:rsidR="00F1050E" w:rsidRPr="003A71D4" w:rsidRDefault="00F1050E" w:rsidP="00F1050E">
      <w:pPr>
        <w:ind w:left="284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 ve věcech smluvních:      Ing. Ondřej </w:t>
      </w:r>
      <w:proofErr w:type="spellStart"/>
      <w:r w:rsidRPr="003A71D4">
        <w:rPr>
          <w:rFonts w:ascii="Arial" w:hAnsi="Arial" w:cs="Arial"/>
          <w:sz w:val="22"/>
          <w:szCs w:val="22"/>
        </w:rPr>
        <w:t>Grohar</w:t>
      </w:r>
      <w:proofErr w:type="spellEnd"/>
      <w:r w:rsidRPr="003A71D4">
        <w:rPr>
          <w:rFonts w:ascii="Arial" w:hAnsi="Arial" w:cs="Arial"/>
          <w:sz w:val="22"/>
          <w:szCs w:val="22"/>
        </w:rPr>
        <w:t xml:space="preserve"> </w:t>
      </w:r>
    </w:p>
    <w:p w14:paraId="6AEBE94F" w14:textId="5F02978C" w:rsidR="00F1050E" w:rsidRPr="003A71D4" w:rsidRDefault="00F1050E" w:rsidP="00F1050E">
      <w:pPr>
        <w:pStyle w:val="Bezmezer"/>
        <w:suppressAutoHyphens/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     ve věcech technických:    Mgr. Ing. Helena Šifrová</w:t>
      </w:r>
    </w:p>
    <w:p w14:paraId="41D7D844" w14:textId="77777777" w:rsidR="00F1050E" w:rsidRPr="003A71D4" w:rsidRDefault="00F1050E" w:rsidP="00F1050E">
      <w:pPr>
        <w:pStyle w:val="Svtlmkazvraznn31"/>
        <w:ind w:left="360"/>
        <w:jc w:val="both"/>
        <w:rPr>
          <w:rFonts w:ascii="Arial" w:hAnsi="Arial" w:cs="Arial"/>
          <w:szCs w:val="20"/>
        </w:rPr>
      </w:pPr>
    </w:p>
    <w:p w14:paraId="336967DC" w14:textId="77777777" w:rsidR="00BD795E" w:rsidRPr="003A71D4" w:rsidRDefault="00BD795E" w:rsidP="00546410">
      <w:pPr>
        <w:jc w:val="both"/>
        <w:rPr>
          <w:rFonts w:ascii="Arial" w:hAnsi="Arial" w:cs="Arial"/>
          <w:szCs w:val="20"/>
          <w:highlight w:val="yellow"/>
        </w:rPr>
      </w:pPr>
    </w:p>
    <w:p w14:paraId="6DC22E5F" w14:textId="77777777" w:rsidR="00BD795E" w:rsidRPr="003A71D4" w:rsidRDefault="00BD795E" w:rsidP="00546410">
      <w:pPr>
        <w:jc w:val="both"/>
        <w:rPr>
          <w:rFonts w:ascii="Arial" w:hAnsi="Arial" w:cs="Arial"/>
          <w:szCs w:val="20"/>
          <w:highlight w:val="yellow"/>
        </w:rPr>
      </w:pPr>
    </w:p>
    <w:p w14:paraId="4D79EF57" w14:textId="3B28D4D4" w:rsidR="00BD795E" w:rsidRPr="003A71D4" w:rsidRDefault="00BD795E" w:rsidP="009C3FFB">
      <w:pPr>
        <w:ind w:left="426"/>
        <w:jc w:val="center"/>
        <w:rPr>
          <w:rFonts w:ascii="Arial" w:hAnsi="Arial" w:cs="Arial"/>
          <w:b/>
          <w:sz w:val="24"/>
        </w:rPr>
      </w:pPr>
      <w:r w:rsidRPr="003A71D4">
        <w:rPr>
          <w:rFonts w:ascii="Arial" w:hAnsi="Arial" w:cs="Arial"/>
          <w:b/>
          <w:sz w:val="24"/>
        </w:rPr>
        <w:t>V</w:t>
      </w:r>
      <w:r w:rsidR="006D17B4" w:rsidRPr="003A71D4">
        <w:rPr>
          <w:rFonts w:ascii="Arial" w:hAnsi="Arial" w:cs="Arial"/>
          <w:b/>
          <w:sz w:val="24"/>
        </w:rPr>
        <w:t>I</w:t>
      </w:r>
      <w:r w:rsidRPr="003A71D4">
        <w:rPr>
          <w:rFonts w:ascii="Arial" w:hAnsi="Arial" w:cs="Arial"/>
          <w:b/>
          <w:sz w:val="24"/>
        </w:rPr>
        <w:t>. Smluvní pokuty</w:t>
      </w:r>
    </w:p>
    <w:p w14:paraId="59DFCE1F" w14:textId="77777777" w:rsidR="00BD795E" w:rsidRPr="003A71D4" w:rsidRDefault="00BD795E" w:rsidP="00385FCF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9F35C37" w14:textId="77777777" w:rsidR="00BD795E" w:rsidRPr="003A71D4" w:rsidRDefault="00BD795E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V případě prodlení se splatností faktury sjednávají smluvní strany smluvní pokutu ve výši 0,05% z dlužné částky za každý započatý den prodlení.</w:t>
      </w:r>
    </w:p>
    <w:p w14:paraId="0825ABD6" w14:textId="77777777" w:rsidR="00BD795E" w:rsidRPr="003A71D4" w:rsidRDefault="00BD795E" w:rsidP="00385FCF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</w:rPr>
      </w:pPr>
    </w:p>
    <w:p w14:paraId="283DDBFA" w14:textId="77777777" w:rsidR="00BD795E" w:rsidRPr="003A71D4" w:rsidRDefault="00BD795E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Smluvní pokuta je splatná do 10 dnů poté, co bude písemná výzva ENSYTRY v tomto směru městu doručena. </w:t>
      </w:r>
    </w:p>
    <w:p w14:paraId="682CD83D" w14:textId="77777777" w:rsidR="00BD795E" w:rsidRPr="003A71D4" w:rsidRDefault="00BD795E" w:rsidP="00385FCF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</w:rPr>
      </w:pPr>
    </w:p>
    <w:p w14:paraId="1B7094DF" w14:textId="77777777" w:rsidR="00BD795E" w:rsidRPr="003A71D4" w:rsidRDefault="00BD795E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Povinnost zaplatit smluvní pokutu může vzniknout i opakovaně, její celková výše není omezena. Povinností zaplatit smluvní pokutu není dotčeno právo na náhradu škody, a to ani co do výše, v níž případně náhrada škody smluvní pokutu přesáhne.</w:t>
      </w:r>
    </w:p>
    <w:p w14:paraId="490BFA64" w14:textId="77777777" w:rsidR="00BD795E" w:rsidRPr="003A71D4" w:rsidRDefault="00BD795E" w:rsidP="00385FCF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 </w:t>
      </w:r>
    </w:p>
    <w:p w14:paraId="6B919DD3" w14:textId="77777777" w:rsidR="00BD795E" w:rsidRPr="003A71D4" w:rsidRDefault="00BD795E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Povinnost zaplatit smluvní pokutu trvá i po skončení účinnosti této smlouvy, jakož i poté, co dojde k odstoupení od ní některou ze stran či oběma stranami.</w:t>
      </w:r>
    </w:p>
    <w:p w14:paraId="4C609D24" w14:textId="77777777" w:rsidR="00BD795E" w:rsidRPr="003A71D4" w:rsidRDefault="00BD795E" w:rsidP="00385FCF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 </w:t>
      </w:r>
    </w:p>
    <w:p w14:paraId="317940BA" w14:textId="77777777" w:rsidR="00BD795E" w:rsidRPr="003A71D4" w:rsidRDefault="00BD795E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>Povinnost zaplatit smluvní pokutu nezbavuje smluvní stranu, která povinnost porušila, splnit závazek podle této smlouvy.</w:t>
      </w:r>
    </w:p>
    <w:p w14:paraId="30B9B226" w14:textId="77777777" w:rsidR="00395037" w:rsidRPr="003A71D4" w:rsidRDefault="00395037" w:rsidP="00395037">
      <w:pPr>
        <w:pStyle w:val="Odstavecseseznamem"/>
        <w:rPr>
          <w:rFonts w:ascii="Arial" w:hAnsi="Arial" w:cs="Arial"/>
          <w:bCs/>
        </w:rPr>
      </w:pPr>
    </w:p>
    <w:p w14:paraId="2716CCC0" w14:textId="3011DF44" w:rsidR="00395037" w:rsidRPr="003A71D4" w:rsidRDefault="00395037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V případě nedodržení termínů harmonogramu realizace díla </w:t>
      </w:r>
      <w:r w:rsidR="00A7160D" w:rsidRPr="003A71D4">
        <w:rPr>
          <w:rFonts w:ascii="Arial" w:hAnsi="Arial" w:cs="Arial"/>
          <w:bCs/>
        </w:rPr>
        <w:t>poskytovatelem produktu</w:t>
      </w:r>
      <w:r w:rsidR="002E65EF" w:rsidRPr="003A71D4">
        <w:rPr>
          <w:rFonts w:ascii="Arial" w:hAnsi="Arial" w:cs="Arial"/>
          <w:bCs/>
        </w:rPr>
        <w:t xml:space="preserve">, </w:t>
      </w:r>
      <w:r w:rsidRPr="003A71D4">
        <w:rPr>
          <w:rFonts w:ascii="Arial" w:hAnsi="Arial" w:cs="Arial"/>
          <w:bCs/>
        </w:rPr>
        <w:t xml:space="preserve">sjednávají strany smluvní pokutu ve výši </w:t>
      </w:r>
      <w:r w:rsidR="00E10167" w:rsidRPr="003A71D4">
        <w:rPr>
          <w:rFonts w:ascii="Arial" w:hAnsi="Arial" w:cs="Arial"/>
          <w:bCs/>
        </w:rPr>
        <w:t>0,05 % ze sjednané  částky odměny</w:t>
      </w:r>
      <w:r w:rsidR="002E65EF" w:rsidRPr="003A71D4">
        <w:rPr>
          <w:rFonts w:ascii="Arial" w:hAnsi="Arial" w:cs="Arial"/>
          <w:bCs/>
        </w:rPr>
        <w:t xml:space="preserve"> za poskytnutí služby</w:t>
      </w:r>
      <w:r w:rsidR="00E10167" w:rsidRPr="003A71D4">
        <w:rPr>
          <w:rFonts w:ascii="Arial" w:hAnsi="Arial" w:cs="Arial"/>
          <w:bCs/>
        </w:rPr>
        <w:t>, za každý započatý den</w:t>
      </w:r>
      <w:r w:rsidR="002E65EF" w:rsidRPr="003A71D4">
        <w:rPr>
          <w:rFonts w:ascii="Arial" w:hAnsi="Arial" w:cs="Arial"/>
          <w:bCs/>
        </w:rPr>
        <w:t xml:space="preserve"> prodlevy</w:t>
      </w:r>
      <w:r w:rsidR="00E10167" w:rsidRPr="003A71D4">
        <w:rPr>
          <w:rFonts w:ascii="Arial" w:hAnsi="Arial" w:cs="Arial"/>
          <w:bCs/>
        </w:rPr>
        <w:t>.</w:t>
      </w:r>
    </w:p>
    <w:p w14:paraId="6FF81BC3" w14:textId="77777777" w:rsidR="00E10167" w:rsidRPr="003A71D4" w:rsidRDefault="00E10167" w:rsidP="00E10167">
      <w:pPr>
        <w:pStyle w:val="Odstavecseseznamem"/>
        <w:rPr>
          <w:rFonts w:ascii="Arial" w:hAnsi="Arial" w:cs="Arial"/>
          <w:bCs/>
        </w:rPr>
      </w:pPr>
    </w:p>
    <w:p w14:paraId="4B9A0D2C" w14:textId="7E42655C" w:rsidR="00E10167" w:rsidRPr="003A71D4" w:rsidRDefault="00E10167" w:rsidP="004D063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</w:rPr>
      </w:pPr>
      <w:r w:rsidRPr="003A71D4">
        <w:rPr>
          <w:rFonts w:ascii="Arial" w:hAnsi="Arial" w:cs="Arial"/>
          <w:bCs/>
        </w:rPr>
        <w:t xml:space="preserve">V případě ztráty dat </w:t>
      </w:r>
      <w:r w:rsidR="00456FCC" w:rsidRPr="003A71D4">
        <w:rPr>
          <w:rFonts w:ascii="Arial" w:hAnsi="Arial" w:cs="Arial"/>
          <w:bCs/>
        </w:rPr>
        <w:t xml:space="preserve">uživatele produktu </w:t>
      </w:r>
      <w:r w:rsidR="00F1078B" w:rsidRPr="003A71D4">
        <w:rPr>
          <w:rFonts w:ascii="Arial" w:hAnsi="Arial" w:cs="Arial"/>
          <w:bCs/>
        </w:rPr>
        <w:t>uloženého v SW</w:t>
      </w:r>
      <w:r w:rsidRPr="003A71D4">
        <w:rPr>
          <w:rFonts w:ascii="Arial" w:hAnsi="Arial" w:cs="Arial"/>
          <w:bCs/>
        </w:rPr>
        <w:t>, či nepředání dat po ukončení smluvního vztahu</w:t>
      </w:r>
      <w:r w:rsidR="00D738AF" w:rsidRPr="003A71D4">
        <w:rPr>
          <w:rFonts w:ascii="Arial" w:hAnsi="Arial" w:cs="Arial"/>
          <w:bCs/>
        </w:rPr>
        <w:t xml:space="preserve"> v termínu smluveném v této smlouvě</w:t>
      </w:r>
      <w:r w:rsidRPr="003A71D4">
        <w:rPr>
          <w:rFonts w:ascii="Arial" w:hAnsi="Arial" w:cs="Arial"/>
          <w:bCs/>
        </w:rPr>
        <w:t xml:space="preserve">, zaplatí </w:t>
      </w:r>
      <w:r w:rsidR="00456FCC" w:rsidRPr="003A71D4">
        <w:rPr>
          <w:rFonts w:ascii="Arial" w:hAnsi="Arial" w:cs="Arial"/>
          <w:bCs/>
        </w:rPr>
        <w:t xml:space="preserve">poskytovatel produktu uživateli produktu </w:t>
      </w:r>
      <w:r w:rsidRPr="003A71D4">
        <w:rPr>
          <w:rFonts w:ascii="Arial" w:hAnsi="Arial" w:cs="Arial"/>
          <w:bCs/>
        </w:rPr>
        <w:t xml:space="preserve">jednorázovou </w:t>
      </w:r>
      <w:r w:rsidR="00A7160D" w:rsidRPr="003A71D4">
        <w:rPr>
          <w:rFonts w:ascii="Arial" w:hAnsi="Arial" w:cs="Arial"/>
          <w:bCs/>
        </w:rPr>
        <w:t>s</w:t>
      </w:r>
      <w:r w:rsidRPr="003A71D4">
        <w:rPr>
          <w:rFonts w:ascii="Arial" w:hAnsi="Arial" w:cs="Arial"/>
          <w:bCs/>
        </w:rPr>
        <w:t xml:space="preserve">mluvní pokutu ve </w:t>
      </w:r>
      <w:proofErr w:type="gramStart"/>
      <w:r w:rsidRPr="003A71D4">
        <w:rPr>
          <w:rFonts w:ascii="Arial" w:hAnsi="Arial" w:cs="Arial"/>
          <w:bCs/>
        </w:rPr>
        <w:t>výši  15</w:t>
      </w:r>
      <w:r w:rsidR="00580CA9" w:rsidRPr="003A71D4">
        <w:rPr>
          <w:rFonts w:ascii="Arial" w:hAnsi="Arial" w:cs="Arial"/>
          <w:bCs/>
        </w:rPr>
        <w:t>0</w:t>
      </w:r>
      <w:proofErr w:type="gramEnd"/>
      <w:r w:rsidR="00580CA9" w:rsidRPr="003A71D4">
        <w:rPr>
          <w:rFonts w:ascii="Arial" w:hAnsi="Arial" w:cs="Arial"/>
          <w:bCs/>
        </w:rPr>
        <w:t xml:space="preserve"> tis. Kč, uvedeno</w:t>
      </w:r>
      <w:r w:rsidR="0045012C" w:rsidRPr="003A71D4">
        <w:rPr>
          <w:rFonts w:ascii="Arial" w:hAnsi="Arial" w:cs="Arial"/>
          <w:bCs/>
        </w:rPr>
        <w:t xml:space="preserve"> </w:t>
      </w:r>
      <w:r w:rsidR="002E65EF" w:rsidRPr="003A71D4">
        <w:rPr>
          <w:rFonts w:ascii="Arial" w:hAnsi="Arial" w:cs="Arial"/>
          <w:bCs/>
        </w:rPr>
        <w:t>b</w:t>
      </w:r>
      <w:r w:rsidR="0045012C" w:rsidRPr="003A71D4">
        <w:rPr>
          <w:rFonts w:ascii="Arial" w:hAnsi="Arial" w:cs="Arial"/>
          <w:bCs/>
        </w:rPr>
        <w:t>ez DPH.</w:t>
      </w:r>
    </w:p>
    <w:p w14:paraId="13B4E076" w14:textId="77777777" w:rsidR="00BD795E" w:rsidRPr="003A71D4" w:rsidRDefault="00BD795E" w:rsidP="00546410">
      <w:pPr>
        <w:jc w:val="both"/>
        <w:rPr>
          <w:rFonts w:ascii="Arial" w:hAnsi="Arial" w:cs="Arial"/>
          <w:szCs w:val="20"/>
        </w:rPr>
      </w:pPr>
    </w:p>
    <w:p w14:paraId="1BCE27BA" w14:textId="44AF984A" w:rsidR="00BD795E" w:rsidRPr="003A71D4" w:rsidRDefault="00BD795E" w:rsidP="006D17B4">
      <w:pPr>
        <w:ind w:left="360"/>
        <w:jc w:val="center"/>
        <w:rPr>
          <w:rFonts w:ascii="Arial" w:hAnsi="Arial" w:cs="Arial"/>
          <w:b/>
          <w:bCs/>
          <w:sz w:val="24"/>
        </w:rPr>
      </w:pPr>
      <w:r w:rsidRPr="003A71D4">
        <w:rPr>
          <w:rFonts w:ascii="Arial" w:hAnsi="Arial" w:cs="Arial"/>
          <w:b/>
          <w:bCs/>
          <w:sz w:val="24"/>
        </w:rPr>
        <w:t>VI</w:t>
      </w:r>
      <w:r w:rsidR="006D17B4" w:rsidRPr="003A71D4">
        <w:rPr>
          <w:rFonts w:ascii="Arial" w:hAnsi="Arial" w:cs="Arial"/>
          <w:b/>
          <w:bCs/>
          <w:sz w:val="24"/>
        </w:rPr>
        <w:t>I</w:t>
      </w:r>
      <w:r w:rsidRPr="003A71D4">
        <w:rPr>
          <w:rFonts w:ascii="Arial" w:hAnsi="Arial" w:cs="Arial"/>
          <w:b/>
          <w:bCs/>
          <w:sz w:val="24"/>
        </w:rPr>
        <w:t>.</w:t>
      </w:r>
      <w:r w:rsidR="006D17B4" w:rsidRPr="003A71D4">
        <w:rPr>
          <w:rFonts w:ascii="Arial" w:hAnsi="Arial" w:cs="Arial"/>
          <w:b/>
          <w:bCs/>
          <w:sz w:val="24"/>
        </w:rPr>
        <w:t xml:space="preserve"> </w:t>
      </w:r>
      <w:r w:rsidRPr="003A71D4">
        <w:rPr>
          <w:rFonts w:ascii="Arial" w:hAnsi="Arial" w:cs="Arial"/>
          <w:b/>
          <w:sz w:val="24"/>
        </w:rPr>
        <w:t>Závěrečná ustanovení</w:t>
      </w:r>
    </w:p>
    <w:p w14:paraId="4ED6CF21" w14:textId="77777777" w:rsidR="00BD795E" w:rsidRPr="003A71D4" w:rsidRDefault="00BD795E" w:rsidP="00222754">
      <w:pPr>
        <w:pStyle w:val="Svtlmkazvraznn31"/>
        <w:ind w:left="420"/>
        <w:jc w:val="both"/>
        <w:rPr>
          <w:rFonts w:ascii="Arial" w:hAnsi="Arial" w:cs="Arial"/>
          <w:szCs w:val="20"/>
        </w:rPr>
      </w:pPr>
    </w:p>
    <w:p w14:paraId="21D5068C" w14:textId="0288FB3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 xml:space="preserve">Tato smlouva je vyhotovena ve </w:t>
      </w:r>
      <w:r w:rsidR="00F90920" w:rsidRPr="003A71D4">
        <w:rPr>
          <w:rFonts w:ascii="Arial" w:hAnsi="Arial" w:cs="Arial"/>
          <w:sz w:val="22"/>
          <w:szCs w:val="22"/>
        </w:rPr>
        <w:t>dvou</w:t>
      </w:r>
      <w:r w:rsidRPr="003A71D4">
        <w:rPr>
          <w:rFonts w:ascii="Arial" w:hAnsi="Arial" w:cs="Arial"/>
          <w:sz w:val="22"/>
          <w:szCs w:val="22"/>
        </w:rPr>
        <w:t xml:space="preserve"> vyhotoveních s platností originálu, přičemž každá smluvní strana obdrží po </w:t>
      </w:r>
      <w:r w:rsidR="00F90920" w:rsidRPr="003A71D4">
        <w:rPr>
          <w:rFonts w:ascii="Arial" w:hAnsi="Arial" w:cs="Arial"/>
          <w:sz w:val="22"/>
          <w:szCs w:val="22"/>
        </w:rPr>
        <w:t>jednom</w:t>
      </w:r>
      <w:r w:rsidRPr="003A71D4">
        <w:rPr>
          <w:rFonts w:ascii="Arial" w:hAnsi="Arial" w:cs="Arial"/>
          <w:sz w:val="22"/>
          <w:szCs w:val="22"/>
        </w:rPr>
        <w:t>.</w:t>
      </w:r>
    </w:p>
    <w:p w14:paraId="5C1A2241" w14:textId="77777777" w:rsidR="00F90920" w:rsidRPr="003A71D4" w:rsidRDefault="00F90920" w:rsidP="00F90920">
      <w:pPr>
        <w:pStyle w:val="Svtlmkazvraznn31"/>
        <w:ind w:left="420"/>
        <w:jc w:val="both"/>
        <w:rPr>
          <w:rFonts w:ascii="Arial" w:hAnsi="Arial" w:cs="Arial"/>
          <w:sz w:val="22"/>
          <w:szCs w:val="22"/>
        </w:rPr>
      </w:pPr>
    </w:p>
    <w:p w14:paraId="0468EF5F" w14:textId="7777777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Tato smlouva může být měněna a doplňována pouze písemnými, řádně číslovanými dodatky podepsanými oběma smluvními stranami.</w:t>
      </w:r>
    </w:p>
    <w:p w14:paraId="48B3C011" w14:textId="77777777" w:rsidR="00BD795E" w:rsidRPr="003A71D4" w:rsidRDefault="00BD795E" w:rsidP="00385FCF">
      <w:pPr>
        <w:pStyle w:val="Svtlmkazvraznn31"/>
        <w:ind w:left="60"/>
        <w:jc w:val="both"/>
        <w:rPr>
          <w:rFonts w:ascii="Arial" w:hAnsi="Arial" w:cs="Arial"/>
          <w:sz w:val="22"/>
          <w:szCs w:val="22"/>
        </w:rPr>
      </w:pPr>
    </w:p>
    <w:p w14:paraId="32DC1AA0" w14:textId="7777777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Ochrana důvěrných informací: Vlastník produktu se zavazuje neposkytovat informace obdržené od uživatele produktu třetím osobám.</w:t>
      </w:r>
    </w:p>
    <w:p w14:paraId="40F64CC8" w14:textId="77777777" w:rsidR="00BD795E" w:rsidRPr="003A71D4" w:rsidRDefault="00BD795E" w:rsidP="00385FCF">
      <w:pPr>
        <w:pStyle w:val="Svtlmkazvraznn31"/>
        <w:ind w:left="0"/>
        <w:jc w:val="both"/>
        <w:rPr>
          <w:rFonts w:ascii="Arial" w:hAnsi="Arial" w:cs="Arial"/>
          <w:sz w:val="22"/>
          <w:szCs w:val="22"/>
        </w:rPr>
      </w:pPr>
    </w:p>
    <w:p w14:paraId="43EC7AA2" w14:textId="7777777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Otázky neřešené touto smlouvou, jsou řešeny dle příslušných ustanovení zákona č. 89/2012 Sb., občanský zákoník, v platném znění.</w:t>
      </w:r>
    </w:p>
    <w:p w14:paraId="62297ADB" w14:textId="77777777" w:rsidR="00BD795E" w:rsidRPr="003A71D4" w:rsidRDefault="00BD795E" w:rsidP="00385FCF">
      <w:pPr>
        <w:pStyle w:val="Svtlmkazvraznn31"/>
        <w:ind w:left="0"/>
        <w:jc w:val="both"/>
        <w:rPr>
          <w:rFonts w:ascii="Arial" w:hAnsi="Arial" w:cs="Arial"/>
          <w:sz w:val="22"/>
          <w:szCs w:val="22"/>
        </w:rPr>
      </w:pPr>
    </w:p>
    <w:p w14:paraId="6C5B13E0" w14:textId="7777777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Smluvní strany shodně prohlašují, že se seznámily s obsahem této smlouvy, porozuměly mu a bez výhrad s ním souhlasí a dále prohlašují, že k uzavření této smlouvy je vedla svobodná a pravá vůle, a že ji neuzavřely v tísni, pod nátlakem, nebo za jinak jednostranně nevýhodných podmínek, což stvrzují svými vlastnoručními podpisy.</w:t>
      </w:r>
    </w:p>
    <w:p w14:paraId="7D165CED" w14:textId="77777777" w:rsidR="00BD795E" w:rsidRPr="003A71D4" w:rsidRDefault="00BD795E" w:rsidP="00385FCF">
      <w:pPr>
        <w:pStyle w:val="Svtlmkazvraznn31"/>
        <w:ind w:left="0"/>
        <w:jc w:val="both"/>
        <w:rPr>
          <w:rFonts w:ascii="Arial" w:hAnsi="Arial" w:cs="Arial"/>
          <w:sz w:val="22"/>
          <w:szCs w:val="22"/>
        </w:rPr>
      </w:pPr>
    </w:p>
    <w:p w14:paraId="5DF7E74F" w14:textId="77777777" w:rsidR="00BD795E" w:rsidRPr="003A71D4" w:rsidRDefault="00BD795E" w:rsidP="004D063F">
      <w:pPr>
        <w:pStyle w:val="Svtlmkazvraznn3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Poskytovatel souhlasí se zveřejněním této smlouvy v Registru smluv na Portálu veřejné správy, a to na dobu neurčitou.</w:t>
      </w:r>
    </w:p>
    <w:p w14:paraId="0A719B3E" w14:textId="77777777" w:rsidR="00BD795E" w:rsidRPr="003A71D4" w:rsidRDefault="00BD795E" w:rsidP="00656FA3">
      <w:pPr>
        <w:pStyle w:val="Svtlmkazvraznn31"/>
        <w:ind w:left="420"/>
        <w:jc w:val="both"/>
        <w:rPr>
          <w:rFonts w:ascii="Arial" w:hAnsi="Arial" w:cs="Arial"/>
          <w:szCs w:val="20"/>
          <w:highlight w:val="yellow"/>
        </w:rPr>
      </w:pPr>
    </w:p>
    <w:p w14:paraId="435D4F52" w14:textId="77777777" w:rsidR="00BD795E" w:rsidRPr="003A71D4" w:rsidRDefault="00BD795E" w:rsidP="00546410">
      <w:pPr>
        <w:tabs>
          <w:tab w:val="left" w:pos="5812"/>
        </w:tabs>
        <w:jc w:val="both"/>
        <w:rPr>
          <w:rFonts w:ascii="Arial" w:hAnsi="Arial" w:cs="Arial"/>
          <w:szCs w:val="20"/>
        </w:rPr>
      </w:pPr>
    </w:p>
    <w:p w14:paraId="6DB8E6A9" w14:textId="1624BA19" w:rsidR="00BD795E" w:rsidRPr="003A71D4" w:rsidRDefault="005B5D38" w:rsidP="00546410">
      <w:pPr>
        <w:tabs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3A71D4">
        <w:rPr>
          <w:rFonts w:ascii="Arial" w:hAnsi="Arial" w:cs="Arial"/>
          <w:sz w:val="22"/>
          <w:szCs w:val="22"/>
        </w:rPr>
        <w:t>V</w:t>
      </w:r>
      <w:r w:rsidR="00A34EA9" w:rsidRPr="003A71D4">
        <w:rPr>
          <w:rFonts w:ascii="Arial" w:hAnsi="Arial" w:cs="Arial"/>
          <w:sz w:val="22"/>
          <w:szCs w:val="22"/>
        </w:rPr>
        <w:t> Kopřivnici</w:t>
      </w:r>
      <w:r w:rsidR="00BD795E" w:rsidRPr="003A71D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D795E" w:rsidRPr="003A71D4">
        <w:rPr>
          <w:rFonts w:ascii="Arial" w:hAnsi="Arial" w:cs="Arial"/>
          <w:sz w:val="22"/>
          <w:szCs w:val="22"/>
        </w:rPr>
        <w:t>dne  …</w:t>
      </w:r>
      <w:proofErr w:type="gramEnd"/>
      <w:r w:rsidR="00BD795E" w:rsidRPr="003A71D4">
        <w:rPr>
          <w:rFonts w:ascii="Arial" w:hAnsi="Arial" w:cs="Arial"/>
          <w:sz w:val="22"/>
          <w:szCs w:val="22"/>
        </w:rPr>
        <w:t>……………</w:t>
      </w:r>
      <w:r w:rsidR="00BD795E" w:rsidRPr="003A71D4">
        <w:rPr>
          <w:rFonts w:ascii="Arial" w:hAnsi="Arial" w:cs="Arial"/>
          <w:sz w:val="22"/>
          <w:szCs w:val="22"/>
        </w:rPr>
        <w:tab/>
        <w:t xml:space="preserve"> V Mohelnici, dne  </w:t>
      </w:r>
      <w:r w:rsidR="000426D6" w:rsidRPr="003A71D4">
        <w:rPr>
          <w:rFonts w:ascii="Arial" w:hAnsi="Arial" w:cs="Arial"/>
          <w:sz w:val="22"/>
          <w:szCs w:val="22"/>
        </w:rPr>
        <w:t>………………</w:t>
      </w:r>
      <w:r w:rsidR="00BD795E" w:rsidRPr="003A71D4">
        <w:rPr>
          <w:rFonts w:ascii="Arial" w:hAnsi="Arial" w:cs="Arial"/>
          <w:sz w:val="22"/>
          <w:szCs w:val="22"/>
        </w:rPr>
        <w:tab/>
      </w:r>
    </w:p>
    <w:p w14:paraId="6975D47B" w14:textId="77777777" w:rsidR="00BD795E" w:rsidRPr="003A71D4" w:rsidRDefault="00BD795E" w:rsidP="00546410">
      <w:pPr>
        <w:jc w:val="both"/>
        <w:rPr>
          <w:rFonts w:ascii="Arial" w:hAnsi="Arial" w:cs="Arial"/>
          <w:szCs w:val="20"/>
        </w:rPr>
      </w:pPr>
    </w:p>
    <w:p w14:paraId="686572E2" w14:textId="77777777" w:rsidR="00BD795E" w:rsidRPr="003A71D4" w:rsidRDefault="00BD795E" w:rsidP="00546410">
      <w:pPr>
        <w:jc w:val="both"/>
        <w:rPr>
          <w:rFonts w:ascii="Arial" w:hAnsi="Arial" w:cs="Arial"/>
          <w:szCs w:val="20"/>
        </w:rPr>
      </w:pPr>
    </w:p>
    <w:p w14:paraId="16F54024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  <w:r w:rsidRPr="003A71D4">
        <w:rPr>
          <w:rFonts w:ascii="Arial" w:hAnsi="Arial" w:cs="Arial"/>
          <w:szCs w:val="20"/>
        </w:rPr>
        <w:tab/>
      </w:r>
    </w:p>
    <w:p w14:paraId="0A2CB18E" w14:textId="6D099915" w:rsidR="000311FF" w:rsidRPr="003A71D4" w:rsidRDefault="00456FCC" w:rsidP="000311FF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b/>
          <w:sz w:val="22"/>
          <w:szCs w:val="22"/>
        </w:rPr>
      </w:pPr>
      <w:r w:rsidRPr="003A71D4">
        <w:rPr>
          <w:rFonts w:ascii="Arial" w:hAnsi="Arial" w:cs="Arial"/>
          <w:b/>
          <w:sz w:val="22"/>
          <w:szCs w:val="22"/>
        </w:rPr>
        <w:t xml:space="preserve">UŽIVATEL </w:t>
      </w:r>
      <w:proofErr w:type="gramStart"/>
      <w:r w:rsidRPr="003A71D4">
        <w:rPr>
          <w:rFonts w:ascii="Arial" w:hAnsi="Arial" w:cs="Arial"/>
          <w:b/>
          <w:sz w:val="22"/>
          <w:szCs w:val="22"/>
        </w:rPr>
        <w:t xml:space="preserve">PRODUKTU </w:t>
      </w:r>
      <w:r w:rsidR="00352E1F" w:rsidRPr="003A71D4">
        <w:rPr>
          <w:rFonts w:ascii="Arial" w:hAnsi="Arial" w:cs="Arial"/>
          <w:b/>
          <w:sz w:val="22"/>
          <w:szCs w:val="22"/>
        </w:rPr>
        <w:t>:</w:t>
      </w:r>
      <w:r w:rsidR="00352E1F" w:rsidRPr="003A71D4">
        <w:rPr>
          <w:rFonts w:ascii="Arial" w:hAnsi="Arial" w:cs="Arial"/>
          <w:b/>
          <w:sz w:val="22"/>
          <w:szCs w:val="22"/>
        </w:rPr>
        <w:tab/>
      </w:r>
      <w:r w:rsidR="00352E1F" w:rsidRPr="003A71D4">
        <w:rPr>
          <w:rFonts w:ascii="Arial" w:hAnsi="Arial" w:cs="Arial"/>
          <w:b/>
          <w:sz w:val="22"/>
          <w:szCs w:val="22"/>
        </w:rPr>
        <w:tab/>
      </w:r>
      <w:r w:rsidR="00352E1F" w:rsidRPr="003A71D4">
        <w:rPr>
          <w:rFonts w:ascii="Arial" w:hAnsi="Arial" w:cs="Arial"/>
          <w:b/>
          <w:sz w:val="22"/>
          <w:szCs w:val="22"/>
        </w:rPr>
        <w:tab/>
      </w:r>
      <w:r w:rsidR="00352E1F" w:rsidRPr="003A71D4">
        <w:rPr>
          <w:rFonts w:ascii="Arial" w:hAnsi="Arial" w:cs="Arial"/>
          <w:b/>
          <w:sz w:val="22"/>
          <w:szCs w:val="22"/>
        </w:rPr>
        <w:tab/>
        <w:t xml:space="preserve">     </w:t>
      </w:r>
      <w:r w:rsidR="00352E1F" w:rsidRPr="003A71D4">
        <w:rPr>
          <w:rFonts w:ascii="Arial" w:hAnsi="Arial" w:cs="Arial"/>
          <w:b/>
          <w:sz w:val="22"/>
          <w:szCs w:val="22"/>
        </w:rPr>
        <w:tab/>
        <w:t xml:space="preserve">   </w:t>
      </w:r>
      <w:r w:rsidR="00352E1F" w:rsidRPr="003A71D4">
        <w:rPr>
          <w:rFonts w:ascii="Arial" w:hAnsi="Arial" w:cs="Arial"/>
          <w:b/>
          <w:sz w:val="22"/>
          <w:szCs w:val="22"/>
        </w:rPr>
        <w:tab/>
      </w:r>
      <w:r w:rsidRPr="003A71D4">
        <w:rPr>
          <w:rFonts w:ascii="Arial" w:hAnsi="Arial" w:cs="Arial"/>
          <w:b/>
          <w:sz w:val="22"/>
          <w:szCs w:val="22"/>
        </w:rPr>
        <w:t>POSKYTOVATEL</w:t>
      </w:r>
      <w:proofErr w:type="gramEnd"/>
      <w:r w:rsidRPr="003A71D4">
        <w:rPr>
          <w:rFonts w:ascii="Arial" w:hAnsi="Arial" w:cs="Arial"/>
          <w:b/>
          <w:sz w:val="22"/>
          <w:szCs w:val="22"/>
        </w:rPr>
        <w:t xml:space="preserve"> PRODUKTU:</w:t>
      </w:r>
    </w:p>
    <w:p w14:paraId="59AA581A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</w:p>
    <w:p w14:paraId="7702D208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</w:p>
    <w:p w14:paraId="42406F06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</w:p>
    <w:p w14:paraId="3CF0053B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</w:p>
    <w:p w14:paraId="5F059048" w14:textId="77777777" w:rsidR="00BD795E" w:rsidRPr="003A71D4" w:rsidRDefault="00BD795E" w:rsidP="00546410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</w:p>
    <w:p w14:paraId="1FFEDD64" w14:textId="3F24A3FD" w:rsidR="00BD795E" w:rsidRPr="003A71D4" w:rsidRDefault="00352E1F" w:rsidP="00FB31F3">
      <w:pPr>
        <w:tabs>
          <w:tab w:val="center" w:pos="1843"/>
          <w:tab w:val="center" w:pos="7230"/>
        </w:tabs>
        <w:jc w:val="both"/>
        <w:rPr>
          <w:rFonts w:ascii="Arial" w:hAnsi="Arial" w:cs="Arial"/>
          <w:szCs w:val="20"/>
        </w:rPr>
      </w:pPr>
      <w:r w:rsidRPr="003A71D4">
        <w:rPr>
          <w:rFonts w:ascii="Arial" w:hAnsi="Arial" w:cs="Arial"/>
          <w:szCs w:val="20"/>
        </w:rPr>
        <w:t xml:space="preserve">…………………….………………………………….              </w:t>
      </w:r>
      <w:r w:rsidR="000426D6" w:rsidRPr="003A71D4">
        <w:rPr>
          <w:rFonts w:ascii="Arial" w:hAnsi="Arial" w:cs="Arial"/>
          <w:szCs w:val="20"/>
        </w:rPr>
        <w:t>………….…………………………………</w:t>
      </w:r>
      <w:r w:rsidR="000311FF" w:rsidRPr="003A71D4">
        <w:rPr>
          <w:rFonts w:ascii="Arial" w:hAnsi="Arial" w:cs="Arial"/>
          <w:szCs w:val="20"/>
        </w:rPr>
        <w:t>…………..</w:t>
      </w:r>
    </w:p>
    <w:p w14:paraId="0F800CE3" w14:textId="2442AD92" w:rsidR="00BD795E" w:rsidRPr="003A71D4" w:rsidRDefault="005B5D38" w:rsidP="005B5D38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A71D4">
        <w:rPr>
          <w:rFonts w:ascii="Arial" w:hAnsi="Arial" w:cs="Arial"/>
          <w:szCs w:val="20"/>
        </w:rPr>
        <w:t xml:space="preserve">             </w:t>
      </w:r>
      <w:r w:rsidRPr="003A71D4">
        <w:rPr>
          <w:rFonts w:ascii="Arial" w:hAnsi="Arial" w:cs="Arial"/>
          <w:sz w:val="22"/>
          <w:szCs w:val="22"/>
        </w:rPr>
        <w:t xml:space="preserve"> </w:t>
      </w:r>
      <w:r w:rsidR="000311FF" w:rsidRPr="003A71D4">
        <w:rPr>
          <w:rFonts w:ascii="Arial" w:hAnsi="Arial" w:cs="Arial"/>
          <w:sz w:val="22"/>
          <w:szCs w:val="22"/>
        </w:rPr>
        <w:t xml:space="preserve">Ing. </w:t>
      </w:r>
      <w:r w:rsidR="000418B1" w:rsidRPr="003A71D4">
        <w:rPr>
          <w:rFonts w:ascii="Arial" w:hAnsi="Arial" w:cs="Arial"/>
          <w:sz w:val="22"/>
          <w:szCs w:val="22"/>
        </w:rPr>
        <w:t xml:space="preserve">Miroslav </w:t>
      </w:r>
      <w:r w:rsidR="001D6DB5" w:rsidRPr="003A71D4">
        <w:rPr>
          <w:rFonts w:ascii="Arial" w:hAnsi="Arial" w:cs="Arial"/>
          <w:sz w:val="22"/>
          <w:szCs w:val="22"/>
        </w:rPr>
        <w:t>K</w:t>
      </w:r>
      <w:r w:rsidR="000418B1" w:rsidRPr="003A71D4">
        <w:rPr>
          <w:rFonts w:ascii="Arial" w:hAnsi="Arial" w:cs="Arial"/>
          <w:sz w:val="22"/>
          <w:szCs w:val="22"/>
        </w:rPr>
        <w:t>opečný</w:t>
      </w:r>
      <w:r w:rsidR="000311FF" w:rsidRPr="003A71D4">
        <w:rPr>
          <w:rFonts w:ascii="Arial" w:hAnsi="Arial" w:cs="Arial"/>
          <w:sz w:val="22"/>
          <w:szCs w:val="22"/>
        </w:rPr>
        <w:t xml:space="preserve">, </w:t>
      </w:r>
      <w:r w:rsidR="000418B1" w:rsidRPr="003A71D4">
        <w:rPr>
          <w:rFonts w:ascii="Arial" w:hAnsi="Arial" w:cs="Arial"/>
          <w:sz w:val="22"/>
          <w:szCs w:val="22"/>
        </w:rPr>
        <w:t>starosta města</w:t>
      </w:r>
      <w:r w:rsidR="00352E1F" w:rsidRPr="003A71D4">
        <w:rPr>
          <w:rFonts w:ascii="Arial" w:hAnsi="Arial" w:cs="Arial"/>
          <w:sz w:val="22"/>
          <w:szCs w:val="22"/>
        </w:rPr>
        <w:tab/>
      </w:r>
      <w:r w:rsidR="00352E1F" w:rsidRPr="003A71D4">
        <w:rPr>
          <w:rFonts w:ascii="Arial" w:hAnsi="Arial" w:cs="Arial"/>
          <w:sz w:val="22"/>
          <w:szCs w:val="22"/>
        </w:rPr>
        <w:tab/>
      </w:r>
      <w:r w:rsidR="00352E1F" w:rsidRPr="003A71D4">
        <w:rPr>
          <w:rFonts w:ascii="Arial" w:hAnsi="Arial" w:cs="Arial"/>
          <w:sz w:val="22"/>
          <w:szCs w:val="22"/>
        </w:rPr>
        <w:tab/>
      </w:r>
      <w:r w:rsidR="00BD795E" w:rsidRPr="003A71D4">
        <w:rPr>
          <w:rFonts w:ascii="Arial" w:hAnsi="Arial" w:cs="Arial"/>
          <w:sz w:val="22"/>
          <w:szCs w:val="22"/>
        </w:rPr>
        <w:t xml:space="preserve">Ing. Ondřej </w:t>
      </w:r>
      <w:proofErr w:type="spellStart"/>
      <w:r w:rsidR="00BD795E" w:rsidRPr="003A71D4">
        <w:rPr>
          <w:rFonts w:ascii="Arial" w:hAnsi="Arial" w:cs="Arial"/>
          <w:sz w:val="22"/>
          <w:szCs w:val="22"/>
        </w:rPr>
        <w:t>Grohar</w:t>
      </w:r>
      <w:proofErr w:type="spellEnd"/>
      <w:r w:rsidR="00F90920" w:rsidRPr="003A71D4">
        <w:rPr>
          <w:rFonts w:ascii="Arial" w:hAnsi="Arial" w:cs="Arial"/>
          <w:sz w:val="22"/>
          <w:szCs w:val="22"/>
        </w:rPr>
        <w:t>, jednatel</w:t>
      </w:r>
    </w:p>
    <w:p w14:paraId="3E7B25D9" w14:textId="77777777" w:rsidR="00BD795E" w:rsidRPr="000426D6" w:rsidRDefault="00BD795E">
      <w:pPr>
        <w:jc w:val="both"/>
        <w:rPr>
          <w:rFonts w:asciiTheme="minorHAnsi" w:hAnsiTheme="minorHAnsi"/>
          <w:bCs/>
          <w:color w:val="000000"/>
          <w:szCs w:val="20"/>
          <w:shd w:val="clear" w:color="auto" w:fill="FFFFFF"/>
        </w:rPr>
      </w:pPr>
    </w:p>
    <w:sectPr w:rsidR="00BD795E" w:rsidRPr="000426D6" w:rsidSect="00CA6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78AAA" w14:textId="77777777" w:rsidR="00E5542B" w:rsidRDefault="00E5542B" w:rsidP="00BF6F77">
      <w:r>
        <w:separator/>
      </w:r>
    </w:p>
  </w:endnote>
  <w:endnote w:type="continuationSeparator" w:id="0">
    <w:p w14:paraId="6F706091" w14:textId="77777777" w:rsidR="00E5542B" w:rsidRDefault="00E5542B" w:rsidP="00BF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CA376" w14:textId="77777777" w:rsidR="008223FE" w:rsidRDefault="008223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0DE8" w14:textId="77777777" w:rsidR="008223FE" w:rsidRDefault="008223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2F35" w14:textId="77777777" w:rsidR="008223FE" w:rsidRDefault="008223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5DCB2" w14:textId="77777777" w:rsidR="00E5542B" w:rsidRDefault="00E5542B" w:rsidP="00BF6F77">
      <w:r>
        <w:separator/>
      </w:r>
    </w:p>
  </w:footnote>
  <w:footnote w:type="continuationSeparator" w:id="0">
    <w:p w14:paraId="06EB09D0" w14:textId="77777777" w:rsidR="00E5542B" w:rsidRDefault="00E5542B" w:rsidP="00BF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DCDC7" w14:textId="77777777" w:rsidR="008223FE" w:rsidRDefault="008223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CCB05" w14:textId="16BDDB89" w:rsidR="008223FE" w:rsidRDefault="008223FE">
    <w:pPr>
      <w:pStyle w:val="Zhlav"/>
    </w:pPr>
    <w:r>
      <w:t xml:space="preserve">                                                                                                                                                               Ev. Č. radnice:</w:t>
    </w:r>
  </w:p>
  <w:p w14:paraId="741EC3FA" w14:textId="520F98EE" w:rsidR="008223FE" w:rsidRDefault="008223FE">
    <w:pPr>
      <w:pStyle w:val="Zhlav"/>
    </w:pPr>
    <w:r>
      <w:t xml:space="preserve">                                                                                                                                                                              </w:t>
    </w:r>
    <w:proofErr w:type="spellStart"/>
    <w:r>
      <w:t>Ginis</w:t>
    </w:r>
    <w:proofErr w:type="spellEnd"/>
    <w:r>
      <w:t>:</w:t>
    </w:r>
  </w:p>
  <w:p w14:paraId="01F91AB6" w14:textId="77777777" w:rsidR="008223FE" w:rsidRDefault="008223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18A0F" w14:textId="77777777" w:rsidR="008223FE" w:rsidRDefault="008223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5DEF"/>
    <w:multiLevelType w:val="hybridMultilevel"/>
    <w:tmpl w:val="6E58C02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CF04C85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E5B52A2"/>
    <w:multiLevelType w:val="hybridMultilevel"/>
    <w:tmpl w:val="89808430"/>
    <w:lvl w:ilvl="0" w:tplc="8802503A">
      <w:start w:val="1"/>
      <w:numFmt w:val="decimal"/>
      <w:lvlText w:val="%1."/>
      <w:lvlJc w:val="left"/>
      <w:pPr>
        <w:ind w:left="4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2BC3B29"/>
    <w:multiLevelType w:val="hybridMultilevel"/>
    <w:tmpl w:val="BB22B18A"/>
    <w:lvl w:ilvl="0" w:tplc="DD1E6D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10F02"/>
    <w:multiLevelType w:val="hybridMultilevel"/>
    <w:tmpl w:val="0712C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0D6F"/>
    <w:multiLevelType w:val="hybridMultilevel"/>
    <w:tmpl w:val="D10C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8312">
      <w:start w:val="3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A7EEE64E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0BE"/>
    <w:multiLevelType w:val="multilevel"/>
    <w:tmpl w:val="C66A69A6"/>
    <w:styleLink w:val="Styl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4D43A9"/>
    <w:multiLevelType w:val="hybridMultilevel"/>
    <w:tmpl w:val="F5A66C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E4764A"/>
    <w:multiLevelType w:val="hybridMultilevel"/>
    <w:tmpl w:val="EAE27336"/>
    <w:lvl w:ilvl="0" w:tplc="DD1E6DA8">
      <w:start w:val="1"/>
      <w:numFmt w:val="decimal"/>
      <w:lvlText w:val="%1."/>
      <w:lvlJc w:val="left"/>
      <w:pPr>
        <w:ind w:left="643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 w15:restartNumberingAfterBreak="0">
    <w:nsid w:val="487C7C0D"/>
    <w:multiLevelType w:val="hybridMultilevel"/>
    <w:tmpl w:val="E8B28B50"/>
    <w:lvl w:ilvl="0" w:tplc="27EAA138">
      <w:start w:val="1"/>
      <w:numFmt w:val="decimal"/>
      <w:lvlText w:val="%1."/>
      <w:lvlJc w:val="left"/>
      <w:pPr>
        <w:ind w:left="785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3704"/>
    <w:multiLevelType w:val="hybridMultilevel"/>
    <w:tmpl w:val="AA588276"/>
    <w:lvl w:ilvl="0" w:tplc="2AC8831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A6CAF"/>
    <w:multiLevelType w:val="hybridMultilevel"/>
    <w:tmpl w:val="316EB2AC"/>
    <w:lvl w:ilvl="0" w:tplc="8FAC424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541D2DD5"/>
    <w:multiLevelType w:val="hybridMultilevel"/>
    <w:tmpl w:val="E8DCCDF0"/>
    <w:lvl w:ilvl="0" w:tplc="2AC8831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5298F"/>
    <w:multiLevelType w:val="hybridMultilevel"/>
    <w:tmpl w:val="66C4E594"/>
    <w:lvl w:ilvl="0" w:tplc="0744018A">
      <w:start w:val="2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A9348E"/>
    <w:multiLevelType w:val="hybridMultilevel"/>
    <w:tmpl w:val="74F8DB96"/>
    <w:lvl w:ilvl="0" w:tplc="630E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0228B"/>
    <w:multiLevelType w:val="hybridMultilevel"/>
    <w:tmpl w:val="CAD854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023A20"/>
    <w:multiLevelType w:val="hybridMultilevel"/>
    <w:tmpl w:val="3CFACA5E"/>
    <w:lvl w:ilvl="0" w:tplc="2AC88312">
      <w:start w:val="3"/>
      <w:numFmt w:val="bullet"/>
      <w:lvlText w:val="•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1D42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AE816F9"/>
    <w:multiLevelType w:val="multilevel"/>
    <w:tmpl w:val="0405001F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C827C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DD424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1867B2F"/>
    <w:multiLevelType w:val="multilevel"/>
    <w:tmpl w:val="040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BC17A93"/>
    <w:multiLevelType w:val="hybridMultilevel"/>
    <w:tmpl w:val="3EA83BD8"/>
    <w:lvl w:ilvl="0" w:tplc="2AC8831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473"/>
    <w:multiLevelType w:val="hybridMultilevel"/>
    <w:tmpl w:val="93BAB882"/>
    <w:lvl w:ilvl="0" w:tplc="24E02C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17"/>
  </w:num>
  <w:num w:numId="6">
    <w:abstractNumId w:val="18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5"/>
  </w:num>
  <w:num w:numId="12">
    <w:abstractNumId w:val="5"/>
  </w:num>
  <w:num w:numId="13">
    <w:abstractNumId w:val="11"/>
  </w:num>
  <w:num w:numId="14">
    <w:abstractNumId w:val="16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0"/>
  </w:num>
  <w:num w:numId="20">
    <w:abstractNumId w:val="7"/>
  </w:num>
  <w:num w:numId="21">
    <w:abstractNumId w:val="9"/>
  </w:num>
  <w:num w:numId="22">
    <w:abstractNumId w:val="14"/>
  </w:num>
  <w:num w:numId="23">
    <w:abstractNumId w:val="13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4"/>
    <w:rsid w:val="00007764"/>
    <w:rsid w:val="000103A0"/>
    <w:rsid w:val="00012442"/>
    <w:rsid w:val="00012564"/>
    <w:rsid w:val="000137B7"/>
    <w:rsid w:val="00026CB7"/>
    <w:rsid w:val="000311FF"/>
    <w:rsid w:val="000418B1"/>
    <w:rsid w:val="000426D6"/>
    <w:rsid w:val="00051BA2"/>
    <w:rsid w:val="00053DA5"/>
    <w:rsid w:val="00056073"/>
    <w:rsid w:val="00056120"/>
    <w:rsid w:val="00067D92"/>
    <w:rsid w:val="000702FC"/>
    <w:rsid w:val="00076375"/>
    <w:rsid w:val="00081BCB"/>
    <w:rsid w:val="0008329B"/>
    <w:rsid w:val="00090243"/>
    <w:rsid w:val="000960AF"/>
    <w:rsid w:val="000A097B"/>
    <w:rsid w:val="000B01D3"/>
    <w:rsid w:val="000B175A"/>
    <w:rsid w:val="000B5CBB"/>
    <w:rsid w:val="000C140C"/>
    <w:rsid w:val="000C7774"/>
    <w:rsid w:val="000C785E"/>
    <w:rsid w:val="000D3D92"/>
    <w:rsid w:val="000F1175"/>
    <w:rsid w:val="0010042F"/>
    <w:rsid w:val="00103B28"/>
    <w:rsid w:val="00107775"/>
    <w:rsid w:val="00113CBF"/>
    <w:rsid w:val="001173A7"/>
    <w:rsid w:val="00125AE1"/>
    <w:rsid w:val="001472F7"/>
    <w:rsid w:val="0016017B"/>
    <w:rsid w:val="00162129"/>
    <w:rsid w:val="00163764"/>
    <w:rsid w:val="00163A68"/>
    <w:rsid w:val="001645DB"/>
    <w:rsid w:val="0016647F"/>
    <w:rsid w:val="00170F5B"/>
    <w:rsid w:val="00187445"/>
    <w:rsid w:val="001918FC"/>
    <w:rsid w:val="001926D0"/>
    <w:rsid w:val="001948D4"/>
    <w:rsid w:val="00194B17"/>
    <w:rsid w:val="001A2E30"/>
    <w:rsid w:val="001A62BC"/>
    <w:rsid w:val="001A72B3"/>
    <w:rsid w:val="001B3C5F"/>
    <w:rsid w:val="001C347A"/>
    <w:rsid w:val="001C5733"/>
    <w:rsid w:val="001C65AB"/>
    <w:rsid w:val="001D6DB5"/>
    <w:rsid w:val="001E7829"/>
    <w:rsid w:val="001F662A"/>
    <w:rsid w:val="00202502"/>
    <w:rsid w:val="0021392A"/>
    <w:rsid w:val="002149A7"/>
    <w:rsid w:val="002174EE"/>
    <w:rsid w:val="00220047"/>
    <w:rsid w:val="00222754"/>
    <w:rsid w:val="00223A68"/>
    <w:rsid w:val="00234A4D"/>
    <w:rsid w:val="00236645"/>
    <w:rsid w:val="00236BAA"/>
    <w:rsid w:val="00241DD7"/>
    <w:rsid w:val="00246C13"/>
    <w:rsid w:val="00262F01"/>
    <w:rsid w:val="00270726"/>
    <w:rsid w:val="002776CE"/>
    <w:rsid w:val="00291048"/>
    <w:rsid w:val="00291EC2"/>
    <w:rsid w:val="002931BC"/>
    <w:rsid w:val="0029750F"/>
    <w:rsid w:val="002A07A7"/>
    <w:rsid w:val="002B61FA"/>
    <w:rsid w:val="002B62D0"/>
    <w:rsid w:val="002C7597"/>
    <w:rsid w:val="002D7802"/>
    <w:rsid w:val="002E2733"/>
    <w:rsid w:val="002E65EF"/>
    <w:rsid w:val="002F6AAA"/>
    <w:rsid w:val="00302CC5"/>
    <w:rsid w:val="00311EA7"/>
    <w:rsid w:val="00316344"/>
    <w:rsid w:val="00321B23"/>
    <w:rsid w:val="003245AA"/>
    <w:rsid w:val="00325698"/>
    <w:rsid w:val="00326512"/>
    <w:rsid w:val="00331D99"/>
    <w:rsid w:val="003326AC"/>
    <w:rsid w:val="00334FCC"/>
    <w:rsid w:val="00336626"/>
    <w:rsid w:val="00352E1F"/>
    <w:rsid w:val="00354C9E"/>
    <w:rsid w:val="00370B5A"/>
    <w:rsid w:val="00372963"/>
    <w:rsid w:val="00372D62"/>
    <w:rsid w:val="00382CB4"/>
    <w:rsid w:val="00382F54"/>
    <w:rsid w:val="003846B2"/>
    <w:rsid w:val="00385FCF"/>
    <w:rsid w:val="003917DA"/>
    <w:rsid w:val="00395037"/>
    <w:rsid w:val="00395904"/>
    <w:rsid w:val="00396855"/>
    <w:rsid w:val="00396C0A"/>
    <w:rsid w:val="003A2CDA"/>
    <w:rsid w:val="003A457B"/>
    <w:rsid w:val="003A6855"/>
    <w:rsid w:val="003A71D4"/>
    <w:rsid w:val="003A7BBA"/>
    <w:rsid w:val="003B56BE"/>
    <w:rsid w:val="003C67F1"/>
    <w:rsid w:val="003C7587"/>
    <w:rsid w:val="003D1C1F"/>
    <w:rsid w:val="003D3A0F"/>
    <w:rsid w:val="003D7C8D"/>
    <w:rsid w:val="003E4726"/>
    <w:rsid w:val="003E4EC1"/>
    <w:rsid w:val="003F12DF"/>
    <w:rsid w:val="003F1F3C"/>
    <w:rsid w:val="003F37B3"/>
    <w:rsid w:val="003F4CEA"/>
    <w:rsid w:val="00403CE4"/>
    <w:rsid w:val="004051B9"/>
    <w:rsid w:val="004053AD"/>
    <w:rsid w:val="004118BB"/>
    <w:rsid w:val="0041299D"/>
    <w:rsid w:val="00414B82"/>
    <w:rsid w:val="004175A8"/>
    <w:rsid w:val="00421805"/>
    <w:rsid w:val="00425B7D"/>
    <w:rsid w:val="00426123"/>
    <w:rsid w:val="00431A4D"/>
    <w:rsid w:val="00440229"/>
    <w:rsid w:val="004416FB"/>
    <w:rsid w:val="0045012C"/>
    <w:rsid w:val="00456FCC"/>
    <w:rsid w:val="00457BCE"/>
    <w:rsid w:val="00472651"/>
    <w:rsid w:val="00475CBC"/>
    <w:rsid w:val="00480B00"/>
    <w:rsid w:val="00481537"/>
    <w:rsid w:val="00487DD3"/>
    <w:rsid w:val="004A0430"/>
    <w:rsid w:val="004A4DDC"/>
    <w:rsid w:val="004A6C99"/>
    <w:rsid w:val="004B69C6"/>
    <w:rsid w:val="004C1130"/>
    <w:rsid w:val="004C2E14"/>
    <w:rsid w:val="004C5734"/>
    <w:rsid w:val="004D063F"/>
    <w:rsid w:val="004D4235"/>
    <w:rsid w:val="004D76CC"/>
    <w:rsid w:val="004E0444"/>
    <w:rsid w:val="004F4E95"/>
    <w:rsid w:val="004F6A28"/>
    <w:rsid w:val="00500302"/>
    <w:rsid w:val="0050118F"/>
    <w:rsid w:val="005059D6"/>
    <w:rsid w:val="00505ED1"/>
    <w:rsid w:val="00520EA6"/>
    <w:rsid w:val="005229EF"/>
    <w:rsid w:val="00527D20"/>
    <w:rsid w:val="0053209C"/>
    <w:rsid w:val="00533204"/>
    <w:rsid w:val="005375E9"/>
    <w:rsid w:val="0054103B"/>
    <w:rsid w:val="0054232D"/>
    <w:rsid w:val="005436F0"/>
    <w:rsid w:val="0054391D"/>
    <w:rsid w:val="00546410"/>
    <w:rsid w:val="00547F61"/>
    <w:rsid w:val="00564AC5"/>
    <w:rsid w:val="005664A6"/>
    <w:rsid w:val="00570BA3"/>
    <w:rsid w:val="00571634"/>
    <w:rsid w:val="00580CA9"/>
    <w:rsid w:val="00582849"/>
    <w:rsid w:val="00591BE8"/>
    <w:rsid w:val="005A1E13"/>
    <w:rsid w:val="005A7F13"/>
    <w:rsid w:val="005B0ED7"/>
    <w:rsid w:val="005B2369"/>
    <w:rsid w:val="005B5D38"/>
    <w:rsid w:val="005D161F"/>
    <w:rsid w:val="005D30E1"/>
    <w:rsid w:val="005D3D84"/>
    <w:rsid w:val="005E387E"/>
    <w:rsid w:val="005E429F"/>
    <w:rsid w:val="005F2213"/>
    <w:rsid w:val="005F6357"/>
    <w:rsid w:val="00600505"/>
    <w:rsid w:val="00601A69"/>
    <w:rsid w:val="0060226C"/>
    <w:rsid w:val="006205C2"/>
    <w:rsid w:val="00630CA0"/>
    <w:rsid w:val="00647585"/>
    <w:rsid w:val="006501FC"/>
    <w:rsid w:val="00651D0E"/>
    <w:rsid w:val="006556E0"/>
    <w:rsid w:val="0065620B"/>
    <w:rsid w:val="00656FA3"/>
    <w:rsid w:val="006662B2"/>
    <w:rsid w:val="0067557B"/>
    <w:rsid w:val="00680DD7"/>
    <w:rsid w:val="006811A0"/>
    <w:rsid w:val="00681C6C"/>
    <w:rsid w:val="006849C0"/>
    <w:rsid w:val="00693583"/>
    <w:rsid w:val="006A0171"/>
    <w:rsid w:val="006A3FB6"/>
    <w:rsid w:val="006A5C06"/>
    <w:rsid w:val="006B7405"/>
    <w:rsid w:val="006C06F7"/>
    <w:rsid w:val="006C1D42"/>
    <w:rsid w:val="006C60DD"/>
    <w:rsid w:val="006D14CF"/>
    <w:rsid w:val="006D17B4"/>
    <w:rsid w:val="006D1EB2"/>
    <w:rsid w:val="006D2A30"/>
    <w:rsid w:val="006D55A6"/>
    <w:rsid w:val="006D6391"/>
    <w:rsid w:val="006F26C0"/>
    <w:rsid w:val="006F46DF"/>
    <w:rsid w:val="00703324"/>
    <w:rsid w:val="00710346"/>
    <w:rsid w:val="00711D1B"/>
    <w:rsid w:val="007340D8"/>
    <w:rsid w:val="00737E50"/>
    <w:rsid w:val="00743C80"/>
    <w:rsid w:val="00753BE1"/>
    <w:rsid w:val="00754FA3"/>
    <w:rsid w:val="00764377"/>
    <w:rsid w:val="0077138E"/>
    <w:rsid w:val="007742E5"/>
    <w:rsid w:val="0077434F"/>
    <w:rsid w:val="00775654"/>
    <w:rsid w:val="007759B2"/>
    <w:rsid w:val="00780C65"/>
    <w:rsid w:val="00781EB7"/>
    <w:rsid w:val="00782111"/>
    <w:rsid w:val="00786926"/>
    <w:rsid w:val="00792DA1"/>
    <w:rsid w:val="007941D5"/>
    <w:rsid w:val="007B1733"/>
    <w:rsid w:val="007D59B9"/>
    <w:rsid w:val="007D5D60"/>
    <w:rsid w:val="007D66A9"/>
    <w:rsid w:val="007E50DC"/>
    <w:rsid w:val="007F1F95"/>
    <w:rsid w:val="007F369B"/>
    <w:rsid w:val="007F616C"/>
    <w:rsid w:val="008039A0"/>
    <w:rsid w:val="0081277E"/>
    <w:rsid w:val="008223FE"/>
    <w:rsid w:val="00826AD1"/>
    <w:rsid w:val="00830067"/>
    <w:rsid w:val="0084384E"/>
    <w:rsid w:val="00843C09"/>
    <w:rsid w:val="0084487F"/>
    <w:rsid w:val="00860BDF"/>
    <w:rsid w:val="00863FCF"/>
    <w:rsid w:val="008656BC"/>
    <w:rsid w:val="00871DCE"/>
    <w:rsid w:val="008805F3"/>
    <w:rsid w:val="00884B81"/>
    <w:rsid w:val="0088589B"/>
    <w:rsid w:val="008A663B"/>
    <w:rsid w:val="008B09FB"/>
    <w:rsid w:val="008D04AB"/>
    <w:rsid w:val="008D1FD1"/>
    <w:rsid w:val="008D26E1"/>
    <w:rsid w:val="008E1395"/>
    <w:rsid w:val="008E327C"/>
    <w:rsid w:val="008E6C8C"/>
    <w:rsid w:val="008E6E50"/>
    <w:rsid w:val="008F4B39"/>
    <w:rsid w:val="008F65E6"/>
    <w:rsid w:val="00901BA0"/>
    <w:rsid w:val="00917590"/>
    <w:rsid w:val="00923E39"/>
    <w:rsid w:val="0092661C"/>
    <w:rsid w:val="009320C5"/>
    <w:rsid w:val="00932370"/>
    <w:rsid w:val="009365D1"/>
    <w:rsid w:val="00937E40"/>
    <w:rsid w:val="00942B47"/>
    <w:rsid w:val="0095153B"/>
    <w:rsid w:val="00963D95"/>
    <w:rsid w:val="00966322"/>
    <w:rsid w:val="0098375D"/>
    <w:rsid w:val="009842DC"/>
    <w:rsid w:val="00997207"/>
    <w:rsid w:val="009A156C"/>
    <w:rsid w:val="009A4784"/>
    <w:rsid w:val="009A5BAE"/>
    <w:rsid w:val="009A7FF4"/>
    <w:rsid w:val="009B72EB"/>
    <w:rsid w:val="009C24E1"/>
    <w:rsid w:val="009C3FFB"/>
    <w:rsid w:val="009C45EC"/>
    <w:rsid w:val="009D1D77"/>
    <w:rsid w:val="009E149B"/>
    <w:rsid w:val="009F48AB"/>
    <w:rsid w:val="009F4D59"/>
    <w:rsid w:val="00A013C2"/>
    <w:rsid w:val="00A01E87"/>
    <w:rsid w:val="00A14420"/>
    <w:rsid w:val="00A21629"/>
    <w:rsid w:val="00A239D1"/>
    <w:rsid w:val="00A32EC7"/>
    <w:rsid w:val="00A3319D"/>
    <w:rsid w:val="00A33592"/>
    <w:rsid w:val="00A34EA9"/>
    <w:rsid w:val="00A431FB"/>
    <w:rsid w:val="00A544D2"/>
    <w:rsid w:val="00A60AB1"/>
    <w:rsid w:val="00A633ED"/>
    <w:rsid w:val="00A711D2"/>
    <w:rsid w:val="00A7160D"/>
    <w:rsid w:val="00A81712"/>
    <w:rsid w:val="00A82519"/>
    <w:rsid w:val="00A83715"/>
    <w:rsid w:val="00A83E25"/>
    <w:rsid w:val="00A85466"/>
    <w:rsid w:val="00A94176"/>
    <w:rsid w:val="00A959FE"/>
    <w:rsid w:val="00AA4EAD"/>
    <w:rsid w:val="00AA7D70"/>
    <w:rsid w:val="00AB09D0"/>
    <w:rsid w:val="00AD24E6"/>
    <w:rsid w:val="00AE05C4"/>
    <w:rsid w:val="00AE38C7"/>
    <w:rsid w:val="00AF629A"/>
    <w:rsid w:val="00AF62A6"/>
    <w:rsid w:val="00B00DD2"/>
    <w:rsid w:val="00B072AA"/>
    <w:rsid w:val="00B07CF6"/>
    <w:rsid w:val="00B116D8"/>
    <w:rsid w:val="00B3152B"/>
    <w:rsid w:val="00B319C8"/>
    <w:rsid w:val="00B41E6D"/>
    <w:rsid w:val="00B5240D"/>
    <w:rsid w:val="00B550BB"/>
    <w:rsid w:val="00B56B32"/>
    <w:rsid w:val="00B66D6B"/>
    <w:rsid w:val="00B768A7"/>
    <w:rsid w:val="00B77685"/>
    <w:rsid w:val="00B91683"/>
    <w:rsid w:val="00B92FF0"/>
    <w:rsid w:val="00B95DB5"/>
    <w:rsid w:val="00BA0913"/>
    <w:rsid w:val="00BA77FC"/>
    <w:rsid w:val="00BB16C2"/>
    <w:rsid w:val="00BB2109"/>
    <w:rsid w:val="00BB49A5"/>
    <w:rsid w:val="00BB5E0F"/>
    <w:rsid w:val="00BC1F27"/>
    <w:rsid w:val="00BC6C96"/>
    <w:rsid w:val="00BD049E"/>
    <w:rsid w:val="00BD5F1F"/>
    <w:rsid w:val="00BD600A"/>
    <w:rsid w:val="00BD795E"/>
    <w:rsid w:val="00BE3911"/>
    <w:rsid w:val="00BE4DD4"/>
    <w:rsid w:val="00BF26F3"/>
    <w:rsid w:val="00BF6F77"/>
    <w:rsid w:val="00C04E7F"/>
    <w:rsid w:val="00C06AF6"/>
    <w:rsid w:val="00C07D4F"/>
    <w:rsid w:val="00C118B4"/>
    <w:rsid w:val="00C12AD7"/>
    <w:rsid w:val="00C1368D"/>
    <w:rsid w:val="00C20890"/>
    <w:rsid w:val="00C22A1A"/>
    <w:rsid w:val="00C26396"/>
    <w:rsid w:val="00C270BC"/>
    <w:rsid w:val="00C278BE"/>
    <w:rsid w:val="00C30DE8"/>
    <w:rsid w:val="00C57C6B"/>
    <w:rsid w:val="00C65ED2"/>
    <w:rsid w:val="00C66830"/>
    <w:rsid w:val="00C67D3F"/>
    <w:rsid w:val="00C8033F"/>
    <w:rsid w:val="00C9341C"/>
    <w:rsid w:val="00CA3416"/>
    <w:rsid w:val="00CA6030"/>
    <w:rsid w:val="00CB19D0"/>
    <w:rsid w:val="00CB1B5F"/>
    <w:rsid w:val="00CB4E12"/>
    <w:rsid w:val="00CB5C45"/>
    <w:rsid w:val="00CB6417"/>
    <w:rsid w:val="00CB67A0"/>
    <w:rsid w:val="00CC37D5"/>
    <w:rsid w:val="00CC381A"/>
    <w:rsid w:val="00CC4718"/>
    <w:rsid w:val="00CD4627"/>
    <w:rsid w:val="00CF65F7"/>
    <w:rsid w:val="00D0353F"/>
    <w:rsid w:val="00D0463D"/>
    <w:rsid w:val="00D06B9E"/>
    <w:rsid w:val="00D15DD7"/>
    <w:rsid w:val="00D22E88"/>
    <w:rsid w:val="00D40951"/>
    <w:rsid w:val="00D41B08"/>
    <w:rsid w:val="00D428F1"/>
    <w:rsid w:val="00D44254"/>
    <w:rsid w:val="00D54746"/>
    <w:rsid w:val="00D60E0F"/>
    <w:rsid w:val="00D60F0A"/>
    <w:rsid w:val="00D617AF"/>
    <w:rsid w:val="00D73160"/>
    <w:rsid w:val="00D738AF"/>
    <w:rsid w:val="00D77E0E"/>
    <w:rsid w:val="00D80B7D"/>
    <w:rsid w:val="00D82827"/>
    <w:rsid w:val="00D852FD"/>
    <w:rsid w:val="00D87F76"/>
    <w:rsid w:val="00D90F05"/>
    <w:rsid w:val="00D930AF"/>
    <w:rsid w:val="00DA1B16"/>
    <w:rsid w:val="00DA4B8C"/>
    <w:rsid w:val="00DA5618"/>
    <w:rsid w:val="00DA62F3"/>
    <w:rsid w:val="00DB52ED"/>
    <w:rsid w:val="00DB56F2"/>
    <w:rsid w:val="00DC0056"/>
    <w:rsid w:val="00DC1F58"/>
    <w:rsid w:val="00DC336E"/>
    <w:rsid w:val="00DD6BB8"/>
    <w:rsid w:val="00DD6F57"/>
    <w:rsid w:val="00DE2CC0"/>
    <w:rsid w:val="00DE65C6"/>
    <w:rsid w:val="00DF0B9E"/>
    <w:rsid w:val="00DF1C19"/>
    <w:rsid w:val="00E012D3"/>
    <w:rsid w:val="00E02A89"/>
    <w:rsid w:val="00E03A5A"/>
    <w:rsid w:val="00E050C5"/>
    <w:rsid w:val="00E05A1E"/>
    <w:rsid w:val="00E10167"/>
    <w:rsid w:val="00E102D6"/>
    <w:rsid w:val="00E214A4"/>
    <w:rsid w:val="00E21716"/>
    <w:rsid w:val="00E25A0F"/>
    <w:rsid w:val="00E51AA3"/>
    <w:rsid w:val="00E5240F"/>
    <w:rsid w:val="00E5542B"/>
    <w:rsid w:val="00E57B67"/>
    <w:rsid w:val="00E60F45"/>
    <w:rsid w:val="00E834E7"/>
    <w:rsid w:val="00E900B4"/>
    <w:rsid w:val="00EA2B80"/>
    <w:rsid w:val="00EA3E53"/>
    <w:rsid w:val="00EA4EBE"/>
    <w:rsid w:val="00EA64A6"/>
    <w:rsid w:val="00EA65E7"/>
    <w:rsid w:val="00EB688A"/>
    <w:rsid w:val="00EB69E3"/>
    <w:rsid w:val="00EC49B4"/>
    <w:rsid w:val="00EC4DE5"/>
    <w:rsid w:val="00ED1EB6"/>
    <w:rsid w:val="00ED7BAA"/>
    <w:rsid w:val="00ED7E19"/>
    <w:rsid w:val="00EE0B63"/>
    <w:rsid w:val="00EE1E9C"/>
    <w:rsid w:val="00EE5194"/>
    <w:rsid w:val="00EF7450"/>
    <w:rsid w:val="00EF7F06"/>
    <w:rsid w:val="00F045C2"/>
    <w:rsid w:val="00F05248"/>
    <w:rsid w:val="00F06753"/>
    <w:rsid w:val="00F07315"/>
    <w:rsid w:val="00F1050E"/>
    <w:rsid w:val="00F1078B"/>
    <w:rsid w:val="00F113E9"/>
    <w:rsid w:val="00F13BB3"/>
    <w:rsid w:val="00F20F9E"/>
    <w:rsid w:val="00F24CCE"/>
    <w:rsid w:val="00F35938"/>
    <w:rsid w:val="00F55250"/>
    <w:rsid w:val="00F60621"/>
    <w:rsid w:val="00F60FBF"/>
    <w:rsid w:val="00F65A39"/>
    <w:rsid w:val="00F65C84"/>
    <w:rsid w:val="00F67FEF"/>
    <w:rsid w:val="00F71EB3"/>
    <w:rsid w:val="00F753DB"/>
    <w:rsid w:val="00F759AE"/>
    <w:rsid w:val="00F83C7C"/>
    <w:rsid w:val="00F84EE2"/>
    <w:rsid w:val="00F86E03"/>
    <w:rsid w:val="00F90920"/>
    <w:rsid w:val="00F92D09"/>
    <w:rsid w:val="00FA4158"/>
    <w:rsid w:val="00FA53CA"/>
    <w:rsid w:val="00FB31F3"/>
    <w:rsid w:val="00FB5C78"/>
    <w:rsid w:val="00FC5622"/>
    <w:rsid w:val="00FD076D"/>
    <w:rsid w:val="00FD0CFF"/>
    <w:rsid w:val="00FD2155"/>
    <w:rsid w:val="00FD2B3F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B28E7"/>
  <w15:docId w15:val="{9CFDB200-6BD6-45B4-961E-3FA71728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2"/>
    <w:rPr>
      <w:rFonts w:eastAsia="Times New Roman"/>
      <w:szCs w:val="24"/>
    </w:rPr>
  </w:style>
  <w:style w:type="paragraph" w:styleId="Nadpis1">
    <w:name w:val="heading 1"/>
    <w:basedOn w:val="Normln"/>
    <w:link w:val="Nadpis1Char"/>
    <w:uiPriority w:val="99"/>
    <w:qFormat/>
    <w:rsid w:val="00431A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A14420"/>
    <w:pPr>
      <w:spacing w:before="240" w:after="60"/>
      <w:outlineLvl w:val="7"/>
    </w:pPr>
    <w:rPr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31A4D"/>
    <w:rPr>
      <w:rFonts w:ascii="Times New Roman" w:hAnsi="Times New Roman" w:cs="Times New Roman"/>
      <w:b/>
      <w:kern w:val="36"/>
      <w:sz w:val="48"/>
    </w:rPr>
  </w:style>
  <w:style w:type="paragraph" w:customStyle="1" w:styleId="Svtlmkazvraznn31">
    <w:name w:val="Světlá mřížka – zvýraznění 31"/>
    <w:basedOn w:val="Normln"/>
    <w:uiPriority w:val="99"/>
    <w:rsid w:val="00E214A4"/>
    <w:pPr>
      <w:ind w:left="720"/>
      <w:contextualSpacing/>
    </w:pPr>
  </w:style>
  <w:style w:type="paragraph" w:customStyle="1" w:styleId="Default">
    <w:name w:val="Default"/>
    <w:uiPriority w:val="99"/>
    <w:rsid w:val="00E21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uiPriority w:val="99"/>
    <w:rsid w:val="009F4D59"/>
    <w:rPr>
      <w:rFonts w:cs="Times New Roman"/>
    </w:rPr>
  </w:style>
  <w:style w:type="character" w:styleId="Odkaznakoment">
    <w:name w:val="annotation reference"/>
    <w:uiPriority w:val="99"/>
    <w:semiHidden/>
    <w:rsid w:val="003E4EC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E4EC1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E4EC1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E4E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E4EC1"/>
    <w:rPr>
      <w:rFonts w:ascii="Times New Roman" w:hAnsi="Times New Roman" w:cs="Times New Roman"/>
      <w:b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E4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4EC1"/>
    <w:rPr>
      <w:rFonts w:ascii="Tahoma" w:hAnsi="Tahoma" w:cs="Times New Roman"/>
      <w:sz w:val="16"/>
      <w:lang w:eastAsia="cs-CZ"/>
    </w:rPr>
  </w:style>
  <w:style w:type="paragraph" w:customStyle="1" w:styleId="text">
    <w:name w:val="text"/>
    <w:basedOn w:val="Zkladntext"/>
    <w:uiPriority w:val="99"/>
    <w:rsid w:val="006C1D42"/>
    <w:pPr>
      <w:spacing w:before="200" w:after="0" w:line="360" w:lineRule="exact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6C1D4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6C1D42"/>
    <w:rPr>
      <w:rFonts w:ascii="Times New Roman" w:hAnsi="Times New Roman" w:cs="Times New Roman"/>
      <w:sz w:val="24"/>
    </w:rPr>
  </w:style>
  <w:style w:type="paragraph" w:customStyle="1" w:styleId="Stednmka1zvraznn21">
    <w:name w:val="Střední mřížka 1 – zvýraznění 21"/>
    <w:basedOn w:val="Normln"/>
    <w:uiPriority w:val="99"/>
    <w:rsid w:val="00321B23"/>
    <w:pPr>
      <w:ind w:left="720"/>
      <w:contextualSpacing/>
    </w:pPr>
  </w:style>
  <w:style w:type="paragraph" w:styleId="Normlnodsazen">
    <w:name w:val="Normal Indent"/>
    <w:basedOn w:val="Normln"/>
    <w:uiPriority w:val="99"/>
    <w:rsid w:val="00A3319D"/>
    <w:pPr>
      <w:spacing w:before="120" w:line="240" w:lineRule="atLeast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Normln"/>
    <w:uiPriority w:val="99"/>
    <w:rsid w:val="00026CB7"/>
    <w:pPr>
      <w:ind w:left="720"/>
      <w:contextualSpacing/>
    </w:pPr>
  </w:style>
  <w:style w:type="paragraph" w:customStyle="1" w:styleId="Svtlmkazvraznn32">
    <w:name w:val="Světlá mřížka – zvýraznění 32"/>
    <w:basedOn w:val="Normln"/>
    <w:uiPriority w:val="99"/>
    <w:rsid w:val="00007764"/>
    <w:pPr>
      <w:ind w:left="708"/>
    </w:pPr>
  </w:style>
  <w:style w:type="paragraph" w:styleId="Zhlav">
    <w:name w:val="header"/>
    <w:basedOn w:val="Normln"/>
    <w:link w:val="ZhlavChar"/>
    <w:uiPriority w:val="99"/>
    <w:rsid w:val="00BF6F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F6F7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rsid w:val="00BF6F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F6F77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37296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BC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Grid-Accent61">
    <w:name w:val="Colorful Grid - Accent 61"/>
    <w:uiPriority w:val="99"/>
    <w:rsid w:val="00BC1F2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dnmka1zvraznn22">
    <w:name w:val="Střední mřížka 1 – zvýraznění 22"/>
    <w:basedOn w:val="Normln"/>
    <w:uiPriority w:val="99"/>
    <w:rsid w:val="00414B82"/>
    <w:pPr>
      <w:ind w:left="708"/>
    </w:pPr>
  </w:style>
  <w:style w:type="character" w:customStyle="1" w:styleId="apple-converted-space">
    <w:name w:val="apple-converted-space"/>
    <w:uiPriority w:val="99"/>
    <w:rsid w:val="00431A4D"/>
  </w:style>
  <w:style w:type="paragraph" w:customStyle="1" w:styleId="Body1">
    <w:name w:val="Body 1"/>
    <w:uiPriority w:val="99"/>
    <w:rsid w:val="007D66A9"/>
    <w:pPr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Zkladntextodsazen">
    <w:name w:val="Body Text Indent"/>
    <w:basedOn w:val="Normln"/>
    <w:link w:val="ZkladntextodsazenChar"/>
    <w:uiPriority w:val="99"/>
    <w:rsid w:val="00A239D1"/>
    <w:pPr>
      <w:spacing w:after="120"/>
      <w:ind w:left="283"/>
    </w:pPr>
    <w:rPr>
      <w:rFonts w:ascii="Cambria" w:eastAsia="MS Mincho" w:hAnsi="Cambria"/>
      <w:lang w:val="en-US"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A239D1"/>
    <w:rPr>
      <w:rFonts w:ascii="Cambria" w:eastAsia="MS Mincho" w:hAnsi="Cambria" w:cs="Times New Roman"/>
      <w:sz w:val="24"/>
      <w:lang w:val="en-US" w:eastAsia="en-US"/>
    </w:rPr>
  </w:style>
  <w:style w:type="paragraph" w:customStyle="1" w:styleId="Barevnstnovnzvraznn31">
    <w:name w:val="Barevné stínování – zvýraznění 31"/>
    <w:basedOn w:val="Normln"/>
    <w:uiPriority w:val="99"/>
    <w:rsid w:val="00D54746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D54746"/>
    <w:pPr>
      <w:spacing w:after="200" w:line="276" w:lineRule="auto"/>
      <w:ind w:left="720"/>
      <w:contextualSpacing/>
    </w:pPr>
    <w:rPr>
      <w:rFonts w:eastAsia="MS ??"/>
      <w:sz w:val="22"/>
      <w:szCs w:val="22"/>
    </w:rPr>
  </w:style>
  <w:style w:type="numbering" w:customStyle="1" w:styleId="Styl1">
    <w:name w:val="Styl1"/>
    <w:rsid w:val="00692465"/>
    <w:pPr>
      <w:numPr>
        <w:numId w:val="2"/>
      </w:numPr>
    </w:pPr>
  </w:style>
  <w:style w:type="numbering" w:customStyle="1" w:styleId="Styl4">
    <w:name w:val="Styl4"/>
    <w:rsid w:val="00692465"/>
    <w:pPr>
      <w:numPr>
        <w:numId w:val="7"/>
      </w:numPr>
    </w:pPr>
  </w:style>
  <w:style w:type="numbering" w:customStyle="1" w:styleId="Styl3">
    <w:name w:val="Styl3"/>
    <w:rsid w:val="00692465"/>
    <w:pPr>
      <w:numPr>
        <w:numId w:val="6"/>
      </w:numPr>
    </w:pPr>
  </w:style>
  <w:style w:type="numbering" w:customStyle="1" w:styleId="Styl2">
    <w:name w:val="Styl2"/>
    <w:rsid w:val="00692465"/>
    <w:pPr>
      <w:numPr>
        <w:numId w:val="3"/>
      </w:numPr>
    </w:pPr>
  </w:style>
  <w:style w:type="character" w:customStyle="1" w:styleId="Nadpis8Char">
    <w:name w:val="Nadpis 8 Char"/>
    <w:link w:val="Nadpis8"/>
    <w:rsid w:val="00A14420"/>
    <w:rPr>
      <w:rFonts w:ascii="Calibri" w:eastAsia="Times New Roman" w:hAnsi="Calibri" w:cs="Times New Roman"/>
      <w:b/>
      <w:iCs/>
      <w:sz w:val="20"/>
      <w:szCs w:val="24"/>
    </w:rPr>
  </w:style>
  <w:style w:type="paragraph" w:customStyle="1" w:styleId="Export0">
    <w:name w:val="Export 0"/>
    <w:rsid w:val="00372D62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F1050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broker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ohar@ensyt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ex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x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2C35-CCCE-4E1C-8BF0-E1C12516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2782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č</vt:lpstr>
    </vt:vector>
  </TitlesOfParts>
  <Company>Statutární město Přerov</Company>
  <LinksUpToDate>false</LinksUpToDate>
  <CharactersWithSpaces>20624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č</dc:title>
  <dc:creator>lenka</dc:creator>
  <cp:lastModifiedBy>Administrator</cp:lastModifiedBy>
  <cp:revision>3</cp:revision>
  <cp:lastPrinted>2017-11-02T12:41:00Z</cp:lastPrinted>
  <dcterms:created xsi:type="dcterms:W3CDTF">2017-11-24T07:42:00Z</dcterms:created>
  <dcterms:modified xsi:type="dcterms:W3CDTF">2017-11-24T07:44:00Z</dcterms:modified>
</cp:coreProperties>
</file>