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F9E" w:rsidRDefault="00285076" w:rsidP="00595AFD">
      <w:pPr>
        <w:pStyle w:val="Stext"/>
        <w:jc w:val="left"/>
        <w:rPr>
          <w:rFonts w:ascii="Arial" w:hAnsi="Arial" w:cs="Arial"/>
          <w:b/>
          <w:sz w:val="24"/>
          <w:szCs w:val="24"/>
          <w:lang w:val="cs-CZ"/>
        </w:rPr>
      </w:pPr>
      <w:r>
        <w:rPr>
          <w:rFonts w:ascii="Arial" w:hAnsi="Arial" w:cs="Arial"/>
          <w:noProof/>
          <w:spacing w:val="80"/>
          <w:lang w:val="cs-CZ" w:eastAsia="cs-CZ"/>
        </w:rPr>
        <w:drawing>
          <wp:inline distT="0" distB="0" distL="0" distR="0">
            <wp:extent cx="1695450" cy="4254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F9E" w:rsidRPr="001F100C" w:rsidRDefault="00887F9E" w:rsidP="00EE6753">
      <w:pPr>
        <w:pStyle w:val="Stext"/>
        <w:spacing w:before="0" w:after="0" w:line="200" w:lineRule="atLeast"/>
        <w:jc w:val="center"/>
        <w:rPr>
          <w:rFonts w:ascii="Arial" w:hAnsi="Arial" w:cs="Arial"/>
          <w:b/>
          <w:sz w:val="24"/>
          <w:szCs w:val="24"/>
          <w:lang w:val="cs-CZ"/>
        </w:rPr>
      </w:pPr>
      <w:r w:rsidRPr="001F100C">
        <w:rPr>
          <w:rFonts w:ascii="Arial" w:hAnsi="Arial" w:cs="Arial"/>
          <w:b/>
          <w:sz w:val="24"/>
          <w:szCs w:val="24"/>
          <w:lang w:val="cs-CZ"/>
        </w:rPr>
        <w:t>Smlouva o dílo</w:t>
      </w:r>
    </w:p>
    <w:p w:rsidR="00887F9E" w:rsidRPr="001F100C" w:rsidRDefault="00887F9E" w:rsidP="00EE6753">
      <w:pPr>
        <w:pStyle w:val="Stext"/>
        <w:spacing w:before="0" w:after="0" w:line="200" w:lineRule="atLeast"/>
        <w:jc w:val="center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(dále jen „</w:t>
      </w:r>
      <w:r w:rsidRPr="001F100C">
        <w:rPr>
          <w:rFonts w:ascii="Arial" w:hAnsi="Arial" w:cs="Arial"/>
          <w:b/>
          <w:lang w:val="cs-CZ"/>
        </w:rPr>
        <w:t>smlouva</w:t>
      </w:r>
      <w:r w:rsidRPr="001F100C">
        <w:rPr>
          <w:rFonts w:ascii="Arial" w:hAnsi="Arial" w:cs="Arial"/>
          <w:lang w:val="cs-CZ"/>
        </w:rPr>
        <w:t>“)</w:t>
      </w:r>
    </w:p>
    <w:p w:rsidR="00887F9E" w:rsidRPr="001F100C" w:rsidRDefault="00887F9E" w:rsidP="0007756B">
      <w:pPr>
        <w:pStyle w:val="Sheading1"/>
        <w:numPr>
          <w:ilvl w:val="0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Smluvní strany</w:t>
      </w:r>
    </w:p>
    <w:p w:rsidR="00887F9E" w:rsidRPr="001F100C" w:rsidRDefault="00887F9E" w:rsidP="0007756B">
      <w:pPr>
        <w:pStyle w:val="Sheading2"/>
        <w:numPr>
          <w:ilvl w:val="1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Zhotovitel:</w:t>
      </w:r>
    </w:p>
    <w:p w:rsidR="00887F9E" w:rsidRPr="001F100C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Zeppelin CZ</w:t>
      </w:r>
      <w:r w:rsidRPr="00972882">
        <w:rPr>
          <w:rFonts w:ascii="Arial" w:hAnsi="Arial" w:cs="Arial"/>
          <w:b/>
          <w:lang w:val="cs-CZ"/>
        </w:rPr>
        <w:t xml:space="preserve"> s</w:t>
      </w:r>
      <w:r>
        <w:rPr>
          <w:rFonts w:ascii="Arial" w:hAnsi="Arial" w:cs="Arial"/>
          <w:b/>
          <w:lang w:val="cs-CZ"/>
        </w:rPr>
        <w:t>.</w:t>
      </w:r>
      <w:r w:rsidRPr="00972882">
        <w:rPr>
          <w:rFonts w:ascii="Arial" w:hAnsi="Arial" w:cs="Arial"/>
          <w:b/>
          <w:lang w:val="cs-CZ"/>
        </w:rPr>
        <w:t>r.o</w:t>
      </w:r>
      <w:r w:rsidRPr="001F100C">
        <w:rPr>
          <w:rFonts w:ascii="Arial" w:hAnsi="Arial" w:cs="Arial"/>
          <w:b/>
          <w:lang w:val="cs-CZ"/>
        </w:rPr>
        <w:t xml:space="preserve">., </w:t>
      </w:r>
      <w:r w:rsidRPr="001F100C">
        <w:rPr>
          <w:rFonts w:ascii="Arial" w:hAnsi="Arial" w:cs="Arial"/>
          <w:lang w:val="cs-CZ"/>
        </w:rPr>
        <w:t>se sídlem Modletice, Lipová 72, okres Praha-východ, PSČ 251 70</w:t>
      </w:r>
    </w:p>
    <w:p w:rsidR="00887F9E" w:rsidRPr="001F100C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 xml:space="preserve">IČO: 18627226, DIČ: </w:t>
      </w:r>
      <w:r w:rsidRPr="001F100C">
        <w:rPr>
          <w:rFonts w:ascii="Arial" w:hAnsi="Arial" w:cs="Arial"/>
          <w:snapToGrid w:val="0"/>
          <w:lang w:val="cs-CZ"/>
        </w:rPr>
        <w:t>CZ</w:t>
      </w:r>
      <w:r w:rsidRPr="001F100C">
        <w:rPr>
          <w:rFonts w:ascii="Arial" w:hAnsi="Arial" w:cs="Arial"/>
          <w:lang w:val="cs-CZ"/>
        </w:rPr>
        <w:t>18627226</w:t>
      </w:r>
    </w:p>
    <w:p w:rsidR="00887F9E" w:rsidRPr="001F100C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Sp. zn. C 2346 vedená Městským soudem v Praze</w:t>
      </w:r>
    </w:p>
    <w:p w:rsidR="00887F9E" w:rsidRPr="001F100C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Bankovní spojení</w:t>
      </w:r>
    </w:p>
    <w:p w:rsidR="00887F9E" w:rsidRPr="001F100C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 xml:space="preserve">Zastoupený: </w:t>
      </w:r>
    </w:p>
    <w:p w:rsidR="00887F9E" w:rsidRPr="001F100C" w:rsidRDefault="00887F9E" w:rsidP="0007756B">
      <w:pPr>
        <w:pStyle w:val="Stext2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 w:eastAsia="en-US"/>
        </w:rPr>
        <w:t>(dále jen „</w:t>
      </w:r>
      <w:r w:rsidRPr="001F100C">
        <w:rPr>
          <w:rFonts w:ascii="Arial" w:hAnsi="Arial" w:cs="Arial"/>
          <w:b/>
          <w:lang w:val="cs-CZ" w:eastAsia="en-US"/>
        </w:rPr>
        <w:t>Zhotovitel</w:t>
      </w:r>
      <w:r w:rsidRPr="001F100C">
        <w:rPr>
          <w:rFonts w:ascii="Arial" w:hAnsi="Arial" w:cs="Arial"/>
          <w:lang w:val="cs-CZ" w:eastAsia="en-US"/>
        </w:rPr>
        <w:t>“)</w:t>
      </w:r>
    </w:p>
    <w:p w:rsidR="00887F9E" w:rsidRPr="001F100C" w:rsidRDefault="00887F9E" w:rsidP="0007756B">
      <w:pPr>
        <w:pStyle w:val="Sheading2"/>
        <w:numPr>
          <w:ilvl w:val="1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Objednatel</w:t>
      </w:r>
    </w:p>
    <w:p w:rsidR="00887F9E" w:rsidRPr="001F100C" w:rsidRDefault="008E62CF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Vodovody a kanalizace Břeclav, a.s.</w:t>
      </w:r>
      <w:r w:rsidR="00887F9E" w:rsidRPr="001F100C">
        <w:rPr>
          <w:rFonts w:ascii="Arial" w:hAnsi="Arial" w:cs="Arial"/>
          <w:b/>
          <w:lang w:val="cs-CZ"/>
        </w:rPr>
        <w:t xml:space="preserve">, </w:t>
      </w:r>
      <w:r w:rsidR="00887F9E" w:rsidRPr="001F100C">
        <w:rPr>
          <w:rFonts w:ascii="Arial" w:hAnsi="Arial" w:cs="Arial"/>
          <w:lang w:val="cs-CZ"/>
        </w:rPr>
        <w:t xml:space="preserve">se sídlem </w:t>
      </w:r>
      <w:r>
        <w:rPr>
          <w:rFonts w:ascii="Arial" w:hAnsi="Arial" w:cs="Arial"/>
          <w:lang w:val="cs-CZ"/>
        </w:rPr>
        <w:t>Čechova1300/23</w:t>
      </w:r>
      <w:r w:rsidR="00887F9E" w:rsidRPr="001F100C">
        <w:rPr>
          <w:rFonts w:ascii="Arial" w:hAnsi="Arial" w:cs="Arial"/>
          <w:lang w:val="cs-CZ"/>
        </w:rPr>
        <w:t xml:space="preserve">, PSČ: </w:t>
      </w:r>
      <w:r>
        <w:rPr>
          <w:rFonts w:ascii="Arial" w:hAnsi="Arial" w:cs="Arial"/>
          <w:lang w:val="cs-CZ"/>
        </w:rPr>
        <w:t>690 11 Břeclav</w:t>
      </w:r>
    </w:p>
    <w:p w:rsidR="00887F9E" w:rsidRPr="001F100C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 xml:space="preserve">IČO: </w:t>
      </w:r>
      <w:r w:rsidR="008E62CF">
        <w:rPr>
          <w:rFonts w:ascii="Arial" w:hAnsi="Arial" w:cs="Arial"/>
          <w:lang w:val="cs-CZ"/>
        </w:rPr>
        <w:t>49455168</w:t>
      </w:r>
      <w:r w:rsidRPr="001F100C">
        <w:rPr>
          <w:rFonts w:ascii="Arial" w:hAnsi="Arial" w:cs="Arial"/>
          <w:lang w:val="cs-CZ"/>
        </w:rPr>
        <w:t xml:space="preserve">, DIČ: </w:t>
      </w:r>
      <w:r w:rsidR="008E62CF">
        <w:rPr>
          <w:rFonts w:ascii="Arial" w:hAnsi="Arial" w:cs="Arial"/>
          <w:lang w:val="cs-CZ"/>
        </w:rPr>
        <w:t>CZ49455168</w:t>
      </w:r>
    </w:p>
    <w:p w:rsidR="00887F9E" w:rsidRPr="001F100C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 xml:space="preserve">Sp. zn. </w:t>
      </w:r>
      <w:r w:rsidR="008E62CF">
        <w:rPr>
          <w:rFonts w:ascii="Arial" w:hAnsi="Arial" w:cs="Arial"/>
          <w:lang w:val="cs-CZ"/>
        </w:rPr>
        <w:t>B 1176</w:t>
      </w:r>
      <w:r w:rsidRPr="001F100C">
        <w:rPr>
          <w:rFonts w:ascii="Arial" w:hAnsi="Arial" w:cs="Arial"/>
          <w:lang w:val="cs-CZ"/>
        </w:rPr>
        <w:t xml:space="preserve"> vedená </w:t>
      </w:r>
      <w:r w:rsidR="008E62CF">
        <w:rPr>
          <w:rFonts w:ascii="Arial" w:hAnsi="Arial" w:cs="Arial"/>
          <w:lang w:val="cs-CZ"/>
        </w:rPr>
        <w:t>Krajským</w:t>
      </w:r>
      <w:r w:rsidRPr="001F100C">
        <w:rPr>
          <w:rFonts w:ascii="Arial" w:hAnsi="Arial" w:cs="Arial"/>
          <w:lang w:val="cs-CZ"/>
        </w:rPr>
        <w:t xml:space="preserve"> soudem v </w:t>
      </w:r>
      <w:r w:rsidR="008E62CF">
        <w:rPr>
          <w:rFonts w:ascii="Arial" w:hAnsi="Arial" w:cs="Arial"/>
          <w:lang w:val="cs-CZ"/>
        </w:rPr>
        <w:t>Brně</w:t>
      </w:r>
    </w:p>
    <w:p w:rsidR="00515734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 xml:space="preserve">Bankovní spojení: </w:t>
      </w:r>
    </w:p>
    <w:p w:rsidR="007E4DF8" w:rsidRDefault="00887F9E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Zastoupený</w:t>
      </w:r>
      <w:r w:rsidR="007E4DF8">
        <w:rPr>
          <w:rFonts w:ascii="Arial" w:hAnsi="Arial" w:cs="Arial"/>
          <w:lang w:val="cs-CZ"/>
        </w:rPr>
        <w:t>:</w:t>
      </w:r>
    </w:p>
    <w:p w:rsidR="00887F9E" w:rsidRPr="00217640" w:rsidRDefault="007E4DF8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217640">
        <w:rPr>
          <w:rFonts w:ascii="Arial" w:hAnsi="Arial" w:cs="Arial"/>
          <w:lang w:val="cs-CZ"/>
        </w:rPr>
        <w:t>ve věcech smluvních</w:t>
      </w:r>
      <w:r w:rsidR="00887F9E" w:rsidRPr="00217640">
        <w:rPr>
          <w:rFonts w:ascii="Arial" w:hAnsi="Arial" w:cs="Arial"/>
          <w:lang w:val="cs-CZ"/>
        </w:rPr>
        <w:t xml:space="preserve">: </w:t>
      </w:r>
      <w:r w:rsidR="00AA5913">
        <w:rPr>
          <w:rFonts w:ascii="Arial" w:hAnsi="Arial" w:cs="Arial"/>
          <w:lang w:val="cs-CZ"/>
        </w:rPr>
        <w:t>Ing. Pavlína Vlková</w:t>
      </w:r>
      <w:r w:rsidR="00887F9E" w:rsidRPr="00217640">
        <w:rPr>
          <w:rFonts w:ascii="Arial" w:hAnsi="Arial" w:cs="Arial"/>
          <w:lang w:val="cs-CZ"/>
        </w:rPr>
        <w:t xml:space="preserve">, </w:t>
      </w:r>
      <w:r w:rsidR="008E62CF" w:rsidRPr="00217640">
        <w:rPr>
          <w:rFonts w:ascii="Arial" w:hAnsi="Arial" w:cs="Arial"/>
          <w:lang w:val="cs-CZ"/>
        </w:rPr>
        <w:t>ředitel</w:t>
      </w:r>
      <w:r w:rsidR="00AA5913">
        <w:rPr>
          <w:rFonts w:ascii="Arial" w:hAnsi="Arial" w:cs="Arial"/>
          <w:lang w:val="cs-CZ"/>
        </w:rPr>
        <w:t>ka</w:t>
      </w:r>
      <w:r w:rsidR="008E62CF" w:rsidRPr="00217640">
        <w:rPr>
          <w:rFonts w:ascii="Arial" w:hAnsi="Arial" w:cs="Arial"/>
          <w:lang w:val="cs-CZ"/>
        </w:rPr>
        <w:t xml:space="preserve"> a.s.</w:t>
      </w:r>
    </w:p>
    <w:p w:rsidR="00515734" w:rsidRPr="00217640" w:rsidRDefault="007E4DF8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217640">
        <w:rPr>
          <w:rFonts w:ascii="Arial" w:hAnsi="Arial" w:cs="Arial"/>
          <w:lang w:val="cs-CZ"/>
        </w:rPr>
        <w:t>ve věcech te</w:t>
      </w:r>
      <w:r w:rsidR="00C9353F">
        <w:rPr>
          <w:rFonts w:ascii="Arial" w:hAnsi="Arial" w:cs="Arial"/>
          <w:lang w:val="cs-CZ"/>
        </w:rPr>
        <w:t xml:space="preserve">chnických: </w:t>
      </w:r>
    </w:p>
    <w:p w:rsidR="007E4DF8" w:rsidRPr="00217640" w:rsidRDefault="007E4DF8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 w:rsidRPr="00217640">
        <w:rPr>
          <w:rFonts w:ascii="Arial" w:hAnsi="Arial" w:cs="Arial"/>
          <w:lang w:val="cs-CZ"/>
        </w:rPr>
        <w:t>ve věce</w:t>
      </w:r>
      <w:r w:rsidR="00297F07">
        <w:rPr>
          <w:rFonts w:ascii="Arial" w:hAnsi="Arial" w:cs="Arial"/>
          <w:lang w:val="cs-CZ"/>
        </w:rPr>
        <w:t>ch přejí</w:t>
      </w:r>
      <w:r w:rsidR="001849B2">
        <w:rPr>
          <w:rFonts w:ascii="Arial" w:hAnsi="Arial" w:cs="Arial"/>
          <w:lang w:val="cs-CZ"/>
        </w:rPr>
        <w:t xml:space="preserve">mky: </w:t>
      </w:r>
    </w:p>
    <w:p w:rsidR="007E4DF8" w:rsidRPr="00217640" w:rsidRDefault="00297F07" w:rsidP="0078722C">
      <w:pPr>
        <w:pStyle w:val="Stext2"/>
        <w:spacing w:before="0" w:after="0" w:line="200" w:lineRule="atLeast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                               </w:t>
      </w:r>
    </w:p>
    <w:p w:rsidR="00887F9E" w:rsidRPr="001F100C" w:rsidRDefault="00887F9E" w:rsidP="0007756B">
      <w:pPr>
        <w:pStyle w:val="Stext2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 w:eastAsia="en-US"/>
        </w:rPr>
        <w:t>(dále jen „</w:t>
      </w:r>
      <w:r w:rsidRPr="001F100C">
        <w:rPr>
          <w:rFonts w:ascii="Arial" w:hAnsi="Arial" w:cs="Arial"/>
          <w:b/>
          <w:lang w:val="cs-CZ" w:eastAsia="en-US"/>
        </w:rPr>
        <w:t>Objednatel</w:t>
      </w:r>
      <w:r w:rsidRPr="001F100C">
        <w:rPr>
          <w:rFonts w:ascii="Arial" w:hAnsi="Arial" w:cs="Arial"/>
          <w:lang w:val="cs-CZ" w:eastAsia="en-US"/>
        </w:rPr>
        <w:t>“)</w:t>
      </w:r>
    </w:p>
    <w:p w:rsidR="00887F9E" w:rsidRPr="001F100C" w:rsidRDefault="00887F9E" w:rsidP="0007756B">
      <w:pPr>
        <w:pStyle w:val="Sheading1"/>
        <w:numPr>
          <w:ilvl w:val="0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Předmět smlouvy</w:t>
      </w:r>
    </w:p>
    <w:p w:rsidR="00887F9E" w:rsidRPr="001F100C" w:rsidRDefault="00887F9E" w:rsidP="005B459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lang w:val="cs-CZ" w:eastAsia="en-US"/>
        </w:rPr>
        <w:t xml:space="preserve">Předmětem této smlouvy je povinnost Zhotovitele za úhradu provést na svůj náklad a na svoje nebezpečí pro Objednatele v souladu </w:t>
      </w:r>
      <w:r w:rsidRPr="00A22217">
        <w:rPr>
          <w:rFonts w:ascii="Arial" w:hAnsi="Arial" w:cs="Arial"/>
          <w:lang w:val="cs-CZ" w:eastAsia="en-US"/>
        </w:rPr>
        <w:t>s</w:t>
      </w:r>
      <w:r w:rsidR="00074597" w:rsidRPr="00A22217">
        <w:rPr>
          <w:rFonts w:ascii="Arial" w:hAnsi="Arial" w:cs="Arial"/>
          <w:lang w:val="cs-CZ" w:eastAsia="en-US"/>
        </w:rPr>
        <w:t> obchodními podmínkami, které</w:t>
      </w:r>
      <w:r w:rsidRPr="00A22217">
        <w:rPr>
          <w:rFonts w:ascii="Arial" w:hAnsi="Arial" w:cs="Arial"/>
          <w:lang w:val="cs-CZ" w:eastAsia="en-US"/>
        </w:rPr>
        <w:t xml:space="preserve"> tvoří přílohu č. 1 této smlouvy</w:t>
      </w:r>
      <w:r w:rsidRPr="001F100C">
        <w:rPr>
          <w:rFonts w:ascii="Arial" w:hAnsi="Arial" w:cs="Arial"/>
          <w:lang w:val="cs-CZ" w:eastAsia="en-US"/>
        </w:rPr>
        <w:t>, a nabídkou Zhotovitele, která tvoří přílohu č. 2 této smlouvy, z</w:t>
      </w:r>
      <w:r w:rsidR="00252E86">
        <w:rPr>
          <w:rFonts w:ascii="Arial" w:hAnsi="Arial" w:cs="Arial"/>
          <w:lang w:val="cs-CZ" w:eastAsia="en-US"/>
        </w:rPr>
        <w:t>a níže uvedených podmínek dodání a montáž</w:t>
      </w:r>
      <w:r w:rsidRPr="001F100C">
        <w:rPr>
          <w:rFonts w:ascii="Arial" w:hAnsi="Arial" w:cs="Arial"/>
          <w:lang w:val="cs-CZ" w:eastAsia="en-US"/>
        </w:rPr>
        <w:t xml:space="preserve"> zařízení (dále jen „</w:t>
      </w:r>
      <w:r w:rsidRPr="001F100C">
        <w:rPr>
          <w:rFonts w:ascii="Arial" w:hAnsi="Arial" w:cs="Arial"/>
          <w:b/>
          <w:lang w:val="cs-CZ" w:eastAsia="en-US"/>
        </w:rPr>
        <w:t>dílo</w:t>
      </w:r>
      <w:r w:rsidRPr="001F100C">
        <w:rPr>
          <w:rFonts w:ascii="Arial" w:hAnsi="Arial" w:cs="Arial"/>
          <w:lang w:val="cs-CZ" w:eastAsia="en-US"/>
        </w:rPr>
        <w:t>“):</w:t>
      </w:r>
    </w:p>
    <w:tbl>
      <w:tblPr>
        <w:tblW w:w="8363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252"/>
      </w:tblGrid>
      <w:tr w:rsidR="00887F9E" w:rsidRPr="001F100C" w:rsidTr="0007756B">
        <w:trPr>
          <w:trHeight w:val="284"/>
        </w:trPr>
        <w:tc>
          <w:tcPr>
            <w:tcW w:w="4111" w:type="dxa"/>
            <w:vAlign w:val="center"/>
          </w:tcPr>
          <w:p w:rsidR="00887F9E" w:rsidRPr="001F100C" w:rsidRDefault="00887F9E" w:rsidP="0007756B">
            <w:pPr>
              <w:jc w:val="left"/>
              <w:rPr>
                <w:rFonts w:ascii="Arial" w:hAnsi="Arial" w:cs="Arial"/>
                <w:sz w:val="20"/>
              </w:rPr>
            </w:pPr>
            <w:r w:rsidRPr="001F100C">
              <w:rPr>
                <w:rFonts w:ascii="Arial" w:hAnsi="Arial" w:cs="Arial"/>
                <w:sz w:val="20"/>
              </w:rPr>
              <w:t>Model</w:t>
            </w:r>
            <w:r w:rsidR="00BF74B0">
              <w:rPr>
                <w:rFonts w:ascii="Arial" w:hAnsi="Arial" w:cs="Arial"/>
                <w:sz w:val="20"/>
              </w:rPr>
              <w:t>y</w:t>
            </w:r>
            <w:r w:rsidRPr="001F100C">
              <w:rPr>
                <w:rFonts w:ascii="Arial" w:hAnsi="Arial" w:cs="Arial"/>
                <w:sz w:val="20"/>
              </w:rPr>
              <w:t xml:space="preserve"> stroj</w:t>
            </w:r>
            <w:r w:rsidR="00BF74B0">
              <w:rPr>
                <w:rFonts w:ascii="Arial" w:hAnsi="Arial" w:cs="Arial"/>
                <w:sz w:val="20"/>
              </w:rPr>
              <w:t>ů</w:t>
            </w:r>
          </w:p>
        </w:tc>
        <w:tc>
          <w:tcPr>
            <w:tcW w:w="4252" w:type="dxa"/>
          </w:tcPr>
          <w:p w:rsidR="00887F9E" w:rsidRPr="001F100C" w:rsidRDefault="007E12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  <w:r w:rsidR="006028A9">
              <w:rPr>
                <w:rFonts w:ascii="Arial" w:hAnsi="Arial" w:cs="Arial"/>
              </w:rPr>
              <w:t>8B</w:t>
            </w:r>
          </w:p>
        </w:tc>
      </w:tr>
      <w:tr w:rsidR="00887F9E" w:rsidRPr="001F100C" w:rsidTr="0007756B">
        <w:trPr>
          <w:trHeight w:val="284"/>
        </w:trPr>
        <w:tc>
          <w:tcPr>
            <w:tcW w:w="4111" w:type="dxa"/>
            <w:vAlign w:val="center"/>
          </w:tcPr>
          <w:p w:rsidR="00887F9E" w:rsidRPr="001F100C" w:rsidRDefault="00BF74B0" w:rsidP="0007756B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Výrobní čísla</w:t>
            </w:r>
            <w:r w:rsidR="00887F9E" w:rsidRPr="001F100C">
              <w:rPr>
                <w:rFonts w:ascii="Arial" w:hAnsi="Arial" w:cs="Arial"/>
                <w:sz w:val="20"/>
              </w:rPr>
              <w:t xml:space="preserve"> stroj</w:t>
            </w:r>
            <w:r>
              <w:rPr>
                <w:rFonts w:ascii="Arial" w:hAnsi="Arial" w:cs="Arial"/>
                <w:sz w:val="20"/>
              </w:rPr>
              <w:t>ů</w:t>
            </w:r>
          </w:p>
        </w:tc>
        <w:tc>
          <w:tcPr>
            <w:tcW w:w="4252" w:type="dxa"/>
          </w:tcPr>
          <w:p w:rsidR="00887F9E" w:rsidRPr="001F100C" w:rsidRDefault="006028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7EJ08943</w:t>
            </w:r>
          </w:p>
        </w:tc>
      </w:tr>
      <w:tr w:rsidR="00887F9E" w:rsidRPr="001F100C" w:rsidTr="0007756B">
        <w:trPr>
          <w:trHeight w:val="284"/>
        </w:trPr>
        <w:tc>
          <w:tcPr>
            <w:tcW w:w="4111" w:type="dxa"/>
            <w:vAlign w:val="center"/>
          </w:tcPr>
          <w:p w:rsidR="00887F9E" w:rsidRPr="001F100C" w:rsidRDefault="00887F9E" w:rsidP="0007756B">
            <w:pPr>
              <w:jc w:val="left"/>
              <w:rPr>
                <w:rFonts w:ascii="Arial" w:hAnsi="Arial" w:cs="Arial"/>
                <w:sz w:val="20"/>
              </w:rPr>
            </w:pPr>
            <w:r w:rsidRPr="001F100C">
              <w:rPr>
                <w:rFonts w:ascii="Arial" w:hAnsi="Arial" w:cs="Arial"/>
                <w:sz w:val="20"/>
              </w:rPr>
              <w:t>Stav Mth v době zahájení smlouvy</w:t>
            </w:r>
          </w:p>
        </w:tc>
        <w:tc>
          <w:tcPr>
            <w:tcW w:w="4252" w:type="dxa"/>
          </w:tcPr>
          <w:p w:rsidR="00887F9E" w:rsidRPr="001F100C" w:rsidRDefault="006028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16 000</w:t>
            </w:r>
          </w:p>
        </w:tc>
      </w:tr>
    </w:tbl>
    <w:p w:rsidR="005B459C" w:rsidRDefault="005B459C" w:rsidP="005B459C">
      <w:pPr>
        <w:pStyle w:val="Stext1"/>
        <w:tabs>
          <w:tab w:val="clear" w:pos="680"/>
        </w:tabs>
        <w:spacing w:before="0" w:after="0" w:line="200" w:lineRule="atLeast"/>
        <w:ind w:left="0"/>
        <w:rPr>
          <w:rFonts w:ascii="Arial" w:hAnsi="Arial" w:cs="Arial"/>
          <w:lang w:val="cs-CZ"/>
        </w:rPr>
      </w:pPr>
    </w:p>
    <w:p w:rsidR="00887F9E" w:rsidRPr="001F100C" w:rsidRDefault="00887F9E" w:rsidP="005B459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Dílo bude provedeno v následujícím rozsahu:</w:t>
      </w:r>
    </w:p>
    <w:tbl>
      <w:tblPr>
        <w:tblW w:w="8363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3"/>
      </w:tblGrid>
      <w:tr w:rsidR="00887F9E" w:rsidRPr="001F100C" w:rsidTr="005765DA">
        <w:trPr>
          <w:trHeight w:val="280"/>
        </w:trPr>
        <w:tc>
          <w:tcPr>
            <w:tcW w:w="8363" w:type="dxa"/>
            <w:vAlign w:val="center"/>
          </w:tcPr>
          <w:p w:rsidR="00887F9E" w:rsidRPr="008B53C8" w:rsidRDefault="006028A9" w:rsidP="00936B3C">
            <w:pPr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Vymezení nadměrné vůle na teleskopické násadě</w:t>
            </w:r>
            <w:r w:rsidR="00144C78">
              <w:rPr>
                <w:rFonts w:ascii="Arial" w:hAnsi="Arial" w:cs="Arial"/>
                <w:sz w:val="20"/>
              </w:rPr>
              <w:t>.</w:t>
            </w:r>
          </w:p>
        </w:tc>
      </w:tr>
      <w:tr w:rsidR="00887F9E" w:rsidRPr="001F100C" w:rsidTr="005765DA">
        <w:trPr>
          <w:trHeight w:val="280"/>
        </w:trPr>
        <w:tc>
          <w:tcPr>
            <w:tcW w:w="8363" w:type="dxa"/>
            <w:vAlign w:val="center"/>
          </w:tcPr>
          <w:p w:rsidR="00887F9E" w:rsidRPr="0090241D" w:rsidRDefault="006028A9" w:rsidP="00637998">
            <w:pPr>
              <w:jc w:val="left"/>
              <w:rPr>
                <w:rFonts w:ascii="Arial" w:hAnsi="Arial" w:cs="Arial"/>
                <w:sz w:val="20"/>
                <w:highlight w:val="darkGray"/>
              </w:rPr>
            </w:pPr>
            <w:r>
              <w:rPr>
                <w:rFonts w:ascii="Arial" w:hAnsi="Arial" w:cs="Arial"/>
                <w:sz w:val="20"/>
              </w:rPr>
              <w:t>Oprava přední nápravy (výměna poloos, přetěsnění úniků oleje)</w:t>
            </w:r>
          </w:p>
        </w:tc>
      </w:tr>
      <w:tr w:rsidR="00887F9E" w:rsidRPr="001F100C" w:rsidTr="005765DA">
        <w:trPr>
          <w:trHeight w:val="280"/>
        </w:trPr>
        <w:tc>
          <w:tcPr>
            <w:tcW w:w="8363" w:type="dxa"/>
            <w:vAlign w:val="center"/>
          </w:tcPr>
          <w:p w:rsidR="00887F9E" w:rsidRPr="001F100C" w:rsidRDefault="00887F9E" w:rsidP="0007756B">
            <w:pPr>
              <w:jc w:val="left"/>
              <w:rPr>
                <w:rFonts w:ascii="Arial" w:hAnsi="Arial" w:cs="Arial"/>
                <w:highlight w:val="darkGray"/>
              </w:rPr>
            </w:pPr>
          </w:p>
        </w:tc>
      </w:tr>
    </w:tbl>
    <w:p w:rsidR="00031718" w:rsidRPr="00031718" w:rsidRDefault="00031718" w:rsidP="00031718">
      <w:pPr>
        <w:pStyle w:val="Stext1"/>
        <w:tabs>
          <w:tab w:val="clear" w:pos="680"/>
        </w:tabs>
        <w:spacing w:before="0" w:after="0" w:line="200" w:lineRule="atLeast"/>
        <w:ind w:left="0"/>
        <w:rPr>
          <w:rFonts w:ascii="Arial" w:hAnsi="Arial" w:cs="Arial"/>
          <w:lang w:val="cs-CZ"/>
        </w:rPr>
      </w:pPr>
    </w:p>
    <w:p w:rsidR="00887F9E" w:rsidRPr="001F100C" w:rsidRDefault="00887F9E" w:rsidP="00031718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snapToGrid w:val="0"/>
          <w:szCs w:val="22"/>
        </w:rPr>
        <w:t>V rámci provádění díla zhotovitel provede výměnu vadných dílů tak, aby zařízení bylo funkční. Věci, které jsou potřebné k provedení díla, je povinen opatřit Zhotovitel.</w:t>
      </w:r>
    </w:p>
    <w:p w:rsidR="00887F9E" w:rsidRPr="001F100C" w:rsidRDefault="00887F9E" w:rsidP="00031718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snapToGrid w:val="0"/>
          <w:szCs w:val="22"/>
          <w:lang w:val="cs-CZ"/>
        </w:rPr>
        <w:t xml:space="preserve">Objednatel se zavazuje dílo převzít a zaplatit cenu. </w:t>
      </w:r>
    </w:p>
    <w:p w:rsidR="00887F9E" w:rsidRPr="001F100C" w:rsidRDefault="00887F9E" w:rsidP="0007756B">
      <w:pPr>
        <w:pStyle w:val="Sheading1"/>
        <w:numPr>
          <w:ilvl w:val="0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 xml:space="preserve">Termín provádění díla </w:t>
      </w:r>
    </w:p>
    <w:p w:rsidR="00887F9E" w:rsidRPr="001F100C" w:rsidRDefault="00887F9E" w:rsidP="00031718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lang w:val="cs-CZ" w:eastAsia="en-US"/>
        </w:rPr>
        <w:t xml:space="preserve">Zhotovitel se zavazuje provést dílo v termínu do </w:t>
      </w:r>
      <w:r w:rsidR="00B2332C">
        <w:rPr>
          <w:rFonts w:ascii="Arial" w:hAnsi="Arial" w:cs="Arial"/>
          <w:lang w:val="cs-CZ"/>
        </w:rPr>
        <w:t>31.</w:t>
      </w:r>
      <w:r w:rsidR="00D36C74">
        <w:rPr>
          <w:rFonts w:ascii="Arial" w:hAnsi="Arial" w:cs="Arial"/>
          <w:lang w:val="cs-CZ"/>
        </w:rPr>
        <w:t xml:space="preserve"> </w:t>
      </w:r>
      <w:r w:rsidR="00F82C73">
        <w:rPr>
          <w:rFonts w:ascii="Arial" w:hAnsi="Arial" w:cs="Arial"/>
          <w:lang w:val="cs-CZ"/>
        </w:rPr>
        <w:t>12</w:t>
      </w:r>
      <w:r w:rsidR="007E4DF8" w:rsidRPr="00217640">
        <w:rPr>
          <w:rFonts w:ascii="Arial" w:hAnsi="Arial" w:cs="Arial"/>
          <w:lang w:val="cs-CZ"/>
        </w:rPr>
        <w:t>.</w:t>
      </w:r>
      <w:r w:rsidR="00D36C74">
        <w:rPr>
          <w:rFonts w:ascii="Arial" w:hAnsi="Arial" w:cs="Arial"/>
          <w:lang w:val="cs-CZ"/>
        </w:rPr>
        <w:t xml:space="preserve"> </w:t>
      </w:r>
      <w:r w:rsidR="00606EE8">
        <w:rPr>
          <w:rFonts w:ascii="Arial" w:hAnsi="Arial" w:cs="Arial"/>
          <w:lang w:val="cs-CZ"/>
        </w:rPr>
        <w:t>2017</w:t>
      </w:r>
      <w:r w:rsidRPr="001F100C">
        <w:rPr>
          <w:rFonts w:ascii="Arial" w:hAnsi="Arial" w:cs="Arial"/>
          <w:lang w:val="cs-CZ"/>
        </w:rPr>
        <w:t>.</w:t>
      </w:r>
    </w:p>
    <w:p w:rsidR="00887F9E" w:rsidRDefault="00887F9E" w:rsidP="005B459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lang w:val="cs-CZ" w:eastAsia="en-US"/>
        </w:rPr>
        <w:t>Zhotovitel splní svou povinnost provést dílo jeho řádným ukončením a předáním Objednateli. O předání vyhotoví Zhotovitel zápis, který podepíší zástupci obou smluvních stran.</w:t>
      </w:r>
    </w:p>
    <w:p w:rsidR="0078722C" w:rsidRDefault="0078722C" w:rsidP="005B459C">
      <w:pPr>
        <w:pStyle w:val="Stext1"/>
        <w:tabs>
          <w:tab w:val="clear" w:pos="680"/>
        </w:tabs>
        <w:spacing w:before="0" w:after="0" w:line="200" w:lineRule="atLeast"/>
        <w:ind w:left="0"/>
        <w:rPr>
          <w:rFonts w:ascii="Arial" w:hAnsi="Arial" w:cs="Arial"/>
          <w:lang w:val="cs-CZ" w:eastAsia="en-US"/>
        </w:rPr>
      </w:pPr>
    </w:p>
    <w:p w:rsidR="00887F9E" w:rsidRPr="001F100C" w:rsidRDefault="00887F9E" w:rsidP="0007756B">
      <w:pPr>
        <w:pStyle w:val="Sheading1"/>
        <w:numPr>
          <w:ilvl w:val="0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 xml:space="preserve">Cena </w:t>
      </w:r>
    </w:p>
    <w:p w:rsidR="00887F9E" w:rsidRDefault="00887F9E" w:rsidP="005B459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lang w:val="cs-CZ" w:eastAsia="en-US"/>
        </w:rPr>
        <w:t>Cena díl</w:t>
      </w:r>
      <w:r w:rsidR="00CB686A">
        <w:rPr>
          <w:rFonts w:ascii="Arial" w:hAnsi="Arial" w:cs="Arial"/>
          <w:lang w:val="cs-CZ" w:eastAsia="en-US"/>
        </w:rPr>
        <w:t xml:space="preserve">a, které Zhotovitel provede pro </w:t>
      </w:r>
      <w:r w:rsidRPr="001F100C">
        <w:rPr>
          <w:rFonts w:ascii="Arial" w:hAnsi="Arial" w:cs="Arial"/>
          <w:lang w:val="cs-CZ" w:eastAsia="en-US"/>
        </w:rPr>
        <w:t>Objednatele podle této smlouvy, je d</w:t>
      </w:r>
      <w:r w:rsidR="004F1BBC">
        <w:rPr>
          <w:rFonts w:ascii="Arial" w:hAnsi="Arial" w:cs="Arial"/>
          <w:lang w:val="cs-CZ" w:eastAsia="en-US"/>
        </w:rPr>
        <w:t xml:space="preserve">ohodnuta </w:t>
      </w:r>
      <w:r w:rsidRPr="001F100C">
        <w:rPr>
          <w:rFonts w:ascii="Arial" w:hAnsi="Arial" w:cs="Arial"/>
          <w:lang w:val="cs-CZ" w:eastAsia="en-US"/>
        </w:rPr>
        <w:t>ve výš</w:t>
      </w:r>
      <w:r w:rsidR="008B54AB">
        <w:rPr>
          <w:rFonts w:ascii="Arial" w:hAnsi="Arial" w:cs="Arial"/>
          <w:lang w:val="cs-CZ" w:eastAsia="en-US"/>
        </w:rPr>
        <w:t xml:space="preserve">i </w:t>
      </w:r>
      <w:bookmarkStart w:id="0" w:name="_GoBack"/>
      <w:bookmarkEnd w:id="0"/>
      <w:r w:rsidR="00DA4C03">
        <w:rPr>
          <w:rFonts w:ascii="Arial" w:hAnsi="Arial" w:cs="Arial"/>
          <w:lang w:val="cs-CZ" w:eastAsia="en-US"/>
        </w:rPr>
        <w:t xml:space="preserve"> </w:t>
      </w:r>
      <w:r w:rsidR="008B54AB">
        <w:rPr>
          <w:rFonts w:ascii="Arial" w:hAnsi="Arial" w:cs="Arial"/>
          <w:lang w:val="cs-CZ" w:eastAsia="en-US"/>
        </w:rPr>
        <w:t>83 581</w:t>
      </w:r>
      <w:r w:rsidR="000B74C3">
        <w:rPr>
          <w:rFonts w:ascii="Arial" w:hAnsi="Arial" w:cs="Arial"/>
          <w:lang w:val="cs-CZ" w:eastAsia="en-US"/>
        </w:rPr>
        <w:t>,- CZK</w:t>
      </w:r>
      <w:r w:rsidR="00217640">
        <w:rPr>
          <w:rFonts w:ascii="Arial" w:hAnsi="Arial" w:cs="Arial"/>
          <w:lang w:val="cs-CZ" w:eastAsia="en-US"/>
        </w:rPr>
        <w:t xml:space="preserve"> </w:t>
      </w:r>
      <w:r w:rsidR="00217640" w:rsidRPr="00217640">
        <w:rPr>
          <w:rFonts w:ascii="Arial" w:hAnsi="Arial" w:cs="Arial"/>
          <w:lang w:val="cs-CZ" w:eastAsia="en-US"/>
        </w:rPr>
        <w:t>+ DPH</w:t>
      </w:r>
      <w:r w:rsidR="00FD20E7" w:rsidRPr="00217640">
        <w:rPr>
          <w:rFonts w:ascii="Arial" w:hAnsi="Arial" w:cs="Arial"/>
          <w:lang w:val="cs-CZ" w:eastAsia="en-US"/>
        </w:rPr>
        <w:t xml:space="preserve"> 21%</w:t>
      </w:r>
      <w:r w:rsidR="008A337C">
        <w:rPr>
          <w:rFonts w:ascii="Arial" w:hAnsi="Arial" w:cs="Arial"/>
          <w:lang w:val="cs-CZ" w:eastAsia="en-US"/>
        </w:rPr>
        <w:t xml:space="preserve"> </w:t>
      </w:r>
      <w:r w:rsidR="007A06B4" w:rsidRPr="00217640">
        <w:rPr>
          <w:rFonts w:ascii="Arial" w:hAnsi="Arial" w:cs="Arial"/>
          <w:lang w:val="cs-CZ" w:eastAsia="en-US"/>
        </w:rPr>
        <w:t>Splatnost faktury je 14 dnů ode dne doručení daňového dokladu.</w:t>
      </w:r>
      <w:r w:rsidRPr="001F100C">
        <w:rPr>
          <w:rFonts w:ascii="Arial" w:hAnsi="Arial" w:cs="Arial"/>
          <w:lang w:val="cs-CZ" w:eastAsia="en-US"/>
        </w:rPr>
        <w:t>(dále jen „Cena díla“).</w:t>
      </w:r>
    </w:p>
    <w:p w:rsidR="0078722C" w:rsidRPr="001F100C" w:rsidRDefault="0078722C" w:rsidP="005B459C">
      <w:pPr>
        <w:pStyle w:val="Stext1"/>
        <w:tabs>
          <w:tab w:val="clear" w:pos="680"/>
        </w:tabs>
        <w:spacing w:before="0" w:after="0" w:line="200" w:lineRule="atLeast"/>
        <w:ind w:left="0"/>
        <w:rPr>
          <w:rFonts w:ascii="Arial" w:hAnsi="Arial" w:cs="Arial"/>
          <w:lang w:val="cs-CZ" w:eastAsia="en-US"/>
        </w:rPr>
      </w:pPr>
    </w:p>
    <w:p w:rsidR="00887F9E" w:rsidRPr="005B459C" w:rsidRDefault="00887F9E" w:rsidP="005B459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snapToGrid w:val="0"/>
          <w:szCs w:val="22"/>
          <w:lang w:val="cs-CZ"/>
        </w:rPr>
        <w:t xml:space="preserve">Zvýšení Ceny díla se řídí ustanoveními § 2620 - </w:t>
      </w:r>
      <w:smartTag w:uri="urn:schemas-microsoft-com:office:smarttags" w:element="metricconverter">
        <w:smartTagPr>
          <w:attr w:name="ProductID" w:val="2622 OZ"/>
        </w:smartTagPr>
        <w:r w:rsidRPr="001F100C">
          <w:rPr>
            <w:rFonts w:ascii="Arial" w:hAnsi="Arial" w:cs="Arial"/>
            <w:snapToGrid w:val="0"/>
            <w:szCs w:val="22"/>
            <w:lang w:val="cs-CZ"/>
          </w:rPr>
          <w:t>2622 OZ</w:t>
        </w:r>
      </w:smartTag>
      <w:r w:rsidRPr="001F100C">
        <w:rPr>
          <w:rFonts w:ascii="Arial" w:hAnsi="Arial" w:cs="Arial"/>
          <w:snapToGrid w:val="0"/>
          <w:szCs w:val="22"/>
          <w:lang w:val="cs-CZ"/>
        </w:rPr>
        <w:t>. Zhotoviteli zaniká nárok na určení zvýšení Ceny díla, jestliže neoznámí Objednateli nutnost jejího překročení a výši požadovaného zvýšení Ceny díla bez zbytečného odkladu poté, kdy se ukázalo, že je překročení Ceny díla nevyhnutelné.</w:t>
      </w:r>
    </w:p>
    <w:p w:rsidR="005B459C" w:rsidRPr="001F100C" w:rsidRDefault="005B459C" w:rsidP="005B459C">
      <w:pPr>
        <w:pStyle w:val="Stext1"/>
        <w:tabs>
          <w:tab w:val="clear" w:pos="680"/>
        </w:tabs>
        <w:spacing w:before="0" w:after="0" w:line="200" w:lineRule="atLeast"/>
        <w:ind w:left="0"/>
        <w:rPr>
          <w:rFonts w:ascii="Arial" w:hAnsi="Arial" w:cs="Arial"/>
          <w:lang w:val="cs-CZ" w:eastAsia="en-US"/>
        </w:rPr>
      </w:pPr>
    </w:p>
    <w:p w:rsidR="00887F9E" w:rsidRPr="001F100C" w:rsidRDefault="00887F9E" w:rsidP="00031718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snapToGrid w:val="0"/>
          <w:szCs w:val="22"/>
          <w:lang w:val="cs-CZ"/>
        </w:rPr>
      </w:pPr>
      <w:r w:rsidRPr="001F100C">
        <w:rPr>
          <w:rFonts w:ascii="Arial" w:hAnsi="Arial" w:cs="Arial"/>
          <w:snapToGrid w:val="0"/>
          <w:szCs w:val="22"/>
          <w:lang w:val="cs-CZ"/>
        </w:rPr>
        <w:t xml:space="preserve">Objednatel se zavazuje ke dni podpisu této smlouvy zaplatit zálohu na Cenu díla ve výši </w:t>
      </w:r>
      <w:r w:rsidR="00814A78">
        <w:rPr>
          <w:rFonts w:ascii="Arial" w:hAnsi="Arial" w:cs="Arial"/>
          <w:snapToGrid w:val="0"/>
          <w:szCs w:val="22"/>
          <w:lang w:val="cs-CZ"/>
        </w:rPr>
        <w:t>0</w:t>
      </w:r>
      <w:r w:rsidRPr="001F100C">
        <w:rPr>
          <w:rFonts w:ascii="Arial" w:hAnsi="Arial" w:cs="Arial"/>
          <w:snapToGrid w:val="0"/>
          <w:szCs w:val="22"/>
          <w:lang w:val="cs-CZ"/>
        </w:rPr>
        <w:t>,- Kč.</w:t>
      </w:r>
    </w:p>
    <w:p w:rsidR="00887F9E" w:rsidRPr="001F100C" w:rsidRDefault="00887F9E" w:rsidP="005621BB">
      <w:pPr>
        <w:pStyle w:val="Sheading1"/>
        <w:numPr>
          <w:ilvl w:val="0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lastRenderedPageBreak/>
        <w:t>Záruka</w:t>
      </w:r>
    </w:p>
    <w:p w:rsidR="00887F9E" w:rsidRPr="0078722C" w:rsidRDefault="00887F9E" w:rsidP="0078722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szCs w:val="22"/>
          <w:lang w:val="cs-CZ"/>
        </w:rPr>
        <w:t>Zhotovitel poskytne Objednateli zár</w:t>
      </w:r>
      <w:r w:rsidR="00864101">
        <w:rPr>
          <w:rFonts w:ascii="Arial" w:hAnsi="Arial" w:cs="Arial"/>
          <w:szCs w:val="22"/>
          <w:lang w:val="cs-CZ"/>
        </w:rPr>
        <w:t xml:space="preserve">uku na </w:t>
      </w:r>
      <w:r w:rsidR="0028025C">
        <w:rPr>
          <w:rFonts w:ascii="Arial" w:hAnsi="Arial" w:cs="Arial"/>
          <w:szCs w:val="22"/>
          <w:lang w:val="cs-CZ"/>
        </w:rPr>
        <w:t>provedené dílo</w:t>
      </w:r>
      <w:r w:rsidR="00864101">
        <w:rPr>
          <w:rFonts w:ascii="Arial" w:hAnsi="Arial" w:cs="Arial"/>
          <w:szCs w:val="22"/>
          <w:lang w:val="cs-CZ"/>
        </w:rPr>
        <w:t xml:space="preserve"> v trvání 12</w:t>
      </w:r>
      <w:r w:rsidRPr="001F100C">
        <w:rPr>
          <w:rFonts w:ascii="Arial" w:hAnsi="Arial" w:cs="Arial"/>
          <w:szCs w:val="22"/>
          <w:lang w:val="cs-CZ"/>
        </w:rPr>
        <w:t xml:space="preserve"> měsíců od data převze</w:t>
      </w:r>
      <w:r w:rsidR="001618E2">
        <w:rPr>
          <w:rFonts w:ascii="Arial" w:hAnsi="Arial" w:cs="Arial"/>
          <w:szCs w:val="22"/>
          <w:lang w:val="cs-CZ"/>
        </w:rPr>
        <w:t>tí</w:t>
      </w:r>
      <w:r w:rsidR="0028025C">
        <w:rPr>
          <w:rFonts w:ascii="Arial" w:hAnsi="Arial" w:cs="Arial"/>
          <w:szCs w:val="22"/>
          <w:lang w:val="cs-CZ"/>
        </w:rPr>
        <w:t xml:space="preserve"> předmětu díla</w:t>
      </w:r>
      <w:r w:rsidR="00BB7040">
        <w:rPr>
          <w:rFonts w:ascii="Arial" w:hAnsi="Arial" w:cs="Arial"/>
          <w:szCs w:val="22"/>
          <w:lang w:val="cs-CZ"/>
        </w:rPr>
        <w:t xml:space="preserve">. </w:t>
      </w:r>
      <w:r w:rsidRPr="001F100C">
        <w:rPr>
          <w:rFonts w:ascii="Arial" w:hAnsi="Arial" w:cs="Arial"/>
          <w:szCs w:val="22"/>
          <w:lang w:val="cs-CZ"/>
        </w:rPr>
        <w:t>Záruka se vztahuje na nové nebo továrně renovované náhradní díly, které byly použity při provádění díla. Uvedená záruka na kvalitu provedení pracovních úkonů souvisejících s prováděním díla</w:t>
      </w:r>
      <w:r w:rsidR="00C473F2">
        <w:rPr>
          <w:rFonts w:ascii="Arial" w:hAnsi="Arial" w:cs="Arial"/>
          <w:szCs w:val="22"/>
          <w:lang w:val="cs-CZ"/>
        </w:rPr>
        <w:t xml:space="preserve"> je 6 měsíců</w:t>
      </w:r>
      <w:r w:rsidRPr="001F100C">
        <w:rPr>
          <w:rFonts w:ascii="Arial" w:hAnsi="Arial" w:cs="Arial"/>
          <w:szCs w:val="22"/>
          <w:lang w:val="cs-CZ"/>
        </w:rPr>
        <w:t>.</w:t>
      </w:r>
    </w:p>
    <w:p w:rsidR="0078722C" w:rsidRPr="001F100C" w:rsidRDefault="0078722C" w:rsidP="0078722C">
      <w:pPr>
        <w:pStyle w:val="Stext1"/>
        <w:tabs>
          <w:tab w:val="clear" w:pos="680"/>
        </w:tabs>
        <w:spacing w:before="0" w:after="0" w:line="200" w:lineRule="atLeast"/>
        <w:ind w:left="0"/>
        <w:rPr>
          <w:rFonts w:ascii="Arial" w:hAnsi="Arial" w:cs="Arial"/>
          <w:lang w:val="cs-CZ" w:eastAsia="en-US"/>
        </w:rPr>
      </w:pPr>
    </w:p>
    <w:p w:rsidR="00887F9E" w:rsidRPr="001F100C" w:rsidRDefault="00887F9E" w:rsidP="0078722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szCs w:val="22"/>
          <w:lang w:val="cs-CZ"/>
        </w:rPr>
        <w:t>Záruka se nevztahuje na ostatní komponenty a náhradní díly, které nejsou předmětem opravovaných komponentů a ani jinak nespadají do sjednaného rozsahu díla.</w:t>
      </w:r>
    </w:p>
    <w:p w:rsidR="00887F9E" w:rsidRPr="001F100C" w:rsidRDefault="00887F9E" w:rsidP="00385672">
      <w:pPr>
        <w:pStyle w:val="Sheading1"/>
        <w:numPr>
          <w:ilvl w:val="0"/>
          <w:numId w:val="33"/>
        </w:numPr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Další ujednání</w:t>
      </w:r>
    </w:p>
    <w:p w:rsidR="00887F9E" w:rsidRPr="00DA4C03" w:rsidRDefault="00887F9E" w:rsidP="0078722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 w:rsidRPr="001F100C">
        <w:rPr>
          <w:rFonts w:ascii="Arial" w:hAnsi="Arial" w:cs="Arial"/>
          <w:lang w:val="cs-CZ" w:eastAsia="en-US"/>
        </w:rPr>
        <w:t xml:space="preserve">Vzájemná práva a povinnosti smluvních stran neupravená touto smlouvou se řídí Obchodními podmínkami servisu Zhotovitele. </w:t>
      </w:r>
    </w:p>
    <w:p w:rsidR="00DA4C03" w:rsidRPr="001F100C" w:rsidRDefault="00DA4C03" w:rsidP="0078722C">
      <w:pPr>
        <w:pStyle w:val="Stext1"/>
        <w:numPr>
          <w:ilvl w:val="1"/>
          <w:numId w:val="33"/>
        </w:numPr>
        <w:tabs>
          <w:tab w:val="left" w:pos="680"/>
        </w:tabs>
        <w:spacing w:before="0" w:after="0" w:line="200" w:lineRule="atLeast"/>
        <w:rPr>
          <w:rFonts w:ascii="Arial" w:hAnsi="Arial" w:cs="Arial"/>
          <w:lang w:val="cs-CZ" w:eastAsia="en-US"/>
        </w:rPr>
      </w:pPr>
      <w:r>
        <w:rPr>
          <w:rFonts w:ascii="Arial" w:hAnsi="Arial" w:cs="Arial"/>
          <w:color w:val="FF0000"/>
          <w:lang w:val="cs-CZ" w:eastAsia="en-US"/>
        </w:rPr>
        <w:t xml:space="preserve">Zhotovitel bezvýhradně souhlasí, že objednatel provede uveřejnění této smlouvy v registru smluv  </w:t>
      </w:r>
    </w:p>
    <w:p w:rsidR="00887F9E" w:rsidRPr="001F100C" w:rsidRDefault="00887F9E" w:rsidP="0007756B">
      <w:pPr>
        <w:pStyle w:val="Sheading1"/>
        <w:numPr>
          <w:ilvl w:val="0"/>
          <w:numId w:val="33"/>
        </w:numPr>
        <w:spacing w:before="240" w:after="240"/>
        <w:rPr>
          <w:rFonts w:ascii="Arial" w:hAnsi="Arial" w:cs="Arial"/>
          <w:lang w:val="cs-CZ"/>
        </w:rPr>
      </w:pPr>
      <w:r w:rsidRPr="001F100C">
        <w:rPr>
          <w:rFonts w:ascii="Arial" w:hAnsi="Arial" w:cs="Arial"/>
          <w:lang w:val="cs-CZ"/>
        </w:rPr>
        <w:t>Kontaktní údaje</w:t>
      </w:r>
    </w:p>
    <w:p w:rsidR="00887F9E" w:rsidRPr="008641AA" w:rsidRDefault="00FD20E7" w:rsidP="00031718">
      <w:pPr>
        <w:pStyle w:val="Sheading2"/>
        <w:numPr>
          <w:ilvl w:val="1"/>
          <w:numId w:val="33"/>
        </w:numPr>
        <w:spacing w:before="0" w:after="0" w:line="200" w:lineRule="atLeast"/>
      </w:pPr>
      <w:r>
        <w:rPr>
          <w:rFonts w:ascii="Arial" w:hAnsi="Arial" w:cs="Arial"/>
          <w:lang w:val="cs-CZ"/>
        </w:rPr>
        <w:t>Objednatel:</w:t>
      </w:r>
      <w:r w:rsidR="00887F9E" w:rsidRPr="001F100C">
        <w:rPr>
          <w:rFonts w:ascii="Arial" w:hAnsi="Arial" w:cs="Arial"/>
          <w:lang w:val="cs-CZ"/>
        </w:rPr>
        <w:br/>
        <w:t>Adresa:</w:t>
      </w:r>
      <w:r w:rsidR="00887F9E" w:rsidRPr="001F100C">
        <w:rPr>
          <w:rFonts w:ascii="Arial" w:hAnsi="Arial" w:cs="Arial"/>
          <w:lang w:val="cs-CZ"/>
        </w:rPr>
        <w:tab/>
      </w:r>
      <w:r w:rsidR="00814A78">
        <w:rPr>
          <w:rFonts w:ascii="Arial" w:hAnsi="Arial" w:cs="Arial"/>
          <w:lang w:val="cs-CZ"/>
        </w:rPr>
        <w:t>Čechova 1300/23, 690 00 Břeclav</w:t>
      </w:r>
      <w:r w:rsidR="00887F9E" w:rsidRPr="001F100C">
        <w:rPr>
          <w:rFonts w:ascii="Arial" w:hAnsi="Arial" w:cs="Arial"/>
          <w:lang w:val="cs-CZ"/>
        </w:rPr>
        <w:br/>
        <w:t>Telefon:</w:t>
      </w:r>
      <w:r w:rsidR="00887F9E" w:rsidRPr="001F100C">
        <w:rPr>
          <w:rFonts w:ascii="Arial" w:hAnsi="Arial" w:cs="Arial"/>
          <w:lang w:val="cs-CZ"/>
        </w:rPr>
        <w:tab/>
      </w:r>
      <w:r w:rsidR="00031718">
        <w:rPr>
          <w:rFonts w:ascii="Arial" w:hAnsi="Arial" w:cs="Arial"/>
          <w:lang w:val="cs-CZ"/>
        </w:rPr>
        <w:t xml:space="preserve">            </w:t>
      </w:r>
      <w:r w:rsidR="005B459C" w:rsidRPr="008641AA">
        <w:rPr>
          <w:rFonts w:ascii="Arial" w:hAnsi="Arial" w:cs="Arial"/>
          <w:lang w:val="cs-CZ"/>
        </w:rPr>
        <w:t xml:space="preserve"> </w:t>
      </w:r>
      <w:r w:rsidR="00031718" w:rsidRPr="008641AA">
        <w:rPr>
          <w:rFonts w:ascii="Arial" w:hAnsi="Arial" w:cs="Arial"/>
          <w:lang w:val="cs-CZ"/>
        </w:rPr>
        <w:t xml:space="preserve"> </w:t>
      </w:r>
      <w:r w:rsidR="00887F9E" w:rsidRPr="008641AA">
        <w:rPr>
          <w:rFonts w:ascii="Arial" w:hAnsi="Arial" w:cs="Arial"/>
          <w:lang w:val="cs-CZ"/>
        </w:rPr>
        <w:br/>
      </w:r>
      <w:r w:rsidR="006F6457" w:rsidRPr="008641AA">
        <w:rPr>
          <w:rFonts w:ascii="Arial" w:hAnsi="Arial" w:cs="Arial"/>
        </w:rPr>
        <w:t xml:space="preserve">E-Mail: </w:t>
      </w:r>
      <w:r w:rsidR="006F6457" w:rsidRPr="008641AA">
        <w:rPr>
          <w:rFonts w:ascii="Arial" w:hAnsi="Arial" w:cs="Arial"/>
        </w:rPr>
        <w:tab/>
      </w:r>
      <w:r w:rsidR="00887F9E" w:rsidRPr="008641AA">
        <w:rPr>
          <w:rFonts w:ascii="Arial" w:hAnsi="Arial" w:cs="Arial"/>
        </w:rPr>
        <w:br/>
      </w:r>
      <w:r w:rsidR="00031718" w:rsidRPr="008641AA">
        <w:t xml:space="preserve">                            </w:t>
      </w:r>
    </w:p>
    <w:p w:rsidR="00031718" w:rsidRPr="00031718" w:rsidRDefault="00031718" w:rsidP="00031718">
      <w:pPr>
        <w:pStyle w:val="Stext2"/>
        <w:spacing w:before="0" w:after="0" w:line="200" w:lineRule="atLeast"/>
        <w:rPr>
          <w:lang w:eastAsia="en-US"/>
        </w:rPr>
      </w:pPr>
    </w:p>
    <w:p w:rsidR="0078722C" w:rsidRPr="0078722C" w:rsidRDefault="0078722C" w:rsidP="00EE6753">
      <w:pPr>
        <w:pStyle w:val="Stext2"/>
        <w:spacing w:before="0" w:after="0" w:line="200" w:lineRule="atLeast"/>
        <w:rPr>
          <w:lang w:val="cs-CZ" w:eastAsia="en-US"/>
        </w:rPr>
      </w:pPr>
    </w:p>
    <w:p w:rsidR="00887F9E" w:rsidRPr="001F100C" w:rsidRDefault="00FD20E7" w:rsidP="0078722C">
      <w:pPr>
        <w:pStyle w:val="Sheading2"/>
        <w:numPr>
          <w:ilvl w:val="1"/>
          <w:numId w:val="33"/>
        </w:numPr>
        <w:spacing w:before="0" w:after="0" w:line="200" w:lineRule="atLeast"/>
        <w:rPr>
          <w:rFonts w:ascii="Arial" w:hAnsi="Arial" w:cs="Arial"/>
        </w:rPr>
      </w:pPr>
      <w:r>
        <w:rPr>
          <w:rFonts w:ascii="Arial" w:hAnsi="Arial" w:cs="Arial"/>
        </w:rPr>
        <w:t>Zhotovitel</w:t>
      </w:r>
      <w:r w:rsidR="00887F9E" w:rsidRPr="001F100C">
        <w:rPr>
          <w:rFonts w:ascii="Arial" w:hAnsi="Arial" w:cs="Arial"/>
        </w:rPr>
        <w:t>:</w:t>
      </w:r>
      <w:r w:rsidR="00887F9E" w:rsidRPr="001F100C">
        <w:rPr>
          <w:rFonts w:ascii="Arial" w:hAnsi="Arial" w:cs="Arial"/>
        </w:rPr>
        <w:br/>
        <w:t>Adresa:</w:t>
      </w:r>
      <w:r w:rsidR="00887F9E" w:rsidRPr="001F100C">
        <w:rPr>
          <w:rFonts w:ascii="Arial" w:hAnsi="Arial" w:cs="Arial"/>
        </w:rPr>
        <w:tab/>
      </w:r>
      <w:r w:rsidR="00814A78">
        <w:rPr>
          <w:rFonts w:ascii="Arial" w:hAnsi="Arial" w:cs="Arial"/>
          <w:lang w:val="cs-CZ"/>
        </w:rPr>
        <w:t>Tuřanka 119, 627 00 Brno</w:t>
      </w:r>
      <w:r w:rsidR="00887F9E" w:rsidRPr="001F100C">
        <w:rPr>
          <w:rFonts w:ascii="Arial" w:hAnsi="Arial" w:cs="Arial"/>
        </w:rPr>
        <w:br/>
      </w:r>
      <w:r w:rsidR="00F33FF4">
        <w:rPr>
          <w:rFonts w:ascii="Arial" w:hAnsi="Arial" w:cs="Arial"/>
        </w:rPr>
        <w:t xml:space="preserve">K rukám: </w:t>
      </w:r>
      <w:r w:rsidR="00887F9E" w:rsidRPr="001F100C">
        <w:rPr>
          <w:rFonts w:ascii="Arial" w:hAnsi="Arial" w:cs="Arial"/>
        </w:rPr>
        <w:br/>
        <w:t>Telefon:</w:t>
      </w:r>
      <w:r w:rsidR="00887F9E" w:rsidRPr="001F100C">
        <w:rPr>
          <w:rFonts w:ascii="Arial" w:hAnsi="Arial" w:cs="Arial"/>
        </w:rPr>
        <w:tab/>
      </w:r>
      <w:r w:rsidR="005E4832">
        <w:rPr>
          <w:rFonts w:ascii="Arial" w:hAnsi="Arial" w:cs="Arial"/>
        </w:rPr>
        <w:br/>
        <w:t xml:space="preserve">Fax:      </w:t>
      </w:r>
      <w:r w:rsidR="00887F9E" w:rsidRPr="001F100C">
        <w:rPr>
          <w:rFonts w:ascii="Arial" w:hAnsi="Arial" w:cs="Arial"/>
        </w:rPr>
        <w:br/>
        <w:t xml:space="preserve">E-Mail: </w:t>
      </w:r>
      <w:r w:rsidR="00887F9E" w:rsidRPr="001F100C">
        <w:rPr>
          <w:rFonts w:ascii="Arial" w:hAnsi="Arial" w:cs="Arial"/>
        </w:rPr>
        <w:tab/>
      </w:r>
    </w:p>
    <w:p w:rsidR="00887F9E" w:rsidRPr="001F100C" w:rsidRDefault="00887F9E" w:rsidP="0007756B">
      <w:pPr>
        <w:pStyle w:val="Sheading1"/>
        <w:numPr>
          <w:ilvl w:val="0"/>
          <w:numId w:val="33"/>
        </w:numPr>
        <w:spacing w:before="240" w:after="240"/>
        <w:rPr>
          <w:rFonts w:ascii="Arial" w:hAnsi="Arial" w:cs="Arial"/>
        </w:rPr>
      </w:pPr>
      <w:r w:rsidRPr="001F100C">
        <w:rPr>
          <w:rFonts w:ascii="Arial" w:hAnsi="Arial" w:cs="Arial"/>
        </w:rPr>
        <w:t>Přílohy:</w:t>
      </w:r>
    </w:p>
    <w:p w:rsidR="00887F9E" w:rsidRPr="001F100C" w:rsidRDefault="00887F9E" w:rsidP="0078722C">
      <w:pPr>
        <w:pStyle w:val="Sheading2"/>
        <w:numPr>
          <w:ilvl w:val="1"/>
          <w:numId w:val="33"/>
        </w:numPr>
        <w:spacing w:before="0" w:after="0" w:line="200" w:lineRule="atLeast"/>
        <w:rPr>
          <w:rFonts w:ascii="Arial" w:hAnsi="Arial" w:cs="Arial"/>
        </w:rPr>
      </w:pPr>
      <w:r w:rsidRPr="001F100C">
        <w:rPr>
          <w:rFonts w:ascii="Arial" w:hAnsi="Arial" w:cs="Arial"/>
        </w:rPr>
        <w:t xml:space="preserve">Nedílnou součástí této smlouvy jsou přílohy 1 </w:t>
      </w:r>
      <w:r w:rsidR="00A52659">
        <w:rPr>
          <w:rFonts w:ascii="Arial" w:hAnsi="Arial" w:cs="Arial"/>
        </w:rPr>
        <w:t>–</w:t>
      </w:r>
      <w:r w:rsidRPr="001F100C">
        <w:rPr>
          <w:rFonts w:ascii="Arial" w:hAnsi="Arial" w:cs="Arial"/>
        </w:rPr>
        <w:t xml:space="preserve"> </w:t>
      </w:r>
      <w:r w:rsidR="007B2E6C">
        <w:rPr>
          <w:rFonts w:ascii="Arial" w:hAnsi="Arial" w:cs="Arial"/>
          <w:lang w:val="cs-CZ"/>
        </w:rPr>
        <w:t>obchodní podmínky</w:t>
      </w:r>
      <w:r w:rsidR="00A52659">
        <w:rPr>
          <w:rFonts w:ascii="Arial" w:hAnsi="Arial" w:cs="Arial"/>
          <w:lang w:val="cs-CZ"/>
        </w:rPr>
        <w:t>, 2 – cenová nabídka</w:t>
      </w:r>
    </w:p>
    <w:p w:rsidR="00887F9E" w:rsidRPr="001F100C" w:rsidRDefault="00887F9E" w:rsidP="0078722C">
      <w:pPr>
        <w:pStyle w:val="Sheading2"/>
        <w:tabs>
          <w:tab w:val="clear" w:pos="680"/>
        </w:tabs>
        <w:spacing w:before="0" w:after="0" w:line="200" w:lineRule="atLeast"/>
        <w:ind w:firstLine="0"/>
        <w:rPr>
          <w:rFonts w:ascii="Arial" w:hAnsi="Arial" w:cs="Arial"/>
        </w:rPr>
      </w:pPr>
      <w:r w:rsidRPr="001F100C">
        <w:rPr>
          <w:rFonts w:ascii="Arial" w:hAnsi="Arial" w:cs="Arial"/>
        </w:rPr>
        <w:t>•</w:t>
      </w:r>
      <w:r w:rsidRPr="001F100C">
        <w:rPr>
          <w:rFonts w:ascii="Arial" w:hAnsi="Arial" w:cs="Arial"/>
        </w:rPr>
        <w:tab/>
        <w:t>Obchodní p</w:t>
      </w:r>
      <w:r w:rsidR="00A95412">
        <w:rPr>
          <w:rFonts w:ascii="Arial" w:hAnsi="Arial" w:cs="Arial"/>
        </w:rPr>
        <w:t>odmínky</w:t>
      </w:r>
      <w:r w:rsidRPr="001F100C">
        <w:rPr>
          <w:rFonts w:ascii="Arial" w:hAnsi="Arial" w:cs="Arial"/>
        </w:rPr>
        <w:t xml:space="preserve"> (příloha 1);</w:t>
      </w:r>
    </w:p>
    <w:p w:rsidR="00C13C4D" w:rsidRPr="001F100C" w:rsidRDefault="00C13C4D" w:rsidP="00C13C4D">
      <w:pPr>
        <w:pStyle w:val="Sheading2"/>
        <w:tabs>
          <w:tab w:val="clear" w:pos="680"/>
        </w:tabs>
        <w:spacing w:before="0" w:after="0" w:line="200" w:lineRule="atLeast"/>
        <w:ind w:firstLine="0"/>
        <w:rPr>
          <w:rFonts w:ascii="Arial" w:hAnsi="Arial" w:cs="Arial"/>
        </w:rPr>
      </w:pPr>
      <w:r w:rsidRPr="001F100C">
        <w:rPr>
          <w:rFonts w:ascii="Arial" w:hAnsi="Arial" w:cs="Arial"/>
        </w:rPr>
        <w:t>•</w:t>
      </w:r>
      <w:r w:rsidRPr="001F100C">
        <w:rPr>
          <w:rFonts w:ascii="Arial" w:hAnsi="Arial" w:cs="Arial"/>
        </w:rPr>
        <w:tab/>
      </w:r>
      <w:r>
        <w:rPr>
          <w:rFonts w:ascii="Arial" w:hAnsi="Arial" w:cs="Arial"/>
        </w:rPr>
        <w:t>Cenová nabídka (příloha 2</w:t>
      </w:r>
      <w:r w:rsidRPr="001F100C">
        <w:rPr>
          <w:rFonts w:ascii="Arial" w:hAnsi="Arial" w:cs="Arial"/>
        </w:rPr>
        <w:t>);</w:t>
      </w:r>
    </w:p>
    <w:p w:rsidR="00031718" w:rsidRDefault="00031718" w:rsidP="0078722C">
      <w:pPr>
        <w:pStyle w:val="Stext2"/>
        <w:rPr>
          <w:rFonts w:ascii="Arial" w:hAnsi="Arial" w:cs="Arial"/>
          <w:lang w:val="cs-CZ" w:eastAsia="en-US"/>
        </w:rPr>
      </w:pPr>
    </w:p>
    <w:p w:rsidR="005B459C" w:rsidRDefault="005B459C" w:rsidP="0078722C">
      <w:pPr>
        <w:pStyle w:val="Stext2"/>
        <w:rPr>
          <w:rFonts w:ascii="Arial" w:hAnsi="Arial" w:cs="Arial"/>
          <w:lang w:val="cs-CZ" w:eastAsia="en-US"/>
        </w:rPr>
      </w:pPr>
    </w:p>
    <w:p w:rsidR="005B459C" w:rsidRDefault="005B459C" w:rsidP="0078722C">
      <w:pPr>
        <w:pStyle w:val="Stext2"/>
        <w:rPr>
          <w:rFonts w:ascii="Arial" w:hAnsi="Arial" w:cs="Arial"/>
          <w:lang w:val="cs-CZ" w:eastAsia="en-US"/>
        </w:rPr>
      </w:pPr>
    </w:p>
    <w:p w:rsidR="0078722C" w:rsidRDefault="0084354E" w:rsidP="0084354E">
      <w:pPr>
        <w:pStyle w:val="Stext2"/>
        <w:spacing w:before="0" w:after="0" w:line="200" w:lineRule="atLeast"/>
        <w:ind w:left="0"/>
        <w:rPr>
          <w:lang w:eastAsia="en-US"/>
        </w:rPr>
      </w:pPr>
      <w:r>
        <w:rPr>
          <w:rFonts w:ascii="Arial" w:hAnsi="Arial" w:cs="Arial"/>
          <w:lang w:val="cs-CZ" w:eastAsia="en-US"/>
        </w:rPr>
        <w:t xml:space="preserve">           </w:t>
      </w:r>
      <w:r w:rsidR="0078722C" w:rsidRPr="001F100C">
        <w:rPr>
          <w:rFonts w:ascii="Arial" w:hAnsi="Arial" w:cs="Arial"/>
          <w:lang w:val="cs-CZ" w:eastAsia="en-US"/>
        </w:rPr>
        <w:t xml:space="preserve">V </w:t>
      </w:r>
      <w:r w:rsidR="0078722C">
        <w:rPr>
          <w:rFonts w:ascii="Arial" w:hAnsi="Arial" w:cs="Arial"/>
          <w:lang w:val="cs-CZ"/>
        </w:rPr>
        <w:t>Brně</w:t>
      </w:r>
      <w:r w:rsidR="0078722C" w:rsidRPr="001F100C">
        <w:rPr>
          <w:rFonts w:ascii="Arial" w:hAnsi="Arial" w:cs="Arial"/>
          <w:lang w:val="cs-CZ"/>
        </w:rPr>
        <w:t xml:space="preserve"> dne</w:t>
      </w:r>
      <w:r w:rsidR="0078722C" w:rsidRPr="001F100C">
        <w:rPr>
          <w:rFonts w:ascii="Arial" w:hAnsi="Arial" w:cs="Arial"/>
          <w:lang w:val="cs-CZ" w:eastAsia="en-US"/>
        </w:rPr>
        <w:t xml:space="preserve"> </w:t>
      </w:r>
      <w:r w:rsidR="0078722C">
        <w:rPr>
          <w:rFonts w:ascii="Arial" w:hAnsi="Arial" w:cs="Arial"/>
          <w:lang w:val="cs-CZ" w:eastAsia="en-US"/>
        </w:rPr>
        <w:t xml:space="preserve">                                          </w:t>
      </w:r>
      <w:r w:rsidR="008866F3">
        <w:rPr>
          <w:rFonts w:ascii="Arial" w:hAnsi="Arial" w:cs="Arial"/>
          <w:lang w:val="cs-CZ" w:eastAsia="en-US"/>
        </w:rPr>
        <w:t xml:space="preserve">                    </w:t>
      </w:r>
      <w:r w:rsidR="0078722C" w:rsidRPr="001F100C">
        <w:rPr>
          <w:rFonts w:ascii="Arial" w:hAnsi="Arial" w:cs="Arial"/>
          <w:lang w:val="cs-CZ" w:eastAsia="en-US"/>
        </w:rPr>
        <w:t xml:space="preserve">V </w:t>
      </w:r>
      <w:r w:rsidR="0078722C">
        <w:rPr>
          <w:rFonts w:ascii="Arial" w:hAnsi="Arial" w:cs="Arial"/>
          <w:lang w:val="cs-CZ"/>
        </w:rPr>
        <w:t>Břeclavi</w:t>
      </w:r>
      <w:r w:rsidR="0078722C" w:rsidRPr="001F100C">
        <w:rPr>
          <w:rFonts w:ascii="Arial" w:hAnsi="Arial" w:cs="Arial"/>
          <w:lang w:val="cs-CZ"/>
        </w:rPr>
        <w:t xml:space="preserve"> </w:t>
      </w:r>
      <w:r w:rsidR="0078722C" w:rsidRPr="001F100C">
        <w:rPr>
          <w:rFonts w:ascii="Arial" w:hAnsi="Arial" w:cs="Arial"/>
          <w:lang w:val="cs-CZ" w:eastAsia="en-US"/>
        </w:rPr>
        <w:t>dne</w:t>
      </w:r>
    </w:p>
    <w:p w:rsidR="00031718" w:rsidRDefault="00031718" w:rsidP="00031718">
      <w:pPr>
        <w:pStyle w:val="Stext2"/>
        <w:spacing w:before="0" w:after="0" w:line="200" w:lineRule="atLeast"/>
        <w:rPr>
          <w:rFonts w:ascii="Arial" w:hAnsi="Arial" w:cs="Arial"/>
          <w:b/>
          <w:lang w:val="cs-CZ"/>
        </w:rPr>
      </w:pPr>
    </w:p>
    <w:p w:rsidR="005B459C" w:rsidRDefault="005B459C" w:rsidP="00031718">
      <w:pPr>
        <w:pStyle w:val="Stext2"/>
        <w:spacing w:before="0" w:after="0" w:line="200" w:lineRule="atLeast"/>
        <w:rPr>
          <w:rFonts w:ascii="Arial" w:hAnsi="Arial" w:cs="Arial"/>
          <w:b/>
          <w:lang w:val="cs-CZ"/>
        </w:rPr>
      </w:pPr>
    </w:p>
    <w:p w:rsidR="0078722C" w:rsidRDefault="0078722C" w:rsidP="00031718">
      <w:pPr>
        <w:pStyle w:val="Stext2"/>
        <w:spacing w:before="0" w:after="0" w:line="200" w:lineRule="atLeast"/>
        <w:rPr>
          <w:lang w:eastAsia="en-US"/>
        </w:rPr>
      </w:pPr>
      <w:r>
        <w:rPr>
          <w:rFonts w:ascii="Arial" w:hAnsi="Arial" w:cs="Arial"/>
          <w:b/>
          <w:lang w:val="cs-CZ"/>
        </w:rPr>
        <w:t>Zeppelin CZ</w:t>
      </w:r>
      <w:r w:rsidRPr="00972882">
        <w:rPr>
          <w:rFonts w:ascii="Arial" w:hAnsi="Arial" w:cs="Arial"/>
          <w:b/>
          <w:lang w:val="cs-CZ"/>
        </w:rPr>
        <w:t xml:space="preserve"> s</w:t>
      </w:r>
      <w:r>
        <w:rPr>
          <w:rFonts w:ascii="Arial" w:hAnsi="Arial" w:cs="Arial"/>
          <w:b/>
          <w:lang w:val="cs-CZ"/>
        </w:rPr>
        <w:t>.</w:t>
      </w:r>
      <w:r w:rsidRPr="00972882">
        <w:rPr>
          <w:rFonts w:ascii="Arial" w:hAnsi="Arial" w:cs="Arial"/>
          <w:b/>
          <w:lang w:val="cs-CZ"/>
        </w:rPr>
        <w:t>r.o</w:t>
      </w:r>
      <w:r w:rsidRPr="001F100C">
        <w:rPr>
          <w:rFonts w:ascii="Arial" w:hAnsi="Arial" w:cs="Arial"/>
          <w:b/>
          <w:lang w:val="cs-CZ"/>
        </w:rPr>
        <w:t>.</w:t>
      </w:r>
      <w:r w:rsidRPr="0078722C">
        <w:rPr>
          <w:rFonts w:ascii="Arial" w:hAnsi="Arial" w:cs="Arial"/>
          <w:b/>
          <w:lang w:val="cs-CZ"/>
        </w:rPr>
        <w:t xml:space="preserve"> </w:t>
      </w:r>
      <w:r>
        <w:rPr>
          <w:rFonts w:ascii="Arial" w:hAnsi="Arial" w:cs="Arial"/>
          <w:b/>
          <w:lang w:val="cs-CZ"/>
        </w:rPr>
        <w:t xml:space="preserve">                                                   </w:t>
      </w:r>
      <w:r w:rsidRPr="003018B6">
        <w:rPr>
          <w:rFonts w:ascii="Arial" w:hAnsi="Arial" w:cs="Arial"/>
          <w:b/>
          <w:lang w:val="cs-CZ"/>
        </w:rPr>
        <w:t>Vodovody a kanalizace Břeclav, a.s.</w:t>
      </w:r>
    </w:p>
    <w:tbl>
      <w:tblPr>
        <w:tblW w:w="0" w:type="auto"/>
        <w:tblInd w:w="680" w:type="dxa"/>
        <w:tblLook w:val="00A0" w:firstRow="1" w:lastRow="0" w:firstColumn="1" w:lastColumn="0" w:noHBand="0" w:noVBand="0"/>
      </w:tblPr>
      <w:tblGrid>
        <w:gridCol w:w="4106"/>
        <w:gridCol w:w="284"/>
        <w:gridCol w:w="4216"/>
      </w:tblGrid>
      <w:tr w:rsidR="00EE6753" w:rsidRPr="001F100C" w:rsidTr="00031718">
        <w:tc>
          <w:tcPr>
            <w:tcW w:w="4106" w:type="dxa"/>
            <w:tcBorders>
              <w:bottom w:val="single" w:sz="4" w:space="0" w:color="auto"/>
            </w:tcBorders>
          </w:tcPr>
          <w:p w:rsidR="00EE6753" w:rsidRDefault="00EE6753" w:rsidP="00031718">
            <w:pPr>
              <w:pStyle w:val="Stext1"/>
              <w:suppressAutoHyphens/>
              <w:spacing w:before="0" w:after="0" w:line="200" w:lineRule="atLeast"/>
              <w:ind w:left="0"/>
              <w:rPr>
                <w:rFonts w:ascii="Arial" w:hAnsi="Arial" w:cs="Arial"/>
                <w:lang w:val="cs-CZ" w:eastAsia="en-US"/>
              </w:rPr>
            </w:pPr>
          </w:p>
          <w:p w:rsidR="00031718" w:rsidRDefault="00031718" w:rsidP="00031718">
            <w:pPr>
              <w:pStyle w:val="Stext1"/>
              <w:suppressAutoHyphens/>
              <w:spacing w:before="0" w:after="0" w:line="200" w:lineRule="atLeast"/>
              <w:ind w:left="0"/>
              <w:rPr>
                <w:rFonts w:ascii="Arial" w:hAnsi="Arial" w:cs="Arial"/>
                <w:lang w:val="cs-CZ" w:eastAsia="en-US"/>
              </w:rPr>
            </w:pPr>
          </w:p>
          <w:p w:rsidR="00031718" w:rsidRPr="001F100C" w:rsidRDefault="00031718" w:rsidP="00031718">
            <w:pPr>
              <w:pStyle w:val="Stext1"/>
              <w:suppressAutoHyphens/>
              <w:spacing w:before="0" w:after="0" w:line="200" w:lineRule="atLeast"/>
              <w:ind w:left="0"/>
              <w:rPr>
                <w:rFonts w:ascii="Arial" w:hAnsi="Arial" w:cs="Arial"/>
                <w:lang w:val="cs-CZ" w:eastAsia="en-US"/>
              </w:rPr>
            </w:pPr>
          </w:p>
        </w:tc>
        <w:tc>
          <w:tcPr>
            <w:tcW w:w="284" w:type="dxa"/>
          </w:tcPr>
          <w:p w:rsidR="00EE6753" w:rsidRPr="001F100C" w:rsidRDefault="00EE6753" w:rsidP="00031718">
            <w:pPr>
              <w:pStyle w:val="Stext1"/>
              <w:suppressAutoHyphens/>
              <w:spacing w:before="0" w:after="0" w:line="200" w:lineRule="atLeast"/>
              <w:ind w:left="0"/>
              <w:rPr>
                <w:rFonts w:ascii="Arial" w:hAnsi="Arial" w:cs="Arial"/>
                <w:lang w:val="cs-CZ" w:eastAsia="en-US"/>
              </w:rPr>
            </w:pPr>
          </w:p>
        </w:tc>
        <w:tc>
          <w:tcPr>
            <w:tcW w:w="4216" w:type="dxa"/>
            <w:tcBorders>
              <w:bottom w:val="single" w:sz="4" w:space="0" w:color="auto"/>
            </w:tcBorders>
          </w:tcPr>
          <w:p w:rsidR="00EE6753" w:rsidRPr="001F100C" w:rsidRDefault="00EE6753" w:rsidP="00031718">
            <w:pPr>
              <w:pStyle w:val="Stext1"/>
              <w:suppressAutoHyphens/>
              <w:spacing w:before="0" w:after="0" w:line="200" w:lineRule="atLeast"/>
              <w:ind w:left="0"/>
              <w:rPr>
                <w:rFonts w:ascii="Arial" w:hAnsi="Arial" w:cs="Arial"/>
                <w:lang w:val="cs-CZ" w:eastAsia="en-US"/>
              </w:rPr>
            </w:pPr>
          </w:p>
        </w:tc>
      </w:tr>
      <w:tr w:rsidR="00EE6753" w:rsidRPr="001F100C" w:rsidTr="00031718">
        <w:tc>
          <w:tcPr>
            <w:tcW w:w="4106" w:type="dxa"/>
            <w:tcBorders>
              <w:top w:val="single" w:sz="4" w:space="0" w:color="auto"/>
            </w:tcBorders>
          </w:tcPr>
          <w:p w:rsidR="00EE6753" w:rsidRPr="001F100C" w:rsidRDefault="00EE6753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 w:eastAsia="en-US"/>
              </w:rPr>
            </w:pPr>
            <w:r w:rsidRPr="001F100C">
              <w:rPr>
                <w:rFonts w:ascii="Arial" w:hAnsi="Arial" w:cs="Arial"/>
                <w:lang w:val="cs-CZ"/>
              </w:rPr>
              <w:br/>
            </w:r>
            <w:r>
              <w:rPr>
                <w:rFonts w:ascii="Arial" w:hAnsi="Arial" w:cs="Arial"/>
                <w:lang w:val="cs-CZ"/>
              </w:rPr>
              <w:t>prodejce služeb a náhradních dílů</w:t>
            </w:r>
          </w:p>
        </w:tc>
        <w:tc>
          <w:tcPr>
            <w:tcW w:w="284" w:type="dxa"/>
          </w:tcPr>
          <w:p w:rsidR="00EE6753" w:rsidRPr="001F100C" w:rsidRDefault="00EE6753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 w:eastAsia="en-US"/>
              </w:rPr>
            </w:pPr>
          </w:p>
        </w:tc>
        <w:tc>
          <w:tcPr>
            <w:tcW w:w="4216" w:type="dxa"/>
            <w:tcBorders>
              <w:top w:val="single" w:sz="4" w:space="0" w:color="auto"/>
            </w:tcBorders>
          </w:tcPr>
          <w:p w:rsidR="00EE6753" w:rsidRPr="001F100C" w:rsidRDefault="00AA5913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Ing. Pavlína Vlková</w:t>
            </w:r>
            <w:r w:rsidR="00EE6753" w:rsidRPr="001F100C">
              <w:rPr>
                <w:rFonts w:ascii="Arial" w:hAnsi="Arial" w:cs="Arial"/>
                <w:lang w:val="cs-CZ"/>
              </w:rPr>
              <w:br/>
            </w:r>
            <w:r w:rsidR="00EE6753">
              <w:rPr>
                <w:rFonts w:ascii="Arial" w:hAnsi="Arial" w:cs="Arial"/>
                <w:lang w:val="cs-CZ"/>
              </w:rPr>
              <w:t>ředitel</w:t>
            </w:r>
            <w:r>
              <w:rPr>
                <w:rFonts w:ascii="Arial" w:hAnsi="Arial" w:cs="Arial"/>
                <w:lang w:val="cs-CZ"/>
              </w:rPr>
              <w:t>ka</w:t>
            </w:r>
            <w:r w:rsidR="00EE6753">
              <w:rPr>
                <w:rFonts w:ascii="Arial" w:hAnsi="Arial" w:cs="Arial"/>
                <w:lang w:val="cs-CZ"/>
              </w:rPr>
              <w:t xml:space="preserve"> </w:t>
            </w:r>
            <w:r w:rsidR="00DA4C03">
              <w:rPr>
                <w:rFonts w:ascii="Arial" w:hAnsi="Arial" w:cs="Arial"/>
                <w:lang w:val="cs-CZ"/>
              </w:rPr>
              <w:t>akciové společnosti</w:t>
            </w:r>
          </w:p>
        </w:tc>
      </w:tr>
      <w:tr w:rsidR="00031718" w:rsidRPr="001F100C" w:rsidTr="00031718">
        <w:trPr>
          <w:gridAfter w:val="2"/>
          <w:wAfter w:w="4500" w:type="dxa"/>
        </w:trPr>
        <w:tc>
          <w:tcPr>
            <w:tcW w:w="4106" w:type="dxa"/>
            <w:tcBorders>
              <w:bottom w:val="single" w:sz="4" w:space="0" w:color="auto"/>
            </w:tcBorders>
          </w:tcPr>
          <w:p w:rsidR="00031718" w:rsidRDefault="00031718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 w:eastAsia="en-US"/>
              </w:rPr>
            </w:pPr>
          </w:p>
          <w:p w:rsidR="00031718" w:rsidRDefault="00031718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 w:eastAsia="en-US"/>
              </w:rPr>
            </w:pPr>
          </w:p>
          <w:p w:rsidR="00031718" w:rsidRDefault="00031718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 w:eastAsia="en-US"/>
              </w:rPr>
            </w:pPr>
          </w:p>
          <w:p w:rsidR="00031718" w:rsidRPr="001F100C" w:rsidRDefault="00031718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 w:eastAsia="en-US"/>
              </w:rPr>
            </w:pPr>
          </w:p>
        </w:tc>
      </w:tr>
      <w:tr w:rsidR="00031718" w:rsidRPr="001F100C" w:rsidTr="00031718">
        <w:trPr>
          <w:gridAfter w:val="2"/>
          <w:wAfter w:w="4500" w:type="dxa"/>
        </w:trPr>
        <w:tc>
          <w:tcPr>
            <w:tcW w:w="4106" w:type="dxa"/>
            <w:tcBorders>
              <w:top w:val="single" w:sz="4" w:space="0" w:color="auto"/>
            </w:tcBorders>
          </w:tcPr>
          <w:p w:rsidR="00031718" w:rsidRPr="001F100C" w:rsidRDefault="00031718" w:rsidP="00031718">
            <w:pPr>
              <w:pStyle w:val="Stext1"/>
              <w:suppressAutoHyphens/>
              <w:spacing w:before="0" w:after="0" w:line="200" w:lineRule="atLeast"/>
              <w:ind w:left="0"/>
              <w:jc w:val="center"/>
              <w:rPr>
                <w:rFonts w:ascii="Arial" w:hAnsi="Arial" w:cs="Arial"/>
                <w:lang w:val="cs-CZ" w:eastAsia="en-US"/>
              </w:rPr>
            </w:pPr>
            <w:r w:rsidRPr="001F100C">
              <w:rPr>
                <w:rFonts w:ascii="Arial" w:hAnsi="Arial" w:cs="Arial"/>
                <w:lang w:val="cs-CZ"/>
              </w:rPr>
              <w:br/>
            </w:r>
            <w:r>
              <w:rPr>
                <w:rFonts w:ascii="Arial" w:hAnsi="Arial" w:cs="Arial"/>
                <w:lang w:val="cs-CZ"/>
              </w:rPr>
              <w:t>vedoucí Product Support</w:t>
            </w:r>
          </w:p>
        </w:tc>
      </w:tr>
    </w:tbl>
    <w:p w:rsidR="00887F9E" w:rsidRPr="001F100C" w:rsidRDefault="00887F9E" w:rsidP="005B3D1E">
      <w:pPr>
        <w:jc w:val="center"/>
        <w:rPr>
          <w:rFonts w:ascii="Arial" w:hAnsi="Arial" w:cs="Arial"/>
          <w:b/>
          <w:lang w:eastAsia="zh-TW"/>
        </w:rPr>
      </w:pPr>
      <w:r w:rsidRPr="001F100C">
        <w:rPr>
          <w:rFonts w:ascii="Arial" w:hAnsi="Arial" w:cs="Arial"/>
          <w:lang w:eastAsia="en-US"/>
        </w:rPr>
        <w:br w:type="page"/>
      </w:r>
      <w:r w:rsidRPr="001F100C">
        <w:rPr>
          <w:rFonts w:ascii="Arial" w:hAnsi="Arial" w:cs="Arial"/>
          <w:b/>
          <w:lang w:eastAsia="zh-TW"/>
        </w:rPr>
        <w:lastRenderedPageBreak/>
        <w:t>Příloha 1</w:t>
      </w:r>
    </w:p>
    <w:p w:rsidR="00887F9E" w:rsidRPr="00064973" w:rsidRDefault="00887F9E" w:rsidP="00EE6DB8">
      <w:pPr>
        <w:jc w:val="center"/>
        <w:rPr>
          <w:rFonts w:ascii="Arial" w:hAnsi="Arial" w:cs="Arial"/>
          <w:b/>
          <w:sz w:val="20"/>
          <w:lang w:eastAsia="zh-TW"/>
        </w:rPr>
      </w:pPr>
      <w:r w:rsidRPr="00064973">
        <w:rPr>
          <w:rFonts w:ascii="Arial" w:hAnsi="Arial" w:cs="Arial"/>
          <w:b/>
          <w:sz w:val="20"/>
          <w:lang w:eastAsia="zh-TW"/>
        </w:rPr>
        <w:t xml:space="preserve">Obchodní podmínky servisu společnosti </w:t>
      </w:r>
      <w:r>
        <w:rPr>
          <w:rFonts w:ascii="Arial" w:hAnsi="Arial" w:cs="Arial"/>
          <w:b/>
          <w:sz w:val="20"/>
          <w:lang w:eastAsia="zh-TW"/>
        </w:rPr>
        <w:t>Zeppelin</w:t>
      </w:r>
      <w:r w:rsidRPr="00064973">
        <w:rPr>
          <w:rFonts w:ascii="Arial" w:hAnsi="Arial" w:cs="Arial"/>
          <w:b/>
          <w:sz w:val="20"/>
          <w:lang w:eastAsia="zh-TW"/>
        </w:rPr>
        <w:t xml:space="preserve"> CZ s.r.o.</w:t>
      </w:r>
    </w:p>
    <w:p w:rsidR="00887F9E" w:rsidRPr="00064973" w:rsidRDefault="00887F9E" w:rsidP="00EE6DB8">
      <w:pPr>
        <w:rPr>
          <w:rFonts w:ascii="Arial" w:hAnsi="Arial" w:cs="Arial"/>
          <w:b/>
          <w:sz w:val="20"/>
          <w:lang w:eastAsia="zh-TW"/>
        </w:rPr>
      </w:pPr>
    </w:p>
    <w:p w:rsidR="00887F9E" w:rsidRPr="00EE36CF" w:rsidRDefault="00887F9E" w:rsidP="00EE6DB8">
      <w:pPr>
        <w:pStyle w:val="Sheading1"/>
        <w:numPr>
          <w:ilvl w:val="0"/>
          <w:numId w:val="35"/>
        </w:numPr>
        <w:rPr>
          <w:rFonts w:ascii="Arial" w:hAnsi="Arial" w:cs="Arial"/>
          <w:sz w:val="16"/>
          <w:szCs w:val="16"/>
          <w:lang w:val="cs-CZ"/>
        </w:rPr>
      </w:pPr>
      <w:r w:rsidRPr="00EE36CF">
        <w:rPr>
          <w:rFonts w:ascii="Arial" w:hAnsi="Arial" w:cs="Arial"/>
          <w:sz w:val="16"/>
          <w:szCs w:val="16"/>
          <w:lang w:val="cs-CZ"/>
        </w:rPr>
        <w:t>Základní ustanovení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Tyto obchodní podmínky servisu („</w:t>
      </w:r>
      <w:r w:rsidRPr="00821615">
        <w:rPr>
          <w:rFonts w:ascii="Arial" w:hAnsi="Arial" w:cs="Arial"/>
          <w:b/>
          <w:sz w:val="16"/>
          <w:szCs w:val="16"/>
          <w:lang w:val="cs-CZ"/>
        </w:rPr>
        <w:t>OPS</w:t>
      </w:r>
      <w:r w:rsidRPr="00821615">
        <w:rPr>
          <w:rFonts w:ascii="Arial" w:hAnsi="Arial" w:cs="Arial"/>
          <w:sz w:val="16"/>
          <w:szCs w:val="16"/>
          <w:lang w:val="cs-CZ"/>
        </w:rPr>
        <w:t>“) se ve smyslu § 1751 zákona č. 89/2012 Sb., občanský zákoník („</w:t>
      </w:r>
      <w:r w:rsidRPr="00821615">
        <w:rPr>
          <w:rFonts w:ascii="Arial" w:hAnsi="Arial" w:cs="Arial"/>
          <w:b/>
          <w:sz w:val="16"/>
          <w:szCs w:val="16"/>
          <w:lang w:val="cs-CZ"/>
        </w:rPr>
        <w:t>OZ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“) vztahují na závazek vzniklý na základě servisní smlouvy uzavřené se společností </w:t>
      </w:r>
      <w:r>
        <w:rPr>
          <w:rFonts w:ascii="Arial" w:hAnsi="Arial" w:cs="Arial"/>
          <w:sz w:val="16"/>
          <w:szCs w:val="16"/>
          <w:lang w:val="cs-CZ"/>
        </w:rPr>
        <w:t>Zeppelin CZ s.r.o.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, </w:t>
      </w:r>
      <w:r>
        <w:rPr>
          <w:rFonts w:ascii="Arial" w:hAnsi="Arial" w:cs="Arial"/>
          <w:sz w:val="16"/>
          <w:szCs w:val="16"/>
          <w:lang w:val="cs-CZ"/>
        </w:rPr>
        <w:t>IČ</w:t>
      </w:r>
      <w:r w:rsidRPr="00821615">
        <w:rPr>
          <w:rFonts w:ascii="Arial" w:hAnsi="Arial" w:cs="Arial"/>
          <w:sz w:val="16"/>
          <w:szCs w:val="16"/>
          <w:lang w:val="cs-CZ"/>
        </w:rPr>
        <w:t>: 18627226, sp. zn. C 2346 vedená Městským soudem v Praze („</w:t>
      </w:r>
      <w:r>
        <w:rPr>
          <w:rFonts w:ascii="Arial" w:hAnsi="Arial" w:cs="Arial"/>
          <w:b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“). 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Ve vztahu ke smlouvám zavazujícím k dlouhodobým a opětovným plněním stejného druhu je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oprávněn OPS v přiměřeném rozsahu změnit ve smyslu § 1752 odst. </w:t>
      </w:r>
      <w:smartTag w:uri="urn:schemas-microsoft-com:office:smarttags" w:element="metricconverter">
        <w:smartTagPr>
          <w:attr w:name="ProductID" w:val="1 OZ"/>
        </w:smartTagPr>
        <w:r w:rsidRPr="00821615">
          <w:rPr>
            <w:rFonts w:ascii="Arial" w:hAnsi="Arial" w:cs="Arial"/>
            <w:sz w:val="16"/>
            <w:szCs w:val="16"/>
            <w:lang w:val="cs-CZ"/>
          </w:rPr>
          <w:t>1 OZ</w:t>
        </w:r>
      </w:smartTag>
      <w:r w:rsidRPr="00821615">
        <w:rPr>
          <w:rFonts w:ascii="Arial" w:hAnsi="Arial" w:cs="Arial"/>
          <w:sz w:val="16"/>
          <w:szCs w:val="16"/>
          <w:lang w:val="cs-CZ"/>
        </w:rPr>
        <w:t xml:space="preserve">. Taková změna musí být zákazníkovi oznámena písemně nebo prostřednictvím e-mailu s tím, že v případě nesouhlasu se změnou OPS může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servisní smlouvu vypovědět za podmínek uvedených v článku 9.2 OP</w:t>
      </w:r>
      <w:r>
        <w:rPr>
          <w:rFonts w:ascii="Arial" w:hAnsi="Arial" w:cs="Arial"/>
          <w:sz w:val="16"/>
          <w:szCs w:val="16"/>
          <w:lang w:val="cs-CZ"/>
        </w:rPr>
        <w:t>S</w:t>
      </w:r>
      <w:r w:rsidRPr="00821615">
        <w:rPr>
          <w:rFonts w:ascii="Arial" w:hAnsi="Arial" w:cs="Arial"/>
          <w:sz w:val="16"/>
          <w:szCs w:val="16"/>
          <w:lang w:val="cs-CZ"/>
        </w:rPr>
        <w:t>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Pojmy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je právnická osoba poskytující servis na movité věci, které dováží do České republiky a prodává.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Zákazník je právnická nebo fyzická osoba, která vlastní nebo má v nájmu movité věci, které jsou předmětem záručního a pozáručního servisu.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Movitá věc („</w:t>
      </w:r>
      <w:r w:rsidRPr="00821615">
        <w:rPr>
          <w:rFonts w:ascii="Arial" w:hAnsi="Arial" w:cs="Arial"/>
          <w:b/>
          <w:sz w:val="16"/>
          <w:szCs w:val="16"/>
          <w:lang w:val="cs-CZ"/>
        </w:rPr>
        <w:t>zařízení</w:t>
      </w:r>
      <w:r w:rsidRPr="00821615">
        <w:rPr>
          <w:rFonts w:ascii="Arial" w:hAnsi="Arial" w:cs="Arial"/>
          <w:sz w:val="16"/>
          <w:szCs w:val="16"/>
          <w:lang w:val="cs-CZ"/>
        </w:rPr>
        <w:t>“) je pracovní stroj, včetně výměnných pracovních nářadí, příslušenství, eventuálně spotřebního materiálu a náhradních provozních náplní.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Cena za servisní činnosti a náhradní díly použité při servisní činnosti („</w:t>
      </w:r>
      <w:r w:rsidRPr="00821615">
        <w:rPr>
          <w:rFonts w:ascii="Arial" w:hAnsi="Arial" w:cs="Arial"/>
          <w:b/>
          <w:sz w:val="16"/>
          <w:szCs w:val="16"/>
          <w:lang w:val="cs-CZ"/>
        </w:rPr>
        <w:t>cena za servisní činnosti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“) je cena, kterou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vyúčtuje zákazníkovi za provedené činnosti a náklady dle aktuálního ceníku a za podmínek dále stanovených.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Servisní smlouva se uzavírá písemně mezi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zákazníkem a tyto obchodní podmínky servisu jsou její nedílnou součástí, s čímž smluvní strany vyslovují svůj souhlas potvrzený podpisy oprávněných zástupců. Uzavřenou servisní smlouvou je i zakázkový list nebo pracovní výkaz potvrzený druhou stranou, není-li mezi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zákazníkem dohodnuto jinak.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Práva a povinnosti </w:t>
      </w:r>
      <w:r>
        <w:rPr>
          <w:rFonts w:ascii="Arial" w:hAnsi="Arial" w:cs="Arial"/>
          <w:sz w:val="16"/>
          <w:szCs w:val="16"/>
          <w:lang w:val="cs-CZ"/>
        </w:rPr>
        <w:t>ZCZ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bude provádět servisní činnost svým jménem, na vlastní účet a na své nebezpečí.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může pověřit prováděním servisní činnosti třetí osobu.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Bude-li servis prováděn mimo provozovnu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, uvědomí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zákazníka o příjezdu svých pracovníků včas formou a způsobem dle těchto OPS minimálně 1 pracovní den před prováděním servisních činností.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splní svou povinnost provést servisní činnosti jejich řádným ukončením a protokolárním předáním zařízení zákazníkovi. Za okamžik předání zařízení je považováno odzkoušení zařízení zákazníkem a podpis pracovního výkazu. Odmítne-li zákazník pracovní výkaz podepsat nebo zařízení odzkoušet, podepíše jej či zařízení odzkouší pouze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za přítomnosti nejméně dvou svědků, jejichž identita bude uvedena na pracovním výkazu.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Je-li z důvodu provádění rozsáhlejší opravy nutné déle trvající odstavení části zařízení mimo provoz, budou se strany průběžně informovat o postupu opravy. Zákazník je povinen umožnit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přístup k zařízení a poskytnout bezplatně potřebnou energii pro osvětlení a provoz pracovních přístrojů a svařovacích agregátů.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Práva a povinnosti zákazníka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Zákazník je povinen provádět denní kontroly zařízení a údržbu dle Návodu na obsluhu a údržbu stroje a provádět kontrolu a doplňování originálních mazadel, olejů a chladicích médií. Veškeré úkony je povinen zaznamenávat do provozního deníku zařízení. Pokud zákazník tyto činnosti nebude řádně provádět, odpovídá v plném rozsahu za poškození zařízení.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Zákazník je povinen dodržovat předpisy vydané k údržbě a obsluze zařízení s tím, že obsluha a denní údržba budou prováděny odborně vyškolenými zaměstnanci zákazníka v souladu s těmito OPS. 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Zákazník se zavazuje, že zpřístupní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jeho zaměstnancům servisované zařízení na místě a ve lhůtě určené v servisní smlouvě nebo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. Nestane-li se tak, je povinen uhradit náklady vzniklé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veškeré další škody.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Zákazník se zavazuje, že v případě poruchy na zařízení zajistí jeho okamžité odstavení až do příjezdu zástupců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. Současně s odstávkou zařízení zákazník nahlásí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vznik poruchy.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Zjistí-li zákazník, že mu z činnosti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nebo používáním výrobků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hrozí, resp. vzniká škoda, za kterou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odpovídá, je zákazník povinen bez prodlení učinit s přihlédnutím k okolnostem případu veškerá opatření potřebná k odvrácení škody nebo k jejímu zmírnění. Zákazník je povinen informovat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 hrozící nebo vznikající škodě, jakož i o přijatých opatřeních. V případě nesplnění těchto povinností nenese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odpovědnost za škodu, která takto vznikla nebo se zvýšila v důsledku nečinnosti zákazníka.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Cena a platební podmínky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Ceny za servisní činnosti se řídí aktuálními ceníky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platnými v okamžiku zahájení provádění servisní činnosti, není-li mezi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zákazníkem dohodnuto jinak. Ceny jsou uvedeny bez daně z přidané hodnoty, která bude připočítána ve výši stanovené platnými právními předpisy. Cena za servisní činnosti bude před zahájením servisní činnosti stanovena nezávazným cenovým odhadem ze strany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>, který bude založen na tvrzeném důvodu servisu ze strany zákazníka.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Všechny vedlejší náklady, např. nakládání, doprava, skladování, zajištění montérů, náklady na financování a zhodnocení jistot, pokud není dohodnuto jinak, nese zákazník.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Cena za servisní činnosti dle servisní smlouvy bude hrazena na základě faktury vystavené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doručené zákazníkovi po řádném předání a převzetí servisovaného zařízení nebo jeho části. Podkladem k vystavení faktury je pracovní výkaz  který je přílohou faktury.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je oprávněn před zahájením servisních činností požadovat složení zálohy na cenu za servisní činnosti až do výše 100% odhadované ceny za servisní činnosti.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Faktury jsou splatné 14 dnů od dne jejich vydání. Platby ceny servisních činností se ve smyslu § 1957 odst. 1 OZ uskutečňují bezhotovostním převodem v měně servisní smlouvy. Termín splatnosti je dodržen, pokud je příslušná částka připsána na účet příjemce nejpozději v den splatnosti. Místem plnění pro peněžité závazky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je ve smyslu § 1955 odst. 1 OZ banka, u níž má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zřízený účet, jehož číslo je uvedeno na faktuře. Daňové doklady o vyúčtování vystavené způsobem hromadného zpracování dat nemusí obsahovat razítko ani podpis vystavitele.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Zákazník je povinen zařízení po ukončení servisní zakázky převzít za podmínek dle těchto OPS a zaplatit dohodnutou cenu za provedení servisních činností.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Zákazník není oprávněn započíst svoji splatnou pohledávku za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proti nesplatné pohledávce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za zákazníkem a není oprávněn postoupit jakákoliv práva a povinnosti ze servisní smlouvy na třetí osobu bez předchozího souhlasu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>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Servisní činnosti a předání servisovaného zařízení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provádí servisní činnosti jako činnosti záruční a pozáruční. Na záruční práce se vztahují záruční podmínky, které jsou nedílnou součástí příslušné kupní smlouvy. Na pozáruční práce se vztahují tyto OPS a jednotlivá ujednání servisní smlouvy.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Předání servisovaného zařízení se uskuteční v provozovně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příslušné dle kraje nebo samosprávné obce, v nichž se nachází sídlo zákazníka, pokud se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 nedohodnou jinak. Potvrzení o převzetí se provádí na zakázkovém listě nebo na pracovním výkazu. Přechod nebezpečí škody na servisovaném zařízení přechází na zákazníka momentem jeho předání, tj. </w:t>
      </w:r>
      <w:r w:rsidRPr="00821615">
        <w:rPr>
          <w:rFonts w:ascii="Arial" w:hAnsi="Arial" w:cs="Arial"/>
          <w:sz w:val="16"/>
          <w:szCs w:val="16"/>
          <w:lang w:val="cs-CZ"/>
        </w:rPr>
        <w:lastRenderedPageBreak/>
        <w:t xml:space="preserve">převzetím v místě plnění nebo předáním prvnímu dopravci k přepravě.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má právo určit způsob dopravy s tím, že nenese odpovědnost za volbu cesty dopravcem, volbu dopravního prostředku, ztráty, poškození atd. během přepravy.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V případě okolností vylučujících odpovědnost, které znemožní nebo podstatně omezí termín plnění, je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oprávněn po dobu existence překážky plnění částečně omezit nebo od servisní smlouvy zcela nebo částečně odstoupit, aniž by zákazníkovi vznikl nárok na náhradu škody.</w:t>
      </w:r>
    </w:p>
    <w:p w:rsidR="00887F9E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Zákazník nemůže bezdůvodně odmítnout převzetí servisovaného zařízení. Stane-li se tak, je v prodlení.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Výhrada vlastnictví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Vlastníkem všech dodaných náhradních dílů zůstává do doby úplného zaplacení ceny za servisní činnosti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vlastnické právo na zákazníka přechází až v okamžiku připsání celé fakturované částky na účet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>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Pokud zákazník nezaplatil dodané náhradní díly, které jsou ve vlastnictví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, může servisované zařízení prodat pouze s předchozím písemným souhlasem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. 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Prodlení, porušení smlouvy, sankce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Dostane-li se zákazník do prodlení s plněním svých dluhů nebo poruší-li své povinnosti ze smlouvy a/nebo těchto obchodních podmínek jiným způsobem nebo zastaví-li své platby, stávají se v takovém případě splatnými všechny jeho peněžité dluhy, i když existují směnky s pozdější splatností.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Prodlení zákazníka s úhradou jakékoliv splatné peněžité pohledávky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za zákazníkem opravňuje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k zastavení dalšího plnění jakékoliv vzájemné smluvní povinnosti. Pro opětovné zahájení plnění servisní smlouvy je nutné úplné vyrovnání pohledávek po splatnosti nebo poskytnutí dodatečného zajištění dle požadavku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>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V případě prodlení zákazníka s úhradou ceny za služby a jiných faktur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, např. za výpůjčku části zařízení, je zákazník povinen uhradit smluvní úrok z prodlení ve výši 0,05% z neuhrazené částky za každý den prodlení, a to včetně úroků z úroků ve smyslu § 1806 OZ.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je vedle úroku z prodlení oprávněn v plném rozsahu uplatnit i náhradu škody.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Doba platnosti servisní smlouvy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Servisní smlouva se sjednává na dobu určitou nebo na vykonání jednotlivé činnosti.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Servisní smlouva může být jednou ze smluvních stran písemně ukončena výpovědí ve lhůtě jednoho měsíce do doručení výpovědi, a to bez udání důvodu. Smlouvy zavazující k dlouhodobým a opětovným plněním stejného druhu je zákazník oprávněn vypovědět ve lhůtě 1 měsíce od doručení oznámení o změně OPS dle článku 1.2 OPS s tím, že výpovědní doba v takovém případě činí 3 kalendářní dny a počíná plynout dnem doručení výpovědi. 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Jestliže zákazník poruší některé ze základních ustanovení servisní smlouvy a porušení povinností zákazníka může být napraveno a zákazník tak neučiní ani po obdržení výzvy k nápravě, pak je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oprávněn vypovědět servisní smlouvu doručením písemného oznámení zákazníkovi. Nemůže-li být porušení povinností dle názoru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napraveno nebo jedná-li se o podstatné porušení povinností, je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oprávněn vypovědět servisní smlouvu s okamžitou účinností. Okamžitá výpověď musí být učiněna písemně s tím, že její účinky nastávají dnem doručení zákazníkovi. V případě prodlení s úhradou jakéhokoliv peněžitého dluhu není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povinen stanovit dodatečnou lhůtu k plnění a má právo ukončit servisní smlouvu výpovědí po 5 kalendářních dnech prodlení.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Veškeré povinnosti vyplývající z uzavřené servisní smlouvy musí být vypořádány v den ukončení platnosti smlouvy.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Záruka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poskytuje na provedené služby a použité předměty záruku, a to v délce šesti měsíců od protokolárního převzetí servisovaného zařízení zákazníkem. Pokud se v záruční lhůtě vyskytne u servisovaného zařízení vada na použitém předmětu nebo vyplývající z provedených činností, provede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odstranění vady bez zbytečného odkladu. Záruka zanikne uplynutím šesti měsíců od původní opravy.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Na opotřebené předměty a díly podléhající silnému opotřebení se záruka nevztahuje.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Během záruční lhůty není zákazník oprávněn provádět servis zařízení sám nebo jej nechat provádět třetími osobami, jinak záruka zaniká. Totéž platí, pokud zařízení není užíváno odborně a za běžných provozních podmínek a při respektování všech provozních předpisů nebo zvláštních pokynů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nebo pokud škoda mohla být způsobena zákazníkem z jiných důvodů nebo vznikla při nehodě.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Odpovědnost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je omezena termíny a podmínkami servisní smlouvy a platnými obecně závaznými právními předpisy.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 podpisem servisní smlouvy potvrzují, že s výjimkou škody způsobené úmyslně nebo z hrubé nedbalosti vylučují odpovědnost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za škodu ve smyslu § 2898 OZ</w:t>
      </w:r>
      <w:r w:rsidRPr="00821615" w:rsidDel="00AA503B">
        <w:rPr>
          <w:rFonts w:ascii="Arial" w:hAnsi="Arial" w:cs="Arial"/>
          <w:sz w:val="16"/>
          <w:szCs w:val="16"/>
          <w:lang w:val="cs-CZ"/>
        </w:rPr>
        <w:t xml:space="preserve"> </w:t>
      </w:r>
      <w:r w:rsidRPr="00821615">
        <w:rPr>
          <w:rFonts w:ascii="Arial" w:hAnsi="Arial" w:cs="Arial"/>
          <w:sz w:val="16"/>
          <w:szCs w:val="16"/>
          <w:lang w:val="cs-CZ"/>
        </w:rPr>
        <w:t>, včetně škody způsobené vadou služeb a výrobků.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Zákazník je povinen servisované zařízení neprodleně přezkoušet a případné nedostatky písemně sdělit v rámci lhůty pro jejich vyloučení v délce 8 dnů, skryté vady sdělí neprodleně po jejich zjištění.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Ochrana osobních údajů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V rozsahu, v jakém je to vyžadováno obecně závaznými právními předpisy zákazník souhlasí se shromažďováním, uchováním a zpracováním osobních údajů poskytnutých správci –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pro účel stanovený níže. Tento souhlas zákazník uděluje pro všechny údaje poskytnuté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po celou dobu 5 (pěti) let ode dne udělení souhlasu. Zákazník prohlašuje, že si je vědom svých práv podle § 12 a 21 zákona č. 101/2000 Sb., o ochraně osobních údajů. 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Osobní údaje o zákazníkovi jsou zpracovávány v rozsahu, v jakém je zákazník poskytl v souvislosti (a) se žádostí o smluvní či jiný závazek, (b) s jakýmkoliv smluvním či jiným závazkem uzavřeným mezi ním a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, nebo (c) které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shromáždil jinak a zpracovává je v souladu s platnými právními předpisy, za následujícími účely: (i) účely obsažené v rámci souhlasu zákazníka, (ii) jednání o smluvním vztahu, (iii) plnění smlouvy, (iv) ochrana důležitých zájmů zákazníka, (v) oprávněné zveřejňování osobních údajů, (vi) ochrana práv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nebo jiných dotčených osob, (vii) archivnictví vedené na základě zákona, (viii) nabízení obchodu nebo služeb, (ix) předávání jména, příjmení a adresy zákazníka za účelem nabízení obchodu a služeb v souladu s právními předpisy. 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Poskytnutí osobních údajů je dobrovolné, pokud právní předpis nestanoví jinak. 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Pokud právní předpis nestanoví jinak, platí, že zákazník – fyzická osoba výslovně souhlasí s tím, aby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zpracovával jeho rodné číslo a pořizoval kopie jeho průkazů totožnosti za účelem jednání o smluvním vztahu a plnění smlouvy.</w:t>
      </w:r>
    </w:p>
    <w:p w:rsidR="00887F9E" w:rsidRPr="00821615" w:rsidRDefault="00887F9E" w:rsidP="00EE6DB8">
      <w:pPr>
        <w:pStyle w:val="Sheading1"/>
        <w:numPr>
          <w:ilvl w:val="0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Závěrečná ustanovení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>Veškerá oznámení, návrhy a požadavky a další sdělení dle servisní smlouvy jsou účinná okamžikem jejich doručení příjemci na adresu uvedenou v servisní smlouvě. Písemnosti se považují za doručené, pokud byly adresátem převzaty nebo byly vráceny odesílateli jako nedoručitelné a adresát svým konáním nebo opomenutím doručení písemnosti zmařil. Účinky doručení nastanou i v případě, kdy adresát doručení písemnosti odmítl. Veškerá oznámení, žádosti, požadavky či jiná sdělení požadovaná servisní smlouvou musí být provedena písemně a musí být (i) doručena osobně, (ii) zaslána doporučeným dopisem, (iii) potvrzeným telefaxem nebo (iv) e-mailem adresovaným druhé smluvní straně na e-mailovou adresu uvedenou v servisní smlouvě.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Všechny vztahy těmito OPS neupravené se řídí servisní smlouvou uzavřenou mezi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zákazníkem a ustanoveními OZ v platném znění.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t xml:space="preserve">Na závazek mezi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zákazníkem se nevztahují ustanovení o změně okolností obsažená v § 1764-1766 OZ.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 podpisem servisní smlouvy vyslovují svůj souhlas s OPS a zavazují se, že se jimi budou řídit.</w:t>
      </w:r>
    </w:p>
    <w:p w:rsidR="00887F9E" w:rsidRPr="00821615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821615">
        <w:rPr>
          <w:rFonts w:ascii="Arial" w:hAnsi="Arial" w:cs="Arial"/>
          <w:sz w:val="16"/>
          <w:szCs w:val="16"/>
          <w:lang w:val="cs-CZ"/>
        </w:rPr>
        <w:lastRenderedPageBreak/>
        <w:t xml:space="preserve">Pro všechny smluvní i mimosmluvní vztahy mezi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821615">
        <w:rPr>
          <w:rFonts w:ascii="Arial" w:hAnsi="Arial" w:cs="Arial"/>
          <w:sz w:val="16"/>
          <w:szCs w:val="16"/>
          <w:lang w:val="cs-CZ"/>
        </w:rPr>
        <w:t xml:space="preserve"> a zákazníkem platí právo České republiky.</w:t>
      </w:r>
    </w:p>
    <w:p w:rsidR="00887F9E" w:rsidRPr="004342AB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4342AB">
        <w:rPr>
          <w:rFonts w:ascii="Arial" w:hAnsi="Arial" w:cs="Arial"/>
          <w:sz w:val="16"/>
          <w:szCs w:val="16"/>
          <w:lang w:val="cs-CZ"/>
        </w:rPr>
        <w:t xml:space="preserve">Všechny spory, které by mohly vzniknout na základě nebo v souvislosti se servisní smlouvou nebo těmito OPS, budou řešeny věcně příslušným českým soudem. Místně příslušným je soud určený dle sídla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4342AB">
        <w:rPr>
          <w:rFonts w:ascii="Arial" w:hAnsi="Arial" w:cs="Arial"/>
          <w:sz w:val="16"/>
          <w:szCs w:val="16"/>
          <w:lang w:val="cs-CZ"/>
        </w:rPr>
        <w:t xml:space="preserve"> ke dni podání žaloby.</w:t>
      </w:r>
    </w:p>
    <w:p w:rsidR="00887F9E" w:rsidRPr="004342AB" w:rsidRDefault="00887F9E" w:rsidP="00EE6DB8">
      <w:pPr>
        <w:pStyle w:val="Sheading2"/>
        <w:numPr>
          <w:ilvl w:val="1"/>
          <w:numId w:val="33"/>
        </w:numPr>
        <w:spacing w:before="20" w:after="0" w:line="240" w:lineRule="auto"/>
        <w:rPr>
          <w:rFonts w:ascii="Arial" w:hAnsi="Arial" w:cs="Arial"/>
          <w:sz w:val="16"/>
          <w:szCs w:val="16"/>
          <w:lang w:val="cs-CZ"/>
        </w:rPr>
      </w:pPr>
      <w:r w:rsidRPr="004342AB">
        <w:rPr>
          <w:rFonts w:ascii="Arial" w:hAnsi="Arial" w:cs="Arial"/>
          <w:sz w:val="16"/>
          <w:szCs w:val="16"/>
          <w:lang w:val="cs-CZ"/>
        </w:rPr>
        <w:t xml:space="preserve">Je-li nebo stane-li se jedno nebo více ustanovení těchto OPS z jakýchkoliv důvodů neplatným, nebude tím dotčena platnost ostatních ustanovení těchto OPS. </w:t>
      </w:r>
      <w:r>
        <w:rPr>
          <w:rFonts w:ascii="Arial" w:hAnsi="Arial" w:cs="Arial"/>
          <w:sz w:val="16"/>
          <w:szCs w:val="16"/>
          <w:lang w:val="cs-CZ"/>
        </w:rPr>
        <w:t>ZCZ</w:t>
      </w:r>
      <w:r w:rsidRPr="004342AB">
        <w:rPr>
          <w:rFonts w:ascii="Arial" w:hAnsi="Arial" w:cs="Arial"/>
          <w:sz w:val="16"/>
          <w:szCs w:val="16"/>
          <w:lang w:val="cs-CZ"/>
        </w:rPr>
        <w:t xml:space="preserve"> je oprávněn kdykoliv tyto OPS změnit.</w:t>
      </w:r>
    </w:p>
    <w:p w:rsidR="00887F9E" w:rsidRPr="00972882" w:rsidRDefault="00887F9E" w:rsidP="00EE6DB8">
      <w:pPr>
        <w:jc w:val="center"/>
        <w:rPr>
          <w:sz w:val="20"/>
        </w:rPr>
      </w:pPr>
    </w:p>
    <w:p w:rsidR="00887F9E" w:rsidRPr="001F100C" w:rsidRDefault="00887F9E" w:rsidP="00EE6DB8"/>
    <w:sectPr w:rsidR="00887F9E" w:rsidRPr="001F100C" w:rsidSect="005B459C">
      <w:headerReference w:type="even" r:id="rId9"/>
      <w:headerReference w:type="default" r:id="rId10"/>
      <w:footerReference w:type="first" r:id="rId11"/>
      <w:pgSz w:w="11906" w:h="16838" w:code="9"/>
      <w:pgMar w:top="568" w:right="1134" w:bottom="1021" w:left="1134" w:header="709" w:footer="709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1E3" w:rsidRDefault="00F361E3">
      <w:r>
        <w:separator/>
      </w:r>
    </w:p>
    <w:p w:rsidR="00F361E3" w:rsidRDefault="00F361E3"/>
    <w:p w:rsidR="00F361E3" w:rsidRDefault="00F361E3"/>
    <w:p w:rsidR="00F361E3" w:rsidRDefault="00F361E3"/>
  </w:endnote>
  <w:endnote w:type="continuationSeparator" w:id="0">
    <w:p w:rsidR="00F361E3" w:rsidRDefault="00F361E3">
      <w:r>
        <w:continuationSeparator/>
      </w:r>
    </w:p>
    <w:p w:rsidR="00F361E3" w:rsidRDefault="00F361E3"/>
    <w:p w:rsidR="00F361E3" w:rsidRDefault="00F361E3"/>
    <w:p w:rsidR="00F361E3" w:rsidRDefault="00F361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Pro 43 LtEx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E7" w:rsidRDefault="00DA4C03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9901555</wp:posOffset>
              </wp:positionV>
              <wp:extent cx="1954530" cy="229235"/>
              <wp:effectExtent l="0" t="0" r="0" b="3810"/>
              <wp:wrapNone/>
              <wp:docPr id="2" name="Text Box 1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4530" cy="229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20E7" w:rsidRPr="00D12328" w:rsidRDefault="00FD20E7" w:rsidP="007444DB">
                          <w:pPr>
                            <w:jc w:val="center"/>
                            <w:rPr>
                              <w:rFonts w:ascii="HelveticaNeueLT Pro 43 LtEx" w:hAnsi="HelveticaNeueLT Pro 43 LtEx"/>
                              <w:sz w:val="14"/>
                              <w:szCs w:val="14"/>
                            </w:rPr>
                          </w:pPr>
                          <w:r w:rsidRPr="00D12328">
                            <w:rPr>
                              <w:rFonts w:ascii="HelveticaNeueLT Pro 43 LtEx" w:hAnsi="HelveticaNeueLT Pro 43 LtEx"/>
                              <w:sz w:val="14"/>
                              <w:szCs w:val="14"/>
                            </w:rPr>
                            <w:t>www.schoenherr.eu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779.65pt;width:153.9pt;height:18.05pt;z-index:251657728;visibility:hidden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" filled="f" stroked="f">
              <v:textbox inset=",0,,0">
                <w:txbxContent>
                  <w:p w:rsidR="00FD20E7" w:rsidRPr="00D12328" w:rsidRDefault="00FD20E7" w:rsidP="007444DB">
                    <w:pPr>
                      <w:jc w:val="center"/>
                      <w:rPr>
                        <w:rFonts w:ascii="HelveticaNeueLT Pro 43 LtEx" w:hAnsi="HelveticaNeueLT Pro 43 LtEx"/>
                        <w:sz w:val="14"/>
                        <w:szCs w:val="14"/>
                      </w:rPr>
                    </w:pPr>
                    <w:r w:rsidRPr="00D12328">
                      <w:rPr>
                        <w:rFonts w:ascii="HelveticaNeueLT Pro 43 LtEx" w:hAnsi="HelveticaNeueLT Pro 43 LtEx"/>
                        <w:sz w:val="14"/>
                        <w:szCs w:val="14"/>
                      </w:rPr>
                      <w:t>www.schoenherr.eu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1E3" w:rsidRDefault="00F361E3">
      <w:r>
        <w:separator/>
      </w:r>
    </w:p>
  </w:footnote>
  <w:footnote w:type="continuationSeparator" w:id="0">
    <w:p w:rsidR="00F361E3" w:rsidRDefault="00F361E3">
      <w:r>
        <w:continuationSeparator/>
      </w:r>
    </w:p>
  </w:footnote>
  <w:footnote w:type="continuationNotice" w:id="1">
    <w:p w:rsidR="00F361E3" w:rsidRDefault="00F361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E7" w:rsidRDefault="0004553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D20E7">
      <w:rPr>
        <w:noProof/>
      </w:rPr>
      <w:t>1</w:t>
    </w:r>
    <w:r>
      <w:rPr>
        <w:noProof/>
      </w:rPr>
      <w:fldChar w:fldCharType="end"/>
    </w:r>
  </w:p>
  <w:p w:rsidR="00FD20E7" w:rsidRDefault="00FD20E7"/>
  <w:p w:rsidR="00FD20E7" w:rsidRDefault="00FD20E7"/>
  <w:p w:rsidR="00FD20E7" w:rsidRDefault="00FD20E7"/>
  <w:p w:rsidR="00FD20E7" w:rsidRDefault="00FD20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0E7" w:rsidRDefault="00FD20E7" w:rsidP="00D916C9">
    <w:pPr>
      <w:pStyle w:val="Snumberofpages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E8282BA"/>
    <w:lvl w:ilvl="0">
      <w:start w:val="1"/>
      <w:numFmt w:val="decimal"/>
      <w:pStyle w:val="Seznamsodrkami2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D3CA960"/>
    <w:lvl w:ilvl="0">
      <w:start w:val="1"/>
      <w:numFmt w:val="decimal"/>
      <w:pStyle w:val="Seznamsodrkami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D2403EE"/>
    <w:lvl w:ilvl="0">
      <w:start w:val="1"/>
      <w:numFmt w:val="decimal"/>
      <w:pStyle w:val="slovanseznam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11A7518"/>
    <w:lvl w:ilvl="0">
      <w:start w:val="1"/>
      <w:numFmt w:val="decimal"/>
      <w:pStyle w:val="Seznamsodrkami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6928E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02EC00"/>
    <w:lvl w:ilvl="0">
      <w:start w:val="1"/>
      <w:numFmt w:val="bullet"/>
      <w:pStyle w:val="Nadpis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EAE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60D6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DCE732"/>
    <w:lvl w:ilvl="0">
      <w:start w:val="1"/>
      <w:numFmt w:val="decimal"/>
      <w:pStyle w:val="Seznamsodrkami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5C8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A707A"/>
    <w:multiLevelType w:val="hybridMultilevel"/>
    <w:tmpl w:val="2E18B1A2"/>
    <w:lvl w:ilvl="0" w:tplc="A0124114">
      <w:start w:val="1"/>
      <w:numFmt w:val="bullet"/>
      <w:pStyle w:val="Slistingb"/>
      <w:lvlText w:val="–"/>
      <w:lvlJc w:val="left"/>
      <w:pPr>
        <w:tabs>
          <w:tab w:val="num" w:pos="1758"/>
        </w:tabs>
        <w:ind w:left="1701" w:hanging="510"/>
      </w:pPr>
      <w:rPr>
        <w:rFonts w:ascii="Verdana" w:hAnsi="Verdana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1C5C193D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20772C1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602E80"/>
    <w:multiLevelType w:val="multilevel"/>
    <w:tmpl w:val="49BAE63C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5"/>
        </w:tabs>
        <w:ind w:left="2495" w:hanging="1134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29"/>
        </w:tabs>
        <w:ind w:left="3629" w:hanging="1134"/>
      </w:pPr>
      <w:rPr>
        <w:rFonts w:cs="Times New Roman" w:hint="default"/>
      </w:rPr>
    </w:lvl>
    <w:lvl w:ilvl="5">
      <w:start w:val="1"/>
      <w:numFmt w:val="upperLetter"/>
      <w:pStyle w:val="SlistingA"/>
      <w:lvlText w:val="(%6)"/>
      <w:lvlJc w:val="left"/>
      <w:pPr>
        <w:tabs>
          <w:tab w:val="num" w:pos="1191"/>
        </w:tabs>
        <w:ind w:left="1191" w:hanging="511"/>
      </w:pPr>
      <w:rPr>
        <w:rFonts w:cs="Times New Roman" w:hint="default"/>
      </w:rPr>
    </w:lvl>
    <w:lvl w:ilvl="6">
      <w:start w:val="1"/>
      <w:numFmt w:val="lowerRoman"/>
      <w:pStyle w:val="Slistingi"/>
      <w:lvlText w:val="(%7)"/>
      <w:lvlJc w:val="left"/>
      <w:pPr>
        <w:tabs>
          <w:tab w:val="num" w:pos="1701"/>
        </w:tabs>
        <w:ind w:left="1701" w:hanging="51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44F37137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68B0177"/>
    <w:multiLevelType w:val="hybridMultilevel"/>
    <w:tmpl w:val="97A0457E"/>
    <w:lvl w:ilvl="0" w:tplc="88742F66">
      <w:start w:val="1"/>
      <w:numFmt w:val="bullet"/>
      <w:pStyle w:val="Slistinga0"/>
      <w:lvlText w:val=""/>
      <w:lvlJc w:val="left"/>
      <w:pPr>
        <w:tabs>
          <w:tab w:val="num" w:pos="1720"/>
        </w:tabs>
        <w:ind w:left="1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6" w15:restartNumberingAfterBreak="0">
    <w:nsid w:val="4C174A6C"/>
    <w:multiLevelType w:val="multilevel"/>
    <w:tmpl w:val="0C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5E510FCF"/>
    <w:multiLevelType w:val="multilevel"/>
    <w:tmpl w:val="320433E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17"/>
        </w:tabs>
        <w:ind w:left="1417" w:hanging="850"/>
      </w:pPr>
      <w:rPr>
        <w:rFonts w:ascii="Arial" w:hAnsi="Arial" w:cs="Times New Roman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498"/>
        </w:tabs>
        <w:ind w:left="1985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907"/>
        </w:tabs>
        <w:ind w:left="907" w:hanging="907"/>
      </w:pPr>
      <w:rPr>
        <w:rFonts w:cs="Times New Roman"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1080"/>
        </w:tabs>
        <w:ind w:left="907" w:hanging="907"/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1440"/>
        </w:tabs>
        <w:ind w:left="1134" w:hanging="1134"/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."/>
      <w:lvlJc w:val="left"/>
      <w:pPr>
        <w:tabs>
          <w:tab w:val="num" w:pos="1440"/>
        </w:tabs>
        <w:ind w:left="1134" w:hanging="1134"/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."/>
      <w:lvlJc w:val="left"/>
      <w:pPr>
        <w:tabs>
          <w:tab w:val="num" w:pos="1800"/>
        </w:tabs>
        <w:ind w:left="1134" w:hanging="1134"/>
      </w:pPr>
      <w:rPr>
        <w:rFonts w:cs="Times New Roman" w:hint="default"/>
      </w:rPr>
    </w:lvl>
  </w:abstractNum>
  <w:abstractNum w:abstractNumId="18" w15:restartNumberingAfterBreak="0">
    <w:nsid w:val="5EC575C2"/>
    <w:multiLevelType w:val="multilevel"/>
    <w:tmpl w:val="0C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62703F8D"/>
    <w:multiLevelType w:val="multilevel"/>
    <w:tmpl w:val="0C070023"/>
    <w:styleLink w:val="lnekoddl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0" w15:restartNumberingAfterBreak="0">
    <w:nsid w:val="6C793A0D"/>
    <w:multiLevelType w:val="multilevel"/>
    <w:tmpl w:val="5BBA53A0"/>
    <w:lvl w:ilvl="0">
      <w:start w:val="1"/>
      <w:numFmt w:val="decimal"/>
      <w:pStyle w:val="SSchedule1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SSchedule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SSchedule3"/>
      <w:lvlText w:val="%1.%2.%3"/>
      <w:lvlJc w:val="left"/>
      <w:pPr>
        <w:tabs>
          <w:tab w:val="num" w:pos="1531"/>
        </w:tabs>
        <w:ind w:left="1531" w:hanging="851"/>
      </w:pPr>
      <w:rPr>
        <w:rFonts w:cs="Times New Roman" w:hint="default"/>
      </w:rPr>
    </w:lvl>
    <w:lvl w:ilvl="3">
      <w:start w:val="1"/>
      <w:numFmt w:val="decimal"/>
      <w:pStyle w:val="SSchedule4"/>
      <w:lvlText w:val="%1.%2.%3.%4"/>
      <w:lvlJc w:val="left"/>
      <w:pPr>
        <w:tabs>
          <w:tab w:val="num" w:pos="2778"/>
        </w:tabs>
        <w:ind w:left="2778" w:hanging="1247"/>
      </w:pPr>
      <w:rPr>
        <w:rFonts w:cs="Times New Roman" w:hint="default"/>
      </w:rPr>
    </w:lvl>
    <w:lvl w:ilvl="4">
      <w:start w:val="1"/>
      <w:numFmt w:val="decimal"/>
      <w:pStyle w:val="SSchedule5"/>
      <w:lvlText w:val="%1.%2.%3.%4.%5"/>
      <w:lvlJc w:val="left"/>
      <w:pPr>
        <w:tabs>
          <w:tab w:val="num" w:pos="2778"/>
        </w:tabs>
        <w:ind w:left="2778" w:hanging="124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7AA566ED"/>
    <w:multiLevelType w:val="hybridMultilevel"/>
    <w:tmpl w:val="4F72554A"/>
    <w:lvl w:ilvl="0" w:tplc="0E44AC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282ADE"/>
    <w:multiLevelType w:val="multilevel"/>
    <w:tmpl w:val="63C6333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1531" w:hanging="851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2778"/>
        </w:tabs>
        <w:ind w:left="2778" w:hanging="124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78"/>
        </w:tabs>
        <w:ind w:left="2778" w:hanging="124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7"/>
  </w:num>
  <w:num w:numId="27">
    <w:abstractNumId w:val="15"/>
  </w:num>
  <w:num w:numId="28">
    <w:abstractNumId w:val="10"/>
  </w:num>
  <w:num w:numId="29">
    <w:abstractNumId w:val="16"/>
  </w:num>
  <w:num w:numId="30">
    <w:abstractNumId w:val="18"/>
  </w:num>
  <w:num w:numId="31">
    <w:abstractNumId w:val="19"/>
  </w:num>
  <w:num w:numId="32">
    <w:abstractNumId w:val="13"/>
  </w:num>
  <w:num w:numId="33">
    <w:abstractNumId w:val="22"/>
  </w:num>
  <w:num w:numId="34">
    <w:abstractNumId w:val="20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4"/>
  </w:num>
  <w:num w:numId="38">
    <w:abstractNumId w:val="11"/>
  </w:num>
  <w:num w:numId="39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autoHyphenation/>
  <w:hyphenationZone w:val="142"/>
  <w:doNotHyphenateCaps/>
  <w:drawingGridHorizontalSpacing w:val="57"/>
  <w:drawingGridVerticalSpacing w:val="57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9C"/>
    <w:rsid w:val="0000629C"/>
    <w:rsid w:val="00006498"/>
    <w:rsid w:val="00007A8D"/>
    <w:rsid w:val="00010300"/>
    <w:rsid w:val="00010B25"/>
    <w:rsid w:val="0001178E"/>
    <w:rsid w:val="000117E7"/>
    <w:rsid w:val="0001749C"/>
    <w:rsid w:val="00027813"/>
    <w:rsid w:val="00031718"/>
    <w:rsid w:val="00032471"/>
    <w:rsid w:val="000348B1"/>
    <w:rsid w:val="00041C17"/>
    <w:rsid w:val="0004482A"/>
    <w:rsid w:val="000450CD"/>
    <w:rsid w:val="00045536"/>
    <w:rsid w:val="000471E9"/>
    <w:rsid w:val="00053069"/>
    <w:rsid w:val="000544F5"/>
    <w:rsid w:val="000553E0"/>
    <w:rsid w:val="0006207C"/>
    <w:rsid w:val="00062395"/>
    <w:rsid w:val="00063336"/>
    <w:rsid w:val="00064973"/>
    <w:rsid w:val="00066DA5"/>
    <w:rsid w:val="0006798A"/>
    <w:rsid w:val="000721FD"/>
    <w:rsid w:val="00074597"/>
    <w:rsid w:val="0007756B"/>
    <w:rsid w:val="000778BE"/>
    <w:rsid w:val="000779F3"/>
    <w:rsid w:val="00077E88"/>
    <w:rsid w:val="000819B2"/>
    <w:rsid w:val="0008720F"/>
    <w:rsid w:val="0009183C"/>
    <w:rsid w:val="00092463"/>
    <w:rsid w:val="00094E4A"/>
    <w:rsid w:val="00094EFF"/>
    <w:rsid w:val="00097F9D"/>
    <w:rsid w:val="000A28DE"/>
    <w:rsid w:val="000A5AE4"/>
    <w:rsid w:val="000A5F24"/>
    <w:rsid w:val="000A6AB7"/>
    <w:rsid w:val="000B21F3"/>
    <w:rsid w:val="000B4D87"/>
    <w:rsid w:val="000B4E7E"/>
    <w:rsid w:val="000B74C3"/>
    <w:rsid w:val="000C0E85"/>
    <w:rsid w:val="000C22D1"/>
    <w:rsid w:val="000C2733"/>
    <w:rsid w:val="000C5280"/>
    <w:rsid w:val="000D094B"/>
    <w:rsid w:val="000D6714"/>
    <w:rsid w:val="000E451D"/>
    <w:rsid w:val="000F0E13"/>
    <w:rsid w:val="000F416B"/>
    <w:rsid w:val="000F5532"/>
    <w:rsid w:val="00104BBD"/>
    <w:rsid w:val="00110ABE"/>
    <w:rsid w:val="00110B40"/>
    <w:rsid w:val="0011566F"/>
    <w:rsid w:val="00116249"/>
    <w:rsid w:val="00130ED0"/>
    <w:rsid w:val="0013219A"/>
    <w:rsid w:val="001322A7"/>
    <w:rsid w:val="001336D8"/>
    <w:rsid w:val="00136EC2"/>
    <w:rsid w:val="00140DEC"/>
    <w:rsid w:val="001423A5"/>
    <w:rsid w:val="00144C24"/>
    <w:rsid w:val="00144C78"/>
    <w:rsid w:val="00153A38"/>
    <w:rsid w:val="0015407C"/>
    <w:rsid w:val="001618E2"/>
    <w:rsid w:val="0016242D"/>
    <w:rsid w:val="00164ADF"/>
    <w:rsid w:val="00166832"/>
    <w:rsid w:val="001677CB"/>
    <w:rsid w:val="0017337A"/>
    <w:rsid w:val="0017391C"/>
    <w:rsid w:val="00174448"/>
    <w:rsid w:val="00175CD2"/>
    <w:rsid w:val="0017736E"/>
    <w:rsid w:val="00180C6D"/>
    <w:rsid w:val="0018333E"/>
    <w:rsid w:val="001849B2"/>
    <w:rsid w:val="00184B81"/>
    <w:rsid w:val="001902C4"/>
    <w:rsid w:val="00190569"/>
    <w:rsid w:val="00191F28"/>
    <w:rsid w:val="001A42E2"/>
    <w:rsid w:val="001A4527"/>
    <w:rsid w:val="001B6B59"/>
    <w:rsid w:val="001B6CCE"/>
    <w:rsid w:val="001C01FE"/>
    <w:rsid w:val="001C0A68"/>
    <w:rsid w:val="001C0D68"/>
    <w:rsid w:val="001C423D"/>
    <w:rsid w:val="001D08B8"/>
    <w:rsid w:val="001D4588"/>
    <w:rsid w:val="001D5FFA"/>
    <w:rsid w:val="001D7BA0"/>
    <w:rsid w:val="001E3D2B"/>
    <w:rsid w:val="001F100C"/>
    <w:rsid w:val="001F2A28"/>
    <w:rsid w:val="001F3755"/>
    <w:rsid w:val="001F3B01"/>
    <w:rsid w:val="002006C3"/>
    <w:rsid w:val="002007C6"/>
    <w:rsid w:val="0020705B"/>
    <w:rsid w:val="00211421"/>
    <w:rsid w:val="002114ED"/>
    <w:rsid w:val="00213571"/>
    <w:rsid w:val="00213D53"/>
    <w:rsid w:val="00214653"/>
    <w:rsid w:val="002153E4"/>
    <w:rsid w:val="00217640"/>
    <w:rsid w:val="002245BD"/>
    <w:rsid w:val="002315D1"/>
    <w:rsid w:val="002348B3"/>
    <w:rsid w:val="0023781D"/>
    <w:rsid w:val="00240202"/>
    <w:rsid w:val="0024034A"/>
    <w:rsid w:val="00250370"/>
    <w:rsid w:val="002503B7"/>
    <w:rsid w:val="002506A3"/>
    <w:rsid w:val="002507FC"/>
    <w:rsid w:val="00252E86"/>
    <w:rsid w:val="00260696"/>
    <w:rsid w:val="00260CBE"/>
    <w:rsid w:val="00260F42"/>
    <w:rsid w:val="00261E8B"/>
    <w:rsid w:val="002633C1"/>
    <w:rsid w:val="00266072"/>
    <w:rsid w:val="0028025C"/>
    <w:rsid w:val="002841E2"/>
    <w:rsid w:val="00284440"/>
    <w:rsid w:val="00285076"/>
    <w:rsid w:val="0029052B"/>
    <w:rsid w:val="00297F07"/>
    <w:rsid w:val="002A6C50"/>
    <w:rsid w:val="002B2532"/>
    <w:rsid w:val="002B4A24"/>
    <w:rsid w:val="002C2EE5"/>
    <w:rsid w:val="002C3D5F"/>
    <w:rsid w:val="002C43F1"/>
    <w:rsid w:val="002C64D7"/>
    <w:rsid w:val="002C6617"/>
    <w:rsid w:val="002D0504"/>
    <w:rsid w:val="002D1E87"/>
    <w:rsid w:val="002D3B9A"/>
    <w:rsid w:val="002E6DA0"/>
    <w:rsid w:val="002F54E4"/>
    <w:rsid w:val="003018B6"/>
    <w:rsid w:val="00301CFA"/>
    <w:rsid w:val="00304992"/>
    <w:rsid w:val="00305D18"/>
    <w:rsid w:val="0031058B"/>
    <w:rsid w:val="00310A4C"/>
    <w:rsid w:val="00312492"/>
    <w:rsid w:val="00313C17"/>
    <w:rsid w:val="00313E95"/>
    <w:rsid w:val="00322A2A"/>
    <w:rsid w:val="0032373E"/>
    <w:rsid w:val="003245DC"/>
    <w:rsid w:val="003252F4"/>
    <w:rsid w:val="003428A8"/>
    <w:rsid w:val="00344798"/>
    <w:rsid w:val="00345219"/>
    <w:rsid w:val="00347B18"/>
    <w:rsid w:val="0035016B"/>
    <w:rsid w:val="00357F3F"/>
    <w:rsid w:val="00362434"/>
    <w:rsid w:val="00382D29"/>
    <w:rsid w:val="00385672"/>
    <w:rsid w:val="0039606C"/>
    <w:rsid w:val="0039673C"/>
    <w:rsid w:val="003973F7"/>
    <w:rsid w:val="0039792E"/>
    <w:rsid w:val="003A193C"/>
    <w:rsid w:val="003A51A9"/>
    <w:rsid w:val="003A5F46"/>
    <w:rsid w:val="003A5F8F"/>
    <w:rsid w:val="003A6BE0"/>
    <w:rsid w:val="003B1594"/>
    <w:rsid w:val="003C2732"/>
    <w:rsid w:val="003C77EC"/>
    <w:rsid w:val="003C789F"/>
    <w:rsid w:val="003D4983"/>
    <w:rsid w:val="003D5B34"/>
    <w:rsid w:val="003E1146"/>
    <w:rsid w:val="003E29C6"/>
    <w:rsid w:val="003E2AB8"/>
    <w:rsid w:val="003E4724"/>
    <w:rsid w:val="003F1670"/>
    <w:rsid w:val="003F491A"/>
    <w:rsid w:val="003F5B88"/>
    <w:rsid w:val="0040168A"/>
    <w:rsid w:val="00404DBF"/>
    <w:rsid w:val="00415239"/>
    <w:rsid w:val="00417E35"/>
    <w:rsid w:val="0042043C"/>
    <w:rsid w:val="00423B04"/>
    <w:rsid w:val="00423CC0"/>
    <w:rsid w:val="00424236"/>
    <w:rsid w:val="00424FBF"/>
    <w:rsid w:val="0043066B"/>
    <w:rsid w:val="004342AB"/>
    <w:rsid w:val="004365A0"/>
    <w:rsid w:val="00437B3E"/>
    <w:rsid w:val="004436EC"/>
    <w:rsid w:val="004447B3"/>
    <w:rsid w:val="0044487A"/>
    <w:rsid w:val="00452A51"/>
    <w:rsid w:val="00456318"/>
    <w:rsid w:val="00456E10"/>
    <w:rsid w:val="00462010"/>
    <w:rsid w:val="00465784"/>
    <w:rsid w:val="004658D5"/>
    <w:rsid w:val="00465A5F"/>
    <w:rsid w:val="004668A0"/>
    <w:rsid w:val="004743AB"/>
    <w:rsid w:val="0048206E"/>
    <w:rsid w:val="00482676"/>
    <w:rsid w:val="004831A8"/>
    <w:rsid w:val="00483A3B"/>
    <w:rsid w:val="0048529C"/>
    <w:rsid w:val="004860E1"/>
    <w:rsid w:val="00491A41"/>
    <w:rsid w:val="00494481"/>
    <w:rsid w:val="00497EF6"/>
    <w:rsid w:val="00497F7D"/>
    <w:rsid w:val="004A341E"/>
    <w:rsid w:val="004A67C6"/>
    <w:rsid w:val="004B3733"/>
    <w:rsid w:val="004B377D"/>
    <w:rsid w:val="004B4AEF"/>
    <w:rsid w:val="004B73C8"/>
    <w:rsid w:val="004C215A"/>
    <w:rsid w:val="004C279D"/>
    <w:rsid w:val="004C495A"/>
    <w:rsid w:val="004C6C96"/>
    <w:rsid w:val="004D0D6A"/>
    <w:rsid w:val="004D17DA"/>
    <w:rsid w:val="004D1F80"/>
    <w:rsid w:val="004D2F50"/>
    <w:rsid w:val="004D5843"/>
    <w:rsid w:val="004E0D60"/>
    <w:rsid w:val="004E0F72"/>
    <w:rsid w:val="004E3900"/>
    <w:rsid w:val="004E76D4"/>
    <w:rsid w:val="004F1BBC"/>
    <w:rsid w:val="004F474C"/>
    <w:rsid w:val="0051010E"/>
    <w:rsid w:val="00510A23"/>
    <w:rsid w:val="0051375E"/>
    <w:rsid w:val="00515734"/>
    <w:rsid w:val="00515BB6"/>
    <w:rsid w:val="005160EC"/>
    <w:rsid w:val="00517267"/>
    <w:rsid w:val="005213A3"/>
    <w:rsid w:val="00521D29"/>
    <w:rsid w:val="00522792"/>
    <w:rsid w:val="00522999"/>
    <w:rsid w:val="0052496E"/>
    <w:rsid w:val="00530DD4"/>
    <w:rsid w:val="005319D8"/>
    <w:rsid w:val="005351AB"/>
    <w:rsid w:val="00536775"/>
    <w:rsid w:val="005425F0"/>
    <w:rsid w:val="00544DC0"/>
    <w:rsid w:val="0054609C"/>
    <w:rsid w:val="0054638A"/>
    <w:rsid w:val="0054663B"/>
    <w:rsid w:val="00546885"/>
    <w:rsid w:val="00547936"/>
    <w:rsid w:val="00552AC2"/>
    <w:rsid w:val="00553109"/>
    <w:rsid w:val="0055334F"/>
    <w:rsid w:val="005538D6"/>
    <w:rsid w:val="00554A2F"/>
    <w:rsid w:val="005574CC"/>
    <w:rsid w:val="005609D5"/>
    <w:rsid w:val="00560FED"/>
    <w:rsid w:val="00561385"/>
    <w:rsid w:val="005621BB"/>
    <w:rsid w:val="005626D4"/>
    <w:rsid w:val="00562A7E"/>
    <w:rsid w:val="0056353B"/>
    <w:rsid w:val="00564194"/>
    <w:rsid w:val="00566556"/>
    <w:rsid w:val="00566C9C"/>
    <w:rsid w:val="00572D52"/>
    <w:rsid w:val="0057314B"/>
    <w:rsid w:val="00574DE2"/>
    <w:rsid w:val="005765DA"/>
    <w:rsid w:val="00580DBD"/>
    <w:rsid w:val="00581F08"/>
    <w:rsid w:val="00582AEB"/>
    <w:rsid w:val="00584627"/>
    <w:rsid w:val="00586BD8"/>
    <w:rsid w:val="00590E40"/>
    <w:rsid w:val="00595AFD"/>
    <w:rsid w:val="005A00FD"/>
    <w:rsid w:val="005A0D21"/>
    <w:rsid w:val="005A6CB6"/>
    <w:rsid w:val="005B2C80"/>
    <w:rsid w:val="005B313C"/>
    <w:rsid w:val="005B3D1E"/>
    <w:rsid w:val="005B459C"/>
    <w:rsid w:val="005B4BAE"/>
    <w:rsid w:val="005B6B61"/>
    <w:rsid w:val="005C079D"/>
    <w:rsid w:val="005C25F7"/>
    <w:rsid w:val="005C3E76"/>
    <w:rsid w:val="005C50C5"/>
    <w:rsid w:val="005C5300"/>
    <w:rsid w:val="005C6890"/>
    <w:rsid w:val="005D0175"/>
    <w:rsid w:val="005D3E67"/>
    <w:rsid w:val="005E34E6"/>
    <w:rsid w:val="005E364A"/>
    <w:rsid w:val="005E4832"/>
    <w:rsid w:val="005E7286"/>
    <w:rsid w:val="005F048F"/>
    <w:rsid w:val="005F1866"/>
    <w:rsid w:val="0060121C"/>
    <w:rsid w:val="00602360"/>
    <w:rsid w:val="006028A9"/>
    <w:rsid w:val="00602E9F"/>
    <w:rsid w:val="0060333E"/>
    <w:rsid w:val="00604FCE"/>
    <w:rsid w:val="00606EE8"/>
    <w:rsid w:val="00611F11"/>
    <w:rsid w:val="00615201"/>
    <w:rsid w:val="0061600C"/>
    <w:rsid w:val="00616345"/>
    <w:rsid w:val="00626532"/>
    <w:rsid w:val="00626C0A"/>
    <w:rsid w:val="0063383A"/>
    <w:rsid w:val="00635DCE"/>
    <w:rsid w:val="00637998"/>
    <w:rsid w:val="00643BA1"/>
    <w:rsid w:val="006442B7"/>
    <w:rsid w:val="00646A10"/>
    <w:rsid w:val="0064759F"/>
    <w:rsid w:val="00652B28"/>
    <w:rsid w:val="00655323"/>
    <w:rsid w:val="006578C2"/>
    <w:rsid w:val="00662ADC"/>
    <w:rsid w:val="00663F28"/>
    <w:rsid w:val="00667AFF"/>
    <w:rsid w:val="0067454E"/>
    <w:rsid w:val="00680DAB"/>
    <w:rsid w:val="00683B14"/>
    <w:rsid w:val="00685D07"/>
    <w:rsid w:val="006871FF"/>
    <w:rsid w:val="00697230"/>
    <w:rsid w:val="006A11A0"/>
    <w:rsid w:val="006A51D5"/>
    <w:rsid w:val="006A5842"/>
    <w:rsid w:val="006A58CB"/>
    <w:rsid w:val="006B3F7C"/>
    <w:rsid w:val="006B43D2"/>
    <w:rsid w:val="006B43E3"/>
    <w:rsid w:val="006C0688"/>
    <w:rsid w:val="006C2492"/>
    <w:rsid w:val="006C4F0F"/>
    <w:rsid w:val="006C5841"/>
    <w:rsid w:val="006C748C"/>
    <w:rsid w:val="006D29B0"/>
    <w:rsid w:val="006D470F"/>
    <w:rsid w:val="006D4812"/>
    <w:rsid w:val="006D4857"/>
    <w:rsid w:val="006D4F61"/>
    <w:rsid w:val="006D534C"/>
    <w:rsid w:val="006E28E2"/>
    <w:rsid w:val="006E36A5"/>
    <w:rsid w:val="006F268C"/>
    <w:rsid w:val="006F4E54"/>
    <w:rsid w:val="006F6457"/>
    <w:rsid w:val="006F76DB"/>
    <w:rsid w:val="007012AF"/>
    <w:rsid w:val="00702E01"/>
    <w:rsid w:val="007032C3"/>
    <w:rsid w:val="0071019B"/>
    <w:rsid w:val="0071070E"/>
    <w:rsid w:val="0072084E"/>
    <w:rsid w:val="00723E02"/>
    <w:rsid w:val="007254B2"/>
    <w:rsid w:val="00727C4A"/>
    <w:rsid w:val="00733181"/>
    <w:rsid w:val="007356E9"/>
    <w:rsid w:val="00737260"/>
    <w:rsid w:val="00740F77"/>
    <w:rsid w:val="00743D09"/>
    <w:rsid w:val="007444DB"/>
    <w:rsid w:val="007647AC"/>
    <w:rsid w:val="00764ACB"/>
    <w:rsid w:val="007655E7"/>
    <w:rsid w:val="00771F14"/>
    <w:rsid w:val="00772024"/>
    <w:rsid w:val="00775A52"/>
    <w:rsid w:val="00785374"/>
    <w:rsid w:val="0078722C"/>
    <w:rsid w:val="00790EE7"/>
    <w:rsid w:val="0079312D"/>
    <w:rsid w:val="00794CE8"/>
    <w:rsid w:val="007970E3"/>
    <w:rsid w:val="00797B56"/>
    <w:rsid w:val="007A06B4"/>
    <w:rsid w:val="007A64BA"/>
    <w:rsid w:val="007B0681"/>
    <w:rsid w:val="007B2E6C"/>
    <w:rsid w:val="007B4350"/>
    <w:rsid w:val="007B6FFB"/>
    <w:rsid w:val="007C0AA6"/>
    <w:rsid w:val="007C598A"/>
    <w:rsid w:val="007D0188"/>
    <w:rsid w:val="007D4660"/>
    <w:rsid w:val="007D559B"/>
    <w:rsid w:val="007D7726"/>
    <w:rsid w:val="007E1233"/>
    <w:rsid w:val="007E29D4"/>
    <w:rsid w:val="007E35F2"/>
    <w:rsid w:val="007E4DF8"/>
    <w:rsid w:val="007F419D"/>
    <w:rsid w:val="007F460E"/>
    <w:rsid w:val="00801AC2"/>
    <w:rsid w:val="008031E4"/>
    <w:rsid w:val="008035C5"/>
    <w:rsid w:val="00805354"/>
    <w:rsid w:val="00805AF5"/>
    <w:rsid w:val="00814989"/>
    <w:rsid w:val="00814A78"/>
    <w:rsid w:val="00814ACF"/>
    <w:rsid w:val="00820F63"/>
    <w:rsid w:val="00821615"/>
    <w:rsid w:val="008328AF"/>
    <w:rsid w:val="008407A0"/>
    <w:rsid w:val="0084354E"/>
    <w:rsid w:val="00845BC4"/>
    <w:rsid w:val="00845FE7"/>
    <w:rsid w:val="008478C0"/>
    <w:rsid w:val="00850F61"/>
    <w:rsid w:val="008564C9"/>
    <w:rsid w:val="00860062"/>
    <w:rsid w:val="00864101"/>
    <w:rsid w:val="008641AA"/>
    <w:rsid w:val="008760D9"/>
    <w:rsid w:val="0087639E"/>
    <w:rsid w:val="00877149"/>
    <w:rsid w:val="00877B33"/>
    <w:rsid w:val="008832C6"/>
    <w:rsid w:val="008866F3"/>
    <w:rsid w:val="00886C3F"/>
    <w:rsid w:val="00887F9E"/>
    <w:rsid w:val="00893DB0"/>
    <w:rsid w:val="008A1B24"/>
    <w:rsid w:val="008A1F21"/>
    <w:rsid w:val="008A337C"/>
    <w:rsid w:val="008A4544"/>
    <w:rsid w:val="008A7762"/>
    <w:rsid w:val="008B03F6"/>
    <w:rsid w:val="008B135E"/>
    <w:rsid w:val="008B254B"/>
    <w:rsid w:val="008B521A"/>
    <w:rsid w:val="008B53C8"/>
    <w:rsid w:val="008B54AB"/>
    <w:rsid w:val="008C50C7"/>
    <w:rsid w:val="008C608D"/>
    <w:rsid w:val="008D34E6"/>
    <w:rsid w:val="008D4183"/>
    <w:rsid w:val="008D7D7C"/>
    <w:rsid w:val="008E189B"/>
    <w:rsid w:val="008E488A"/>
    <w:rsid w:val="008E62CF"/>
    <w:rsid w:val="008F77FE"/>
    <w:rsid w:val="009007A3"/>
    <w:rsid w:val="00901C43"/>
    <w:rsid w:val="0090241D"/>
    <w:rsid w:val="00902807"/>
    <w:rsid w:val="0090351A"/>
    <w:rsid w:val="009063DE"/>
    <w:rsid w:val="00913755"/>
    <w:rsid w:val="00921B7A"/>
    <w:rsid w:val="00921E65"/>
    <w:rsid w:val="00926F1C"/>
    <w:rsid w:val="00932883"/>
    <w:rsid w:val="00936B3C"/>
    <w:rsid w:val="00944663"/>
    <w:rsid w:val="009451A0"/>
    <w:rsid w:val="00945B80"/>
    <w:rsid w:val="009460FD"/>
    <w:rsid w:val="009524D2"/>
    <w:rsid w:val="00952922"/>
    <w:rsid w:val="00954188"/>
    <w:rsid w:val="009570FC"/>
    <w:rsid w:val="009611B5"/>
    <w:rsid w:val="009618E5"/>
    <w:rsid w:val="00963786"/>
    <w:rsid w:val="00964279"/>
    <w:rsid w:val="009725BA"/>
    <w:rsid w:val="00972882"/>
    <w:rsid w:val="00974118"/>
    <w:rsid w:val="00977294"/>
    <w:rsid w:val="00977CA2"/>
    <w:rsid w:val="009809FB"/>
    <w:rsid w:val="00986309"/>
    <w:rsid w:val="00991788"/>
    <w:rsid w:val="00991D9F"/>
    <w:rsid w:val="0099482E"/>
    <w:rsid w:val="00995D03"/>
    <w:rsid w:val="00997126"/>
    <w:rsid w:val="009974E6"/>
    <w:rsid w:val="009B1F6C"/>
    <w:rsid w:val="009B27CB"/>
    <w:rsid w:val="009B4F74"/>
    <w:rsid w:val="009B67C3"/>
    <w:rsid w:val="009C1A67"/>
    <w:rsid w:val="009C2696"/>
    <w:rsid w:val="009C3501"/>
    <w:rsid w:val="009D1278"/>
    <w:rsid w:val="009D7030"/>
    <w:rsid w:val="009D7F2F"/>
    <w:rsid w:val="009E6DA6"/>
    <w:rsid w:val="009E7989"/>
    <w:rsid w:val="009F3973"/>
    <w:rsid w:val="009F60A0"/>
    <w:rsid w:val="00A0179F"/>
    <w:rsid w:val="00A01D86"/>
    <w:rsid w:val="00A045EF"/>
    <w:rsid w:val="00A11421"/>
    <w:rsid w:val="00A11BD1"/>
    <w:rsid w:val="00A22217"/>
    <w:rsid w:val="00A242CB"/>
    <w:rsid w:val="00A3435B"/>
    <w:rsid w:val="00A35B62"/>
    <w:rsid w:val="00A40AE7"/>
    <w:rsid w:val="00A46F57"/>
    <w:rsid w:val="00A52659"/>
    <w:rsid w:val="00A5269D"/>
    <w:rsid w:val="00A572CF"/>
    <w:rsid w:val="00A62B14"/>
    <w:rsid w:val="00A64395"/>
    <w:rsid w:val="00A6760D"/>
    <w:rsid w:val="00A70127"/>
    <w:rsid w:val="00A82A20"/>
    <w:rsid w:val="00A8527F"/>
    <w:rsid w:val="00A86381"/>
    <w:rsid w:val="00A86597"/>
    <w:rsid w:val="00A87442"/>
    <w:rsid w:val="00A90586"/>
    <w:rsid w:val="00A90610"/>
    <w:rsid w:val="00A90798"/>
    <w:rsid w:val="00A9100A"/>
    <w:rsid w:val="00A95412"/>
    <w:rsid w:val="00A975CF"/>
    <w:rsid w:val="00AA0555"/>
    <w:rsid w:val="00AA503B"/>
    <w:rsid w:val="00AA5913"/>
    <w:rsid w:val="00AA6249"/>
    <w:rsid w:val="00AC0470"/>
    <w:rsid w:val="00AC0F8E"/>
    <w:rsid w:val="00AC2455"/>
    <w:rsid w:val="00AC3D15"/>
    <w:rsid w:val="00AC724F"/>
    <w:rsid w:val="00AD09AE"/>
    <w:rsid w:val="00AD214F"/>
    <w:rsid w:val="00AD36C8"/>
    <w:rsid w:val="00AE182E"/>
    <w:rsid w:val="00AE3D97"/>
    <w:rsid w:val="00AE51C1"/>
    <w:rsid w:val="00AF0658"/>
    <w:rsid w:val="00AF1B81"/>
    <w:rsid w:val="00AF56FF"/>
    <w:rsid w:val="00B01977"/>
    <w:rsid w:val="00B0390A"/>
    <w:rsid w:val="00B11461"/>
    <w:rsid w:val="00B125AE"/>
    <w:rsid w:val="00B12784"/>
    <w:rsid w:val="00B132E5"/>
    <w:rsid w:val="00B14F15"/>
    <w:rsid w:val="00B2332C"/>
    <w:rsid w:val="00B2339B"/>
    <w:rsid w:val="00B27347"/>
    <w:rsid w:val="00B341E8"/>
    <w:rsid w:val="00B37130"/>
    <w:rsid w:val="00B40EDC"/>
    <w:rsid w:val="00B422D0"/>
    <w:rsid w:val="00B46044"/>
    <w:rsid w:val="00B50537"/>
    <w:rsid w:val="00B511EB"/>
    <w:rsid w:val="00B52493"/>
    <w:rsid w:val="00B525E8"/>
    <w:rsid w:val="00B62058"/>
    <w:rsid w:val="00B6772D"/>
    <w:rsid w:val="00B7051F"/>
    <w:rsid w:val="00B72BF7"/>
    <w:rsid w:val="00B73F09"/>
    <w:rsid w:val="00B8139D"/>
    <w:rsid w:val="00B8258D"/>
    <w:rsid w:val="00B857DC"/>
    <w:rsid w:val="00BA20A1"/>
    <w:rsid w:val="00BA5314"/>
    <w:rsid w:val="00BA5616"/>
    <w:rsid w:val="00BA7759"/>
    <w:rsid w:val="00BB29D5"/>
    <w:rsid w:val="00BB7040"/>
    <w:rsid w:val="00BC0D77"/>
    <w:rsid w:val="00BC1BBA"/>
    <w:rsid w:val="00BC2490"/>
    <w:rsid w:val="00BC2670"/>
    <w:rsid w:val="00BC322E"/>
    <w:rsid w:val="00BC3A1E"/>
    <w:rsid w:val="00BC6681"/>
    <w:rsid w:val="00BD144A"/>
    <w:rsid w:val="00BD1B22"/>
    <w:rsid w:val="00BD389C"/>
    <w:rsid w:val="00BD771F"/>
    <w:rsid w:val="00BE1539"/>
    <w:rsid w:val="00BE2B1A"/>
    <w:rsid w:val="00BE36FD"/>
    <w:rsid w:val="00BE76E1"/>
    <w:rsid w:val="00BF1972"/>
    <w:rsid w:val="00BF3DC5"/>
    <w:rsid w:val="00BF4D82"/>
    <w:rsid w:val="00BF74B0"/>
    <w:rsid w:val="00C01E22"/>
    <w:rsid w:val="00C078A2"/>
    <w:rsid w:val="00C13C4D"/>
    <w:rsid w:val="00C22917"/>
    <w:rsid w:val="00C230EA"/>
    <w:rsid w:val="00C247D6"/>
    <w:rsid w:val="00C24FB4"/>
    <w:rsid w:val="00C278AF"/>
    <w:rsid w:val="00C3066B"/>
    <w:rsid w:val="00C30E86"/>
    <w:rsid w:val="00C33651"/>
    <w:rsid w:val="00C411BC"/>
    <w:rsid w:val="00C435DA"/>
    <w:rsid w:val="00C473F2"/>
    <w:rsid w:val="00C50611"/>
    <w:rsid w:val="00C522A4"/>
    <w:rsid w:val="00C536A4"/>
    <w:rsid w:val="00C53EE1"/>
    <w:rsid w:val="00C545DB"/>
    <w:rsid w:val="00C606D1"/>
    <w:rsid w:val="00C626F1"/>
    <w:rsid w:val="00C6394D"/>
    <w:rsid w:val="00C664FE"/>
    <w:rsid w:val="00C67A35"/>
    <w:rsid w:val="00C710A2"/>
    <w:rsid w:val="00C72D5A"/>
    <w:rsid w:val="00C739CD"/>
    <w:rsid w:val="00C73A1C"/>
    <w:rsid w:val="00C912D4"/>
    <w:rsid w:val="00C9353F"/>
    <w:rsid w:val="00C95171"/>
    <w:rsid w:val="00C95683"/>
    <w:rsid w:val="00C977A1"/>
    <w:rsid w:val="00CA4253"/>
    <w:rsid w:val="00CB3DD8"/>
    <w:rsid w:val="00CB686A"/>
    <w:rsid w:val="00CC1052"/>
    <w:rsid w:val="00CC1350"/>
    <w:rsid w:val="00CC37DE"/>
    <w:rsid w:val="00CC560D"/>
    <w:rsid w:val="00CC7893"/>
    <w:rsid w:val="00CD2B65"/>
    <w:rsid w:val="00CD6C04"/>
    <w:rsid w:val="00CE1E93"/>
    <w:rsid w:val="00CE5C55"/>
    <w:rsid w:val="00CE7A3E"/>
    <w:rsid w:val="00CF15E8"/>
    <w:rsid w:val="00CF35C4"/>
    <w:rsid w:val="00CF5118"/>
    <w:rsid w:val="00D02F90"/>
    <w:rsid w:val="00D03EE6"/>
    <w:rsid w:val="00D061C7"/>
    <w:rsid w:val="00D12328"/>
    <w:rsid w:val="00D138EC"/>
    <w:rsid w:val="00D13B87"/>
    <w:rsid w:val="00D13D30"/>
    <w:rsid w:val="00D14FA5"/>
    <w:rsid w:val="00D21E9D"/>
    <w:rsid w:val="00D2496C"/>
    <w:rsid w:val="00D254ED"/>
    <w:rsid w:val="00D27765"/>
    <w:rsid w:val="00D32E45"/>
    <w:rsid w:val="00D336E1"/>
    <w:rsid w:val="00D3639C"/>
    <w:rsid w:val="00D36C74"/>
    <w:rsid w:val="00D37E58"/>
    <w:rsid w:val="00D4250D"/>
    <w:rsid w:val="00D47180"/>
    <w:rsid w:val="00D50436"/>
    <w:rsid w:val="00D50D57"/>
    <w:rsid w:val="00D513C7"/>
    <w:rsid w:val="00D55650"/>
    <w:rsid w:val="00D62BFF"/>
    <w:rsid w:val="00D66BD5"/>
    <w:rsid w:val="00D67E82"/>
    <w:rsid w:val="00D762E6"/>
    <w:rsid w:val="00D81076"/>
    <w:rsid w:val="00D81FEE"/>
    <w:rsid w:val="00D85FEB"/>
    <w:rsid w:val="00D87B3F"/>
    <w:rsid w:val="00D916C9"/>
    <w:rsid w:val="00D97FAC"/>
    <w:rsid w:val="00DA3233"/>
    <w:rsid w:val="00DA4240"/>
    <w:rsid w:val="00DA4C03"/>
    <w:rsid w:val="00DB3A29"/>
    <w:rsid w:val="00DB41C2"/>
    <w:rsid w:val="00DB4F42"/>
    <w:rsid w:val="00DC23F1"/>
    <w:rsid w:val="00DE0617"/>
    <w:rsid w:val="00DE4EC9"/>
    <w:rsid w:val="00DE6268"/>
    <w:rsid w:val="00DF00B4"/>
    <w:rsid w:val="00DF3314"/>
    <w:rsid w:val="00E01D1D"/>
    <w:rsid w:val="00E0322D"/>
    <w:rsid w:val="00E0507F"/>
    <w:rsid w:val="00E1329E"/>
    <w:rsid w:val="00E15DDA"/>
    <w:rsid w:val="00E15E6D"/>
    <w:rsid w:val="00E16FD5"/>
    <w:rsid w:val="00E24A40"/>
    <w:rsid w:val="00E270C3"/>
    <w:rsid w:val="00E2732E"/>
    <w:rsid w:val="00E3178F"/>
    <w:rsid w:val="00E34289"/>
    <w:rsid w:val="00E35869"/>
    <w:rsid w:val="00E36758"/>
    <w:rsid w:val="00E42E1E"/>
    <w:rsid w:val="00E5300D"/>
    <w:rsid w:val="00E53242"/>
    <w:rsid w:val="00E54FF9"/>
    <w:rsid w:val="00E6049D"/>
    <w:rsid w:val="00E604AE"/>
    <w:rsid w:val="00E64577"/>
    <w:rsid w:val="00E6479E"/>
    <w:rsid w:val="00E666F7"/>
    <w:rsid w:val="00E66E1C"/>
    <w:rsid w:val="00E67684"/>
    <w:rsid w:val="00E736C6"/>
    <w:rsid w:val="00E73E2D"/>
    <w:rsid w:val="00E77B49"/>
    <w:rsid w:val="00E808FD"/>
    <w:rsid w:val="00E83697"/>
    <w:rsid w:val="00E87A8E"/>
    <w:rsid w:val="00E966E4"/>
    <w:rsid w:val="00EA4344"/>
    <w:rsid w:val="00EB1ACB"/>
    <w:rsid w:val="00EB204E"/>
    <w:rsid w:val="00EB302F"/>
    <w:rsid w:val="00EB5333"/>
    <w:rsid w:val="00EB5F2A"/>
    <w:rsid w:val="00EC2561"/>
    <w:rsid w:val="00ED49E1"/>
    <w:rsid w:val="00EE1401"/>
    <w:rsid w:val="00EE257B"/>
    <w:rsid w:val="00EE36CF"/>
    <w:rsid w:val="00EE6753"/>
    <w:rsid w:val="00EE6DB8"/>
    <w:rsid w:val="00EF095D"/>
    <w:rsid w:val="00EF2248"/>
    <w:rsid w:val="00EF5085"/>
    <w:rsid w:val="00EF64B0"/>
    <w:rsid w:val="00F0221C"/>
    <w:rsid w:val="00F10881"/>
    <w:rsid w:val="00F1312E"/>
    <w:rsid w:val="00F1334A"/>
    <w:rsid w:val="00F141AF"/>
    <w:rsid w:val="00F16CBE"/>
    <w:rsid w:val="00F1752A"/>
    <w:rsid w:val="00F21631"/>
    <w:rsid w:val="00F24CED"/>
    <w:rsid w:val="00F274CC"/>
    <w:rsid w:val="00F279D6"/>
    <w:rsid w:val="00F33FF4"/>
    <w:rsid w:val="00F34171"/>
    <w:rsid w:val="00F361E3"/>
    <w:rsid w:val="00F376CB"/>
    <w:rsid w:val="00F40824"/>
    <w:rsid w:val="00F41DF6"/>
    <w:rsid w:val="00F42C39"/>
    <w:rsid w:val="00F50DE1"/>
    <w:rsid w:val="00F51268"/>
    <w:rsid w:val="00F575D5"/>
    <w:rsid w:val="00F60F0E"/>
    <w:rsid w:val="00F65C43"/>
    <w:rsid w:val="00F65E82"/>
    <w:rsid w:val="00F72BD7"/>
    <w:rsid w:val="00F73292"/>
    <w:rsid w:val="00F75663"/>
    <w:rsid w:val="00F82C73"/>
    <w:rsid w:val="00F863FC"/>
    <w:rsid w:val="00F9230E"/>
    <w:rsid w:val="00F930BC"/>
    <w:rsid w:val="00F95A61"/>
    <w:rsid w:val="00FA1E44"/>
    <w:rsid w:val="00FA7107"/>
    <w:rsid w:val="00FB03AC"/>
    <w:rsid w:val="00FB20E1"/>
    <w:rsid w:val="00FB59D0"/>
    <w:rsid w:val="00FC27E3"/>
    <w:rsid w:val="00FC4493"/>
    <w:rsid w:val="00FD1E2B"/>
    <w:rsid w:val="00FD20E7"/>
    <w:rsid w:val="00FD64D1"/>
    <w:rsid w:val="00FD7715"/>
    <w:rsid w:val="00FE1B2D"/>
    <w:rsid w:val="00FE4940"/>
    <w:rsid w:val="00FE4CD8"/>
    <w:rsid w:val="00FE7D5E"/>
    <w:rsid w:val="00FF3ADB"/>
    <w:rsid w:val="00FF43DA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4E0B5856-E3B7-4717-8D70-66053BB9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756B"/>
    <w:pPr>
      <w:spacing w:line="240" w:lineRule="atLeast"/>
      <w:jc w:val="both"/>
    </w:pPr>
    <w:rPr>
      <w:rFonts w:ascii="Verdana" w:hAnsi="Verdana"/>
      <w:sz w:val="19"/>
      <w:lang w:eastAsia="de-DE"/>
    </w:rPr>
  </w:style>
  <w:style w:type="paragraph" w:styleId="Nadpis1">
    <w:name w:val="heading 1"/>
    <w:basedOn w:val="Normln"/>
    <w:next w:val="Normln"/>
    <w:link w:val="Nadpis1Char"/>
    <w:uiPriority w:val="99"/>
    <w:qFormat/>
    <w:rsid w:val="003F5B88"/>
    <w:pPr>
      <w:keepNext/>
      <w:numPr>
        <w:numId w:val="4"/>
      </w:numPr>
      <w:tabs>
        <w:tab w:val="clear" w:pos="1209"/>
        <w:tab w:val="num" w:pos="851"/>
      </w:tabs>
      <w:spacing w:after="330"/>
      <w:ind w:left="851" w:hanging="851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uiPriority w:val="99"/>
    <w:qFormat/>
    <w:rsid w:val="003F5B88"/>
    <w:pPr>
      <w:keepNext/>
      <w:tabs>
        <w:tab w:val="num" w:pos="851"/>
      </w:tabs>
      <w:spacing w:after="330"/>
      <w:ind w:left="851" w:hanging="851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9"/>
    <w:qFormat/>
    <w:rsid w:val="003F5B88"/>
    <w:pPr>
      <w:keepNext/>
      <w:tabs>
        <w:tab w:val="num" w:pos="851"/>
      </w:tabs>
      <w:spacing w:after="330"/>
      <w:ind w:left="851" w:hanging="851"/>
      <w:outlineLvl w:val="2"/>
    </w:pPr>
    <w:rPr>
      <w:rFonts w:cs="Arial"/>
      <w:bCs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3F5B88"/>
    <w:pPr>
      <w:keepNext/>
      <w:tabs>
        <w:tab w:val="num" w:pos="851"/>
        <w:tab w:val="left" w:pos="1134"/>
      </w:tabs>
      <w:spacing w:after="330"/>
      <w:ind w:left="851" w:hanging="851"/>
      <w:outlineLvl w:val="3"/>
    </w:pPr>
    <w:rPr>
      <w:bCs/>
      <w:i/>
      <w:szCs w:val="28"/>
    </w:rPr>
  </w:style>
  <w:style w:type="paragraph" w:styleId="Nadpis5">
    <w:name w:val="heading 5"/>
    <w:basedOn w:val="Nadpis4"/>
    <w:next w:val="Normln"/>
    <w:link w:val="Nadpis5Char"/>
    <w:uiPriority w:val="99"/>
    <w:qFormat/>
    <w:rsid w:val="003F5B88"/>
    <w:pPr>
      <w:tabs>
        <w:tab w:val="clear" w:pos="851"/>
        <w:tab w:val="num" w:pos="1080"/>
      </w:tabs>
      <w:outlineLvl w:val="4"/>
    </w:pPr>
    <w:rPr>
      <w:bCs w:val="0"/>
      <w:iCs/>
      <w:szCs w:val="26"/>
    </w:rPr>
  </w:style>
  <w:style w:type="paragraph" w:styleId="Nadpis6">
    <w:name w:val="heading 6"/>
    <w:basedOn w:val="Normln"/>
    <w:link w:val="Nadpis6Char"/>
    <w:uiPriority w:val="99"/>
    <w:qFormat/>
    <w:rsid w:val="003F5B88"/>
    <w:pPr>
      <w:numPr>
        <w:ilvl w:val="5"/>
        <w:numId w:val="26"/>
      </w:numPr>
      <w:outlineLvl w:val="5"/>
    </w:pPr>
    <w:rPr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3F5B88"/>
    <w:pPr>
      <w:numPr>
        <w:ilvl w:val="6"/>
        <w:numId w:val="26"/>
      </w:numPr>
      <w:spacing w:before="240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qFormat/>
    <w:rsid w:val="003F5B88"/>
    <w:pPr>
      <w:numPr>
        <w:ilvl w:val="7"/>
        <w:numId w:val="26"/>
      </w:numPr>
      <w:spacing w:before="240"/>
      <w:outlineLvl w:val="7"/>
    </w:pPr>
    <w:rPr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rsid w:val="003F5B88"/>
    <w:pPr>
      <w:numPr>
        <w:ilvl w:val="8"/>
        <w:numId w:val="26"/>
      </w:numPr>
      <w:spacing w:before="24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4B4AEF"/>
    <w:rPr>
      <w:rFonts w:ascii="Verdana" w:hAnsi="Verdana" w:cs="Times New Roman"/>
      <w:b/>
      <w:sz w:val="19"/>
      <w:lang w:val="de-AT" w:eastAsia="de-DE" w:bidi="ar-SA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4B4AEF"/>
    <w:rPr>
      <w:rFonts w:ascii="Verdana" w:hAnsi="Verdana"/>
      <w:b/>
      <w:sz w:val="19"/>
      <w:lang w:eastAsia="de-DE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4B4AEF"/>
    <w:rPr>
      <w:rFonts w:ascii="Verdana" w:hAnsi="Verdana" w:cs="Arial"/>
      <w:bCs/>
      <w:sz w:val="19"/>
      <w:szCs w:val="26"/>
      <w:lang w:eastAsia="de-DE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4B4AEF"/>
    <w:rPr>
      <w:rFonts w:ascii="Verdana" w:hAnsi="Verdana"/>
      <w:bCs/>
      <w:i/>
      <w:sz w:val="19"/>
      <w:szCs w:val="28"/>
      <w:lang w:eastAsia="de-DE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4B4AEF"/>
    <w:rPr>
      <w:rFonts w:ascii="Verdana" w:hAnsi="Verdana"/>
      <w:i/>
      <w:iCs/>
      <w:sz w:val="19"/>
      <w:szCs w:val="26"/>
      <w:lang w:eastAsia="de-DE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4B4AEF"/>
    <w:rPr>
      <w:rFonts w:ascii="Verdana" w:hAnsi="Verdana"/>
      <w:bCs/>
      <w:sz w:val="19"/>
      <w:lang w:val="de-AT" w:eastAsia="de-DE"/>
    </w:rPr>
  </w:style>
  <w:style w:type="character" w:customStyle="1" w:styleId="Nadpis7Char">
    <w:name w:val="Nadpis 7 Char"/>
    <w:basedOn w:val="Standardnpsmoodstavce"/>
    <w:link w:val="Nadpis7"/>
    <w:uiPriority w:val="99"/>
    <w:locked/>
    <w:rsid w:val="004B4AEF"/>
    <w:rPr>
      <w:rFonts w:ascii="Verdana" w:hAnsi="Verdana"/>
      <w:sz w:val="19"/>
      <w:szCs w:val="24"/>
      <w:lang w:val="de-AT" w:eastAsia="de-DE"/>
    </w:rPr>
  </w:style>
  <w:style w:type="character" w:customStyle="1" w:styleId="Nadpis8Char">
    <w:name w:val="Nadpis 8 Char"/>
    <w:basedOn w:val="Standardnpsmoodstavce"/>
    <w:link w:val="Nadpis8"/>
    <w:uiPriority w:val="99"/>
    <w:locked/>
    <w:rsid w:val="004B4AEF"/>
    <w:rPr>
      <w:rFonts w:ascii="Verdana" w:hAnsi="Verdana"/>
      <w:iCs/>
      <w:sz w:val="19"/>
      <w:szCs w:val="24"/>
      <w:lang w:val="de-AT" w:eastAsia="de-DE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4B4AEF"/>
    <w:rPr>
      <w:rFonts w:ascii="Verdana" w:hAnsi="Verdana" w:cs="Arial"/>
      <w:sz w:val="19"/>
      <w:lang w:val="de-AT" w:eastAsia="de-DE"/>
    </w:rPr>
  </w:style>
  <w:style w:type="paragraph" w:styleId="Zpat">
    <w:name w:val="footer"/>
    <w:basedOn w:val="Normln"/>
    <w:link w:val="ZpatChar"/>
    <w:uiPriority w:val="99"/>
    <w:semiHidden/>
    <w:rsid w:val="00F863FC"/>
    <w:pPr>
      <w:tabs>
        <w:tab w:val="center" w:pos="4536"/>
        <w:tab w:val="right" w:pos="9072"/>
      </w:tabs>
      <w:spacing w:line="36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Zhlav">
    <w:name w:val="header"/>
    <w:basedOn w:val="Normln"/>
    <w:link w:val="ZhlavChar"/>
    <w:uiPriority w:val="99"/>
    <w:semiHidden/>
    <w:rsid w:val="00F863FC"/>
    <w:pPr>
      <w:tabs>
        <w:tab w:val="center" w:pos="4819"/>
        <w:tab w:val="right" w:pos="9071"/>
      </w:tabs>
      <w:spacing w:line="36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Rozloendokumentu">
    <w:name w:val="Document Map"/>
    <w:basedOn w:val="Normln"/>
    <w:link w:val="RozloendokumentuChar"/>
    <w:uiPriority w:val="99"/>
    <w:semiHidden/>
    <w:rsid w:val="003F5B88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4B4AEF"/>
    <w:rPr>
      <w:rFonts w:cs="Times New Roman"/>
      <w:sz w:val="2"/>
      <w:lang w:val="de-AT" w:eastAsia="de-DE"/>
    </w:rPr>
  </w:style>
  <w:style w:type="paragraph" w:customStyle="1" w:styleId="Sdraft">
    <w:name w:val="S_draft"/>
    <w:basedOn w:val="Normln"/>
    <w:link w:val="SdraftZchn"/>
    <w:uiPriority w:val="99"/>
    <w:semiHidden/>
    <w:rsid w:val="00DC23F1"/>
    <w:rPr>
      <w:b/>
      <w:sz w:val="16"/>
      <w:szCs w:val="16"/>
    </w:rPr>
  </w:style>
  <w:style w:type="paragraph" w:customStyle="1" w:styleId="Sdatefile">
    <w:name w:val="S_date_file"/>
    <w:basedOn w:val="Normln"/>
    <w:uiPriority w:val="99"/>
    <w:semiHidden/>
    <w:rsid w:val="00DC23F1"/>
    <w:rPr>
      <w:sz w:val="16"/>
      <w:szCs w:val="16"/>
    </w:rPr>
  </w:style>
  <w:style w:type="paragraph" w:customStyle="1" w:styleId="Sheading1">
    <w:name w:val="S_heading 1"/>
    <w:next w:val="Stext1"/>
    <w:uiPriority w:val="99"/>
    <w:rsid w:val="001F3755"/>
    <w:pPr>
      <w:tabs>
        <w:tab w:val="num" w:pos="680"/>
      </w:tabs>
      <w:spacing w:before="120" w:after="60" w:line="280" w:lineRule="atLeast"/>
      <w:ind w:left="680" w:hanging="680"/>
    </w:pPr>
    <w:rPr>
      <w:rFonts w:ascii="Verdana" w:hAnsi="Verdana"/>
      <w:b/>
      <w:lang w:val="de-AT" w:eastAsia="en-US"/>
    </w:rPr>
  </w:style>
  <w:style w:type="paragraph" w:customStyle="1" w:styleId="Sheading2">
    <w:name w:val="S_heading 2"/>
    <w:next w:val="Stext2"/>
    <w:uiPriority w:val="99"/>
    <w:rsid w:val="001F3755"/>
    <w:pPr>
      <w:tabs>
        <w:tab w:val="num" w:pos="680"/>
      </w:tabs>
      <w:spacing w:before="120" w:after="60" w:line="280" w:lineRule="atLeast"/>
      <w:ind w:left="680" w:hanging="680"/>
    </w:pPr>
    <w:rPr>
      <w:rFonts w:ascii="Verdana" w:hAnsi="Verdana"/>
      <w:lang w:val="de-AT" w:eastAsia="en-US"/>
    </w:rPr>
  </w:style>
  <w:style w:type="paragraph" w:customStyle="1" w:styleId="Sheading3">
    <w:name w:val="S_heading 3"/>
    <w:next w:val="Stext3"/>
    <w:uiPriority w:val="99"/>
    <w:rsid w:val="001F3755"/>
    <w:pPr>
      <w:tabs>
        <w:tab w:val="num" w:pos="1531"/>
      </w:tabs>
      <w:spacing w:before="120" w:after="60" w:line="280" w:lineRule="atLeast"/>
      <w:ind w:left="1531" w:hanging="851"/>
    </w:pPr>
    <w:rPr>
      <w:rFonts w:ascii="Verdana" w:hAnsi="Verdana"/>
      <w:lang w:val="de-AT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3F5B88"/>
    <w:pPr>
      <w:tabs>
        <w:tab w:val="left" w:pos="440"/>
        <w:tab w:val="right" w:leader="dot" w:pos="9060"/>
      </w:tabs>
    </w:pPr>
    <w:rPr>
      <w:b/>
      <w:caps/>
      <w:noProof/>
      <w:szCs w:val="22"/>
    </w:rPr>
  </w:style>
  <w:style w:type="paragraph" w:styleId="Obsah2">
    <w:name w:val="toc 2"/>
    <w:basedOn w:val="Normln"/>
    <w:next w:val="Normln"/>
    <w:autoRedefine/>
    <w:uiPriority w:val="99"/>
    <w:semiHidden/>
    <w:rsid w:val="003F5B88"/>
    <w:pPr>
      <w:tabs>
        <w:tab w:val="left" w:pos="990"/>
        <w:tab w:val="right" w:leader="dot" w:pos="9060"/>
      </w:tabs>
      <w:ind w:left="440"/>
    </w:pPr>
    <w:rPr>
      <w:b/>
      <w:noProof/>
    </w:rPr>
  </w:style>
  <w:style w:type="paragraph" w:styleId="Obsah3">
    <w:name w:val="toc 3"/>
    <w:basedOn w:val="Normln"/>
    <w:next w:val="Normln"/>
    <w:autoRedefine/>
    <w:uiPriority w:val="99"/>
    <w:semiHidden/>
    <w:rsid w:val="003F5B88"/>
    <w:pPr>
      <w:tabs>
        <w:tab w:val="right" w:leader="dot" w:pos="9060"/>
      </w:tabs>
      <w:ind w:left="1650" w:hanging="660"/>
    </w:pPr>
    <w:rPr>
      <w:noProof/>
      <w:szCs w:val="22"/>
    </w:rPr>
  </w:style>
  <w:style w:type="paragraph" w:styleId="Obsah4">
    <w:name w:val="toc 4"/>
    <w:basedOn w:val="Normln"/>
    <w:next w:val="Normln"/>
    <w:autoRedefine/>
    <w:uiPriority w:val="99"/>
    <w:semiHidden/>
    <w:rsid w:val="003F5B88"/>
    <w:pPr>
      <w:tabs>
        <w:tab w:val="left" w:pos="2618"/>
        <w:tab w:val="right" w:leader="dot" w:pos="9060"/>
      </w:tabs>
      <w:ind w:left="2534" w:hanging="884"/>
    </w:pPr>
    <w:rPr>
      <w:i/>
      <w:noProof/>
      <w:szCs w:val="22"/>
    </w:rPr>
  </w:style>
  <w:style w:type="paragraph" w:styleId="Obsah5">
    <w:name w:val="toc 5"/>
    <w:basedOn w:val="Normln"/>
    <w:next w:val="Normln"/>
    <w:autoRedefine/>
    <w:uiPriority w:val="99"/>
    <w:semiHidden/>
    <w:rsid w:val="003F5B88"/>
    <w:pPr>
      <w:tabs>
        <w:tab w:val="left" w:pos="2420"/>
        <w:tab w:val="right" w:pos="9061"/>
      </w:tabs>
      <w:ind w:left="3542" w:hanging="1064"/>
    </w:pPr>
    <w:rPr>
      <w:i/>
      <w:noProof/>
      <w:szCs w:val="22"/>
    </w:rPr>
  </w:style>
  <w:style w:type="paragraph" w:customStyle="1" w:styleId="SKopfzeile6pt">
    <w:name w:val="S_Kopfzeile 6pt"/>
    <w:basedOn w:val="Normln"/>
    <w:uiPriority w:val="99"/>
    <w:semiHidden/>
    <w:rsid w:val="00EA4344"/>
    <w:pPr>
      <w:ind w:left="510"/>
    </w:pPr>
    <w:rPr>
      <w:rFonts w:ascii="HelveticaNeueLT Pro 43 LtEx" w:hAnsi="HelveticaNeueLT Pro 43 LtEx"/>
      <w:color w:val="000000"/>
      <w:sz w:val="12"/>
      <w:szCs w:val="12"/>
    </w:rPr>
  </w:style>
  <w:style w:type="paragraph" w:customStyle="1" w:styleId="SKopfzeile5">
    <w:name w:val="S_Kopfzeile 5"/>
    <w:aliases w:val="5 pt"/>
    <w:basedOn w:val="SKopfzeile6pt"/>
    <w:uiPriority w:val="99"/>
    <w:semiHidden/>
    <w:rsid w:val="004668A0"/>
    <w:rPr>
      <w:sz w:val="11"/>
      <w:szCs w:val="11"/>
    </w:rPr>
  </w:style>
  <w:style w:type="paragraph" w:customStyle="1" w:styleId="SKopfzeile5pt">
    <w:name w:val="S_Kopfzeile 5 pt"/>
    <w:basedOn w:val="Normln"/>
    <w:uiPriority w:val="99"/>
    <w:semiHidden/>
    <w:rsid w:val="00EA4344"/>
    <w:pPr>
      <w:spacing w:line="100" w:lineRule="exact"/>
      <w:ind w:left="510"/>
    </w:pPr>
    <w:rPr>
      <w:rFonts w:ascii="HelveticaNeueLT Pro 43 LtEx" w:hAnsi="HelveticaNeueLT Pro 43 LtEx"/>
      <w:color w:val="000000"/>
      <w:sz w:val="10"/>
      <w:szCs w:val="10"/>
    </w:rPr>
  </w:style>
  <w:style w:type="paragraph" w:customStyle="1" w:styleId="Sheading4">
    <w:name w:val="S_heading 4"/>
    <w:next w:val="Stext4"/>
    <w:uiPriority w:val="99"/>
    <w:rsid w:val="001F3755"/>
    <w:pPr>
      <w:tabs>
        <w:tab w:val="num" w:pos="2778"/>
      </w:tabs>
      <w:spacing w:before="120" w:after="60" w:line="280" w:lineRule="atLeast"/>
      <w:ind w:left="2778" w:hanging="1247"/>
    </w:pPr>
    <w:rPr>
      <w:rFonts w:ascii="Verdana" w:hAnsi="Verdana"/>
      <w:lang w:val="de-AT" w:eastAsia="en-US"/>
    </w:rPr>
  </w:style>
  <w:style w:type="paragraph" w:customStyle="1" w:styleId="Sheading5">
    <w:name w:val="S_heading 5"/>
    <w:next w:val="Stext5"/>
    <w:uiPriority w:val="99"/>
    <w:rsid w:val="001F3755"/>
    <w:pPr>
      <w:tabs>
        <w:tab w:val="num" w:pos="2778"/>
      </w:tabs>
      <w:spacing w:before="120" w:after="60" w:line="280" w:lineRule="atLeast"/>
      <w:ind w:left="2778" w:hanging="1247"/>
    </w:pPr>
    <w:rPr>
      <w:rFonts w:ascii="Verdana" w:hAnsi="Verdana"/>
      <w:lang w:val="de-AT" w:eastAsia="en-US"/>
    </w:rPr>
  </w:style>
  <w:style w:type="paragraph" w:customStyle="1" w:styleId="SSchedule1">
    <w:name w:val="S_Schedule 1"/>
    <w:next w:val="Stext1"/>
    <w:uiPriority w:val="99"/>
    <w:rsid w:val="00D37E58"/>
    <w:pPr>
      <w:numPr>
        <w:numId w:val="34"/>
      </w:numPr>
      <w:spacing w:before="120" w:after="60" w:line="280" w:lineRule="atLeast"/>
    </w:pPr>
    <w:rPr>
      <w:rFonts w:ascii="Verdana" w:hAnsi="Verdana"/>
      <w:b/>
      <w:lang w:val="de-AT" w:eastAsia="en-US"/>
    </w:rPr>
  </w:style>
  <w:style w:type="paragraph" w:customStyle="1" w:styleId="SSchedule2">
    <w:name w:val="S_Schedule 2"/>
    <w:next w:val="Stext2"/>
    <w:uiPriority w:val="99"/>
    <w:rsid w:val="00D37E58"/>
    <w:pPr>
      <w:numPr>
        <w:ilvl w:val="1"/>
        <w:numId w:val="34"/>
      </w:numPr>
      <w:spacing w:before="120" w:after="60" w:line="280" w:lineRule="atLeast"/>
    </w:pPr>
    <w:rPr>
      <w:rFonts w:ascii="Verdana" w:hAnsi="Verdana"/>
      <w:lang w:val="de-AT" w:eastAsia="en-US"/>
    </w:rPr>
  </w:style>
  <w:style w:type="paragraph" w:customStyle="1" w:styleId="SSchedule3">
    <w:name w:val="S_Schedule 3"/>
    <w:next w:val="Stext3"/>
    <w:uiPriority w:val="99"/>
    <w:rsid w:val="00D37E58"/>
    <w:pPr>
      <w:numPr>
        <w:ilvl w:val="2"/>
        <w:numId w:val="34"/>
      </w:numPr>
      <w:spacing w:before="120" w:after="60" w:line="280" w:lineRule="atLeast"/>
    </w:pPr>
    <w:rPr>
      <w:rFonts w:ascii="Verdana" w:hAnsi="Verdana"/>
      <w:lang w:val="de-AT" w:eastAsia="en-US"/>
    </w:rPr>
  </w:style>
  <w:style w:type="paragraph" w:customStyle="1" w:styleId="SSchedule4">
    <w:name w:val="S_Schedule 4"/>
    <w:next w:val="Stext4"/>
    <w:uiPriority w:val="99"/>
    <w:rsid w:val="00D37E58"/>
    <w:pPr>
      <w:numPr>
        <w:ilvl w:val="3"/>
        <w:numId w:val="34"/>
      </w:numPr>
      <w:spacing w:before="120" w:after="60" w:line="280" w:lineRule="atLeast"/>
    </w:pPr>
    <w:rPr>
      <w:rFonts w:ascii="Verdana" w:hAnsi="Verdana"/>
      <w:lang w:val="de-AT" w:eastAsia="en-US"/>
    </w:rPr>
  </w:style>
  <w:style w:type="paragraph" w:customStyle="1" w:styleId="SSchedule5">
    <w:name w:val="S_Schedule 5"/>
    <w:next w:val="Stext5"/>
    <w:uiPriority w:val="99"/>
    <w:rsid w:val="00D37E58"/>
    <w:pPr>
      <w:numPr>
        <w:ilvl w:val="4"/>
        <w:numId w:val="34"/>
      </w:numPr>
      <w:spacing w:before="120" w:after="60" w:line="280" w:lineRule="atLeast"/>
    </w:pPr>
    <w:rPr>
      <w:rFonts w:ascii="Verdana" w:hAnsi="Verdana"/>
      <w:lang w:val="de-AT" w:eastAsia="en-US"/>
    </w:rPr>
  </w:style>
  <w:style w:type="paragraph" w:customStyle="1" w:styleId="Slistinga0">
    <w:name w:val="S_listing a"/>
    <w:basedOn w:val="Normln"/>
    <w:uiPriority w:val="99"/>
    <w:semiHidden/>
    <w:rsid w:val="005D3E67"/>
    <w:pPr>
      <w:numPr>
        <w:numId w:val="27"/>
      </w:numPr>
      <w:tabs>
        <w:tab w:val="clear" w:pos="1720"/>
        <w:tab w:val="left" w:pos="1191"/>
      </w:tabs>
      <w:spacing w:before="40" w:after="20" w:line="280" w:lineRule="atLeast"/>
      <w:ind w:left="1190" w:hanging="510"/>
    </w:pPr>
  </w:style>
  <w:style w:type="paragraph" w:customStyle="1" w:styleId="Slistingb">
    <w:name w:val="S_listing b"/>
    <w:basedOn w:val="Normln"/>
    <w:uiPriority w:val="99"/>
    <w:semiHidden/>
    <w:rsid w:val="005D3E67"/>
    <w:pPr>
      <w:numPr>
        <w:numId w:val="28"/>
      </w:numPr>
      <w:tabs>
        <w:tab w:val="clear" w:pos="1758"/>
        <w:tab w:val="left" w:pos="1701"/>
      </w:tabs>
      <w:spacing w:before="40" w:after="20" w:line="280" w:lineRule="atLeast"/>
    </w:pPr>
  </w:style>
  <w:style w:type="paragraph" w:customStyle="1" w:styleId="Stext">
    <w:name w:val="S_text"/>
    <w:basedOn w:val="Testvererbung"/>
    <w:uiPriority w:val="99"/>
    <w:rsid w:val="00CB3DD8"/>
    <w:pPr>
      <w:spacing w:before="120" w:after="60" w:line="280" w:lineRule="atLeast"/>
      <w:jc w:val="both"/>
    </w:pPr>
  </w:style>
  <w:style w:type="paragraph" w:customStyle="1" w:styleId="Stext1">
    <w:name w:val="S_text 1"/>
    <w:basedOn w:val="Stext"/>
    <w:uiPriority w:val="99"/>
    <w:rsid w:val="00CB3DD8"/>
    <w:pPr>
      <w:tabs>
        <w:tab w:val="left" w:pos="680"/>
      </w:tabs>
      <w:ind w:left="680"/>
    </w:pPr>
  </w:style>
  <w:style w:type="paragraph" w:customStyle="1" w:styleId="Stext2">
    <w:name w:val="S_text 2"/>
    <w:basedOn w:val="Stext1"/>
    <w:uiPriority w:val="99"/>
    <w:rsid w:val="00CB3DD8"/>
  </w:style>
  <w:style w:type="paragraph" w:customStyle="1" w:styleId="Stext3">
    <w:name w:val="S_text 3"/>
    <w:basedOn w:val="Stext2"/>
    <w:uiPriority w:val="99"/>
    <w:rsid w:val="00CB3DD8"/>
    <w:pPr>
      <w:tabs>
        <w:tab w:val="clear" w:pos="680"/>
        <w:tab w:val="left" w:pos="1531"/>
      </w:tabs>
      <w:ind w:left="1531"/>
    </w:pPr>
  </w:style>
  <w:style w:type="paragraph" w:customStyle="1" w:styleId="SlistingA">
    <w:name w:val="S_listing (A)"/>
    <w:basedOn w:val="Slistinga0"/>
    <w:uiPriority w:val="99"/>
    <w:semiHidden/>
    <w:rsid w:val="005D3E67"/>
    <w:pPr>
      <w:numPr>
        <w:ilvl w:val="5"/>
        <w:numId w:val="32"/>
      </w:numPr>
      <w:tabs>
        <w:tab w:val="num" w:pos="643"/>
        <w:tab w:val="num" w:pos="1492"/>
      </w:tabs>
    </w:pPr>
  </w:style>
  <w:style w:type="paragraph" w:customStyle="1" w:styleId="Slistingi">
    <w:name w:val="S_listing (i)"/>
    <w:basedOn w:val="Normln"/>
    <w:uiPriority w:val="99"/>
    <w:semiHidden/>
    <w:rsid w:val="005D3E67"/>
    <w:pPr>
      <w:numPr>
        <w:ilvl w:val="6"/>
        <w:numId w:val="32"/>
      </w:numPr>
      <w:spacing w:before="40" w:after="20" w:line="280" w:lineRule="atLeast"/>
    </w:pPr>
  </w:style>
  <w:style w:type="character" w:customStyle="1" w:styleId="SdraftZchn">
    <w:name w:val="S_draft Zchn"/>
    <w:basedOn w:val="Standardnpsmoodstavce"/>
    <w:link w:val="Sdraft"/>
    <w:uiPriority w:val="99"/>
    <w:locked/>
    <w:rsid w:val="00DC23F1"/>
    <w:rPr>
      <w:rFonts w:ascii="Verdana" w:hAnsi="Verdana" w:cs="Times New Roman"/>
      <w:b/>
      <w:sz w:val="16"/>
      <w:szCs w:val="16"/>
      <w:lang w:val="de-AT" w:eastAsia="en-US" w:bidi="ar-SA"/>
    </w:rPr>
  </w:style>
  <w:style w:type="paragraph" w:customStyle="1" w:styleId="Stext4">
    <w:name w:val="S_text 4"/>
    <w:basedOn w:val="Stext3"/>
    <w:uiPriority w:val="99"/>
    <w:rsid w:val="00CB3DD8"/>
    <w:pPr>
      <w:tabs>
        <w:tab w:val="clear" w:pos="1531"/>
        <w:tab w:val="left" w:pos="2778"/>
      </w:tabs>
      <w:ind w:left="2778"/>
    </w:pPr>
  </w:style>
  <w:style w:type="paragraph" w:customStyle="1" w:styleId="Stext5">
    <w:name w:val="S_text 5"/>
    <w:basedOn w:val="Stext4"/>
    <w:uiPriority w:val="99"/>
    <w:rsid w:val="00CB3DD8"/>
  </w:style>
  <w:style w:type="paragraph" w:customStyle="1" w:styleId="Testvererbung">
    <w:name w:val="Testvererbung"/>
    <w:uiPriority w:val="99"/>
    <w:rsid w:val="00510A23"/>
    <w:rPr>
      <w:rFonts w:ascii="Verdana" w:hAnsi="Verdana"/>
      <w:lang w:val="de-AT" w:eastAsia="zh-TW"/>
    </w:rPr>
  </w:style>
  <w:style w:type="paragraph" w:styleId="Textpoznpodarou">
    <w:name w:val="footnote text"/>
    <w:aliases w:val="S_footer"/>
    <w:basedOn w:val="Normln"/>
    <w:link w:val="TextpoznpodarouChar"/>
    <w:uiPriority w:val="99"/>
    <w:semiHidden/>
    <w:rsid w:val="00D14FA5"/>
    <w:pPr>
      <w:tabs>
        <w:tab w:val="left" w:pos="340"/>
      </w:tabs>
      <w:spacing w:after="60"/>
      <w:ind w:left="340" w:hanging="340"/>
    </w:pPr>
    <w:rPr>
      <w:sz w:val="16"/>
    </w:rPr>
  </w:style>
  <w:style w:type="character" w:customStyle="1" w:styleId="TextpoznpodarouChar">
    <w:name w:val="Text pozn. pod čarou Char"/>
    <w:aliases w:val="S_footer Char"/>
    <w:basedOn w:val="Standardnpsmoodstavce"/>
    <w:link w:val="Textpoznpodarou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character" w:styleId="Znakapoznpodarou">
    <w:name w:val="footnote reference"/>
    <w:basedOn w:val="Standardnpsmoodstavce"/>
    <w:uiPriority w:val="99"/>
    <w:semiHidden/>
    <w:rsid w:val="000778BE"/>
    <w:rPr>
      <w:rFonts w:cs="Times New Roman"/>
      <w:vertAlign w:val="superscript"/>
    </w:rPr>
  </w:style>
  <w:style w:type="paragraph" w:styleId="Osloven">
    <w:name w:val="Salutation"/>
    <w:basedOn w:val="Normln"/>
    <w:next w:val="Normln"/>
    <w:link w:val="OslovenChar"/>
    <w:uiPriority w:val="99"/>
    <w:semiHidden/>
    <w:rsid w:val="005425F0"/>
  </w:style>
  <w:style w:type="character" w:customStyle="1" w:styleId="OslovenChar">
    <w:name w:val="Oslovení Char"/>
    <w:basedOn w:val="Standardnpsmoodstavce"/>
    <w:link w:val="Osloven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Seznamsodrkami">
    <w:name w:val="List Bullet"/>
    <w:basedOn w:val="Normln"/>
    <w:uiPriority w:val="99"/>
    <w:semiHidden/>
    <w:rsid w:val="005425F0"/>
    <w:pPr>
      <w:numPr>
        <w:numId w:val="9"/>
      </w:numPr>
      <w:tabs>
        <w:tab w:val="clear" w:pos="1209"/>
        <w:tab w:val="num" w:pos="360"/>
      </w:tabs>
      <w:ind w:left="360"/>
    </w:pPr>
  </w:style>
  <w:style w:type="paragraph" w:styleId="Seznamsodrkami2">
    <w:name w:val="List Bullet 2"/>
    <w:basedOn w:val="Normln"/>
    <w:uiPriority w:val="99"/>
    <w:semiHidden/>
    <w:rsid w:val="005425F0"/>
    <w:pPr>
      <w:numPr>
        <w:numId w:val="10"/>
      </w:numPr>
      <w:tabs>
        <w:tab w:val="clear" w:pos="1492"/>
        <w:tab w:val="num" w:pos="643"/>
      </w:tabs>
      <w:ind w:left="643"/>
    </w:pPr>
  </w:style>
  <w:style w:type="paragraph" w:styleId="Seznamsodrkami3">
    <w:name w:val="List Bullet 3"/>
    <w:basedOn w:val="Normln"/>
    <w:uiPriority w:val="99"/>
    <w:semiHidden/>
    <w:rsid w:val="005425F0"/>
    <w:pPr>
      <w:numPr>
        <w:numId w:val="6"/>
      </w:numPr>
      <w:tabs>
        <w:tab w:val="clear" w:pos="360"/>
        <w:tab w:val="num" w:pos="926"/>
      </w:tabs>
      <w:ind w:left="926"/>
    </w:pPr>
  </w:style>
  <w:style w:type="paragraph" w:styleId="Seznamsodrkami4">
    <w:name w:val="List Bullet 4"/>
    <w:basedOn w:val="Normln"/>
    <w:uiPriority w:val="99"/>
    <w:semiHidden/>
    <w:rsid w:val="005425F0"/>
    <w:pPr>
      <w:numPr>
        <w:numId w:val="7"/>
      </w:numPr>
      <w:tabs>
        <w:tab w:val="clear" w:pos="643"/>
        <w:tab w:val="num" w:pos="1209"/>
      </w:tabs>
      <w:ind w:left="1209"/>
    </w:pPr>
  </w:style>
  <w:style w:type="paragraph" w:styleId="Seznamsodrkami5">
    <w:name w:val="List Bullet 5"/>
    <w:basedOn w:val="Normln"/>
    <w:uiPriority w:val="99"/>
    <w:semiHidden/>
    <w:rsid w:val="005425F0"/>
    <w:pPr>
      <w:tabs>
        <w:tab w:val="num" w:pos="1492"/>
      </w:tabs>
      <w:ind w:left="1492" w:hanging="360"/>
    </w:pPr>
  </w:style>
  <w:style w:type="character" w:styleId="Sledovanodkaz">
    <w:name w:val="FollowedHyperlink"/>
    <w:basedOn w:val="Standardnpsmoodstavce"/>
    <w:uiPriority w:val="99"/>
    <w:semiHidden/>
    <w:rsid w:val="005425F0"/>
    <w:rPr>
      <w:rFonts w:cs="Times New Roman"/>
      <w:color w:val="800080"/>
      <w:u w:val="single"/>
    </w:rPr>
  </w:style>
  <w:style w:type="paragraph" w:styleId="Textvbloku">
    <w:name w:val="Block Text"/>
    <w:basedOn w:val="Normln"/>
    <w:uiPriority w:val="99"/>
    <w:semiHidden/>
    <w:rsid w:val="005425F0"/>
    <w:pPr>
      <w:spacing w:after="120"/>
      <w:ind w:left="1440" w:right="1440"/>
    </w:pPr>
  </w:style>
  <w:style w:type="paragraph" w:styleId="Datum">
    <w:name w:val="Date"/>
    <w:basedOn w:val="Normln"/>
    <w:next w:val="Normln"/>
    <w:link w:val="DatumChar"/>
    <w:uiPriority w:val="99"/>
    <w:semiHidden/>
    <w:rsid w:val="005425F0"/>
  </w:style>
  <w:style w:type="character" w:customStyle="1" w:styleId="DatumChar">
    <w:name w:val="Datum Char"/>
    <w:basedOn w:val="Standardnpsmoodstavce"/>
    <w:link w:val="Datum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Podpise-mailu">
    <w:name w:val="E-mail Signature"/>
    <w:basedOn w:val="Normln"/>
    <w:link w:val="Podpise-mailuChar"/>
    <w:uiPriority w:val="99"/>
    <w:semiHidden/>
    <w:rsid w:val="005425F0"/>
  </w:style>
  <w:style w:type="character" w:customStyle="1" w:styleId="Podpise-mailuChar">
    <w:name w:val="Podpis e-mailu Char"/>
    <w:basedOn w:val="Standardnpsmoodstavce"/>
    <w:link w:val="Podpise-mailu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character" w:styleId="Siln">
    <w:name w:val="Strong"/>
    <w:basedOn w:val="Standardnpsmoodstavce"/>
    <w:uiPriority w:val="99"/>
    <w:qFormat/>
    <w:rsid w:val="005425F0"/>
    <w:rPr>
      <w:rFonts w:cs="Times New Roman"/>
      <w:b/>
      <w:bCs/>
    </w:rPr>
  </w:style>
  <w:style w:type="paragraph" w:styleId="Nadpispoznmky">
    <w:name w:val="Note Heading"/>
    <w:basedOn w:val="Normln"/>
    <w:next w:val="Normln"/>
    <w:link w:val="NadpispoznmkyChar"/>
    <w:uiPriority w:val="99"/>
    <w:semiHidden/>
    <w:rsid w:val="005425F0"/>
  </w:style>
  <w:style w:type="character" w:customStyle="1" w:styleId="NadpispoznmkyChar">
    <w:name w:val="Nadpis poznámky Char"/>
    <w:basedOn w:val="Standardnpsmoodstavce"/>
    <w:link w:val="Nadpispoznmky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Zvr">
    <w:name w:val="Closing"/>
    <w:basedOn w:val="Normln"/>
    <w:link w:val="ZvrChar"/>
    <w:uiPriority w:val="99"/>
    <w:semiHidden/>
    <w:rsid w:val="005425F0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character" w:styleId="Zdraznn">
    <w:name w:val="Emphasis"/>
    <w:basedOn w:val="Standardnpsmoodstavce"/>
    <w:uiPriority w:val="99"/>
    <w:qFormat/>
    <w:rsid w:val="005425F0"/>
    <w:rPr>
      <w:rFonts w:cs="Times New Roman"/>
      <w:i/>
      <w:iCs/>
    </w:rPr>
  </w:style>
  <w:style w:type="paragraph" w:styleId="AdresaHTML">
    <w:name w:val="HTML Address"/>
    <w:basedOn w:val="Normln"/>
    <w:link w:val="AdresaHTMLChar"/>
    <w:uiPriority w:val="99"/>
    <w:semiHidden/>
    <w:rsid w:val="005425F0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locked/>
    <w:rsid w:val="004B4AEF"/>
    <w:rPr>
      <w:rFonts w:ascii="Verdana" w:hAnsi="Verdana" w:cs="Times New Roman"/>
      <w:i/>
      <w:iCs/>
      <w:sz w:val="20"/>
      <w:szCs w:val="20"/>
      <w:lang w:val="de-AT" w:eastAsia="de-DE"/>
    </w:rPr>
  </w:style>
  <w:style w:type="character" w:styleId="AkronymHTML">
    <w:name w:val="HTML Acronym"/>
    <w:basedOn w:val="Standardnpsmoodstavce"/>
    <w:uiPriority w:val="99"/>
    <w:semiHidden/>
    <w:rsid w:val="005425F0"/>
    <w:rPr>
      <w:rFonts w:cs="Times New Roman"/>
    </w:rPr>
  </w:style>
  <w:style w:type="character" w:styleId="UkzkaHTML">
    <w:name w:val="HTML Sample"/>
    <w:basedOn w:val="Standardnpsmoodstavce"/>
    <w:uiPriority w:val="99"/>
    <w:semiHidden/>
    <w:rsid w:val="005425F0"/>
    <w:rPr>
      <w:rFonts w:ascii="Courier New" w:hAnsi="Courier New" w:cs="Courier New"/>
    </w:rPr>
  </w:style>
  <w:style w:type="character" w:styleId="KdHTML">
    <w:name w:val="HTML Code"/>
    <w:basedOn w:val="Standardnpsmoodstavce"/>
    <w:uiPriority w:val="99"/>
    <w:semiHidden/>
    <w:rsid w:val="005425F0"/>
    <w:rPr>
      <w:rFonts w:ascii="Courier New" w:hAnsi="Courier New" w:cs="Courier New"/>
      <w:sz w:val="20"/>
      <w:szCs w:val="20"/>
    </w:rPr>
  </w:style>
  <w:style w:type="character" w:styleId="DefiniceHTML">
    <w:name w:val="HTML Definition"/>
    <w:basedOn w:val="Standardnpsmoodstavce"/>
    <w:uiPriority w:val="99"/>
    <w:semiHidden/>
    <w:rsid w:val="005425F0"/>
    <w:rPr>
      <w:rFonts w:cs="Times New Roman"/>
      <w:i/>
      <w:iCs/>
    </w:rPr>
  </w:style>
  <w:style w:type="character" w:styleId="PsacstrojHTML">
    <w:name w:val="HTML Typewriter"/>
    <w:basedOn w:val="Standardnpsmoodstavce"/>
    <w:uiPriority w:val="99"/>
    <w:semiHidden/>
    <w:rsid w:val="005425F0"/>
    <w:rPr>
      <w:rFonts w:ascii="Courier New" w:hAnsi="Courier New" w:cs="Courier New"/>
      <w:sz w:val="20"/>
      <w:szCs w:val="20"/>
    </w:rPr>
  </w:style>
  <w:style w:type="character" w:styleId="KlvesniceHTML">
    <w:name w:val="HTML Keyboard"/>
    <w:basedOn w:val="Standardnpsmoodstavce"/>
    <w:uiPriority w:val="99"/>
    <w:semiHidden/>
    <w:rsid w:val="005425F0"/>
    <w:rPr>
      <w:rFonts w:ascii="Courier New" w:hAnsi="Courier New" w:cs="Courier New"/>
      <w:sz w:val="20"/>
      <w:szCs w:val="20"/>
    </w:rPr>
  </w:style>
  <w:style w:type="character" w:styleId="PromnnHTML">
    <w:name w:val="HTML Variable"/>
    <w:basedOn w:val="Standardnpsmoodstavce"/>
    <w:uiPriority w:val="99"/>
    <w:semiHidden/>
    <w:rsid w:val="005425F0"/>
    <w:rPr>
      <w:rFonts w:cs="Times New Roman"/>
      <w:i/>
      <w:iCs/>
    </w:rPr>
  </w:style>
  <w:style w:type="paragraph" w:styleId="FormtovanvHTML">
    <w:name w:val="HTML Preformatted"/>
    <w:basedOn w:val="Normln"/>
    <w:link w:val="FormtovanvHTMLChar"/>
    <w:uiPriority w:val="99"/>
    <w:semiHidden/>
    <w:rsid w:val="005425F0"/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locked/>
    <w:rsid w:val="004B4AEF"/>
    <w:rPr>
      <w:rFonts w:ascii="Courier New" w:hAnsi="Courier New" w:cs="Courier New"/>
      <w:sz w:val="20"/>
      <w:szCs w:val="20"/>
      <w:lang w:val="de-AT" w:eastAsia="de-DE"/>
    </w:rPr>
  </w:style>
  <w:style w:type="character" w:styleId="CittHTML">
    <w:name w:val="HTML Cite"/>
    <w:basedOn w:val="Standardnpsmoodstavce"/>
    <w:uiPriority w:val="99"/>
    <w:semiHidden/>
    <w:rsid w:val="005425F0"/>
    <w:rPr>
      <w:rFonts w:cs="Times New Roman"/>
      <w:i/>
      <w:iCs/>
    </w:rPr>
  </w:style>
  <w:style w:type="character" w:styleId="Hypertextovodkaz">
    <w:name w:val="Hyperlink"/>
    <w:basedOn w:val="Standardnpsmoodstavce"/>
    <w:uiPriority w:val="99"/>
    <w:semiHidden/>
    <w:rsid w:val="005425F0"/>
    <w:rPr>
      <w:rFonts w:cs="Times New Roman"/>
      <w:color w:val="0000FF"/>
      <w:u w:val="single"/>
    </w:rPr>
  </w:style>
  <w:style w:type="paragraph" w:styleId="Seznam">
    <w:name w:val="List"/>
    <w:basedOn w:val="Normln"/>
    <w:uiPriority w:val="99"/>
    <w:semiHidden/>
    <w:rsid w:val="005425F0"/>
    <w:pPr>
      <w:ind w:left="283" w:hanging="283"/>
    </w:pPr>
  </w:style>
  <w:style w:type="paragraph" w:styleId="Seznam2">
    <w:name w:val="List 2"/>
    <w:basedOn w:val="Normln"/>
    <w:uiPriority w:val="99"/>
    <w:semiHidden/>
    <w:rsid w:val="005425F0"/>
    <w:pPr>
      <w:ind w:left="566" w:hanging="283"/>
    </w:pPr>
  </w:style>
  <w:style w:type="paragraph" w:styleId="Seznam3">
    <w:name w:val="List 3"/>
    <w:basedOn w:val="Normln"/>
    <w:uiPriority w:val="99"/>
    <w:semiHidden/>
    <w:rsid w:val="005425F0"/>
    <w:pPr>
      <w:ind w:left="849" w:hanging="283"/>
    </w:pPr>
  </w:style>
  <w:style w:type="paragraph" w:styleId="Seznam4">
    <w:name w:val="List 4"/>
    <w:basedOn w:val="Normln"/>
    <w:uiPriority w:val="99"/>
    <w:semiHidden/>
    <w:rsid w:val="005425F0"/>
    <w:pPr>
      <w:ind w:left="1132" w:hanging="283"/>
    </w:pPr>
  </w:style>
  <w:style w:type="paragraph" w:styleId="Seznam5">
    <w:name w:val="List 5"/>
    <w:basedOn w:val="Normln"/>
    <w:uiPriority w:val="99"/>
    <w:semiHidden/>
    <w:rsid w:val="005425F0"/>
    <w:pPr>
      <w:ind w:left="1415" w:hanging="283"/>
    </w:pPr>
  </w:style>
  <w:style w:type="paragraph" w:styleId="Pokraovnseznamu">
    <w:name w:val="List Continue"/>
    <w:basedOn w:val="Normln"/>
    <w:uiPriority w:val="99"/>
    <w:semiHidden/>
    <w:rsid w:val="005425F0"/>
    <w:pPr>
      <w:spacing w:after="120"/>
      <w:ind w:left="283"/>
    </w:pPr>
  </w:style>
  <w:style w:type="paragraph" w:styleId="Pokraovnseznamu2">
    <w:name w:val="List Continue 2"/>
    <w:basedOn w:val="Normln"/>
    <w:uiPriority w:val="99"/>
    <w:semiHidden/>
    <w:rsid w:val="005425F0"/>
    <w:pPr>
      <w:spacing w:after="120"/>
      <w:ind w:left="566"/>
    </w:pPr>
  </w:style>
  <w:style w:type="paragraph" w:styleId="Pokraovnseznamu3">
    <w:name w:val="List Continue 3"/>
    <w:basedOn w:val="Normln"/>
    <w:uiPriority w:val="99"/>
    <w:semiHidden/>
    <w:rsid w:val="005425F0"/>
    <w:pPr>
      <w:spacing w:after="120"/>
      <w:ind w:left="849"/>
    </w:pPr>
  </w:style>
  <w:style w:type="paragraph" w:styleId="Pokraovnseznamu4">
    <w:name w:val="List Continue 4"/>
    <w:basedOn w:val="Normln"/>
    <w:uiPriority w:val="99"/>
    <w:semiHidden/>
    <w:rsid w:val="005425F0"/>
    <w:pPr>
      <w:spacing w:after="120"/>
      <w:ind w:left="1132"/>
    </w:pPr>
  </w:style>
  <w:style w:type="paragraph" w:styleId="Pokraovnseznamu5">
    <w:name w:val="List Continue 5"/>
    <w:basedOn w:val="Normln"/>
    <w:uiPriority w:val="99"/>
    <w:semiHidden/>
    <w:rsid w:val="005425F0"/>
    <w:pPr>
      <w:spacing w:after="120"/>
      <w:ind w:left="1415"/>
    </w:pPr>
  </w:style>
  <w:style w:type="paragraph" w:styleId="slovanseznam">
    <w:name w:val="List Number"/>
    <w:basedOn w:val="Normln"/>
    <w:uiPriority w:val="99"/>
    <w:semiHidden/>
    <w:rsid w:val="005425F0"/>
    <w:pPr>
      <w:numPr>
        <w:numId w:val="8"/>
      </w:numPr>
      <w:tabs>
        <w:tab w:val="clear" w:pos="926"/>
        <w:tab w:val="num" w:pos="360"/>
      </w:tabs>
      <w:ind w:left="360"/>
    </w:pPr>
  </w:style>
  <w:style w:type="paragraph" w:styleId="slovanseznam2">
    <w:name w:val="List Number 2"/>
    <w:basedOn w:val="Normln"/>
    <w:uiPriority w:val="99"/>
    <w:semiHidden/>
    <w:rsid w:val="005425F0"/>
    <w:pPr>
      <w:tabs>
        <w:tab w:val="num" w:pos="643"/>
      </w:tabs>
      <w:ind w:left="643" w:hanging="360"/>
    </w:pPr>
  </w:style>
  <w:style w:type="paragraph" w:styleId="slovanseznam3">
    <w:name w:val="List Number 3"/>
    <w:basedOn w:val="Normln"/>
    <w:uiPriority w:val="99"/>
    <w:semiHidden/>
    <w:rsid w:val="005425F0"/>
    <w:pPr>
      <w:tabs>
        <w:tab w:val="num" w:pos="926"/>
      </w:tabs>
      <w:ind w:left="926" w:hanging="360"/>
    </w:pPr>
  </w:style>
  <w:style w:type="paragraph" w:styleId="slovanseznam4">
    <w:name w:val="List Number 4"/>
    <w:basedOn w:val="Normln"/>
    <w:uiPriority w:val="99"/>
    <w:semiHidden/>
    <w:rsid w:val="005425F0"/>
    <w:pPr>
      <w:tabs>
        <w:tab w:val="num" w:pos="1209"/>
      </w:tabs>
      <w:ind w:left="1209" w:hanging="360"/>
    </w:pPr>
  </w:style>
  <w:style w:type="paragraph" w:styleId="slovanseznam5">
    <w:name w:val="List Number 5"/>
    <w:basedOn w:val="Normln"/>
    <w:uiPriority w:val="99"/>
    <w:semiHidden/>
    <w:rsid w:val="005425F0"/>
    <w:pPr>
      <w:tabs>
        <w:tab w:val="num" w:pos="1492"/>
      </w:tabs>
      <w:ind w:left="1492" w:hanging="360"/>
    </w:pPr>
  </w:style>
  <w:style w:type="paragraph" w:styleId="Zhlavzprvy">
    <w:name w:val="Message Header"/>
    <w:basedOn w:val="Normln"/>
    <w:link w:val="ZhlavzprvyChar"/>
    <w:uiPriority w:val="99"/>
    <w:semiHidden/>
    <w:rsid w:val="005425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locked/>
    <w:rsid w:val="004B4AEF"/>
    <w:rPr>
      <w:rFonts w:ascii="Cambria" w:hAnsi="Cambria" w:cs="Times New Roman"/>
      <w:sz w:val="24"/>
      <w:szCs w:val="24"/>
      <w:shd w:val="pct20" w:color="auto" w:fill="auto"/>
      <w:lang w:val="de-AT" w:eastAsia="de-DE"/>
    </w:rPr>
  </w:style>
  <w:style w:type="paragraph" w:styleId="Prosttext">
    <w:name w:val="Plain Text"/>
    <w:basedOn w:val="Normln"/>
    <w:link w:val="ProsttextChar"/>
    <w:uiPriority w:val="99"/>
    <w:semiHidden/>
    <w:rsid w:val="005425F0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B4AEF"/>
    <w:rPr>
      <w:rFonts w:ascii="Courier New" w:hAnsi="Courier New" w:cs="Courier New"/>
      <w:sz w:val="20"/>
      <w:szCs w:val="20"/>
      <w:lang w:val="de-AT" w:eastAsia="de-DE"/>
    </w:rPr>
  </w:style>
  <w:style w:type="character" w:styleId="slostrnky">
    <w:name w:val="page number"/>
    <w:basedOn w:val="Standardnpsmoodstavce"/>
    <w:uiPriority w:val="99"/>
    <w:semiHidden/>
    <w:rsid w:val="005425F0"/>
    <w:rPr>
      <w:rFonts w:cs="Times New Roman"/>
    </w:rPr>
  </w:style>
  <w:style w:type="paragraph" w:styleId="Normlnweb">
    <w:name w:val="Normal (Web)"/>
    <w:basedOn w:val="Normln"/>
    <w:uiPriority w:val="99"/>
    <w:semiHidden/>
    <w:rsid w:val="005425F0"/>
    <w:rPr>
      <w:rFonts w:ascii="Times New Roman" w:hAnsi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rsid w:val="005425F0"/>
    <w:pPr>
      <w:ind w:left="709"/>
    </w:pPr>
  </w:style>
  <w:style w:type="table" w:styleId="Tabulkasprostorovmiefekty1">
    <w:name w:val="Table 3D effects 1"/>
    <w:basedOn w:val="Normlntabulka"/>
    <w:uiPriority w:val="99"/>
    <w:semiHidden/>
    <w:rsid w:val="005425F0"/>
    <w:pPr>
      <w:spacing w:line="240" w:lineRule="atLeast"/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derntabulka">
    <w:name w:val="Table Contemporary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Jednoduchtabulka1">
    <w:name w:val="Table Simple 1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rsid w:val="005425F0"/>
    <w:pPr>
      <w:spacing w:line="240" w:lineRule="atLeast"/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gantntabulka">
    <w:name w:val="Table Elegant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rsid w:val="005425F0"/>
    <w:pPr>
      <w:spacing w:line="240" w:lineRule="atLeas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rsid w:val="005425F0"/>
    <w:pPr>
      <w:spacing w:line="240" w:lineRule="atLeas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lka1">
    <w:name w:val="Table Classic 1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rsid w:val="005425F0"/>
    <w:pPr>
      <w:spacing w:line="240" w:lineRule="atLeas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1">
    <w:name w:val="Table List 1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tabulka">
    <w:name w:val="Table Professional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katabulky1">
    <w:name w:val="Table Grid 1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rsid w:val="005425F0"/>
    <w:pPr>
      <w:spacing w:line="240" w:lineRule="atLeast"/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rsid w:val="005425F0"/>
    <w:pPr>
      <w:spacing w:line="240" w:lineRule="atLeas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rsid w:val="005425F0"/>
    <w:pPr>
      <w:spacing w:line="240" w:lineRule="atLeas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1">
    <w:name w:val="Table Columns 1"/>
    <w:basedOn w:val="Normlntabulka"/>
    <w:uiPriority w:val="99"/>
    <w:semiHidden/>
    <w:rsid w:val="005425F0"/>
    <w:pPr>
      <w:spacing w:line="240" w:lineRule="atLeas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rsid w:val="005425F0"/>
    <w:pPr>
      <w:spacing w:line="240" w:lineRule="atLeast"/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rsid w:val="005425F0"/>
    <w:pPr>
      <w:spacing w:line="240" w:lineRule="atLeas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rsid w:val="005425F0"/>
    <w:pPr>
      <w:spacing w:line="240" w:lineRule="atLeast"/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rsid w:val="005425F0"/>
    <w:pPr>
      <w:spacing w:line="240" w:lineRule="atLeas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ulkastlumenmibarvami1">
    <w:name w:val="Table Subtle 1"/>
    <w:basedOn w:val="Normlntabulka"/>
    <w:uiPriority w:val="99"/>
    <w:semiHidden/>
    <w:rsid w:val="005425F0"/>
    <w:pPr>
      <w:spacing w:line="240" w:lineRule="atLeast"/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rsid w:val="005425F0"/>
    <w:pPr>
      <w:spacing w:line="240" w:lineRule="atLeas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1">
    <w:name w:val="Table Web 1"/>
    <w:basedOn w:val="Normlntabulka"/>
    <w:uiPriority w:val="99"/>
    <w:semiHidden/>
    <w:rsid w:val="005425F0"/>
    <w:pPr>
      <w:spacing w:line="240" w:lineRule="atLeas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rsid w:val="005425F0"/>
    <w:pPr>
      <w:spacing w:line="240" w:lineRule="atLeas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rsid w:val="005425F0"/>
    <w:pPr>
      <w:spacing w:line="240" w:lineRule="atLeas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otivtabulky">
    <w:name w:val="Table Theme"/>
    <w:basedOn w:val="Normlntabulka"/>
    <w:uiPriority w:val="99"/>
    <w:semiHidden/>
    <w:rsid w:val="005425F0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rsid w:val="005425F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Zkladntext2">
    <w:name w:val="Body Text 2"/>
    <w:basedOn w:val="Normln"/>
    <w:link w:val="Zkladntext2Char"/>
    <w:uiPriority w:val="99"/>
    <w:semiHidden/>
    <w:rsid w:val="005425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Zkladntext3">
    <w:name w:val="Body Text 3"/>
    <w:basedOn w:val="Normln"/>
    <w:link w:val="Zkladntext3Char"/>
    <w:uiPriority w:val="99"/>
    <w:semiHidden/>
    <w:rsid w:val="005425F0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4B4AEF"/>
    <w:rPr>
      <w:rFonts w:ascii="Verdana" w:hAnsi="Verdana" w:cs="Times New Roman"/>
      <w:sz w:val="16"/>
      <w:szCs w:val="16"/>
      <w:lang w:val="de-AT" w:eastAsia="de-DE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5425F0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5425F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4B4AEF"/>
    <w:rPr>
      <w:rFonts w:ascii="Verdana" w:hAnsi="Verdana" w:cs="Times New Roman"/>
      <w:sz w:val="16"/>
      <w:szCs w:val="16"/>
      <w:lang w:val="de-AT" w:eastAsia="de-DE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rsid w:val="005425F0"/>
    <w:pPr>
      <w:ind w:firstLine="21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Zkladntextodsazen">
    <w:name w:val="Body Text Indent"/>
    <w:basedOn w:val="Normln"/>
    <w:link w:val="ZkladntextodsazenChar"/>
    <w:uiPriority w:val="99"/>
    <w:semiHidden/>
    <w:rsid w:val="005425F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rsid w:val="005425F0"/>
    <w:pPr>
      <w:ind w:firstLine="21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Nzev">
    <w:name w:val="Title"/>
    <w:basedOn w:val="Normln"/>
    <w:link w:val="NzevChar"/>
    <w:uiPriority w:val="99"/>
    <w:qFormat/>
    <w:rsid w:val="005425F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4B4AEF"/>
    <w:rPr>
      <w:rFonts w:ascii="Cambria" w:hAnsi="Cambria" w:cs="Times New Roman"/>
      <w:b/>
      <w:bCs/>
      <w:kern w:val="28"/>
      <w:sz w:val="32"/>
      <w:szCs w:val="32"/>
      <w:lang w:val="de-AT" w:eastAsia="de-DE"/>
    </w:rPr>
  </w:style>
  <w:style w:type="paragraph" w:styleId="Zptenadresanaoblku">
    <w:name w:val="envelope return"/>
    <w:basedOn w:val="Normln"/>
    <w:uiPriority w:val="99"/>
    <w:semiHidden/>
    <w:rsid w:val="005425F0"/>
    <w:rPr>
      <w:rFonts w:ascii="Arial" w:hAnsi="Arial" w:cs="Arial"/>
    </w:rPr>
  </w:style>
  <w:style w:type="paragraph" w:styleId="Adresanaoblku">
    <w:name w:val="envelope address"/>
    <w:basedOn w:val="Normln"/>
    <w:uiPriority w:val="99"/>
    <w:semiHidden/>
    <w:rsid w:val="005425F0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  <w:szCs w:val="24"/>
    </w:rPr>
  </w:style>
  <w:style w:type="paragraph" w:styleId="Podpis">
    <w:name w:val="Signature"/>
    <w:basedOn w:val="Normln"/>
    <w:link w:val="PodpisChar"/>
    <w:uiPriority w:val="99"/>
    <w:semiHidden/>
    <w:rsid w:val="005425F0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locked/>
    <w:rsid w:val="004B4AEF"/>
    <w:rPr>
      <w:rFonts w:ascii="Verdana" w:hAnsi="Verdana" w:cs="Times New Roman"/>
      <w:sz w:val="20"/>
      <w:szCs w:val="20"/>
      <w:lang w:val="de-AT" w:eastAsia="de-DE"/>
    </w:rPr>
  </w:style>
  <w:style w:type="paragraph" w:styleId="Podnadpis">
    <w:name w:val="Subtitle"/>
    <w:basedOn w:val="Normln"/>
    <w:link w:val="PodnadpisChar"/>
    <w:uiPriority w:val="99"/>
    <w:qFormat/>
    <w:rsid w:val="005425F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4B4AEF"/>
    <w:rPr>
      <w:rFonts w:ascii="Cambria" w:hAnsi="Cambria" w:cs="Times New Roman"/>
      <w:sz w:val="24"/>
      <w:szCs w:val="24"/>
      <w:lang w:val="de-AT" w:eastAsia="de-DE"/>
    </w:rPr>
  </w:style>
  <w:style w:type="character" w:styleId="slodku">
    <w:name w:val="line number"/>
    <w:basedOn w:val="Standardnpsmoodstavce"/>
    <w:uiPriority w:val="99"/>
    <w:semiHidden/>
    <w:rsid w:val="005425F0"/>
    <w:rPr>
      <w:rFonts w:cs="Times New Roman"/>
    </w:rPr>
  </w:style>
  <w:style w:type="paragraph" w:customStyle="1" w:styleId="Snumberofpages">
    <w:name w:val="S_number of pages"/>
    <w:basedOn w:val="Normln"/>
    <w:uiPriority w:val="99"/>
    <w:semiHidden/>
    <w:rsid w:val="002F54E4"/>
    <w:pPr>
      <w:jc w:val="center"/>
    </w:pPr>
    <w:rPr>
      <w:sz w:val="14"/>
    </w:rPr>
  </w:style>
  <w:style w:type="paragraph" w:styleId="Textbubliny">
    <w:name w:val="Balloon Text"/>
    <w:basedOn w:val="Normln"/>
    <w:link w:val="TextbublinyChar"/>
    <w:uiPriority w:val="99"/>
    <w:rsid w:val="000819B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0819B2"/>
    <w:rPr>
      <w:rFonts w:ascii="Tahoma" w:hAnsi="Tahoma" w:cs="Tahoma"/>
      <w:sz w:val="16"/>
      <w:szCs w:val="16"/>
      <w:lang w:eastAsia="en-US"/>
    </w:rPr>
  </w:style>
  <w:style w:type="paragraph" w:customStyle="1" w:styleId="Sclient">
    <w:name w:val="S_client"/>
    <w:basedOn w:val="Normln"/>
    <w:uiPriority w:val="99"/>
    <w:semiHidden/>
    <w:rsid w:val="0007756B"/>
    <w:pPr>
      <w:spacing w:line="240" w:lineRule="auto"/>
      <w:jc w:val="center"/>
    </w:pPr>
    <w:rPr>
      <w:sz w:val="20"/>
    </w:rPr>
  </w:style>
  <w:style w:type="paragraph" w:customStyle="1" w:styleId="Ssignature">
    <w:name w:val="S_signature"/>
    <w:basedOn w:val="Normln"/>
    <w:uiPriority w:val="99"/>
    <w:semiHidden/>
    <w:rsid w:val="005B3D1E"/>
    <w:rPr>
      <w:sz w:val="20"/>
    </w:rPr>
  </w:style>
  <w:style w:type="numbering" w:styleId="111111">
    <w:name w:val="Outline List 2"/>
    <w:basedOn w:val="Bezseznamu"/>
    <w:uiPriority w:val="99"/>
    <w:semiHidden/>
    <w:unhideWhenUsed/>
    <w:locked/>
    <w:rsid w:val="00DE5F4C"/>
    <w:pPr>
      <w:numPr>
        <w:numId w:val="29"/>
      </w:numPr>
    </w:pPr>
  </w:style>
  <w:style w:type="numbering" w:styleId="1ai">
    <w:name w:val="Outline List 1"/>
    <w:basedOn w:val="Bezseznamu"/>
    <w:uiPriority w:val="99"/>
    <w:semiHidden/>
    <w:unhideWhenUsed/>
    <w:locked/>
    <w:rsid w:val="00DE5F4C"/>
    <w:pPr>
      <w:numPr>
        <w:numId w:val="30"/>
      </w:numPr>
    </w:pPr>
  </w:style>
  <w:style w:type="numbering" w:styleId="lnekoddl">
    <w:name w:val="Outline List 3"/>
    <w:basedOn w:val="Bezseznamu"/>
    <w:uiPriority w:val="99"/>
    <w:semiHidden/>
    <w:unhideWhenUsed/>
    <w:locked/>
    <w:rsid w:val="00DE5F4C"/>
    <w:pPr>
      <w:numPr>
        <w:numId w:val="31"/>
      </w:numPr>
    </w:pPr>
  </w:style>
  <w:style w:type="paragraph" w:styleId="Bezmezer">
    <w:name w:val="No Spacing"/>
    <w:uiPriority w:val="1"/>
    <w:qFormat/>
    <w:rsid w:val="0090241D"/>
    <w:pPr>
      <w:jc w:val="both"/>
    </w:pPr>
    <w:rPr>
      <w:rFonts w:ascii="Verdana" w:hAnsi="Verdana"/>
      <w:sz w:val="19"/>
      <w:lang w:eastAsia="de-DE"/>
    </w:rPr>
  </w:style>
  <w:style w:type="paragraph" w:styleId="Odstavecseseznamem">
    <w:name w:val="List Paragraph"/>
    <w:basedOn w:val="Normln"/>
    <w:uiPriority w:val="34"/>
    <w:qFormat/>
    <w:rsid w:val="005B459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AA05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locked/>
    <w:rsid w:val="00AA0555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A0555"/>
    <w:rPr>
      <w:rFonts w:ascii="Verdana" w:hAnsi="Verdana"/>
      <w:lang w:eastAsia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AA05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0555"/>
    <w:rPr>
      <w:rFonts w:ascii="Verdana" w:hAnsi="Verdana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440A8-3019-46DB-89F5-707DA7F78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2685</Words>
  <Characters>15847</Characters>
  <Application>Microsoft Office Word</Application>
  <DocSecurity>0</DocSecurity>
  <Lines>132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Addresseex</vt:lpstr>
    </vt:vector>
  </TitlesOfParts>
  <Company>Schoenherr Rechtsanwaelte GmbH</Company>
  <LinksUpToDate>false</LinksUpToDate>
  <CharactersWithSpaces>18496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Addresseex</dc:title>
  <dc:subject/>
  <dc:creator>Schoenherr Rechtsanwaelte</dc:creator>
  <cp:keywords/>
  <dc:description/>
  <cp:lastModifiedBy>František Jankovič</cp:lastModifiedBy>
  <cp:revision>5</cp:revision>
  <cp:lastPrinted>2016-11-22T10:32:00Z</cp:lastPrinted>
  <dcterms:created xsi:type="dcterms:W3CDTF">2017-11-08T13:48:00Z</dcterms:created>
  <dcterms:modified xsi:type="dcterms:W3CDTF">2017-11-23T15:14:00Z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Ref">
    <vt:lpwstr>M5760026/1</vt:lpwstr>
  </property>
  <property fmtid="{D5CDD505-2E9C-101B-9397-08002B2CF9AE}" pid="3" name="WS_REF_OLD">
    <vt:lpwstr>M5760026/1</vt:lpwstr>
  </property>
</Properties>
</file>