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bookmarkStart w:id="0" w:name="_GoBack"/>
      <w:bookmarkEnd w:id="0"/>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5686/17</w:t>
      </w:r>
      <w:r w:rsidR="004E71CF">
        <w:rPr>
          <w:rFonts w:ascii="Times New Roman" w:hAnsi="Times New Roman" w:cs="Times New Roman"/>
          <w:b/>
          <w:bCs/>
          <w:noProof/>
          <w:color w:val="000000"/>
          <w:sz w:val="32"/>
          <w:szCs w:val="32"/>
        </w:rPr>
        <w:t xml:space="preserve"> (UKRUK/9698/2017)</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PPF banka a.s., č.účtu: 2021170008/6000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754A82" w:rsidRPr="00323EF5" w:rsidRDefault="0002713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Jar</w:t>
      </w:r>
      <w:r w:rsidR="0071126A">
        <w:rPr>
          <w:rFonts w:ascii="Times New Roman" w:hAnsi="Times New Roman" w:cs="Times New Roman"/>
          <w:noProof/>
          <w:color w:val="000000"/>
          <w:sz w:val="22"/>
          <w:szCs w:val="22"/>
        </w:rPr>
        <w:t>os</w:t>
      </w:r>
      <w:r w:rsidR="00DD170A"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00DD170A"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Pách</w:t>
      </w:r>
      <w:r>
        <w:rPr>
          <w:rFonts w:ascii="Times New Roman" w:hAnsi="Times New Roman" w:cs="Times New Roman"/>
          <w:noProof/>
          <w:color w:val="000000"/>
          <w:sz w:val="22"/>
          <w:szCs w:val="22"/>
        </w:rPr>
        <w:t>ou</w:t>
      </w:r>
      <w:r w:rsidR="00DD170A"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371836" w:rsidRPr="00323EF5" w:rsidRDefault="0037183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ID datové schránky</w:t>
      </w:r>
      <w:r>
        <w:rPr>
          <w:rFonts w:ascii="Times New Roman" w:hAnsi="Times New Roman" w:cs="Times New Roman"/>
          <w:noProof/>
          <w:color w:val="000000"/>
          <w:sz w:val="22"/>
          <w:szCs w:val="22"/>
        </w:rPr>
        <w:tab/>
        <w:t>:</w:t>
      </w:r>
      <w:r>
        <w:rPr>
          <w:rFonts w:ascii="Times New Roman" w:hAnsi="Times New Roman" w:cs="Times New Roman"/>
          <w:noProof/>
          <w:color w:val="000000"/>
          <w:sz w:val="22"/>
          <w:szCs w:val="22"/>
        </w:rPr>
        <w:tab/>
        <w:t>qt3m5jv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37183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Pr>
          <w:rFonts w:ascii="Times New Roman" w:hAnsi="Times New Roman" w:cs="Times New Roman"/>
          <w:b/>
          <w:bCs/>
          <w:noProof/>
          <w:color w:val="000000"/>
        </w:rPr>
        <w:t xml:space="preserve">Univerzita Karlova </w:t>
      </w:r>
      <w:r w:rsidR="00A82DCE" w:rsidRPr="00323EF5">
        <w:rPr>
          <w:rFonts w:ascii="Times New Roman" w:hAnsi="Times New Roman" w:cs="Times New Roman"/>
          <w:b/>
          <w:bCs/>
          <w:noProof/>
          <w:color w:val="000000"/>
        </w:rPr>
        <w:tab/>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00371836">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Ovocný trh 560/5, 116 36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00216208</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CZ00216208</w:t>
      </w:r>
    </w:p>
    <w:p w:rsidR="00754A82" w:rsidRPr="00323EF5" w:rsidRDefault="0002713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r w:rsidR="00371836">
        <w:rPr>
          <w:rFonts w:ascii="Times New Roman" w:hAnsi="Times New Roman" w:cs="Times New Roman"/>
          <w:noProof/>
          <w:color w:val="000000"/>
          <w:sz w:val="22"/>
          <w:szCs w:val="22"/>
        </w:rPr>
        <w:t>ing. Miroslavou Oliveriusovou, kvestorkou</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w:t>
      </w:r>
      <w:r w:rsidR="00371836">
        <w:rPr>
          <w:rFonts w:ascii="Times New Roman" w:hAnsi="Times New Roman" w:cs="Times New Roman"/>
          <w:noProof/>
          <w:color w:val="000000"/>
          <w:sz w:val="22"/>
          <w:szCs w:val="22"/>
        </w:rPr>
        <w:t>aná v obchodním rejstříku:</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veřejná vysoká škola podle zák. č. 111/1998 Sb., o vysokých školách, v platném znění, zapsána v živnostenském rejstříku UMČ Praha 1 spravovaném MPO ČR</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Reprezentační ples Univerzity Karlovy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71836">
        <w:rPr>
          <w:rFonts w:ascii="Times New Roman" w:hAnsi="Times New Roman" w:cs="Times New Roman"/>
          <w:noProof/>
          <w:color w:val="000000"/>
          <w:sz w:val="22"/>
          <w:szCs w:val="22"/>
        </w:rPr>
        <w:t xml:space="preserve"> je </w:t>
      </w:r>
      <w:r w:rsidR="003614A7">
        <w:rPr>
          <w:rFonts w:ascii="Times New Roman" w:hAnsi="Times New Roman" w:cs="Times New Roman"/>
          <w:noProof/>
          <w:color w:val="000000"/>
          <w:sz w:val="22"/>
          <w:szCs w:val="22"/>
        </w:rPr>
        <w:t>touto smlouvou zmocněn</w:t>
      </w:r>
      <w:r w:rsidR="00337678">
        <w:rPr>
          <w:rFonts w:ascii="Times New Roman" w:hAnsi="Times New Roman" w:cs="Times New Roman"/>
          <w:noProof/>
          <w:color w:val="000000"/>
          <w:sz w:val="22"/>
          <w:szCs w:val="22"/>
        </w:rPr>
        <w:t xml:space="preserve">a </w:t>
      </w:r>
      <w:r w:rsidR="00371836">
        <w:rPr>
          <w:rFonts w:ascii="Times New Roman" w:hAnsi="Times New Roman" w:cs="Times New Roman"/>
          <w:noProof/>
          <w:color w:val="000000"/>
          <w:sz w:val="22"/>
          <w:szCs w:val="22"/>
        </w:rPr>
        <w:t>paní: Ing. Miroslava Oliveriusová</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5F43F9" w:rsidRDefault="005F43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22749E" w:rsidRDefault="0022749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22749E" w:rsidRDefault="001762F1">
      <w:r w:rsidRPr="00323EF5">
        <w:rPr>
          <w:rFonts w:ascii="Courier New" w:hAnsi="Courier New" w:cs="Courier New"/>
          <w:noProof/>
          <w:color w:val="000000"/>
          <w:sz w:val="18"/>
          <w:szCs w:val="18"/>
        </w:rPr>
        <w:t>Prostor                      |OD                 |DO                 |Osob</w:t>
      </w:r>
    </w:p>
    <w:p w:rsidR="0022749E" w:rsidRDefault="001762F1">
      <w:r w:rsidRPr="00323EF5">
        <w:rPr>
          <w:rFonts w:ascii="Courier New" w:hAnsi="Courier New" w:cs="Courier New"/>
          <w:noProof/>
          <w:color w:val="000000"/>
          <w:sz w:val="18"/>
          <w:szCs w:val="18"/>
        </w:rPr>
        <w:t>----------------------------------------------------------------------------------</w:t>
      </w:r>
    </w:p>
    <w:p w:rsidR="0022749E" w:rsidRDefault="001762F1">
      <w:r w:rsidRPr="00323EF5">
        <w:rPr>
          <w:rFonts w:ascii="Courier New" w:hAnsi="Courier New" w:cs="Courier New"/>
          <w:noProof/>
          <w:color w:val="000000"/>
          <w:sz w:val="18"/>
          <w:szCs w:val="18"/>
        </w:rPr>
        <w:t>Velký sál                     12.01.2018 10:00     13.01.2018 03:00</w:t>
      </w:r>
    </w:p>
    <w:p w:rsidR="0022749E" w:rsidRDefault="001762F1">
      <w:r w:rsidRPr="00323EF5">
        <w:rPr>
          <w:rFonts w:ascii="Courier New" w:hAnsi="Courier New" w:cs="Courier New"/>
          <w:noProof/>
          <w:color w:val="000000"/>
          <w:sz w:val="18"/>
          <w:szCs w:val="18"/>
        </w:rPr>
        <w:t>Primátorský salónek           12.01.2018 10:00     13.01.2018 03:00</w:t>
      </w:r>
    </w:p>
    <w:p w:rsidR="0022749E" w:rsidRDefault="001762F1">
      <w:r w:rsidRPr="00323EF5">
        <w:rPr>
          <w:rFonts w:ascii="Courier New" w:hAnsi="Courier New" w:cs="Courier New"/>
          <w:noProof/>
          <w:color w:val="000000"/>
          <w:sz w:val="18"/>
          <w:szCs w:val="18"/>
        </w:rPr>
        <w:t>Malý sál                      12.01.2018 10:00     13.01.2018 03:00</w:t>
      </w:r>
    </w:p>
    <w:p w:rsidR="0022749E" w:rsidRDefault="001762F1">
      <w:r w:rsidRPr="00323EF5">
        <w:rPr>
          <w:rFonts w:ascii="Courier New" w:hAnsi="Courier New" w:cs="Courier New"/>
          <w:noProof/>
          <w:color w:val="000000"/>
          <w:sz w:val="18"/>
          <w:szCs w:val="18"/>
        </w:rPr>
        <w:t>Kavárna                       12.01.2018 10:00     13.01.2018 03:00</w:t>
      </w:r>
    </w:p>
    <w:p w:rsidR="0022749E" w:rsidRDefault="001762F1">
      <w:r w:rsidRPr="00323EF5">
        <w:rPr>
          <w:rFonts w:ascii="Courier New" w:hAnsi="Courier New" w:cs="Courier New"/>
          <w:noProof/>
          <w:color w:val="000000"/>
          <w:sz w:val="18"/>
          <w:szCs w:val="18"/>
        </w:rPr>
        <w:t>Rytířský sál                  12.01.2018 10:00     13.01.2018 03:00</w:t>
      </w:r>
    </w:p>
    <w:p w:rsidR="0022749E" w:rsidRDefault="001762F1">
      <w:pPr>
        <w:rPr>
          <w:rFonts w:ascii="Courier New" w:hAnsi="Courier New" w:cs="Courier New"/>
          <w:noProof/>
          <w:color w:val="000000"/>
          <w:sz w:val="18"/>
          <w:szCs w:val="18"/>
        </w:rPr>
      </w:pPr>
      <w:r w:rsidRPr="00323EF5">
        <w:rPr>
          <w:rFonts w:ascii="Courier New" w:hAnsi="Courier New" w:cs="Courier New"/>
          <w:noProof/>
          <w:color w:val="000000"/>
          <w:sz w:val="18"/>
          <w:szCs w:val="18"/>
        </w:rPr>
        <w:t>Parkoviště                    12.01.2018 10:00     13.01.2018 03:00</w:t>
      </w:r>
    </w:p>
    <w:p w:rsidR="00371836" w:rsidRDefault="00371836">
      <w:pPr>
        <w:rPr>
          <w:rFonts w:ascii="Courier New" w:hAnsi="Courier New" w:cs="Courier New"/>
          <w:noProof/>
          <w:color w:val="000000"/>
          <w:sz w:val="18"/>
          <w:szCs w:val="18"/>
        </w:rPr>
      </w:pPr>
      <w:r>
        <w:rPr>
          <w:rFonts w:ascii="Courier New" w:hAnsi="Courier New" w:cs="Courier New"/>
          <w:noProof/>
          <w:color w:val="000000"/>
          <w:sz w:val="18"/>
          <w:szCs w:val="18"/>
        </w:rPr>
        <w:t>Restaurace</w:t>
      </w:r>
      <w:r>
        <w:rPr>
          <w:rFonts w:ascii="Courier New" w:hAnsi="Courier New" w:cs="Courier New"/>
          <w:noProof/>
          <w:color w:val="000000"/>
          <w:sz w:val="18"/>
          <w:szCs w:val="18"/>
        </w:rPr>
        <w:tab/>
      </w:r>
      <w:r>
        <w:rPr>
          <w:rFonts w:ascii="Courier New" w:hAnsi="Courier New" w:cs="Courier New"/>
          <w:noProof/>
          <w:color w:val="000000"/>
          <w:sz w:val="18"/>
          <w:szCs w:val="18"/>
        </w:rPr>
        <w:tab/>
        <w:t xml:space="preserve">                    </w:t>
      </w:r>
      <w:r w:rsidRPr="00323EF5">
        <w:rPr>
          <w:rFonts w:ascii="Courier New" w:hAnsi="Courier New" w:cs="Courier New"/>
          <w:noProof/>
          <w:color w:val="000000"/>
          <w:sz w:val="18"/>
          <w:szCs w:val="18"/>
        </w:rPr>
        <w:t>12.01.2018 10:00     13.01.2018 03:00</w:t>
      </w:r>
      <w:r>
        <w:rPr>
          <w:rFonts w:ascii="Courier New" w:hAnsi="Courier New" w:cs="Courier New"/>
          <w:noProof/>
          <w:color w:val="000000"/>
          <w:sz w:val="18"/>
          <w:szCs w:val="18"/>
        </w:rPr>
        <w:t xml:space="preserve"> </w:t>
      </w:r>
    </w:p>
    <w:p w:rsidR="00371836" w:rsidRDefault="00371836">
      <w:r>
        <w:rPr>
          <w:rFonts w:ascii="Courier New" w:hAnsi="Courier New" w:cs="Courier New"/>
          <w:noProof/>
          <w:color w:val="000000"/>
          <w:sz w:val="18"/>
          <w:szCs w:val="18"/>
        </w:rPr>
        <w:t xml:space="preserve">Žofín Garden                  </w:t>
      </w:r>
      <w:r w:rsidRPr="00323EF5">
        <w:rPr>
          <w:rFonts w:ascii="Courier New" w:hAnsi="Courier New" w:cs="Courier New"/>
          <w:noProof/>
          <w:color w:val="000000"/>
          <w:sz w:val="18"/>
          <w:szCs w:val="18"/>
        </w:rPr>
        <w:t>12.01.2018 10:00     13.01.2018 03:00</w:t>
      </w:r>
    </w:p>
    <w:p w:rsidR="00564E11" w:rsidRDefault="00564E11"/>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490 000,00 CZK bez DPH / 592 900,00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ozvučení sálů včetně obsluhy příslušných zařízení, </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Pr="00323EF5">
        <w:rPr>
          <w:rFonts w:ascii="Times New Roman" w:hAnsi="Times New Roman" w:cs="Times New Roman"/>
          <w:noProof/>
          <w:sz w:val="22"/>
          <w:szCs w:val="22"/>
        </w:rPr>
        <w:t xml:space="preserve">,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AB1B30" w:rsidRPr="00A16138" w:rsidRDefault="00B166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sidRPr="00B16697">
        <w:rPr>
          <w:rFonts w:ascii="Times New Roman" w:hAnsi="Times New Roman" w:cs="Times New Roman"/>
          <w:b/>
          <w:noProof/>
          <w:color w:val="000000"/>
          <w:sz w:val="22"/>
          <w:szCs w:val="22"/>
        </w:rPr>
        <w:t>2.3. Doprovodné služby a jejich cena</w:t>
      </w:r>
    </w:p>
    <w:p w:rsidR="0022749E" w:rsidRDefault="0022749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sz w:val="18"/>
          <w:szCs w:val="18"/>
        </w:rPr>
      </w:pPr>
    </w:p>
    <w:p w:rsidR="0022749E" w:rsidRDefault="001762F1">
      <w:r w:rsidRPr="00323EF5">
        <w:rPr>
          <w:rFonts w:ascii="Courier New" w:hAnsi="Courier New" w:cs="Courier New"/>
          <w:noProof/>
          <w:sz w:val="18"/>
          <w:szCs w:val="18"/>
        </w:rPr>
        <w:t>Položka                       |Cena bez DPH   |Cena vč. DPH   |Sazba %</w:t>
      </w:r>
    </w:p>
    <w:p w:rsidR="0022749E" w:rsidRDefault="001762F1">
      <w:r w:rsidRPr="00323EF5">
        <w:rPr>
          <w:rFonts w:ascii="Courier New" w:hAnsi="Courier New" w:cs="Courier New"/>
          <w:noProof/>
          <w:sz w:val="18"/>
          <w:szCs w:val="18"/>
        </w:rPr>
        <w:t>----------------------------------------------------------------------</w:t>
      </w:r>
    </w:p>
    <w:p w:rsidR="0022749E" w:rsidRDefault="001762F1">
      <w:r w:rsidRPr="00323EF5">
        <w:rPr>
          <w:rFonts w:ascii="Courier New" w:hAnsi="Courier New" w:cs="Courier New"/>
          <w:noProof/>
          <w:sz w:val="18"/>
          <w:szCs w:val="18"/>
        </w:rPr>
        <w:t>Progr</w:t>
      </w:r>
      <w:r w:rsidR="008D050E">
        <w:rPr>
          <w:rFonts w:ascii="Courier New" w:hAnsi="Courier New" w:cs="Courier New"/>
          <w:noProof/>
          <w:sz w:val="18"/>
          <w:szCs w:val="18"/>
        </w:rPr>
        <w:t>amové zajištění               87</w:t>
      </w:r>
      <w:r w:rsidRPr="00323EF5">
        <w:rPr>
          <w:rFonts w:ascii="Courier New" w:hAnsi="Courier New" w:cs="Courier New"/>
          <w:noProof/>
          <w:sz w:val="18"/>
          <w:szCs w:val="18"/>
        </w:rPr>
        <w:t>9 000,00    1039 390,00      21 %</w:t>
      </w:r>
    </w:p>
    <w:p w:rsidR="0022749E" w:rsidRDefault="001762F1">
      <w:r w:rsidRPr="00323EF5">
        <w:rPr>
          <w:rFonts w:ascii="Courier New" w:hAnsi="Courier New" w:cs="Courier New"/>
          <w:noProof/>
          <w:sz w:val="18"/>
          <w:szCs w:val="18"/>
        </w:rPr>
        <w:t>Stavba stanu - Primátorská ter      39 000,00      47 190,00      21 %</w:t>
      </w:r>
    </w:p>
    <w:p w:rsidR="0022749E" w:rsidRDefault="001762F1">
      <w:r w:rsidRPr="00323EF5">
        <w:rPr>
          <w:rFonts w:ascii="Courier New" w:hAnsi="Courier New" w:cs="Courier New"/>
          <w:noProof/>
          <w:sz w:val="18"/>
          <w:szCs w:val="18"/>
        </w:rPr>
        <w:t>Tisk pozvánek - raut                 2 500,00       3 025,00      21 %</w:t>
      </w:r>
    </w:p>
    <w:p w:rsidR="0022749E" w:rsidRDefault="001762F1">
      <w:r w:rsidRPr="00323EF5">
        <w:rPr>
          <w:rFonts w:ascii="Courier New" w:hAnsi="Courier New" w:cs="Courier New"/>
          <w:noProof/>
          <w:sz w:val="18"/>
          <w:szCs w:val="18"/>
        </w:rPr>
        <w:t>Tisk programu na stoly               4 500,00       5 445,00      21 %</w:t>
      </w:r>
    </w:p>
    <w:p w:rsidR="0022749E" w:rsidRDefault="001762F1">
      <w:r w:rsidRPr="00323EF5">
        <w:rPr>
          <w:rFonts w:ascii="Courier New" w:hAnsi="Courier New" w:cs="Courier New"/>
          <w:noProof/>
          <w:sz w:val="18"/>
          <w:szCs w:val="18"/>
        </w:rPr>
        <w:t>Květinová výzdoba                   12 000,00      14 520,00      21 %</w:t>
      </w:r>
    </w:p>
    <w:p w:rsidR="0022749E" w:rsidRDefault="001762F1">
      <w:r w:rsidRPr="00323EF5">
        <w:rPr>
          <w:rFonts w:ascii="Courier New" w:hAnsi="Courier New" w:cs="Courier New"/>
          <w:noProof/>
          <w:sz w:val="18"/>
          <w:szCs w:val="18"/>
        </w:rPr>
        <w:t>Vytápění stanu - šatna               5 300,00       6 413,00      21 %</w:t>
      </w:r>
    </w:p>
    <w:p w:rsidR="00371060" w:rsidRPr="00323EF5" w:rsidRDefault="00371060" w:rsidP="00371060"/>
    <w:p w:rsidR="00371060" w:rsidRPr="00323EF5" w:rsidRDefault="00371060"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371060" w:rsidRDefault="008D050E"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Pr>
          <w:rFonts w:ascii="Times New Roman" w:hAnsi="Times New Roman" w:cs="Times New Roman"/>
          <w:b/>
          <w:noProof/>
          <w:color w:val="000000"/>
          <w:sz w:val="22"/>
          <w:szCs w:val="22"/>
        </w:rPr>
        <w:t>v celkové výši:   942 300,00 CZK bez DPH / 1140 183</w:t>
      </w:r>
      <w:r w:rsidR="00371060" w:rsidRPr="00323EF5">
        <w:rPr>
          <w:rFonts w:ascii="Times New Roman" w:hAnsi="Times New Roman" w:cs="Times New Roman"/>
          <w:b/>
          <w:noProof/>
          <w:color w:val="000000"/>
          <w:sz w:val="22"/>
          <w:szCs w:val="22"/>
        </w:rPr>
        <w:t>,00 CZK s DPH</w:t>
      </w:r>
    </w:p>
    <w:p w:rsidR="00E161C2" w:rsidRDefault="00E161C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7084B">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rsidP="00B45FC5">
      <w:pPr>
        <w:pStyle w:val="Normal"/>
        <w:rPr>
          <w:rFonts w:ascii="Times New Roman" w:hAnsi="Times New Roman" w:cs="Times New Roman"/>
          <w:b/>
          <w:bCs/>
          <w:noProof/>
          <w:color w:val="000000"/>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8D050E">
        <w:rPr>
          <w:rFonts w:ascii="Times New Roman" w:hAnsi="Times New Roman" w:cs="Times New Roman"/>
          <w:b/>
          <w:bCs/>
          <w:noProof/>
          <w:color w:val="000000"/>
        </w:rPr>
        <w:t>1432 300,00 CZK bez DPH / 1733 083</w:t>
      </w:r>
      <w:r w:rsidR="00371060" w:rsidRPr="00323EF5">
        <w:rPr>
          <w:rFonts w:ascii="Times New Roman" w:hAnsi="Times New Roman" w:cs="Times New Roman"/>
          <w:b/>
          <w:bCs/>
          <w:noProof/>
          <w:color w:val="000000"/>
        </w:rPr>
        <w:t>,00 CZK s</w:t>
      </w:r>
      <w:r w:rsidR="00371836">
        <w:rPr>
          <w:rFonts w:ascii="Times New Roman" w:hAnsi="Times New Roman" w:cs="Times New Roman"/>
          <w:b/>
          <w:bCs/>
          <w:noProof/>
          <w:color w:val="000000"/>
        </w:rPr>
        <w:t> </w:t>
      </w:r>
      <w:r w:rsidR="00371060" w:rsidRPr="00323EF5">
        <w:rPr>
          <w:rFonts w:ascii="Times New Roman" w:hAnsi="Times New Roman" w:cs="Times New Roman"/>
          <w:b/>
          <w:bCs/>
          <w:noProof/>
          <w:color w:val="000000"/>
        </w:rPr>
        <w:t>DPH</w:t>
      </w:r>
    </w:p>
    <w:p w:rsidR="00371836" w:rsidRDefault="00371836" w:rsidP="00B45FC5">
      <w:pPr>
        <w:pStyle w:val="Normal"/>
        <w:rPr>
          <w:rFonts w:ascii="Times New Roman" w:hAnsi="Times New Roman" w:cs="Times New Roman"/>
          <w:b/>
          <w:bCs/>
          <w:noProof/>
          <w:color w:val="000000"/>
        </w:rPr>
      </w:pPr>
    </w:p>
    <w:p w:rsidR="00371836" w:rsidRPr="001762F1" w:rsidRDefault="00371836" w:rsidP="00B45FC5">
      <w:pPr>
        <w:pStyle w:val="Normal"/>
        <w:rPr>
          <w:rFonts w:ascii="Times New Roman" w:hAnsi="Times New Roman" w:cs="Times New Roman"/>
          <w:bCs/>
          <w:noProof/>
          <w:color w:val="000000"/>
        </w:rPr>
      </w:pPr>
      <w:r w:rsidRPr="001762F1">
        <w:rPr>
          <w:rFonts w:ascii="Times New Roman" w:hAnsi="Times New Roman" w:cs="Times New Roman"/>
          <w:bCs/>
          <w:noProof/>
          <w:color w:val="000000"/>
        </w:rPr>
        <w:t>Smluvní strany touto smlouvou výslovně prohlašují, že celková cena podnájmu, pronájmu a služeb zahrnuje</w:t>
      </w:r>
      <w:r w:rsidR="001762F1">
        <w:rPr>
          <w:rFonts w:ascii="Times New Roman" w:hAnsi="Times New Roman" w:cs="Times New Roman"/>
          <w:bCs/>
          <w:noProof/>
          <w:color w:val="000000"/>
        </w:rPr>
        <w:t>:</w:t>
      </w:r>
    </w:p>
    <w:p w:rsidR="00371836" w:rsidRPr="001762F1" w:rsidRDefault="00371836" w:rsidP="00B45FC5">
      <w:pPr>
        <w:pStyle w:val="Normal"/>
        <w:rPr>
          <w:rFonts w:ascii="Times New Roman" w:hAnsi="Times New Roman" w:cs="Times New Roman"/>
          <w:bCs/>
          <w:noProof/>
          <w:color w:val="000000"/>
        </w:rPr>
      </w:pPr>
      <w:r w:rsidRPr="001762F1">
        <w:rPr>
          <w:rFonts w:ascii="Times New Roman" w:hAnsi="Times New Roman" w:cs="Times New Roman"/>
          <w:bCs/>
          <w:noProof/>
          <w:color w:val="000000"/>
        </w:rPr>
        <w:t>- cenu za podnájem nebytových prostor specifikovaných v čl. 2. 1. této smlouvy</w:t>
      </w:r>
    </w:p>
    <w:p w:rsidR="00754A82" w:rsidRPr="001762F1" w:rsidRDefault="00371836" w:rsidP="001762F1">
      <w:pPr>
        <w:pStyle w:val="Normal"/>
        <w:rPr>
          <w:rFonts w:ascii="Times New Roman" w:hAnsi="Times New Roman" w:cs="Times New Roman"/>
          <w:bCs/>
          <w:noProof/>
          <w:color w:val="000000"/>
        </w:rPr>
      </w:pPr>
      <w:r w:rsidRPr="001762F1">
        <w:rPr>
          <w:rFonts w:ascii="Times New Roman" w:hAnsi="Times New Roman" w:cs="Times New Roman"/>
          <w:bCs/>
          <w:noProof/>
          <w:color w:val="000000"/>
        </w:rPr>
        <w:t>- cenu za pronájem movitých věcí a za poskytování doprovodných služeb uvedených</w:t>
      </w:r>
      <w:r w:rsidR="001762F1" w:rsidRPr="001762F1">
        <w:rPr>
          <w:rFonts w:ascii="Times New Roman" w:hAnsi="Times New Roman" w:cs="Times New Roman"/>
          <w:bCs/>
          <w:noProof/>
          <w:color w:val="000000"/>
        </w:rPr>
        <w:t xml:space="preserve"> v čl. 2.2</w:t>
      </w:r>
      <w:r w:rsidR="001762F1">
        <w:rPr>
          <w:rFonts w:ascii="Times New Roman" w:hAnsi="Times New Roman" w:cs="Times New Roman"/>
          <w:bCs/>
          <w:noProof/>
          <w:color w:val="000000"/>
        </w:rPr>
        <w:t xml:space="preserve"> a 2.3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1762F1" w:rsidRDefault="00A82DCE" w:rsidP="0037183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 xml:space="preserve">Smluvní strany se dohodly, že </w:t>
      </w:r>
      <w:r w:rsidR="001762F1">
        <w:rPr>
          <w:rFonts w:ascii="Times New Roman" w:hAnsi="Times New Roman" w:cs="Times New Roman"/>
          <w:noProof/>
          <w:color w:val="000000"/>
          <w:sz w:val="22"/>
          <w:szCs w:val="22"/>
        </w:rPr>
        <w:t>celkové vyúčtování akce bude provedeno řádnými daňovými doklady s vyúčtováním DPH ve smyslu § 26 a násl. zákona č. 235/2004 Sb. o dani z přidané hodnoty, v platném znění. Daňový doklad vystaví nájemce ke dni uskutečnění zdanitelného plnění. Daňový doklad bude vystaven s dvacetiosmidenní splatností ode dne odeslání a bude hrazen podnájemcem na výše uvedený účet nájemce bankovním převodem.</w:t>
      </w: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1762F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3.2</w:t>
      </w:r>
      <w:r w:rsidR="005210AC">
        <w:rPr>
          <w:rFonts w:ascii="Times New Roman" w:hAnsi="Times New Roman"/>
          <w:b/>
          <w:color w:val="000000"/>
          <w:sz w:val="22"/>
        </w:rPr>
        <w:t xml:space="preserve">. </w:t>
      </w:r>
      <w:r w:rsidR="005210AC" w:rsidRPr="00D53E24">
        <w:rPr>
          <w:rFonts w:ascii="Times New Roman" w:hAnsi="Times New Roman"/>
          <w:color w:val="000000"/>
          <w:sz w:val="22"/>
        </w:rPr>
        <w:t>Nájemce, jakožto</w:t>
      </w:r>
      <w:r w:rsidR="005210AC">
        <w:rPr>
          <w:rFonts w:ascii="Times New Roman" w:hAnsi="Times New Roman"/>
          <w:b/>
          <w:color w:val="000000"/>
          <w:sz w:val="22"/>
        </w:rPr>
        <w:t xml:space="preserve"> </w:t>
      </w:r>
      <w:r w:rsidR="005210AC">
        <w:rPr>
          <w:rFonts w:ascii="Times New Roman" w:hAnsi="Times New Roman"/>
          <w:color w:val="000000"/>
          <w:sz w:val="22"/>
        </w:rPr>
        <w:t>p</w:t>
      </w:r>
      <w:r w:rsidR="005210AC" w:rsidRPr="00245BB1">
        <w:rPr>
          <w:rFonts w:ascii="Times New Roman" w:hAnsi="Times New Roman"/>
          <w:color w:val="000000"/>
          <w:sz w:val="22"/>
        </w:rPr>
        <w:t>oskytovatel zdanitelného plnění</w:t>
      </w:r>
      <w:r w:rsidR="005210AC">
        <w:rPr>
          <w:rFonts w:ascii="Times New Roman" w:hAnsi="Times New Roman"/>
          <w:color w:val="000000"/>
          <w:sz w:val="22"/>
        </w:rPr>
        <w:t xml:space="preserve">, </w:t>
      </w:r>
      <w:r w:rsidR="005210AC" w:rsidRPr="00245BB1">
        <w:rPr>
          <w:rFonts w:ascii="Times New Roman" w:hAnsi="Times New Roman"/>
          <w:color w:val="000000"/>
          <w:sz w:val="22"/>
        </w:rPr>
        <w:t xml:space="preserve">prohlašuje, že není v souladu s § 106a zákona č. 235/2004 Sb., o </w:t>
      </w:r>
      <w:r w:rsidR="005210AC">
        <w:rPr>
          <w:rFonts w:ascii="Times New Roman" w:hAnsi="Times New Roman"/>
          <w:color w:val="000000"/>
          <w:sz w:val="22"/>
        </w:rPr>
        <w:t>dani z přidané hodnoty,</w:t>
      </w:r>
      <w:r w:rsidR="005210AC" w:rsidRPr="00245BB1">
        <w:rPr>
          <w:rFonts w:ascii="Times New Roman" w:hAnsi="Times New Roman"/>
          <w:color w:val="000000"/>
          <w:sz w:val="22"/>
        </w:rPr>
        <w:t xml:space="preserve"> v platném znění</w:t>
      </w:r>
      <w:r w:rsidR="005210AC">
        <w:rPr>
          <w:rFonts w:ascii="Times New Roman" w:hAnsi="Times New Roman"/>
          <w:color w:val="000000"/>
          <w:sz w:val="22"/>
        </w:rPr>
        <w:t>,</w:t>
      </w:r>
      <w:r w:rsidR="005210AC"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Pr="00323EF5">
        <w:rPr>
          <w:rFonts w:ascii="Times New Roman" w:hAnsi="Times New Roman" w:cs="Times New Roman"/>
          <w:noProof/>
          <w:color w:val="000000"/>
          <w:sz w:val="22"/>
          <w:szCs w:val="22"/>
        </w:rPr>
        <w:t>Podnájemce bere na vědomí, že výhradní právo zajišťovat cateringové a restaurační služby v paláci Žofín má společnost GASTRO ŽOFÍN SLOVANSKÝ OSTROV s.r.o., IČ: 261 54 641, patřící do skupiny Zátiší Group. Jakákoliv činnost dalších osob v uvedené oblasti je přípustná pouze s předchozím  písemným souhlasem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AA52F0" w:rsidRDefault="00AA52F0" w:rsidP="005F6B28">
      <w:pPr>
        <w:rPr>
          <w:rFonts w:ascii="Times New Roman" w:hAnsi="Times New Roman" w:cs="Times New Roman"/>
          <w:noProof/>
          <w:color w:val="000000"/>
          <w:sz w:val="22"/>
          <w:szCs w:val="22"/>
        </w:rPr>
      </w:pPr>
    </w:p>
    <w:p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rsidR="008B3F93" w:rsidRDefault="008B3F93">
      <w:pPr>
        <w:jc w:val="both"/>
        <w:rPr>
          <w:rFonts w:ascii="Times New Roman" w:hAnsi="Times New Roman" w:cs="Times New Roman"/>
          <w:noProof/>
          <w:color w:val="000000"/>
          <w:sz w:val="22"/>
          <w:szCs w:val="22"/>
        </w:rPr>
      </w:pPr>
    </w:p>
    <w:p w:rsidR="008B3F93" w:rsidRDefault="008B3F93" w:rsidP="008B3F93">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8B3F93" w:rsidRDefault="008B3F93">
      <w:pPr>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1762F1" w:rsidRPr="00323EF5" w:rsidRDefault="001762F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lastRenderedPageBreak/>
        <w:t>Článek VIII.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rsidR="00754A82" w:rsidRPr="00323EF5"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sidR="00B548CE">
        <w:rPr>
          <w:rFonts w:ascii="Times New Roman" w:hAnsi="Times New Roman" w:cs="Times New Roman"/>
          <w:noProof/>
          <w:color w:val="000000"/>
          <w:sz w:val="22"/>
          <w:szCs w:val="22"/>
        </w:rPr>
        <w:t xml:space="preserve"> 16. 11. 2017</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sidR="00B548CE">
        <w:rPr>
          <w:rFonts w:ascii="Times New Roman" w:hAnsi="Times New Roman" w:cs="Times New Roman"/>
          <w:noProof/>
          <w:color w:val="000000"/>
          <w:sz w:val="22"/>
          <w:szCs w:val="22"/>
        </w:rPr>
        <w:t xml:space="preserve"> 21. 11. 2017</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Univerzita Karlova v Praze</w:t>
      </w:r>
    </w:p>
    <w:sectPr w:rsidR="00BA6873" w:rsidRPr="00323EF5" w:rsidSect="00F71478">
      <w:headerReference w:type="default" r:id="rId8"/>
      <w:footerReference w:type="default" r:id="rId9"/>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47" w:rsidRDefault="00472547">
      <w:r>
        <w:separator/>
      </w:r>
    </w:p>
  </w:endnote>
  <w:endnote w:type="continuationSeparator" w:id="0">
    <w:p w:rsidR="00472547" w:rsidRDefault="0047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47" w:rsidRDefault="00472547">
      <w:r>
        <w:separator/>
      </w:r>
    </w:p>
  </w:footnote>
  <w:footnote w:type="continuationSeparator" w:id="0">
    <w:p w:rsidR="00472547" w:rsidRDefault="0047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FC"/>
    <w:rsid w:val="00002DD0"/>
    <w:rsid w:val="00027138"/>
    <w:rsid w:val="000309F0"/>
    <w:rsid w:val="000A1FC8"/>
    <w:rsid w:val="00172366"/>
    <w:rsid w:val="001762F1"/>
    <w:rsid w:val="0022657A"/>
    <w:rsid w:val="0022749E"/>
    <w:rsid w:val="002406BA"/>
    <w:rsid w:val="00247E45"/>
    <w:rsid w:val="00323EF5"/>
    <w:rsid w:val="00337678"/>
    <w:rsid w:val="003418F4"/>
    <w:rsid w:val="003614A7"/>
    <w:rsid w:val="00371060"/>
    <w:rsid w:val="00371836"/>
    <w:rsid w:val="003E733F"/>
    <w:rsid w:val="00424A50"/>
    <w:rsid w:val="00472547"/>
    <w:rsid w:val="004B6527"/>
    <w:rsid w:val="004D30FC"/>
    <w:rsid w:val="004D7110"/>
    <w:rsid w:val="004E71CF"/>
    <w:rsid w:val="004E7817"/>
    <w:rsid w:val="005210AC"/>
    <w:rsid w:val="00562BC5"/>
    <w:rsid w:val="00564E11"/>
    <w:rsid w:val="0057084B"/>
    <w:rsid w:val="0058536F"/>
    <w:rsid w:val="005923F5"/>
    <w:rsid w:val="005B7987"/>
    <w:rsid w:val="005F43F9"/>
    <w:rsid w:val="005F6B28"/>
    <w:rsid w:val="00606340"/>
    <w:rsid w:val="006530D0"/>
    <w:rsid w:val="00657649"/>
    <w:rsid w:val="00664D1A"/>
    <w:rsid w:val="006C416D"/>
    <w:rsid w:val="006C7872"/>
    <w:rsid w:val="006D1F67"/>
    <w:rsid w:val="006D3F6D"/>
    <w:rsid w:val="006E227C"/>
    <w:rsid w:val="00707BDC"/>
    <w:rsid w:val="0071126A"/>
    <w:rsid w:val="00711395"/>
    <w:rsid w:val="00712FB3"/>
    <w:rsid w:val="00754A82"/>
    <w:rsid w:val="007B48D3"/>
    <w:rsid w:val="007C1BFE"/>
    <w:rsid w:val="00853565"/>
    <w:rsid w:val="0087332C"/>
    <w:rsid w:val="00881491"/>
    <w:rsid w:val="008B3F93"/>
    <w:rsid w:val="008B6617"/>
    <w:rsid w:val="008C2349"/>
    <w:rsid w:val="008D050E"/>
    <w:rsid w:val="00901229"/>
    <w:rsid w:val="00930FA3"/>
    <w:rsid w:val="00974FF5"/>
    <w:rsid w:val="00983709"/>
    <w:rsid w:val="00987118"/>
    <w:rsid w:val="009B152D"/>
    <w:rsid w:val="00A16138"/>
    <w:rsid w:val="00A51059"/>
    <w:rsid w:val="00A668D4"/>
    <w:rsid w:val="00A82DCE"/>
    <w:rsid w:val="00A951C8"/>
    <w:rsid w:val="00AA52F0"/>
    <w:rsid w:val="00AB1B30"/>
    <w:rsid w:val="00AF61C3"/>
    <w:rsid w:val="00B16697"/>
    <w:rsid w:val="00B21B1B"/>
    <w:rsid w:val="00B45FC5"/>
    <w:rsid w:val="00B548CE"/>
    <w:rsid w:val="00B72070"/>
    <w:rsid w:val="00BA6873"/>
    <w:rsid w:val="00BD4EC6"/>
    <w:rsid w:val="00C16EAC"/>
    <w:rsid w:val="00C35F22"/>
    <w:rsid w:val="00CA53F2"/>
    <w:rsid w:val="00CC14E7"/>
    <w:rsid w:val="00CC7C7B"/>
    <w:rsid w:val="00CE0484"/>
    <w:rsid w:val="00D10B1A"/>
    <w:rsid w:val="00D12B1F"/>
    <w:rsid w:val="00D34F46"/>
    <w:rsid w:val="00D9086F"/>
    <w:rsid w:val="00DD170A"/>
    <w:rsid w:val="00DE07E5"/>
    <w:rsid w:val="00DF08E1"/>
    <w:rsid w:val="00E161C2"/>
    <w:rsid w:val="00E21EC2"/>
    <w:rsid w:val="00E42AAF"/>
    <w:rsid w:val="00E459EC"/>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8CE57CA3.dotm</Template>
  <TotalTime>0</TotalTime>
  <Pages>6</Pages>
  <Words>2462</Words>
  <Characters>14787</Characters>
  <Application>Microsoft Office Word</Application>
  <DocSecurity>4</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17215</CharactersWithSpaces>
  <SharedDoc>false</SharedDoc>
  <HyperlinkBase>S:\BanketProtexty\RTFTXT\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install</cp:lastModifiedBy>
  <cp:revision>2</cp:revision>
  <cp:lastPrinted>2017-11-13T14:51:00Z</cp:lastPrinted>
  <dcterms:created xsi:type="dcterms:W3CDTF">2017-11-23T12:49:00Z</dcterms:created>
  <dcterms:modified xsi:type="dcterms:W3CDTF">2017-11-23T12:49:00Z</dcterms:modified>
</cp:coreProperties>
</file>