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54C6A" w14:textId="4CD3FAC6" w:rsidR="001F6DEF" w:rsidRPr="00C92376" w:rsidRDefault="00D94D23" w:rsidP="002E44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Ref220818649"/>
      <w:r w:rsidRPr="00C92376">
        <w:rPr>
          <w:rFonts w:ascii="Times New Roman" w:hAnsi="Times New Roman" w:cs="Times New Roman"/>
          <w:b/>
          <w:bCs/>
          <w:sz w:val="28"/>
          <w:szCs w:val="28"/>
        </w:rPr>
        <w:t xml:space="preserve">Rámcová </w:t>
      </w:r>
      <w:r w:rsidR="00DC2179">
        <w:rPr>
          <w:rFonts w:ascii="Times New Roman" w:hAnsi="Times New Roman" w:cs="Times New Roman"/>
          <w:b/>
          <w:bCs/>
          <w:sz w:val="28"/>
          <w:szCs w:val="28"/>
        </w:rPr>
        <w:t>dohoda</w:t>
      </w:r>
      <w:r w:rsidR="00DC2179" w:rsidRPr="00C92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49F" w:rsidRPr="00C92376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AC24EE" w:rsidRPr="00C92376">
        <w:rPr>
          <w:rFonts w:ascii="Times New Roman" w:hAnsi="Times New Roman" w:cs="Times New Roman"/>
          <w:b/>
          <w:bCs/>
          <w:sz w:val="28"/>
          <w:szCs w:val="28"/>
        </w:rPr>
        <w:t>poskytování služeb</w:t>
      </w:r>
      <w:r w:rsidR="003C40E8" w:rsidRPr="00C92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354C6B" w14:textId="77777777" w:rsidR="002E449F" w:rsidRPr="00647FF9" w:rsidRDefault="002E449F" w:rsidP="002E449F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47FF9">
        <w:rPr>
          <w:rFonts w:ascii="Times New Roman" w:hAnsi="Times New Roman" w:cs="Times New Roman"/>
          <w:bCs/>
          <w:i/>
          <w:sz w:val="24"/>
          <w:szCs w:val="24"/>
        </w:rPr>
        <w:t xml:space="preserve">níže uvedeného dne měsíce a roku uzavřeli </w:t>
      </w:r>
    </w:p>
    <w:p w14:paraId="1D354C6C" w14:textId="77777777" w:rsidR="002E449F" w:rsidRPr="00647FF9" w:rsidRDefault="002E449F" w:rsidP="002E449F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14:paraId="1D354C6D" w14:textId="718A2F92" w:rsidR="002E449F" w:rsidRPr="00647FF9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  <w:b/>
        </w:rPr>
      </w:pPr>
      <w:r w:rsidRPr="00647FF9">
        <w:rPr>
          <w:rFonts w:ascii="Times New Roman" w:hAnsi="Times New Roman"/>
          <w:b/>
        </w:rPr>
        <w:t>Česká agentura na podporu obchodu</w:t>
      </w:r>
      <w:r w:rsidR="00FD254D">
        <w:rPr>
          <w:rFonts w:ascii="Times New Roman" w:hAnsi="Times New Roman"/>
          <w:b/>
        </w:rPr>
        <w:t xml:space="preserve"> / </w:t>
      </w:r>
      <w:proofErr w:type="spellStart"/>
      <w:r w:rsidR="00FD254D">
        <w:rPr>
          <w:rFonts w:ascii="Times New Roman" w:hAnsi="Times New Roman"/>
          <w:b/>
        </w:rPr>
        <w:t>CzechTrade</w:t>
      </w:r>
      <w:proofErr w:type="spellEnd"/>
    </w:p>
    <w:p w14:paraId="1EFF2CEA" w14:textId="77777777" w:rsidR="00FD254D" w:rsidRDefault="00FD254D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>se sídlem Dittrichova 1968/ 21, 128 01 Praha 2</w:t>
      </w:r>
    </w:p>
    <w:p w14:paraId="1D354C6E" w14:textId="3E6ACD39" w:rsidR="002E449F" w:rsidRPr="00647FF9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>IČ: 00001171</w:t>
      </w:r>
    </w:p>
    <w:p w14:paraId="1D354C6F" w14:textId="77777777" w:rsidR="002E449F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>DIČ: CZ00001171</w:t>
      </w:r>
    </w:p>
    <w:p w14:paraId="6DB0F39D" w14:textId="787098DE" w:rsidR="002466EF" w:rsidRPr="00647FF9" w:rsidRDefault="002466E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nezapsaná v obchodním rejstříku</w:t>
      </w:r>
    </w:p>
    <w:p w14:paraId="1D354C71" w14:textId="0D5FB0AB" w:rsidR="002E449F" w:rsidRPr="00647FF9" w:rsidRDefault="002E449F" w:rsidP="002E449F">
      <w:pPr>
        <w:pStyle w:val="Zkladntext"/>
        <w:tabs>
          <w:tab w:val="left" w:pos="2552"/>
        </w:tabs>
        <w:spacing w:after="0"/>
        <w:rPr>
          <w:rFonts w:ascii="Times New Roman" w:hAnsi="Times New Roman"/>
        </w:rPr>
      </w:pPr>
      <w:r w:rsidRPr="00647FF9">
        <w:rPr>
          <w:rFonts w:ascii="Times New Roman" w:hAnsi="Times New Roman"/>
        </w:rPr>
        <w:t xml:space="preserve">jejímž jménem jedná </w:t>
      </w:r>
      <w:r w:rsidR="00FD254D">
        <w:rPr>
          <w:rFonts w:ascii="Times New Roman" w:hAnsi="Times New Roman"/>
        </w:rPr>
        <w:t>Ing. Radomil Doležal, MBA, generální ředitel</w:t>
      </w:r>
    </w:p>
    <w:p w14:paraId="1D354C72" w14:textId="458B5599" w:rsidR="001618F9" w:rsidRPr="001618F9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>Bankovní spojení (č. účtu</w:t>
      </w:r>
      <w:r w:rsidRPr="002C61A5">
        <w:rPr>
          <w:rFonts w:ascii="Times New Roman" w:hAnsi="Times New Roman" w:cs="Times New Roman"/>
          <w:sz w:val="24"/>
          <w:szCs w:val="24"/>
        </w:rPr>
        <w:t xml:space="preserve">): </w:t>
      </w:r>
      <w:r w:rsidR="001618F9" w:rsidRPr="001618F9">
        <w:rPr>
          <w:rFonts w:ascii="Times New Roman" w:hAnsi="Times New Roman" w:cs="Times New Roman"/>
          <w:sz w:val="24"/>
          <w:szCs w:val="24"/>
        </w:rPr>
        <w:t>87434011/0</w:t>
      </w:r>
      <w:r w:rsidR="00FD254D">
        <w:rPr>
          <w:rFonts w:ascii="Times New Roman" w:hAnsi="Times New Roman" w:cs="Times New Roman"/>
          <w:sz w:val="24"/>
          <w:szCs w:val="24"/>
        </w:rPr>
        <w:t>7</w:t>
      </w:r>
      <w:r w:rsidR="001618F9" w:rsidRPr="001618F9">
        <w:rPr>
          <w:rFonts w:ascii="Times New Roman" w:hAnsi="Times New Roman" w:cs="Times New Roman"/>
          <w:sz w:val="24"/>
          <w:szCs w:val="24"/>
        </w:rPr>
        <w:t>10</w:t>
      </w:r>
    </w:p>
    <w:p w14:paraId="1D354C73" w14:textId="77777777" w:rsidR="002E449F" w:rsidRPr="00647FF9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>na straně jedné jako objednatel</w:t>
      </w:r>
    </w:p>
    <w:p w14:paraId="1D354C74" w14:textId="77777777" w:rsidR="002E449F" w:rsidRPr="00647FF9" w:rsidRDefault="002E449F" w:rsidP="002E449F">
      <w:pPr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47FF9">
        <w:rPr>
          <w:rFonts w:ascii="Times New Roman" w:hAnsi="Times New Roman" w:cs="Times New Roman"/>
          <w:b/>
          <w:bCs/>
          <w:sz w:val="24"/>
          <w:szCs w:val="24"/>
        </w:rPr>
        <w:t>„Objednatel“</w:t>
      </w:r>
      <w:r w:rsidRPr="00647FF9">
        <w:rPr>
          <w:rFonts w:ascii="Times New Roman" w:hAnsi="Times New Roman" w:cs="Times New Roman"/>
          <w:bCs/>
          <w:sz w:val="24"/>
          <w:szCs w:val="24"/>
        </w:rPr>
        <w:t>)</w:t>
      </w:r>
    </w:p>
    <w:p w14:paraId="1D354C75" w14:textId="77777777" w:rsidR="002E449F" w:rsidRPr="00647FF9" w:rsidRDefault="002E449F" w:rsidP="002E449F">
      <w:pPr>
        <w:spacing w:line="24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14:paraId="1D354C76" w14:textId="77777777" w:rsidR="002E449F" w:rsidRPr="00647FF9" w:rsidRDefault="002E449F" w:rsidP="002E449F">
      <w:pPr>
        <w:spacing w:line="24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647FF9">
        <w:rPr>
          <w:rFonts w:ascii="Times New Roman" w:hAnsi="Times New Roman" w:cs="Times New Roman"/>
          <w:sz w:val="24"/>
          <w:szCs w:val="24"/>
        </w:rPr>
        <w:t>a</w:t>
      </w:r>
    </w:p>
    <w:p w14:paraId="1D354C77" w14:textId="77777777" w:rsidR="002E449F" w:rsidRPr="00FA5CDE" w:rsidRDefault="002E449F" w:rsidP="002E449F">
      <w:pPr>
        <w:rPr>
          <w:rFonts w:ascii="Times New Roman" w:hAnsi="Times New Roman" w:cs="Times New Roman"/>
          <w:sz w:val="24"/>
          <w:szCs w:val="24"/>
        </w:rPr>
      </w:pPr>
    </w:p>
    <w:p w14:paraId="7BF54239" w14:textId="77777777" w:rsidR="006674F4" w:rsidRPr="006674F4" w:rsidRDefault="006674F4" w:rsidP="006674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74F4">
        <w:rPr>
          <w:rFonts w:ascii="Times New Roman" w:hAnsi="Times New Roman" w:cs="Times New Roman"/>
          <w:b/>
          <w:sz w:val="24"/>
          <w:szCs w:val="24"/>
        </w:rPr>
        <w:t>Mladá fronta a.s.</w:t>
      </w:r>
    </w:p>
    <w:p w14:paraId="0AFA7B06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</w:rPr>
      </w:pPr>
      <w:r w:rsidRPr="006674F4">
        <w:rPr>
          <w:rFonts w:ascii="Times New Roman" w:hAnsi="Times New Roman" w:cs="Times New Roman"/>
          <w:sz w:val="24"/>
          <w:szCs w:val="24"/>
        </w:rPr>
        <w:t xml:space="preserve">se sídlem Mezi Vodami 1952/9, 143 00 </w:t>
      </w:r>
      <w:proofErr w:type="gramStart"/>
      <w:r w:rsidRPr="006674F4">
        <w:rPr>
          <w:rFonts w:ascii="Times New Roman" w:hAnsi="Times New Roman" w:cs="Times New Roman"/>
          <w:sz w:val="24"/>
          <w:szCs w:val="24"/>
        </w:rPr>
        <w:t>Praha 4-Modřany</w:t>
      </w:r>
      <w:proofErr w:type="gramEnd"/>
    </w:p>
    <w:p w14:paraId="464E4176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</w:rPr>
      </w:pPr>
      <w:r w:rsidRPr="006674F4">
        <w:rPr>
          <w:rFonts w:ascii="Times New Roman" w:hAnsi="Times New Roman" w:cs="Times New Roman"/>
          <w:sz w:val="24"/>
          <w:szCs w:val="24"/>
        </w:rPr>
        <w:t xml:space="preserve">Korespondenční adresa: Mezi Vodami 1952/9, 143 00 </w:t>
      </w:r>
      <w:proofErr w:type="gramStart"/>
      <w:r w:rsidRPr="006674F4">
        <w:rPr>
          <w:rFonts w:ascii="Times New Roman" w:hAnsi="Times New Roman" w:cs="Times New Roman"/>
          <w:sz w:val="24"/>
          <w:szCs w:val="24"/>
        </w:rPr>
        <w:t>Praha 4-Modřany</w:t>
      </w:r>
      <w:proofErr w:type="gramEnd"/>
    </w:p>
    <w:p w14:paraId="4332331E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</w:rPr>
      </w:pPr>
      <w:r w:rsidRPr="006674F4">
        <w:rPr>
          <w:rFonts w:ascii="Times New Roman" w:hAnsi="Times New Roman" w:cs="Times New Roman"/>
          <w:sz w:val="24"/>
          <w:szCs w:val="24"/>
        </w:rPr>
        <w:t>IČ: 49240315</w:t>
      </w:r>
    </w:p>
    <w:p w14:paraId="77DFEB46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674F4">
        <w:rPr>
          <w:rFonts w:ascii="Times New Roman" w:hAnsi="Times New Roman" w:cs="Times New Roman"/>
          <w:sz w:val="24"/>
          <w:szCs w:val="24"/>
        </w:rPr>
        <w:t>DIČ: CZ49240315</w:t>
      </w:r>
    </w:p>
    <w:p w14:paraId="6451D36A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</w:rPr>
      </w:pPr>
      <w:r w:rsidRPr="006674F4">
        <w:rPr>
          <w:rFonts w:ascii="Times New Roman" w:hAnsi="Times New Roman" w:cs="Times New Roman"/>
          <w:sz w:val="24"/>
          <w:szCs w:val="24"/>
        </w:rPr>
        <w:t xml:space="preserve">zapsaná v obchodním rejstříku vedeném u Městského soudu v Praze oddíl B vložka 1988 </w:t>
      </w:r>
    </w:p>
    <w:p w14:paraId="3228746F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</w:rPr>
      </w:pPr>
      <w:r w:rsidRPr="006674F4">
        <w:rPr>
          <w:rFonts w:ascii="Times New Roman" w:hAnsi="Times New Roman" w:cs="Times New Roman"/>
          <w:sz w:val="24"/>
          <w:szCs w:val="24"/>
        </w:rPr>
        <w:t>jejímž jménem jedná Karel Polcar a Ing. Tomáš Černý, členové představenstva</w:t>
      </w:r>
    </w:p>
    <w:p w14:paraId="55078184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</w:rPr>
      </w:pPr>
      <w:r w:rsidRPr="006674F4">
        <w:rPr>
          <w:rFonts w:ascii="Times New Roman" w:hAnsi="Times New Roman" w:cs="Times New Roman"/>
          <w:sz w:val="24"/>
          <w:szCs w:val="24"/>
        </w:rPr>
        <w:t>Bankovní spojení (č. účtu): 1031017002/5500</w:t>
      </w:r>
    </w:p>
    <w:p w14:paraId="1C0091D4" w14:textId="77777777" w:rsidR="006674F4" w:rsidRPr="006674F4" w:rsidRDefault="006674F4" w:rsidP="006674F4">
      <w:pPr>
        <w:rPr>
          <w:rFonts w:ascii="Times New Roman" w:hAnsi="Times New Roman" w:cs="Times New Roman"/>
          <w:sz w:val="24"/>
          <w:szCs w:val="24"/>
        </w:rPr>
      </w:pPr>
      <w:r w:rsidRPr="006674F4">
        <w:rPr>
          <w:rFonts w:ascii="Times New Roman" w:hAnsi="Times New Roman" w:cs="Times New Roman"/>
          <w:sz w:val="24"/>
          <w:szCs w:val="24"/>
        </w:rPr>
        <w:t>na straně druhé jako Poskytovatel</w:t>
      </w:r>
    </w:p>
    <w:p w14:paraId="5CE72291" w14:textId="77777777" w:rsidR="006674F4" w:rsidRPr="00FA5CDE" w:rsidRDefault="006674F4" w:rsidP="006674F4">
      <w:pPr>
        <w:rPr>
          <w:i/>
          <w:iCs/>
        </w:rPr>
      </w:pPr>
      <w:r w:rsidRPr="006674F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674F4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6674F4">
        <w:rPr>
          <w:rFonts w:ascii="Times New Roman" w:hAnsi="Times New Roman" w:cs="Times New Roman"/>
          <w:b/>
          <w:bCs/>
          <w:sz w:val="24"/>
          <w:szCs w:val="24"/>
        </w:rPr>
        <w:t>„Poskytovatel“</w:t>
      </w:r>
      <w:r w:rsidRPr="006674F4">
        <w:rPr>
          <w:rFonts w:ascii="Times New Roman" w:hAnsi="Times New Roman" w:cs="Times New Roman"/>
          <w:bCs/>
          <w:sz w:val="24"/>
          <w:szCs w:val="24"/>
        </w:rPr>
        <w:t>)</w:t>
      </w:r>
      <w:r w:rsidRPr="00FA5CDE">
        <w:rPr>
          <w:i/>
          <w:iCs/>
        </w:rPr>
        <w:tab/>
      </w:r>
    </w:p>
    <w:p w14:paraId="1D354C82" w14:textId="77777777" w:rsidR="002E449F" w:rsidRPr="00FA5CDE" w:rsidRDefault="002E449F" w:rsidP="002E449F">
      <w:pPr>
        <w:rPr>
          <w:rFonts w:ascii="Times New Roman" w:hAnsi="Times New Roman" w:cs="Times New Roman"/>
          <w:sz w:val="24"/>
          <w:szCs w:val="24"/>
        </w:rPr>
      </w:pPr>
    </w:p>
    <w:p w14:paraId="1D354C83" w14:textId="2E99D201" w:rsidR="002E449F" w:rsidRDefault="002E449F" w:rsidP="002E44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5CDE">
        <w:rPr>
          <w:rFonts w:ascii="Times New Roman" w:hAnsi="Times New Roman" w:cs="Times New Roman"/>
          <w:i/>
          <w:iCs/>
          <w:sz w:val="24"/>
          <w:szCs w:val="24"/>
        </w:rPr>
        <w:t xml:space="preserve">dle </w:t>
      </w:r>
      <w:r w:rsidRPr="00C92376">
        <w:rPr>
          <w:rFonts w:ascii="Times New Roman" w:hAnsi="Times New Roman" w:cs="Times New Roman"/>
          <w:i/>
          <w:iCs/>
          <w:sz w:val="24"/>
          <w:szCs w:val="24"/>
        </w:rPr>
        <w:t>ustanovení</w:t>
      </w:r>
      <w:r w:rsidR="00C92376">
        <w:rPr>
          <w:rFonts w:ascii="Times New Roman" w:hAnsi="Times New Roman" w:cs="Times New Roman"/>
          <w:i/>
          <w:iCs/>
          <w:sz w:val="24"/>
          <w:szCs w:val="24"/>
        </w:rPr>
        <w:t xml:space="preserve"> §1746 odst. 2 občanského zákoníku</w:t>
      </w:r>
      <w:r w:rsidRPr="00FA5CDE">
        <w:rPr>
          <w:rFonts w:ascii="Times New Roman" w:hAnsi="Times New Roman" w:cs="Times New Roman"/>
          <w:i/>
          <w:sz w:val="24"/>
          <w:szCs w:val="24"/>
        </w:rPr>
        <w:t xml:space="preserve"> tuto </w:t>
      </w:r>
      <w:r w:rsidR="002466EF">
        <w:rPr>
          <w:rFonts w:ascii="Times New Roman" w:hAnsi="Times New Roman" w:cs="Times New Roman"/>
          <w:i/>
          <w:sz w:val="24"/>
          <w:szCs w:val="24"/>
        </w:rPr>
        <w:t>dohodu</w:t>
      </w:r>
      <w:r w:rsidR="002466EF" w:rsidRPr="00FA5C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5CDE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D661A2">
        <w:rPr>
          <w:rFonts w:ascii="Times New Roman" w:hAnsi="Times New Roman" w:cs="Times New Roman"/>
          <w:i/>
          <w:sz w:val="24"/>
          <w:szCs w:val="24"/>
        </w:rPr>
        <w:t xml:space="preserve">poskytování služeb </w:t>
      </w:r>
      <w:r w:rsidRPr="00FA5CDE">
        <w:rPr>
          <w:rFonts w:ascii="Times New Roman" w:hAnsi="Times New Roman" w:cs="Times New Roman"/>
          <w:i/>
          <w:sz w:val="24"/>
          <w:szCs w:val="24"/>
        </w:rPr>
        <w:t>(dále jen „</w:t>
      </w:r>
      <w:r w:rsidR="00DC2179">
        <w:rPr>
          <w:rFonts w:ascii="Times New Roman" w:hAnsi="Times New Roman" w:cs="Times New Roman"/>
          <w:b/>
          <w:i/>
          <w:sz w:val="24"/>
          <w:szCs w:val="24"/>
        </w:rPr>
        <w:t>Dohoda</w:t>
      </w:r>
      <w:r w:rsidRPr="00FA5CDE">
        <w:rPr>
          <w:rFonts w:ascii="Times New Roman" w:hAnsi="Times New Roman" w:cs="Times New Roman"/>
          <w:i/>
          <w:sz w:val="24"/>
          <w:szCs w:val="24"/>
        </w:rPr>
        <w:t>“):</w:t>
      </w:r>
      <w:r w:rsidRPr="00FA5CDE">
        <w:rPr>
          <w:rFonts w:ascii="Times New Roman" w:hAnsi="Times New Roman" w:cs="Times New Roman"/>
          <w:i/>
          <w:sz w:val="24"/>
          <w:szCs w:val="24"/>
        </w:rPr>
        <w:tab/>
      </w:r>
    </w:p>
    <w:p w14:paraId="0961B113" w14:textId="77777777" w:rsidR="00FD254D" w:rsidRPr="00FA5CDE" w:rsidRDefault="00FD254D" w:rsidP="002E449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354C84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</w:r>
      <w:bookmarkStart w:id="1" w:name="_Ref276136720"/>
      <w:r w:rsidRPr="00FA5CDE">
        <w:rPr>
          <w:rFonts w:ascii="Times New Roman" w:hAnsi="Times New Roman"/>
          <w:sz w:val="24"/>
        </w:rPr>
        <w:t>Preambule</w:t>
      </w:r>
      <w:bookmarkEnd w:id="1"/>
    </w:p>
    <w:p w14:paraId="12C0CC13" w14:textId="77777777" w:rsidR="00FD254D" w:rsidRPr="00FD254D" w:rsidRDefault="00FD254D" w:rsidP="00FD254D">
      <w:pPr>
        <w:pStyle w:val="TSCZOdstavec"/>
        <w:numPr>
          <w:ilvl w:val="0"/>
          <w:numId w:val="0"/>
        </w:numPr>
        <w:ind w:left="1277"/>
      </w:pPr>
    </w:p>
    <w:p w14:paraId="1D354C85" w14:textId="2BB12EF1" w:rsidR="002E449F" w:rsidRPr="00FA5CDE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prohlašuje, že je</w:t>
      </w:r>
      <w:r w:rsidR="00BA1630">
        <w:rPr>
          <w:rFonts w:ascii="Times New Roman" w:hAnsi="Times New Roman"/>
        </w:rPr>
        <w:t xml:space="preserve"> osobou oprávněnou podnikat v České republice</w:t>
      </w:r>
      <w:r w:rsidR="002E449F" w:rsidRPr="00FA5CDE">
        <w:rPr>
          <w:rFonts w:ascii="Times New Roman" w:hAnsi="Times New Roman"/>
        </w:rPr>
        <w:t xml:space="preserve"> a že splňuje veškeré podmínky a požadavky v této </w:t>
      </w:r>
      <w:r w:rsidR="002466EF">
        <w:rPr>
          <w:rFonts w:ascii="Times New Roman" w:hAnsi="Times New Roman"/>
        </w:rPr>
        <w:t>Dohodě</w:t>
      </w:r>
      <w:r w:rsidR="002E449F" w:rsidRPr="00FA5CDE">
        <w:rPr>
          <w:rFonts w:ascii="Times New Roman" w:hAnsi="Times New Roman"/>
        </w:rPr>
        <w:t xml:space="preserve"> stanovené a je oprávněn tuto </w:t>
      </w:r>
      <w:r w:rsidR="002466EF">
        <w:rPr>
          <w:rFonts w:ascii="Times New Roman" w:hAnsi="Times New Roman"/>
        </w:rPr>
        <w:t>Dohodou</w:t>
      </w:r>
      <w:r w:rsidR="002466EF" w:rsidRPr="00FA5CDE">
        <w:rPr>
          <w:rFonts w:ascii="Times New Roman" w:hAnsi="Times New Roman"/>
        </w:rPr>
        <w:t xml:space="preserve"> </w:t>
      </w:r>
      <w:r w:rsidR="002E449F" w:rsidRPr="00FA5CDE">
        <w:rPr>
          <w:rFonts w:ascii="Times New Roman" w:hAnsi="Times New Roman"/>
        </w:rPr>
        <w:t>uzavřít a řádně plnit závazky v ní obsažené.</w:t>
      </w:r>
    </w:p>
    <w:p w14:paraId="1D354C86" w14:textId="66424DF3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Objednatel prohlašuje, že splňuje veškeré podmínky a požadavky v této </w:t>
      </w:r>
      <w:r w:rsidR="002466EF">
        <w:rPr>
          <w:rFonts w:ascii="Times New Roman" w:hAnsi="Times New Roman"/>
        </w:rPr>
        <w:t>Dohodě</w:t>
      </w:r>
      <w:r w:rsidRPr="00FA5CDE">
        <w:rPr>
          <w:rFonts w:ascii="Times New Roman" w:hAnsi="Times New Roman"/>
        </w:rPr>
        <w:t xml:space="preserve"> stanovené a je oprávněn tuto </w:t>
      </w:r>
      <w:r w:rsidR="002466EF">
        <w:rPr>
          <w:rFonts w:ascii="Times New Roman" w:hAnsi="Times New Roman"/>
        </w:rPr>
        <w:t>Dohodu</w:t>
      </w:r>
      <w:r w:rsidR="002466EF" w:rsidRPr="00FA5CDE">
        <w:rPr>
          <w:rFonts w:ascii="Times New Roman" w:hAnsi="Times New Roman"/>
        </w:rPr>
        <w:t xml:space="preserve"> </w:t>
      </w:r>
      <w:r w:rsidRPr="00FA5CDE">
        <w:rPr>
          <w:rFonts w:ascii="Times New Roman" w:hAnsi="Times New Roman"/>
        </w:rPr>
        <w:t>uzavřít a řádně plnit závazky v ní obsažené.</w:t>
      </w:r>
    </w:p>
    <w:p w14:paraId="1D354C87" w14:textId="26C8E5C3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  <w:bCs/>
        </w:rPr>
        <w:t xml:space="preserve">Objednatel je provozovatelem internetového </w:t>
      </w:r>
      <w:r w:rsidRPr="00FA5CDE">
        <w:rPr>
          <w:rFonts w:ascii="Times New Roman" w:hAnsi="Times New Roman"/>
        </w:rPr>
        <w:t>portálu pro podnikání a export</w:t>
      </w:r>
      <w:r w:rsidR="00F74C94">
        <w:rPr>
          <w:rFonts w:ascii="Times New Roman" w:hAnsi="Times New Roman"/>
          <w:bCs/>
        </w:rPr>
        <w:t xml:space="preserve"> na internetové </w:t>
      </w:r>
      <w:r w:rsidRPr="00FA5CDE">
        <w:rPr>
          <w:rFonts w:ascii="Times New Roman" w:hAnsi="Times New Roman"/>
          <w:bCs/>
        </w:rPr>
        <w:t>doméně BusinessInfo.cz (dále jako „</w:t>
      </w:r>
      <w:r w:rsidRPr="00FA5CDE">
        <w:rPr>
          <w:rFonts w:ascii="Times New Roman" w:hAnsi="Times New Roman"/>
          <w:b/>
          <w:bCs/>
        </w:rPr>
        <w:t>Portál</w:t>
      </w:r>
      <w:r w:rsidRPr="00FA5CDE">
        <w:rPr>
          <w:rFonts w:ascii="Times New Roman" w:hAnsi="Times New Roman"/>
          <w:bCs/>
        </w:rPr>
        <w:t>“</w:t>
      </w:r>
      <w:r w:rsidR="00C92376">
        <w:rPr>
          <w:rFonts w:ascii="Times New Roman" w:hAnsi="Times New Roman"/>
          <w:bCs/>
        </w:rPr>
        <w:t xml:space="preserve"> nebo „</w:t>
      </w:r>
      <w:r w:rsidR="00C92376" w:rsidRPr="00C92376">
        <w:rPr>
          <w:rFonts w:ascii="Times New Roman" w:hAnsi="Times New Roman"/>
          <w:b/>
          <w:bCs/>
        </w:rPr>
        <w:t>portál</w:t>
      </w:r>
      <w:r w:rsidR="00C92376">
        <w:rPr>
          <w:rFonts w:ascii="Times New Roman" w:hAnsi="Times New Roman"/>
          <w:bCs/>
        </w:rPr>
        <w:t>“</w:t>
      </w:r>
      <w:r w:rsidRPr="00FA5CDE">
        <w:rPr>
          <w:rFonts w:ascii="Times New Roman" w:hAnsi="Times New Roman"/>
          <w:bCs/>
        </w:rPr>
        <w:t xml:space="preserve">), který je oficiálním českým portálem pro podporu podnikání a exportu. Hlavním cílem </w:t>
      </w:r>
      <w:r w:rsidR="00194939">
        <w:rPr>
          <w:rFonts w:ascii="Times New Roman" w:hAnsi="Times New Roman"/>
          <w:bCs/>
        </w:rPr>
        <w:t>P</w:t>
      </w:r>
      <w:r w:rsidRPr="00FA5CDE">
        <w:rPr>
          <w:rFonts w:ascii="Times New Roman" w:hAnsi="Times New Roman"/>
          <w:bCs/>
        </w:rPr>
        <w:t xml:space="preserve">ortálu je zjednodušit zejména malým a středním podnikatelům orientaci v informacích a službách poskytovaných státní správou a k zajištění obsahové části tohoto cíle budou sloužit služby poskytnuté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  <w:bCs/>
        </w:rPr>
        <w:t xml:space="preserve">em na základě této </w:t>
      </w:r>
      <w:r w:rsidR="002466EF">
        <w:rPr>
          <w:rFonts w:ascii="Times New Roman" w:hAnsi="Times New Roman"/>
          <w:bCs/>
        </w:rPr>
        <w:t>Dohody</w:t>
      </w:r>
      <w:r w:rsidRPr="00FA5CDE">
        <w:rPr>
          <w:rFonts w:ascii="Times New Roman" w:hAnsi="Times New Roman"/>
          <w:bCs/>
        </w:rPr>
        <w:t>.</w:t>
      </w:r>
    </w:p>
    <w:p w14:paraId="1D354C88" w14:textId="5BB3965A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lastRenderedPageBreak/>
        <w:t xml:space="preserve">Objednatel </w:t>
      </w:r>
      <w:r w:rsidR="00FD254D">
        <w:rPr>
          <w:rFonts w:ascii="Times New Roman" w:hAnsi="Times New Roman"/>
        </w:rPr>
        <w:t>vyhlási</w:t>
      </w:r>
      <w:r w:rsidR="00194939">
        <w:rPr>
          <w:rFonts w:ascii="Times New Roman" w:hAnsi="Times New Roman"/>
        </w:rPr>
        <w:t>l</w:t>
      </w:r>
      <w:r w:rsidRPr="00FA5CDE">
        <w:rPr>
          <w:rFonts w:ascii="Times New Roman" w:hAnsi="Times New Roman"/>
        </w:rPr>
        <w:t xml:space="preserve"> dne </w:t>
      </w:r>
      <w:proofErr w:type="gramStart"/>
      <w:r w:rsidR="006674F4">
        <w:rPr>
          <w:rFonts w:ascii="Times New Roman" w:hAnsi="Times New Roman"/>
          <w:b/>
        </w:rPr>
        <w:t>3.4.2017</w:t>
      </w:r>
      <w:proofErr w:type="gramEnd"/>
      <w:r w:rsidRPr="00FA5CDE">
        <w:rPr>
          <w:rFonts w:ascii="Times New Roman" w:hAnsi="Times New Roman"/>
        </w:rPr>
        <w:t xml:space="preserve"> veřejnou zakázku s názvem „Poskytování redakčních služeb (</w:t>
      </w:r>
      <w:r w:rsidR="00194939">
        <w:rPr>
          <w:rFonts w:ascii="Times New Roman" w:hAnsi="Times New Roman"/>
        </w:rPr>
        <w:t>z</w:t>
      </w:r>
      <w:r w:rsidRPr="00FA5CDE">
        <w:rPr>
          <w:rFonts w:ascii="Times New Roman" w:hAnsi="Times New Roman"/>
        </w:rPr>
        <w:t>pracování, tvorba a publikace obsahu) pro portál BusinessInfo.cz“</w:t>
      </w:r>
      <w:r w:rsidR="00FD254D">
        <w:rPr>
          <w:rFonts w:ascii="Times New Roman" w:hAnsi="Times New Roman"/>
        </w:rPr>
        <w:t xml:space="preserve"> </w:t>
      </w:r>
      <w:r w:rsidRPr="00FA5CDE">
        <w:rPr>
          <w:rFonts w:ascii="Times New Roman" w:hAnsi="Times New Roman"/>
        </w:rPr>
        <w:t>(dále jen „</w:t>
      </w:r>
      <w:r w:rsidRPr="00FA5CDE">
        <w:rPr>
          <w:rFonts w:ascii="Times New Roman" w:hAnsi="Times New Roman"/>
          <w:b/>
        </w:rPr>
        <w:t>Veřejná zakázka</w:t>
      </w:r>
      <w:r w:rsidRPr="00FA5CDE">
        <w:rPr>
          <w:rFonts w:ascii="Times New Roman" w:hAnsi="Times New Roman"/>
        </w:rPr>
        <w:t>“) dle zákona č. 13</w:t>
      </w:r>
      <w:r w:rsidR="00FD254D">
        <w:rPr>
          <w:rFonts w:ascii="Times New Roman" w:hAnsi="Times New Roman"/>
        </w:rPr>
        <w:t>4</w:t>
      </w:r>
      <w:r w:rsidRPr="00FA5CDE">
        <w:rPr>
          <w:rFonts w:ascii="Times New Roman" w:hAnsi="Times New Roman"/>
        </w:rPr>
        <w:t>/20</w:t>
      </w:r>
      <w:r w:rsidR="00FD254D">
        <w:rPr>
          <w:rFonts w:ascii="Times New Roman" w:hAnsi="Times New Roman"/>
        </w:rPr>
        <w:t>1</w:t>
      </w:r>
      <w:r w:rsidRPr="00FA5CDE">
        <w:rPr>
          <w:rFonts w:ascii="Times New Roman" w:hAnsi="Times New Roman"/>
        </w:rPr>
        <w:t xml:space="preserve">6 Sb., o </w:t>
      </w:r>
      <w:r w:rsidR="00FD254D">
        <w:rPr>
          <w:rFonts w:ascii="Times New Roman" w:hAnsi="Times New Roman"/>
        </w:rPr>
        <w:t xml:space="preserve">zadávání </w:t>
      </w:r>
      <w:r w:rsidRPr="00FA5CDE">
        <w:rPr>
          <w:rFonts w:ascii="Times New Roman" w:hAnsi="Times New Roman"/>
        </w:rPr>
        <w:t>veřejných zakáz</w:t>
      </w:r>
      <w:r w:rsidR="00FD254D">
        <w:rPr>
          <w:rFonts w:ascii="Times New Roman" w:hAnsi="Times New Roman"/>
        </w:rPr>
        <w:t>e</w:t>
      </w:r>
      <w:r w:rsidRPr="00FA5CDE">
        <w:rPr>
          <w:rFonts w:ascii="Times New Roman" w:hAnsi="Times New Roman"/>
        </w:rPr>
        <w:t>k, ve znění pozdějších předpisů (dále jen „</w:t>
      </w:r>
      <w:r w:rsidRPr="00FA5CDE">
        <w:rPr>
          <w:rFonts w:ascii="Times New Roman" w:hAnsi="Times New Roman"/>
          <w:b/>
        </w:rPr>
        <w:t>Z</w:t>
      </w:r>
      <w:r w:rsidR="00FD254D">
        <w:rPr>
          <w:rFonts w:ascii="Times New Roman" w:hAnsi="Times New Roman"/>
          <w:b/>
        </w:rPr>
        <w:t>Z</w:t>
      </w:r>
      <w:r w:rsidRPr="00FA5CDE">
        <w:rPr>
          <w:rFonts w:ascii="Times New Roman" w:hAnsi="Times New Roman"/>
          <w:b/>
        </w:rPr>
        <w:t>VZ</w:t>
      </w:r>
      <w:r w:rsidRPr="00FA5CDE">
        <w:rPr>
          <w:rFonts w:ascii="Times New Roman" w:hAnsi="Times New Roman"/>
        </w:rPr>
        <w:t xml:space="preserve">“). Na základě tohoto zadávacího řízení byla pro plnění Veřejné zakázky vybrána nabídka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>e</w:t>
      </w:r>
      <w:r w:rsidR="00BA1630">
        <w:rPr>
          <w:rFonts w:ascii="Times New Roman" w:hAnsi="Times New Roman"/>
        </w:rPr>
        <w:t xml:space="preserve">, která byla </w:t>
      </w:r>
      <w:r w:rsidR="00392F55">
        <w:rPr>
          <w:rFonts w:ascii="Times New Roman" w:hAnsi="Times New Roman"/>
        </w:rPr>
        <w:t xml:space="preserve">vyhodnocena jako nejvýhodnější </w:t>
      </w:r>
      <w:r w:rsidRPr="00FA5CDE">
        <w:rPr>
          <w:rFonts w:ascii="Times New Roman" w:hAnsi="Times New Roman"/>
        </w:rPr>
        <w:t xml:space="preserve">v souladu s </w:t>
      </w:r>
      <w:r w:rsidRPr="00472FD6">
        <w:rPr>
          <w:rFonts w:ascii="Times New Roman" w:hAnsi="Times New Roman"/>
        </w:rPr>
        <w:t xml:space="preserve">ustanovením </w:t>
      </w:r>
      <w:r w:rsidRPr="00311E5D">
        <w:rPr>
          <w:rFonts w:ascii="Times New Roman" w:hAnsi="Times New Roman"/>
        </w:rPr>
        <w:t xml:space="preserve">§ </w:t>
      </w:r>
      <w:r w:rsidR="00FD254D" w:rsidRPr="00311E5D">
        <w:rPr>
          <w:rFonts w:ascii="Times New Roman" w:hAnsi="Times New Roman"/>
        </w:rPr>
        <w:t>122</w:t>
      </w:r>
      <w:r w:rsidRPr="00472FD6">
        <w:rPr>
          <w:rFonts w:ascii="Times New Roman" w:hAnsi="Times New Roman"/>
        </w:rPr>
        <w:t xml:space="preserve"> </w:t>
      </w:r>
      <w:r w:rsidR="00FD254D" w:rsidRPr="00472FD6">
        <w:rPr>
          <w:rFonts w:ascii="Times New Roman" w:hAnsi="Times New Roman"/>
        </w:rPr>
        <w:t>Z</w:t>
      </w:r>
      <w:r w:rsidRPr="00472FD6">
        <w:rPr>
          <w:rFonts w:ascii="Times New Roman" w:hAnsi="Times New Roman"/>
        </w:rPr>
        <w:t>ZVZ</w:t>
      </w:r>
      <w:r w:rsidR="00397409">
        <w:rPr>
          <w:rFonts w:ascii="Times New Roman" w:hAnsi="Times New Roman"/>
        </w:rPr>
        <w:t xml:space="preserve"> („</w:t>
      </w:r>
      <w:r w:rsidR="00397409" w:rsidRPr="00397409">
        <w:rPr>
          <w:rFonts w:ascii="Times New Roman" w:hAnsi="Times New Roman"/>
          <w:b/>
        </w:rPr>
        <w:t>Nabídka</w:t>
      </w:r>
      <w:r w:rsidR="00397409">
        <w:rPr>
          <w:rFonts w:ascii="Times New Roman" w:hAnsi="Times New Roman"/>
        </w:rPr>
        <w:t>“)</w:t>
      </w:r>
      <w:r w:rsidRPr="00FA5CDE">
        <w:rPr>
          <w:rFonts w:ascii="Times New Roman" w:hAnsi="Times New Roman"/>
        </w:rPr>
        <w:t xml:space="preserve">. </w:t>
      </w:r>
    </w:p>
    <w:p w14:paraId="1D354C89" w14:textId="01802F73" w:rsidR="002E449F" w:rsidRDefault="009E0748" w:rsidP="002E449F">
      <w:pPr>
        <w:pStyle w:val="TSCZOdstavec"/>
        <w:rPr>
          <w:rFonts w:ascii="Times New Roman" w:hAnsi="Times New Roman"/>
        </w:rPr>
      </w:pPr>
      <w:r w:rsidRPr="00392F55">
        <w:rPr>
          <w:rFonts w:ascii="Times New Roman" w:hAnsi="Times New Roman"/>
        </w:rPr>
        <w:t>Předmět plnění Veřejné zakázky je financován z rozpočtu Objednatele.</w:t>
      </w:r>
    </w:p>
    <w:p w14:paraId="03D2D3EA" w14:textId="77777777" w:rsidR="00FD254D" w:rsidRDefault="00FD254D" w:rsidP="00FD254D">
      <w:pPr>
        <w:pStyle w:val="Zpat"/>
      </w:pPr>
    </w:p>
    <w:p w14:paraId="4A18595A" w14:textId="77777777" w:rsidR="00FD254D" w:rsidRPr="00FD254D" w:rsidRDefault="00FD254D" w:rsidP="00FD254D">
      <w:pPr>
        <w:pStyle w:val="Zpat"/>
      </w:pPr>
    </w:p>
    <w:p w14:paraId="1D354C8A" w14:textId="33F3F398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</w:r>
      <w:bookmarkStart w:id="2" w:name="_Ref276136727"/>
      <w:r w:rsidRPr="00FA5CDE">
        <w:rPr>
          <w:rFonts w:ascii="Times New Roman" w:hAnsi="Times New Roman"/>
          <w:sz w:val="24"/>
        </w:rPr>
        <w:t xml:space="preserve">Předmět </w:t>
      </w:r>
      <w:bookmarkEnd w:id="2"/>
      <w:r w:rsidR="002466EF">
        <w:rPr>
          <w:rFonts w:ascii="Times New Roman" w:hAnsi="Times New Roman"/>
          <w:sz w:val="24"/>
        </w:rPr>
        <w:t>Dohody</w:t>
      </w:r>
    </w:p>
    <w:p w14:paraId="24A4816B" w14:textId="77777777" w:rsidR="00FD254D" w:rsidRPr="00FD254D" w:rsidRDefault="00FD254D" w:rsidP="00FD254D">
      <w:pPr>
        <w:pStyle w:val="TSCZOdstavec"/>
        <w:numPr>
          <w:ilvl w:val="0"/>
          <w:numId w:val="0"/>
        </w:numPr>
        <w:ind w:left="1277"/>
      </w:pPr>
    </w:p>
    <w:p w14:paraId="1D354C8B" w14:textId="3B7C0390" w:rsidR="002E449F" w:rsidRPr="00FA5CDE" w:rsidRDefault="00EA2903" w:rsidP="002E449F">
      <w:pPr>
        <w:pStyle w:val="TSCZOdstavec"/>
        <w:rPr>
          <w:rFonts w:ascii="Times New Roman" w:hAnsi="Times New Roman"/>
        </w:rPr>
      </w:pPr>
      <w:bookmarkStart w:id="3" w:name="_Ref256777714"/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se touto </w:t>
      </w:r>
      <w:r w:rsidR="002466EF">
        <w:rPr>
          <w:rFonts w:ascii="Times New Roman" w:hAnsi="Times New Roman"/>
        </w:rPr>
        <w:t>Dohodou</w:t>
      </w:r>
      <w:r w:rsidR="002E449F" w:rsidRPr="00FA5CDE">
        <w:rPr>
          <w:rFonts w:ascii="Times New Roman" w:hAnsi="Times New Roman"/>
        </w:rPr>
        <w:t xml:space="preserve"> zavazuje poskytnout Objednateli plnění spočívající v poskytování redakčních služeb (zpracování, tvorba a publikace obsahu) pro portál BusinessInfo.cz prostřednictvím redakčního systému </w:t>
      </w:r>
      <w:r w:rsidR="00EB28DA">
        <w:rPr>
          <w:rFonts w:ascii="Times New Roman" w:hAnsi="Times New Roman"/>
        </w:rPr>
        <w:t>Objednatele</w:t>
      </w:r>
      <w:r w:rsidR="00EB28DA" w:rsidRPr="00FA5CDE">
        <w:rPr>
          <w:rFonts w:ascii="Times New Roman" w:hAnsi="Times New Roman"/>
        </w:rPr>
        <w:t xml:space="preserve"> </w:t>
      </w:r>
      <w:r w:rsidR="002E449F" w:rsidRPr="00FA5CDE">
        <w:rPr>
          <w:rFonts w:ascii="Times New Roman" w:hAnsi="Times New Roman"/>
        </w:rPr>
        <w:t xml:space="preserve">v rozsahu a v souladu s podmínkami uvedenými v této </w:t>
      </w:r>
      <w:r w:rsidR="002466EF">
        <w:rPr>
          <w:rFonts w:ascii="Times New Roman" w:hAnsi="Times New Roman"/>
        </w:rPr>
        <w:t>Dohodě</w:t>
      </w:r>
      <w:r w:rsidR="002E449F" w:rsidRPr="00FA5CDE">
        <w:rPr>
          <w:rFonts w:ascii="Times New Roman" w:hAnsi="Times New Roman"/>
        </w:rPr>
        <w:t xml:space="preserve"> a v </w:t>
      </w:r>
      <w:r w:rsidR="004F376F">
        <w:rPr>
          <w:rFonts w:ascii="Times New Roman" w:hAnsi="Times New Roman"/>
        </w:rPr>
        <w:t>z</w:t>
      </w:r>
      <w:r w:rsidR="002E449F" w:rsidRPr="00FA5CDE">
        <w:rPr>
          <w:rFonts w:ascii="Times New Roman" w:hAnsi="Times New Roman"/>
        </w:rPr>
        <w:t>adávací dokumentaci</w:t>
      </w:r>
      <w:r w:rsidR="004F376F">
        <w:rPr>
          <w:rFonts w:ascii="Times New Roman" w:hAnsi="Times New Roman"/>
        </w:rPr>
        <w:t xml:space="preserve"> k této Veřejné zakáz</w:t>
      </w:r>
      <w:r w:rsidR="00B67088">
        <w:rPr>
          <w:rFonts w:ascii="Times New Roman" w:hAnsi="Times New Roman"/>
        </w:rPr>
        <w:t>c</w:t>
      </w:r>
      <w:r w:rsidR="004F376F">
        <w:rPr>
          <w:rFonts w:ascii="Times New Roman" w:hAnsi="Times New Roman"/>
        </w:rPr>
        <w:t>e</w:t>
      </w:r>
      <w:r w:rsidR="002E449F" w:rsidRPr="00FA5CDE">
        <w:rPr>
          <w:rFonts w:ascii="Times New Roman" w:hAnsi="Times New Roman"/>
        </w:rPr>
        <w:t>.</w:t>
      </w:r>
    </w:p>
    <w:p w14:paraId="1D354C8C" w14:textId="67562859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Předmětem plnění dle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</w:t>
      </w:r>
      <w:r w:rsidR="00BF2821">
        <w:rPr>
          <w:rFonts w:ascii="Times New Roman" w:hAnsi="Times New Roman"/>
        </w:rPr>
        <w:t>je</w:t>
      </w:r>
      <w:r w:rsidRPr="00FA5CDE">
        <w:rPr>
          <w:rFonts w:ascii="Times New Roman" w:hAnsi="Times New Roman"/>
        </w:rPr>
        <w:t xml:space="preserve"> soubor</w:t>
      </w:r>
      <w:r w:rsidR="00BF2821">
        <w:rPr>
          <w:rFonts w:ascii="Times New Roman" w:hAnsi="Times New Roman"/>
        </w:rPr>
        <w:t xml:space="preserve"> níže definovaných</w:t>
      </w:r>
      <w:r w:rsidRPr="00FA5CDE">
        <w:rPr>
          <w:rFonts w:ascii="Times New Roman" w:hAnsi="Times New Roman"/>
        </w:rPr>
        <w:t xml:space="preserve"> činností</w:t>
      </w:r>
      <w:r w:rsidR="00833724" w:rsidRPr="00833724">
        <w:rPr>
          <w:rFonts w:ascii="Times New Roman" w:hAnsi="Times New Roman"/>
        </w:rPr>
        <w:t xml:space="preserve"> </w:t>
      </w:r>
      <w:r w:rsidR="00833724">
        <w:rPr>
          <w:rFonts w:ascii="Times New Roman" w:hAnsi="Times New Roman"/>
        </w:rPr>
        <w:t>a jejich hmotně zachycený výsledek</w:t>
      </w:r>
      <w:r w:rsidR="00BF2821">
        <w:rPr>
          <w:rFonts w:ascii="Times New Roman" w:hAnsi="Times New Roman"/>
        </w:rPr>
        <w:t xml:space="preserve"> (dále jen „Redakční služby“</w:t>
      </w:r>
      <w:r w:rsidR="001E1152">
        <w:rPr>
          <w:rFonts w:ascii="Times New Roman" w:hAnsi="Times New Roman"/>
        </w:rPr>
        <w:t xml:space="preserve"> nebo „Služby</w:t>
      </w:r>
      <w:r w:rsidR="00BD4429">
        <w:rPr>
          <w:rFonts w:ascii="Times New Roman" w:hAnsi="Times New Roman"/>
        </w:rPr>
        <w:t>“</w:t>
      </w:r>
      <w:r w:rsidR="00BF2821">
        <w:rPr>
          <w:rFonts w:ascii="Times New Roman" w:hAnsi="Times New Roman"/>
        </w:rPr>
        <w:t>)</w:t>
      </w:r>
      <w:r w:rsidR="00392F55">
        <w:rPr>
          <w:rFonts w:ascii="Times New Roman" w:hAnsi="Times New Roman"/>
        </w:rPr>
        <w:t xml:space="preserve">. </w:t>
      </w:r>
      <w:r w:rsidRPr="00FA5CDE">
        <w:rPr>
          <w:rFonts w:ascii="Times New Roman" w:hAnsi="Times New Roman"/>
        </w:rPr>
        <w:t xml:space="preserve"> Redakční služby </w:t>
      </w:r>
      <w:r w:rsidR="00BF2821">
        <w:rPr>
          <w:rFonts w:ascii="Times New Roman" w:hAnsi="Times New Roman"/>
        </w:rPr>
        <w:t>jsou tvořeny</w:t>
      </w:r>
      <w:r w:rsidRPr="00FA5CDE">
        <w:rPr>
          <w:rFonts w:ascii="Times New Roman" w:hAnsi="Times New Roman"/>
        </w:rPr>
        <w:t xml:space="preserve"> z následujících činností: </w:t>
      </w:r>
    </w:p>
    <w:p w14:paraId="1D354C8D" w14:textId="77777777" w:rsidR="0094759E" w:rsidRDefault="0094759E" w:rsidP="00580BD7">
      <w:pPr>
        <w:pStyle w:val="Zpat"/>
      </w:pPr>
    </w:p>
    <w:p w14:paraId="1D354C8E" w14:textId="77777777" w:rsidR="0094759E" w:rsidRPr="00580BD7" w:rsidRDefault="0094759E" w:rsidP="00580BD7">
      <w:pPr>
        <w:pStyle w:val="TSCZOdstavec"/>
        <w:numPr>
          <w:ilvl w:val="0"/>
          <w:numId w:val="35"/>
        </w:numPr>
        <w:spacing w:after="0" w:line="240" w:lineRule="auto"/>
        <w:ind w:left="1482"/>
        <w:rPr>
          <w:rFonts w:ascii="Times New Roman" w:hAnsi="Times New Roman"/>
        </w:rPr>
      </w:pPr>
      <w:r w:rsidRPr="00580BD7">
        <w:rPr>
          <w:rFonts w:ascii="Times New Roman" w:hAnsi="Times New Roman"/>
        </w:rPr>
        <w:t>Poskytování redakčních služeb (</w:t>
      </w:r>
      <w:r w:rsidR="00923406" w:rsidRPr="00FA5CDE">
        <w:rPr>
          <w:rFonts w:ascii="Times New Roman" w:hAnsi="Times New Roman"/>
        </w:rPr>
        <w:t>zpracování</w:t>
      </w:r>
      <w:r w:rsidRPr="00580BD7">
        <w:rPr>
          <w:rFonts w:ascii="Times New Roman" w:hAnsi="Times New Roman"/>
        </w:rPr>
        <w:t>, tvorba a publikace obsahu) pro portál BusinessInfo.cz prostřednictvím redakčního systému Zadavatele v rozsahu a v souladu se zadávacími podmínkami.</w:t>
      </w:r>
      <w:r w:rsidRPr="00580BD7">
        <w:rPr>
          <w:rFonts w:ascii="Times New Roman" w:hAnsi="Times New Roman"/>
          <w:bCs/>
        </w:rPr>
        <w:t xml:space="preserve"> </w:t>
      </w:r>
      <w:r w:rsidRPr="00580BD7">
        <w:rPr>
          <w:rFonts w:ascii="Times New Roman" w:hAnsi="Times New Roman"/>
        </w:rPr>
        <w:t xml:space="preserve">Redakční služby se skládají zejména z následujících činností: </w:t>
      </w:r>
    </w:p>
    <w:p w14:paraId="1D354C8F" w14:textId="5A6806EA" w:rsidR="00923406" w:rsidRPr="00FA5CDE" w:rsidRDefault="004C7AB1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94759E" w:rsidRPr="00580BD7">
        <w:rPr>
          <w:rFonts w:ascii="Times New Roman" w:hAnsi="Times New Roman"/>
        </w:rPr>
        <w:t>pracování</w:t>
      </w:r>
      <w:r w:rsidR="00923406" w:rsidRPr="00FA5CDE">
        <w:rPr>
          <w:rFonts w:ascii="Times New Roman" w:hAnsi="Times New Roman"/>
        </w:rPr>
        <w:t xml:space="preserve"> veškerých textových podkladů od</w:t>
      </w:r>
      <w:r w:rsidR="00BD4429">
        <w:rPr>
          <w:rFonts w:ascii="Times New Roman" w:hAnsi="Times New Roman"/>
        </w:rPr>
        <w:t xml:space="preserve"> O</w:t>
      </w:r>
      <w:r w:rsidR="00C52DD9">
        <w:rPr>
          <w:rFonts w:ascii="Times New Roman" w:hAnsi="Times New Roman"/>
        </w:rPr>
        <w:t xml:space="preserve">bjednatele a </w:t>
      </w:r>
      <w:r w:rsidR="00923406" w:rsidRPr="00FA5CDE">
        <w:rPr>
          <w:rFonts w:ascii="Times New Roman" w:hAnsi="Times New Roman"/>
        </w:rPr>
        <w:t xml:space="preserve">partnerských institucí Portálu do formátu vhodného k publikaci na </w:t>
      </w:r>
      <w:r>
        <w:rPr>
          <w:rFonts w:ascii="Times New Roman" w:hAnsi="Times New Roman"/>
        </w:rPr>
        <w:t>P</w:t>
      </w:r>
      <w:r w:rsidR="00923406" w:rsidRPr="00FA5CDE">
        <w:rPr>
          <w:rFonts w:ascii="Times New Roman" w:hAnsi="Times New Roman"/>
        </w:rPr>
        <w:t>ortál</w:t>
      </w:r>
      <w:r w:rsidR="0094759E" w:rsidRPr="00580BD7">
        <w:rPr>
          <w:rFonts w:ascii="Times New Roman" w:hAnsi="Times New Roman"/>
        </w:rPr>
        <w:t>,</w:t>
      </w:r>
      <w:r w:rsidR="00C52DD9">
        <w:rPr>
          <w:rFonts w:ascii="Times New Roman" w:hAnsi="Times New Roman"/>
        </w:rPr>
        <w:t xml:space="preserve"> a jejich publikace</w:t>
      </w:r>
      <w:r>
        <w:rPr>
          <w:rFonts w:ascii="Times New Roman" w:hAnsi="Times New Roman"/>
        </w:rPr>
        <w:t>,</w:t>
      </w:r>
      <w:r w:rsidR="00923406" w:rsidRPr="00FA5CDE">
        <w:rPr>
          <w:rFonts w:ascii="Times New Roman" w:hAnsi="Times New Roman"/>
        </w:rPr>
        <w:t xml:space="preserve"> </w:t>
      </w:r>
    </w:p>
    <w:p w14:paraId="1D354C90" w14:textId="77777777" w:rsidR="00923406" w:rsidRPr="00FA5CDE" w:rsidRDefault="00923406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FA5CDE">
        <w:rPr>
          <w:rFonts w:ascii="Times New Roman" w:hAnsi="Times New Roman"/>
        </w:rPr>
        <w:t>vlastní tvorba textů</w:t>
      </w:r>
      <w:r w:rsidR="0094759E" w:rsidRPr="00580BD7">
        <w:rPr>
          <w:rFonts w:ascii="Times New Roman" w:hAnsi="Times New Roman"/>
        </w:rPr>
        <w:t>,</w:t>
      </w:r>
      <w:r w:rsidRPr="00FA5CDE">
        <w:rPr>
          <w:rFonts w:ascii="Times New Roman" w:hAnsi="Times New Roman"/>
        </w:rPr>
        <w:t xml:space="preserve"> článků a databází</w:t>
      </w:r>
      <w:r w:rsidR="00C52DD9">
        <w:rPr>
          <w:rFonts w:ascii="Times New Roman" w:hAnsi="Times New Roman"/>
        </w:rPr>
        <w:t xml:space="preserve"> a jejich publikace</w:t>
      </w:r>
      <w:r w:rsidRPr="00FA5CDE">
        <w:rPr>
          <w:rFonts w:ascii="Times New Roman" w:hAnsi="Times New Roman"/>
        </w:rPr>
        <w:t>,</w:t>
      </w:r>
    </w:p>
    <w:p w14:paraId="1D354C91" w14:textId="77777777" w:rsidR="00923406" w:rsidRPr="00FA5CDE" w:rsidRDefault="00923406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FA5CDE">
        <w:rPr>
          <w:rFonts w:ascii="Times New Roman" w:hAnsi="Times New Roman"/>
        </w:rPr>
        <w:t>zpracování odborného obsahu Portálu</w:t>
      </w:r>
      <w:r>
        <w:rPr>
          <w:rFonts w:ascii="Times New Roman" w:hAnsi="Times New Roman"/>
        </w:rPr>
        <w:t xml:space="preserve"> – právní </w:t>
      </w:r>
      <w:r w:rsidR="0094759E" w:rsidRPr="00580BD7">
        <w:rPr>
          <w:rFonts w:ascii="Times New Roman" w:hAnsi="Times New Roman"/>
        </w:rPr>
        <w:t xml:space="preserve">či daňové </w:t>
      </w:r>
      <w:r>
        <w:rPr>
          <w:rFonts w:ascii="Times New Roman" w:hAnsi="Times New Roman"/>
        </w:rPr>
        <w:t>texty</w:t>
      </w:r>
      <w:r w:rsidRPr="00FA5CDE">
        <w:rPr>
          <w:rFonts w:ascii="Times New Roman" w:hAnsi="Times New Roman"/>
        </w:rPr>
        <w:t>,</w:t>
      </w:r>
    </w:p>
    <w:p w14:paraId="1D354C92" w14:textId="77777777" w:rsidR="0094759E" w:rsidRPr="00580BD7" w:rsidRDefault="0094759E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580BD7">
        <w:rPr>
          <w:rFonts w:ascii="Times New Roman" w:hAnsi="Times New Roman"/>
        </w:rPr>
        <w:t>práce s CMS redakčním systémem Objednatele,</w:t>
      </w:r>
    </w:p>
    <w:p w14:paraId="1D354C93" w14:textId="77777777" w:rsidR="00923406" w:rsidRPr="00FA5CDE" w:rsidRDefault="00923406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FA5CDE">
        <w:rPr>
          <w:rFonts w:ascii="Times New Roman" w:hAnsi="Times New Roman"/>
        </w:rPr>
        <w:t>tvorba struktury obsahu, správa informací v databázích, kontrola URL,</w:t>
      </w:r>
    </w:p>
    <w:p w14:paraId="1D354C94" w14:textId="77777777" w:rsidR="00923406" w:rsidRPr="00FA5CDE" w:rsidRDefault="00923406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FA5CDE">
        <w:rPr>
          <w:rFonts w:ascii="Times New Roman" w:hAnsi="Times New Roman"/>
        </w:rPr>
        <w:t>aktualizace a monitoring textů a obsahu</w:t>
      </w:r>
      <w:r>
        <w:rPr>
          <w:rFonts w:ascii="Times New Roman" w:hAnsi="Times New Roman"/>
        </w:rPr>
        <w:t>,</w:t>
      </w:r>
      <w:r w:rsidRPr="009C74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FA5CDE">
        <w:rPr>
          <w:rFonts w:ascii="Times New Roman" w:hAnsi="Times New Roman"/>
        </w:rPr>
        <w:t>práva databází Portálu</w:t>
      </w:r>
      <w:r>
        <w:rPr>
          <w:rFonts w:ascii="Times New Roman" w:hAnsi="Times New Roman"/>
        </w:rPr>
        <w:t>,</w:t>
      </w:r>
    </w:p>
    <w:p w14:paraId="1D354C95" w14:textId="4ECDFE34" w:rsidR="0094759E" w:rsidRPr="00580BD7" w:rsidRDefault="0094759E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580BD7">
        <w:rPr>
          <w:rFonts w:ascii="Times New Roman" w:hAnsi="Times New Roman"/>
        </w:rPr>
        <w:t>zpracovávání animovaných e-</w:t>
      </w:r>
      <w:proofErr w:type="spellStart"/>
      <w:r w:rsidRPr="00580BD7">
        <w:rPr>
          <w:rFonts w:ascii="Times New Roman" w:hAnsi="Times New Roman"/>
        </w:rPr>
        <w:t>learningových</w:t>
      </w:r>
      <w:proofErr w:type="spellEnd"/>
      <w:r w:rsidRPr="00580BD7">
        <w:rPr>
          <w:rFonts w:ascii="Times New Roman" w:hAnsi="Times New Roman"/>
        </w:rPr>
        <w:t xml:space="preserve"> návodů pro uživatele portálu a krátkých </w:t>
      </w:r>
      <w:r w:rsidR="0081530E">
        <w:rPr>
          <w:rFonts w:ascii="Times New Roman" w:hAnsi="Times New Roman"/>
        </w:rPr>
        <w:t>video</w:t>
      </w:r>
      <w:r w:rsidR="004C7AB1">
        <w:rPr>
          <w:rFonts w:ascii="Times New Roman" w:hAnsi="Times New Roman"/>
        </w:rPr>
        <w:t>-</w:t>
      </w:r>
      <w:r w:rsidRPr="00580BD7">
        <w:rPr>
          <w:rFonts w:ascii="Times New Roman" w:hAnsi="Times New Roman"/>
        </w:rPr>
        <w:t>reportáží</w:t>
      </w:r>
      <w:r w:rsidR="004C7AB1">
        <w:rPr>
          <w:rFonts w:ascii="Times New Roman" w:hAnsi="Times New Roman"/>
        </w:rPr>
        <w:t>,</w:t>
      </w:r>
      <w:r w:rsidR="007E2F0A">
        <w:rPr>
          <w:rFonts w:ascii="Times New Roman" w:hAnsi="Times New Roman"/>
        </w:rPr>
        <w:t xml:space="preserve"> případně dalšího audio</w:t>
      </w:r>
      <w:r w:rsidR="002330C2">
        <w:rPr>
          <w:rFonts w:ascii="Times New Roman" w:hAnsi="Times New Roman"/>
        </w:rPr>
        <w:t xml:space="preserve">-video </w:t>
      </w:r>
      <w:r w:rsidR="007E2F0A">
        <w:rPr>
          <w:rFonts w:ascii="Times New Roman" w:hAnsi="Times New Roman"/>
        </w:rPr>
        <w:t>obsahu</w:t>
      </w:r>
    </w:p>
    <w:p w14:paraId="1D354C96" w14:textId="77777777" w:rsidR="00923406" w:rsidRPr="00FA5CDE" w:rsidRDefault="00923406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007EA5">
        <w:rPr>
          <w:rFonts w:ascii="Times New Roman" w:hAnsi="Times New Roman"/>
        </w:rPr>
        <w:t xml:space="preserve">obsahový a </w:t>
      </w:r>
      <w:r w:rsidR="0094759E" w:rsidRPr="00580BD7">
        <w:rPr>
          <w:rFonts w:ascii="Times New Roman" w:hAnsi="Times New Roman"/>
        </w:rPr>
        <w:t xml:space="preserve">základní </w:t>
      </w:r>
      <w:r w:rsidRPr="00007EA5">
        <w:rPr>
          <w:rFonts w:ascii="Times New Roman" w:hAnsi="Times New Roman"/>
        </w:rPr>
        <w:t xml:space="preserve">funkční dohled nad </w:t>
      </w:r>
      <w:r>
        <w:rPr>
          <w:rFonts w:ascii="Times New Roman" w:hAnsi="Times New Roman"/>
        </w:rPr>
        <w:t>P</w:t>
      </w:r>
      <w:r w:rsidRPr="00007EA5">
        <w:rPr>
          <w:rFonts w:ascii="Times New Roman" w:hAnsi="Times New Roman"/>
        </w:rPr>
        <w:t>ortálem</w:t>
      </w:r>
      <w:r w:rsidR="0094759E" w:rsidRPr="00580BD7">
        <w:rPr>
          <w:rFonts w:ascii="Times New Roman" w:hAnsi="Times New Roman"/>
        </w:rPr>
        <w:t>,</w:t>
      </w:r>
    </w:p>
    <w:p w14:paraId="1D354C97" w14:textId="77777777" w:rsidR="00923406" w:rsidRPr="00FA5CDE" w:rsidRDefault="00923406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007EA5">
        <w:rPr>
          <w:rFonts w:ascii="Times New Roman" w:hAnsi="Times New Roman"/>
        </w:rPr>
        <w:t>zpracová</w:t>
      </w:r>
      <w:r w:rsidR="0094759E" w:rsidRPr="00580BD7">
        <w:rPr>
          <w:rFonts w:ascii="Times New Roman" w:hAnsi="Times New Roman"/>
        </w:rPr>
        <w:t>vá</w:t>
      </w:r>
      <w:r w:rsidRPr="00007EA5">
        <w:rPr>
          <w:rFonts w:ascii="Times New Roman" w:hAnsi="Times New Roman"/>
        </w:rPr>
        <w:t>ní verze Portálu</w:t>
      </w:r>
      <w:r w:rsidRPr="00FA5CDE">
        <w:rPr>
          <w:rFonts w:ascii="Times New Roman" w:hAnsi="Times New Roman"/>
        </w:rPr>
        <w:t xml:space="preserve"> v </w:t>
      </w:r>
      <w:r w:rsidR="0094759E" w:rsidRPr="00580BD7">
        <w:rPr>
          <w:rFonts w:ascii="Times New Roman" w:hAnsi="Times New Roman"/>
        </w:rPr>
        <w:t>cizojazyčných</w:t>
      </w:r>
      <w:r>
        <w:rPr>
          <w:rFonts w:ascii="Times New Roman" w:hAnsi="Times New Roman"/>
        </w:rPr>
        <w:t xml:space="preserve"> verzích</w:t>
      </w:r>
      <w:r w:rsidR="0094759E" w:rsidRPr="00580BD7">
        <w:rPr>
          <w:rFonts w:ascii="Times New Roman" w:hAnsi="Times New Roman"/>
        </w:rPr>
        <w:t xml:space="preserve">: angličtina, němčina, francouzština, ruština, španělština, </w:t>
      </w:r>
    </w:p>
    <w:p w14:paraId="1D354C98" w14:textId="71D46F82" w:rsidR="0094759E" w:rsidRPr="00580BD7" w:rsidRDefault="0094759E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580BD7">
        <w:rPr>
          <w:rFonts w:ascii="Times New Roman" w:hAnsi="Times New Roman"/>
        </w:rPr>
        <w:t xml:space="preserve">zpracovávání mimořádných projektů dle požadavků </w:t>
      </w:r>
      <w:r w:rsidR="008C4535">
        <w:rPr>
          <w:rFonts w:ascii="Times New Roman" w:hAnsi="Times New Roman"/>
        </w:rPr>
        <w:t>Objednatel</w:t>
      </w:r>
      <w:r w:rsidRPr="00580BD7">
        <w:rPr>
          <w:rFonts w:ascii="Times New Roman" w:hAnsi="Times New Roman"/>
        </w:rPr>
        <w:t xml:space="preserve">e typu Souhrnné teritoriální informace, Exportní příležitosti, Aktuality z teritorií </w:t>
      </w:r>
      <w:r w:rsidR="0081530E">
        <w:rPr>
          <w:rFonts w:ascii="Times New Roman" w:hAnsi="Times New Roman"/>
        </w:rPr>
        <w:t>a dalších mimořádných projektů</w:t>
      </w:r>
      <w:r w:rsidR="004C7AB1">
        <w:rPr>
          <w:rFonts w:ascii="Times New Roman" w:hAnsi="Times New Roman"/>
        </w:rPr>
        <w:t>,</w:t>
      </w:r>
    </w:p>
    <w:p w14:paraId="1D354C99" w14:textId="5F96B0B1" w:rsidR="0094759E" w:rsidRPr="00580BD7" w:rsidRDefault="0094759E" w:rsidP="00580BD7">
      <w:pPr>
        <w:pStyle w:val="TSCZOdstavec"/>
        <w:numPr>
          <w:ilvl w:val="1"/>
          <w:numId w:val="34"/>
        </w:numPr>
        <w:tabs>
          <w:tab w:val="clear" w:pos="720"/>
        </w:tabs>
        <w:spacing w:after="0" w:line="240" w:lineRule="auto"/>
        <w:ind w:left="1896"/>
        <w:rPr>
          <w:rFonts w:ascii="Times New Roman" w:hAnsi="Times New Roman"/>
        </w:rPr>
      </w:pPr>
      <w:r w:rsidRPr="00580BD7">
        <w:rPr>
          <w:rFonts w:ascii="Times New Roman" w:hAnsi="Times New Roman"/>
        </w:rPr>
        <w:t>vytváření elektronických formulářů v rámci CMS Objednatele</w:t>
      </w:r>
      <w:r w:rsidR="004C7AB1">
        <w:rPr>
          <w:rFonts w:ascii="Times New Roman" w:hAnsi="Times New Roman"/>
        </w:rPr>
        <w:t>.</w:t>
      </w:r>
    </w:p>
    <w:p w14:paraId="1D354C9A" w14:textId="77777777" w:rsidR="0094759E" w:rsidRPr="00580BD7" w:rsidRDefault="0094759E" w:rsidP="0094759E">
      <w:pPr>
        <w:pStyle w:val="Zpat"/>
        <w:ind w:left="762"/>
        <w:rPr>
          <w:rFonts w:ascii="Times New Roman" w:hAnsi="Times New Roman" w:cs="Times New Roman"/>
          <w:sz w:val="24"/>
          <w:szCs w:val="24"/>
        </w:rPr>
      </w:pPr>
    </w:p>
    <w:p w14:paraId="1D354C9B" w14:textId="33055D41" w:rsidR="0094759E" w:rsidRDefault="0094759E" w:rsidP="0094759E">
      <w:pPr>
        <w:pStyle w:val="Odstavecseseznamem"/>
        <w:numPr>
          <w:ilvl w:val="0"/>
          <w:numId w:val="35"/>
        </w:numPr>
        <w:spacing w:line="280" w:lineRule="atLeast"/>
        <w:ind w:left="1482"/>
        <w:jc w:val="both"/>
        <w:rPr>
          <w:bCs/>
        </w:rPr>
      </w:pPr>
      <w:r w:rsidRPr="00580BD7">
        <w:rPr>
          <w:bCs/>
        </w:rPr>
        <w:lastRenderedPageBreak/>
        <w:t>Poskytování služeb kontaktního centra pro zodpovídání dotazů uživatelům Portálu</w:t>
      </w:r>
      <w:r w:rsidR="004C7AB1">
        <w:rPr>
          <w:bCs/>
        </w:rPr>
        <w:t>.</w:t>
      </w:r>
    </w:p>
    <w:p w14:paraId="1BB9093F" w14:textId="77777777" w:rsidR="00FD254D" w:rsidRPr="00580BD7" w:rsidRDefault="00FD254D" w:rsidP="00FD254D">
      <w:pPr>
        <w:pStyle w:val="Odstavecseseznamem"/>
        <w:spacing w:line="280" w:lineRule="atLeast"/>
        <w:ind w:left="1482"/>
        <w:jc w:val="both"/>
        <w:rPr>
          <w:bCs/>
        </w:rPr>
      </w:pPr>
    </w:p>
    <w:p w14:paraId="1D354C9C" w14:textId="1AEF42FC" w:rsidR="0094759E" w:rsidRPr="00580BD7" w:rsidRDefault="0094759E" w:rsidP="0094759E">
      <w:pPr>
        <w:pStyle w:val="Odstavecseseznamem"/>
        <w:numPr>
          <w:ilvl w:val="0"/>
          <w:numId w:val="35"/>
        </w:numPr>
        <w:spacing w:line="280" w:lineRule="atLeast"/>
        <w:ind w:left="1482"/>
        <w:jc w:val="both"/>
        <w:rPr>
          <w:bCs/>
        </w:rPr>
      </w:pPr>
      <w:r w:rsidRPr="00580BD7">
        <w:rPr>
          <w:bCs/>
        </w:rPr>
        <w:t xml:space="preserve">Poskytování služeb spojených s provozem a rozvojem </w:t>
      </w:r>
      <w:r w:rsidR="00CE163E">
        <w:rPr>
          <w:bCs/>
        </w:rPr>
        <w:t>P</w:t>
      </w:r>
      <w:r w:rsidRPr="00580BD7">
        <w:rPr>
          <w:bCs/>
        </w:rPr>
        <w:t>ortálu</w:t>
      </w:r>
      <w:r w:rsidR="00CE163E">
        <w:rPr>
          <w:bCs/>
        </w:rPr>
        <w:t>:</w:t>
      </w:r>
    </w:p>
    <w:p w14:paraId="1D354C9D" w14:textId="77777777" w:rsidR="0094759E" w:rsidRPr="0094759E" w:rsidRDefault="0094759E" w:rsidP="005A423E">
      <w:pPr>
        <w:pStyle w:val="TSCZOdstavec"/>
        <w:numPr>
          <w:ilvl w:val="4"/>
          <w:numId w:val="36"/>
        </w:numPr>
        <w:spacing w:after="0" w:line="240" w:lineRule="auto"/>
        <w:rPr>
          <w:rFonts w:ascii="Times New Roman" w:hAnsi="Times New Roman"/>
        </w:rPr>
      </w:pPr>
      <w:r w:rsidRPr="0094759E">
        <w:rPr>
          <w:rFonts w:ascii="Times New Roman" w:hAnsi="Times New Roman"/>
        </w:rPr>
        <w:t>Kontinuální evidence a vyhodnocování požadavků Objednatele a uživatelů Portálu týkajících se provozu a rozvoje portálu, redakčního systému pro potřeby zkvalitňování práce redakce a portálu.</w:t>
      </w:r>
    </w:p>
    <w:p w14:paraId="1D354C9E" w14:textId="32951863" w:rsidR="0094759E" w:rsidRPr="0094759E" w:rsidRDefault="0094759E" w:rsidP="005A423E">
      <w:pPr>
        <w:pStyle w:val="TSCZOdstavec"/>
        <w:numPr>
          <w:ilvl w:val="4"/>
          <w:numId w:val="36"/>
        </w:numPr>
        <w:spacing w:after="0" w:line="240" w:lineRule="auto"/>
        <w:rPr>
          <w:rFonts w:ascii="Times New Roman" w:hAnsi="Times New Roman"/>
        </w:rPr>
      </w:pPr>
      <w:r w:rsidRPr="0094759E">
        <w:rPr>
          <w:rFonts w:ascii="Times New Roman" w:hAnsi="Times New Roman"/>
        </w:rPr>
        <w:t xml:space="preserve">Spolupráce při zajištění součinnosti s partnery </w:t>
      </w:r>
      <w:r w:rsidR="00CE163E">
        <w:rPr>
          <w:rFonts w:ascii="Times New Roman" w:hAnsi="Times New Roman"/>
        </w:rPr>
        <w:t>P</w:t>
      </w:r>
      <w:r w:rsidRPr="0094759E">
        <w:rPr>
          <w:rFonts w:ascii="Times New Roman" w:hAnsi="Times New Roman"/>
        </w:rPr>
        <w:t>ortálu (ministerstva a podřízené organizace) a jednání s nimi.</w:t>
      </w:r>
    </w:p>
    <w:p w14:paraId="1D354C9F" w14:textId="77777777" w:rsidR="0094759E" w:rsidRPr="0094759E" w:rsidRDefault="0094759E" w:rsidP="0094759E">
      <w:pPr>
        <w:pStyle w:val="Zpat"/>
      </w:pPr>
    </w:p>
    <w:p w14:paraId="1D354CA2" w14:textId="0F12BFC8" w:rsidR="00C3622C" w:rsidRDefault="002E449F" w:rsidP="00580BD7">
      <w:pPr>
        <w:pStyle w:val="Normlnweb"/>
        <w:ind w:left="1416"/>
        <w:jc w:val="both"/>
        <w:rPr>
          <w:rFonts w:ascii="Times New Roman" w:hAnsi="Times New Roman" w:cs="Times New Roman"/>
        </w:rPr>
      </w:pPr>
      <w:r w:rsidRPr="00FA5CDE">
        <w:rPr>
          <w:rFonts w:ascii="Times New Roman" w:hAnsi="Times New Roman" w:cs="Times New Roman"/>
        </w:rPr>
        <w:t>Redakční služby rovněž zahrn</w:t>
      </w:r>
      <w:r w:rsidR="001E1152">
        <w:rPr>
          <w:rFonts w:ascii="Times New Roman" w:hAnsi="Times New Roman" w:cs="Times New Roman"/>
        </w:rPr>
        <w:t>ují</w:t>
      </w:r>
      <w:r w:rsidRPr="00FA5CDE">
        <w:rPr>
          <w:rFonts w:ascii="Times New Roman" w:hAnsi="Times New Roman" w:cs="Times New Roman"/>
        </w:rPr>
        <w:t xml:space="preserve"> vyhledávání a průběžné zpracovávání veškerých textových podkladů, které jsou relevantní pro uživatele portálu BusinessInfo.cz. Tyto informace </w:t>
      </w:r>
      <w:r w:rsidR="00EA2903">
        <w:rPr>
          <w:rFonts w:ascii="Times New Roman" w:hAnsi="Times New Roman" w:cs="Times New Roman"/>
          <w:bCs/>
        </w:rPr>
        <w:t>Poskytovatel</w:t>
      </w:r>
      <w:r w:rsidRPr="00FA5CDE">
        <w:rPr>
          <w:rFonts w:ascii="Times New Roman" w:hAnsi="Times New Roman" w:cs="Times New Roman"/>
        </w:rPr>
        <w:t xml:space="preserve"> aktivně (oslovuje instituce) či pasivně (obdrží podklady) získává od partnerů portálu, mezi které patří zejména ministerstva a jejich podřízené organizace</w:t>
      </w:r>
      <w:r w:rsidR="00B413F7">
        <w:rPr>
          <w:rFonts w:ascii="Times New Roman" w:hAnsi="Times New Roman" w:cs="Times New Roman"/>
        </w:rPr>
        <w:t>, podnikatelské svazy, komory a unie a jiné relevantní subjekty</w:t>
      </w:r>
      <w:r w:rsidRPr="00FA5CDE">
        <w:rPr>
          <w:rFonts w:ascii="Times New Roman" w:hAnsi="Times New Roman" w:cs="Times New Roman"/>
        </w:rPr>
        <w:t xml:space="preserve">. </w:t>
      </w:r>
      <w:r w:rsidR="00EA2903">
        <w:rPr>
          <w:rFonts w:ascii="Times New Roman" w:hAnsi="Times New Roman" w:cs="Times New Roman"/>
          <w:bCs/>
        </w:rPr>
        <w:t>Poskytovatel</w:t>
      </w:r>
      <w:r w:rsidRPr="00FA5CDE">
        <w:rPr>
          <w:rFonts w:ascii="Times New Roman" w:hAnsi="Times New Roman" w:cs="Times New Roman"/>
        </w:rPr>
        <w:t xml:space="preserve"> tyto informace zpracovává a třídí </w:t>
      </w:r>
      <w:r w:rsidR="0025064C">
        <w:rPr>
          <w:rFonts w:ascii="Times New Roman" w:hAnsi="Times New Roman" w:cs="Times New Roman"/>
        </w:rPr>
        <w:t>zejména</w:t>
      </w:r>
      <w:r w:rsidR="0025064C" w:rsidRPr="00FA5CDE">
        <w:rPr>
          <w:rFonts w:ascii="Times New Roman" w:hAnsi="Times New Roman" w:cs="Times New Roman"/>
        </w:rPr>
        <w:t xml:space="preserve"> </w:t>
      </w:r>
      <w:r w:rsidRPr="00FA5CDE">
        <w:rPr>
          <w:rFonts w:ascii="Times New Roman" w:hAnsi="Times New Roman" w:cs="Times New Roman"/>
        </w:rPr>
        <w:t>prostřednictvím redakčního systému</w:t>
      </w:r>
      <w:r w:rsidR="000F7E6D">
        <w:rPr>
          <w:rFonts w:ascii="Times New Roman" w:hAnsi="Times New Roman" w:cs="Times New Roman"/>
        </w:rPr>
        <w:t xml:space="preserve"> Objednatele</w:t>
      </w:r>
      <w:r w:rsidR="00410211">
        <w:rPr>
          <w:rFonts w:ascii="Times New Roman" w:hAnsi="Times New Roman" w:cs="Times New Roman"/>
        </w:rPr>
        <w:t xml:space="preserve"> </w:t>
      </w:r>
      <w:r w:rsidR="000F7E6D">
        <w:rPr>
          <w:rFonts w:ascii="Times New Roman" w:hAnsi="Times New Roman" w:cs="Times New Roman"/>
        </w:rPr>
        <w:t>vytvořené</w:t>
      </w:r>
      <w:r w:rsidR="001E1152">
        <w:rPr>
          <w:rFonts w:ascii="Times New Roman" w:hAnsi="Times New Roman" w:cs="Times New Roman"/>
        </w:rPr>
        <w:t>ho</w:t>
      </w:r>
      <w:r w:rsidR="00410211">
        <w:rPr>
          <w:rFonts w:ascii="Times New Roman" w:hAnsi="Times New Roman" w:cs="Times New Roman"/>
        </w:rPr>
        <w:t xml:space="preserve"> </w:t>
      </w:r>
      <w:r w:rsidR="0025064C">
        <w:rPr>
          <w:rFonts w:ascii="Times New Roman" w:hAnsi="Times New Roman" w:cs="Times New Roman"/>
        </w:rPr>
        <w:t>pro</w:t>
      </w:r>
      <w:r w:rsidR="000F7E6D">
        <w:rPr>
          <w:rFonts w:ascii="Times New Roman" w:hAnsi="Times New Roman" w:cs="Times New Roman"/>
        </w:rPr>
        <w:t xml:space="preserve"> Portál, případně prostřednictvím systému SINPRO</w:t>
      </w:r>
      <w:r w:rsidR="0010578A">
        <w:rPr>
          <w:rFonts w:ascii="Times New Roman" w:hAnsi="Times New Roman" w:cs="Times New Roman"/>
        </w:rPr>
        <w:t>, s kterým je Poskytovatel obeznámen</w:t>
      </w:r>
      <w:r w:rsidR="000F7E6D">
        <w:rPr>
          <w:rFonts w:ascii="Times New Roman" w:hAnsi="Times New Roman" w:cs="Times New Roman"/>
        </w:rPr>
        <w:t>.</w:t>
      </w:r>
    </w:p>
    <w:p w14:paraId="1D354CA4" w14:textId="7A4DA9FD" w:rsidR="00562BEE" w:rsidRDefault="00C3622C">
      <w:pPr>
        <w:pStyle w:val="Normlnweb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Služby</w:t>
      </w:r>
      <w:r w:rsidRPr="00454673">
        <w:rPr>
          <w:rFonts w:ascii="Times New Roman" w:hAnsi="Times New Roman" w:cs="Times New Roman"/>
        </w:rPr>
        <w:t xml:space="preserve"> </w:t>
      </w:r>
      <w:r w:rsidR="002E449F">
        <w:rPr>
          <w:rFonts w:ascii="Times New Roman" w:hAnsi="Times New Roman" w:cs="Times New Roman"/>
        </w:rPr>
        <w:t>bud</w:t>
      </w:r>
      <w:r>
        <w:rPr>
          <w:rFonts w:ascii="Times New Roman" w:hAnsi="Times New Roman" w:cs="Times New Roman"/>
        </w:rPr>
        <w:t>ou</w:t>
      </w:r>
      <w:r w:rsidR="002E449F" w:rsidRPr="004546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poskytovány za podmínek stanovených touto </w:t>
      </w:r>
      <w:r w:rsidR="002466EF">
        <w:rPr>
          <w:rFonts w:ascii="Times New Roman" w:hAnsi="Times New Roman" w:cs="Times New Roman"/>
        </w:rPr>
        <w:t>Dohodou</w:t>
      </w:r>
      <w:r w:rsidR="002E449F" w:rsidRPr="00454673">
        <w:rPr>
          <w:rFonts w:ascii="Times New Roman" w:hAnsi="Times New Roman" w:cs="Times New Roman"/>
        </w:rPr>
        <w:t xml:space="preserve"> na základě jednotlivých objednávek Objednatele</w:t>
      </w:r>
      <w:r>
        <w:rPr>
          <w:rFonts w:ascii="Times New Roman" w:hAnsi="Times New Roman" w:cs="Times New Roman"/>
        </w:rPr>
        <w:t>.</w:t>
      </w:r>
    </w:p>
    <w:p w14:paraId="1D354CA5" w14:textId="7BB8F0B6" w:rsidR="00444035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garantuje, že </w:t>
      </w:r>
      <w:r w:rsidR="00CB40A3">
        <w:rPr>
          <w:rFonts w:ascii="Times New Roman" w:hAnsi="Times New Roman"/>
        </w:rPr>
        <w:t>S</w:t>
      </w:r>
      <w:r w:rsidR="00A3359F">
        <w:rPr>
          <w:rFonts w:ascii="Times New Roman" w:hAnsi="Times New Roman"/>
        </w:rPr>
        <w:t>lužby</w:t>
      </w:r>
      <w:r w:rsidR="00CB40A3">
        <w:rPr>
          <w:rFonts w:ascii="Times New Roman" w:hAnsi="Times New Roman"/>
        </w:rPr>
        <w:t xml:space="preserve"> </w:t>
      </w:r>
      <w:r w:rsidR="002E449F">
        <w:rPr>
          <w:rFonts w:ascii="Times New Roman" w:hAnsi="Times New Roman"/>
        </w:rPr>
        <w:t xml:space="preserve">jako </w:t>
      </w:r>
      <w:r w:rsidR="002E449F" w:rsidRPr="00FA5CDE">
        <w:rPr>
          <w:rFonts w:ascii="Times New Roman" w:hAnsi="Times New Roman"/>
        </w:rPr>
        <w:t xml:space="preserve">předmět plnění této </w:t>
      </w:r>
      <w:r w:rsidR="002466EF">
        <w:rPr>
          <w:rFonts w:ascii="Times New Roman" w:hAnsi="Times New Roman"/>
        </w:rPr>
        <w:t>Dohody</w:t>
      </w:r>
      <w:r w:rsidR="002E449F" w:rsidRPr="00FA5CDE">
        <w:rPr>
          <w:rFonts w:ascii="Times New Roman" w:hAnsi="Times New Roman"/>
        </w:rPr>
        <w:t xml:space="preserve"> </w:t>
      </w:r>
      <w:r w:rsidR="002E449F">
        <w:rPr>
          <w:rFonts w:ascii="Times New Roman" w:hAnsi="Times New Roman"/>
        </w:rPr>
        <w:t>bud</w:t>
      </w:r>
      <w:r w:rsidR="00A3359F">
        <w:rPr>
          <w:rFonts w:ascii="Times New Roman" w:hAnsi="Times New Roman"/>
        </w:rPr>
        <w:t>ou</w:t>
      </w:r>
      <w:r w:rsidR="002E449F">
        <w:rPr>
          <w:rFonts w:ascii="Times New Roman" w:hAnsi="Times New Roman"/>
        </w:rPr>
        <w:t xml:space="preserve"> poskytnut</w:t>
      </w:r>
      <w:r w:rsidR="00A3359F">
        <w:rPr>
          <w:rFonts w:ascii="Times New Roman" w:hAnsi="Times New Roman"/>
        </w:rPr>
        <w:t>y</w:t>
      </w:r>
      <w:r w:rsidR="002E449F" w:rsidRPr="00FA5CDE">
        <w:rPr>
          <w:rFonts w:ascii="Times New Roman" w:hAnsi="Times New Roman"/>
        </w:rPr>
        <w:t xml:space="preserve"> tak, aby zohledňoval</w:t>
      </w:r>
      <w:r w:rsidR="00410211">
        <w:rPr>
          <w:rFonts w:ascii="Times New Roman" w:hAnsi="Times New Roman"/>
        </w:rPr>
        <w:t>y</w:t>
      </w:r>
      <w:r w:rsidR="002E449F" w:rsidRPr="00FA5CDE">
        <w:rPr>
          <w:rFonts w:ascii="Times New Roman" w:hAnsi="Times New Roman"/>
        </w:rPr>
        <w:t xml:space="preserve"> požadavky Objednatele obsažené v </w:t>
      </w:r>
      <w:proofErr w:type="spellStart"/>
      <w:r w:rsidR="002E449F" w:rsidRPr="00FA5CDE">
        <w:rPr>
          <w:rFonts w:ascii="Times New Roman" w:hAnsi="Times New Roman"/>
        </w:rPr>
        <w:t>Service</w:t>
      </w:r>
      <w:proofErr w:type="spellEnd"/>
      <w:r w:rsidR="002E449F" w:rsidRPr="00FA5CDE">
        <w:rPr>
          <w:rFonts w:ascii="Times New Roman" w:hAnsi="Times New Roman"/>
        </w:rPr>
        <w:t xml:space="preserve"> </w:t>
      </w:r>
      <w:proofErr w:type="spellStart"/>
      <w:r w:rsidR="00CE163E">
        <w:rPr>
          <w:rFonts w:ascii="Times New Roman" w:hAnsi="Times New Roman"/>
        </w:rPr>
        <w:t>L</w:t>
      </w:r>
      <w:r w:rsidR="002E449F" w:rsidRPr="00454673">
        <w:rPr>
          <w:rFonts w:ascii="Times New Roman" w:hAnsi="Times New Roman"/>
        </w:rPr>
        <w:t>evel</w:t>
      </w:r>
      <w:proofErr w:type="spellEnd"/>
      <w:r w:rsidR="002E449F" w:rsidRPr="00454673">
        <w:rPr>
          <w:rFonts w:ascii="Times New Roman" w:hAnsi="Times New Roman"/>
        </w:rPr>
        <w:t xml:space="preserve"> </w:t>
      </w:r>
      <w:proofErr w:type="spellStart"/>
      <w:r w:rsidR="00CE163E">
        <w:rPr>
          <w:rFonts w:ascii="Times New Roman" w:hAnsi="Times New Roman"/>
        </w:rPr>
        <w:t>A</w:t>
      </w:r>
      <w:r w:rsidR="002E449F" w:rsidRPr="00454673">
        <w:rPr>
          <w:rFonts w:ascii="Times New Roman" w:hAnsi="Times New Roman"/>
        </w:rPr>
        <w:t>greement</w:t>
      </w:r>
      <w:proofErr w:type="spellEnd"/>
      <w:r w:rsidR="002E449F" w:rsidRPr="00454673">
        <w:rPr>
          <w:rFonts w:ascii="Times New Roman" w:hAnsi="Times New Roman"/>
        </w:rPr>
        <w:t xml:space="preserve"> („</w:t>
      </w:r>
      <w:r w:rsidR="002E449F" w:rsidRPr="00454673">
        <w:rPr>
          <w:rFonts w:ascii="Times New Roman" w:hAnsi="Times New Roman"/>
          <w:b/>
        </w:rPr>
        <w:t>SLA</w:t>
      </w:r>
      <w:r w:rsidR="002E449F" w:rsidRPr="00454673">
        <w:rPr>
          <w:rFonts w:ascii="Times New Roman" w:hAnsi="Times New Roman"/>
        </w:rPr>
        <w:t xml:space="preserve">“) tvořící nedílnou součást této </w:t>
      </w:r>
      <w:r w:rsidR="002466EF">
        <w:rPr>
          <w:rFonts w:ascii="Times New Roman" w:hAnsi="Times New Roman"/>
        </w:rPr>
        <w:t>Dohody</w:t>
      </w:r>
      <w:r w:rsidR="002E449F" w:rsidRPr="00454673">
        <w:rPr>
          <w:rFonts w:ascii="Times New Roman" w:hAnsi="Times New Roman"/>
        </w:rPr>
        <w:t xml:space="preserve"> jako</w:t>
      </w:r>
      <w:r w:rsidR="00DF1778">
        <w:rPr>
          <w:rFonts w:ascii="Times New Roman" w:hAnsi="Times New Roman"/>
        </w:rPr>
        <w:t xml:space="preserve"> její</w:t>
      </w:r>
      <w:r w:rsidR="002E449F" w:rsidRPr="00454673">
        <w:rPr>
          <w:rFonts w:ascii="Times New Roman" w:hAnsi="Times New Roman"/>
        </w:rPr>
        <w:t xml:space="preserve"> Příloha č.</w:t>
      </w:r>
      <w:r w:rsidR="00DF1778">
        <w:rPr>
          <w:rFonts w:ascii="Times New Roman" w:hAnsi="Times New Roman"/>
        </w:rPr>
        <w:t> </w:t>
      </w:r>
      <w:r w:rsidR="00444035">
        <w:rPr>
          <w:rFonts w:ascii="Times New Roman" w:hAnsi="Times New Roman"/>
        </w:rPr>
        <w:t>2</w:t>
      </w:r>
      <w:r w:rsidR="0010578A">
        <w:rPr>
          <w:rFonts w:ascii="Times New Roman" w:hAnsi="Times New Roman"/>
        </w:rPr>
        <w:t>.</w:t>
      </w:r>
    </w:p>
    <w:bookmarkEnd w:id="3"/>
    <w:p w14:paraId="1D354CA7" w14:textId="685E458E" w:rsidR="002E449F" w:rsidRPr="00FA5CDE" w:rsidRDefault="00D661A2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t>Služby</w:t>
      </w:r>
      <w:r w:rsidRPr="00FA5CDE">
        <w:rPr>
          <w:rFonts w:ascii="Times New Roman" w:hAnsi="Times New Roman"/>
        </w:rPr>
        <w:t xml:space="preserve"> </w:t>
      </w:r>
      <w:r w:rsidR="002E449F" w:rsidRPr="00FA5CDE">
        <w:rPr>
          <w:rFonts w:ascii="Times New Roman" w:hAnsi="Times New Roman"/>
        </w:rPr>
        <w:t>bud</w:t>
      </w:r>
      <w:r>
        <w:rPr>
          <w:rFonts w:ascii="Times New Roman" w:hAnsi="Times New Roman"/>
        </w:rPr>
        <w:t>ou</w:t>
      </w:r>
      <w:r w:rsidR="002E449F" w:rsidRPr="00FA5C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poskytovány </w:t>
      </w:r>
      <w:r w:rsidR="002E449F" w:rsidRPr="00FA5CDE">
        <w:rPr>
          <w:rFonts w:ascii="Times New Roman" w:hAnsi="Times New Roman"/>
        </w:rPr>
        <w:t>v rozsahu, jakosti a způsobem stanoveným v</w:t>
      </w:r>
      <w:r w:rsidR="00CA1551">
        <w:rPr>
          <w:rFonts w:ascii="Times New Roman" w:hAnsi="Times New Roman"/>
        </w:rPr>
        <w:t>:</w:t>
      </w:r>
    </w:p>
    <w:p w14:paraId="1D354CA8" w14:textId="700C81C3" w:rsidR="00CF448C" w:rsidRDefault="00CA1551" w:rsidP="00D661A2">
      <w:pPr>
        <w:pStyle w:val="cislovani"/>
        <w:numPr>
          <w:ilvl w:val="0"/>
          <w:numId w:val="2"/>
        </w:numPr>
        <w:tabs>
          <w:tab w:val="clear" w:pos="502"/>
          <w:tab w:val="num" w:pos="1800"/>
        </w:tabs>
        <w:spacing w:after="0" w:line="240" w:lineRule="auto"/>
        <w:ind w:left="180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F448C">
        <w:rPr>
          <w:rFonts w:ascii="Times New Roman" w:hAnsi="Times New Roman" w:cs="Times New Roman"/>
          <w:sz w:val="24"/>
          <w:szCs w:val="24"/>
        </w:rPr>
        <w:t>bjednávce</w:t>
      </w:r>
      <w:r w:rsidR="00FD254D">
        <w:rPr>
          <w:rFonts w:ascii="Times New Roman" w:hAnsi="Times New Roman" w:cs="Times New Roman"/>
          <w:sz w:val="24"/>
          <w:szCs w:val="24"/>
        </w:rPr>
        <w:t xml:space="preserve"> dle bodu 3.1 této </w:t>
      </w:r>
      <w:r w:rsidR="002466EF">
        <w:rPr>
          <w:rFonts w:ascii="Times New Roman" w:hAnsi="Times New Roman" w:cs="Times New Roman"/>
          <w:sz w:val="24"/>
          <w:szCs w:val="24"/>
        </w:rPr>
        <w:t>Dohody</w:t>
      </w:r>
      <w:r w:rsidR="00915E92">
        <w:rPr>
          <w:rFonts w:ascii="Times New Roman" w:hAnsi="Times New Roman" w:cs="Times New Roman"/>
          <w:sz w:val="24"/>
          <w:szCs w:val="24"/>
        </w:rPr>
        <w:t>,</w:t>
      </w:r>
    </w:p>
    <w:p w14:paraId="1D354CA9" w14:textId="532EB813" w:rsidR="002E449F" w:rsidRPr="007F106D" w:rsidRDefault="002E449F" w:rsidP="00D661A2">
      <w:pPr>
        <w:pStyle w:val="cislovani"/>
        <w:numPr>
          <w:ilvl w:val="0"/>
          <w:numId w:val="2"/>
        </w:numPr>
        <w:tabs>
          <w:tab w:val="clear" w:pos="502"/>
          <w:tab w:val="num" w:pos="1800"/>
        </w:tabs>
        <w:spacing w:after="0" w:line="240" w:lineRule="auto"/>
        <w:ind w:left="1800" w:hanging="357"/>
        <w:rPr>
          <w:rFonts w:ascii="Times New Roman" w:hAnsi="Times New Roman" w:cs="Times New Roman"/>
          <w:sz w:val="24"/>
          <w:szCs w:val="24"/>
        </w:rPr>
      </w:pPr>
      <w:r w:rsidRPr="007F106D">
        <w:rPr>
          <w:rFonts w:ascii="Times New Roman" w:hAnsi="Times New Roman" w:cs="Times New Roman"/>
          <w:sz w:val="24"/>
          <w:szCs w:val="24"/>
        </w:rPr>
        <w:t xml:space="preserve">této </w:t>
      </w:r>
      <w:r w:rsidR="002466EF">
        <w:rPr>
          <w:rFonts w:ascii="Times New Roman" w:hAnsi="Times New Roman" w:cs="Times New Roman"/>
          <w:sz w:val="24"/>
          <w:szCs w:val="24"/>
        </w:rPr>
        <w:t>Dohodě</w:t>
      </w:r>
      <w:r w:rsidR="002F4BE6" w:rsidRPr="007F106D">
        <w:rPr>
          <w:rFonts w:ascii="Times New Roman" w:hAnsi="Times New Roman" w:cs="Times New Roman"/>
          <w:sz w:val="24"/>
          <w:szCs w:val="24"/>
        </w:rPr>
        <w:t>,</w:t>
      </w:r>
      <w:r w:rsidR="00DF6009" w:rsidRPr="007F106D">
        <w:rPr>
          <w:rFonts w:ascii="Times New Roman" w:hAnsi="Times New Roman" w:cs="Times New Roman"/>
          <w:sz w:val="24"/>
          <w:szCs w:val="24"/>
        </w:rPr>
        <w:t xml:space="preserve"> včetně SLA</w:t>
      </w:r>
      <w:r w:rsidR="00CA4FC8" w:rsidRPr="007F106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354CAA" w14:textId="23CD03BB" w:rsidR="002E449F" w:rsidRDefault="002E449F" w:rsidP="00D661A2">
      <w:pPr>
        <w:pStyle w:val="cislovani"/>
        <w:numPr>
          <w:ilvl w:val="0"/>
          <w:numId w:val="2"/>
        </w:numPr>
        <w:tabs>
          <w:tab w:val="clear" w:pos="502"/>
          <w:tab w:val="num" w:pos="1800"/>
        </w:tabs>
        <w:spacing w:after="0" w:line="240" w:lineRule="auto"/>
        <w:ind w:left="1800" w:hanging="357"/>
        <w:rPr>
          <w:rFonts w:ascii="Times New Roman" w:hAnsi="Times New Roman" w:cs="Times New Roman"/>
          <w:sz w:val="24"/>
          <w:szCs w:val="24"/>
        </w:rPr>
      </w:pPr>
      <w:r w:rsidRPr="007F106D">
        <w:rPr>
          <w:rFonts w:ascii="Times New Roman" w:hAnsi="Times New Roman" w:cs="Times New Roman"/>
          <w:sz w:val="24"/>
          <w:szCs w:val="24"/>
        </w:rPr>
        <w:t>zadávací dokumentaci</w:t>
      </w:r>
      <w:r w:rsidRPr="00FA5CDE">
        <w:rPr>
          <w:rFonts w:ascii="Times New Roman" w:hAnsi="Times New Roman" w:cs="Times New Roman"/>
          <w:sz w:val="24"/>
          <w:szCs w:val="24"/>
        </w:rPr>
        <w:t xml:space="preserve"> Veřejné zakázky</w:t>
      </w:r>
      <w:r w:rsidR="007F106D">
        <w:rPr>
          <w:rFonts w:ascii="Times New Roman" w:hAnsi="Times New Roman" w:cs="Times New Roman"/>
          <w:sz w:val="24"/>
          <w:szCs w:val="24"/>
        </w:rPr>
        <w:t>,</w:t>
      </w:r>
      <w:r w:rsidR="007F106D" w:rsidRPr="007F106D">
        <w:rPr>
          <w:rFonts w:ascii="Times New Roman" w:hAnsi="Times New Roman" w:cs="Times New Roman"/>
          <w:sz w:val="24"/>
          <w:szCs w:val="24"/>
        </w:rPr>
        <w:t xml:space="preserve"> </w:t>
      </w:r>
      <w:r w:rsidR="007F106D">
        <w:rPr>
          <w:rFonts w:ascii="Times New Roman" w:hAnsi="Times New Roman" w:cs="Times New Roman"/>
          <w:sz w:val="24"/>
          <w:szCs w:val="24"/>
        </w:rPr>
        <w:t>zejména pak v</w:t>
      </w:r>
      <w:r w:rsidR="00FD254D">
        <w:rPr>
          <w:rFonts w:ascii="Times New Roman" w:hAnsi="Times New Roman" w:cs="Times New Roman"/>
          <w:sz w:val="24"/>
          <w:szCs w:val="24"/>
        </w:rPr>
        <w:t> příloze č. 8</w:t>
      </w:r>
      <w:r w:rsidR="007F106D">
        <w:rPr>
          <w:rFonts w:ascii="Times New Roman" w:hAnsi="Times New Roman" w:cs="Times New Roman"/>
          <w:sz w:val="24"/>
          <w:szCs w:val="24"/>
        </w:rPr>
        <w:t xml:space="preserve"> </w:t>
      </w:r>
      <w:r w:rsidR="00FD254D">
        <w:rPr>
          <w:rFonts w:ascii="Times New Roman" w:hAnsi="Times New Roman" w:cs="Times New Roman"/>
          <w:sz w:val="24"/>
          <w:szCs w:val="24"/>
        </w:rPr>
        <w:t>zadávací dokumentace</w:t>
      </w:r>
      <w:r w:rsidR="00CA1551">
        <w:rPr>
          <w:rFonts w:ascii="Times New Roman" w:hAnsi="Times New Roman" w:cs="Times New Roman"/>
          <w:sz w:val="24"/>
          <w:szCs w:val="24"/>
        </w:rPr>
        <w:t>.</w:t>
      </w:r>
      <w:r w:rsidR="008F4F83">
        <w:rPr>
          <w:rFonts w:ascii="Times New Roman" w:hAnsi="Times New Roman" w:cs="Times New Roman"/>
          <w:sz w:val="24"/>
          <w:szCs w:val="24"/>
        </w:rPr>
        <w:t xml:space="preserve"> Příloha č. 8 zadávací dokumentace s názvem </w:t>
      </w:r>
      <w:r w:rsidR="008F4F83" w:rsidRPr="00311E5D">
        <w:rPr>
          <w:rFonts w:ascii="Times New Roman" w:hAnsi="Times New Roman" w:cs="Times New Roman"/>
          <w:i/>
          <w:sz w:val="24"/>
          <w:szCs w:val="24"/>
        </w:rPr>
        <w:t>Podrobná specifikace služeb a technické podmínky</w:t>
      </w:r>
      <w:r w:rsidR="008F4F83">
        <w:rPr>
          <w:rFonts w:ascii="Times New Roman" w:hAnsi="Times New Roman" w:cs="Times New Roman"/>
          <w:sz w:val="24"/>
          <w:szCs w:val="24"/>
        </w:rPr>
        <w:t xml:space="preserve"> je přílohou č. 3 této </w:t>
      </w:r>
      <w:r w:rsidR="002466EF">
        <w:rPr>
          <w:rFonts w:ascii="Times New Roman" w:hAnsi="Times New Roman" w:cs="Times New Roman"/>
          <w:sz w:val="24"/>
          <w:szCs w:val="24"/>
        </w:rPr>
        <w:t>Dohody</w:t>
      </w:r>
      <w:r w:rsidR="008F4F83">
        <w:rPr>
          <w:rFonts w:ascii="Times New Roman" w:hAnsi="Times New Roman" w:cs="Times New Roman"/>
          <w:sz w:val="24"/>
          <w:szCs w:val="24"/>
        </w:rPr>
        <w:t>.</w:t>
      </w:r>
    </w:p>
    <w:p w14:paraId="1D354CAB" w14:textId="77777777" w:rsidR="002E449F" w:rsidRPr="00FA5CDE" w:rsidRDefault="002E449F" w:rsidP="00D661A2">
      <w:pPr>
        <w:pStyle w:val="cislovani"/>
        <w:spacing w:after="0" w:line="240" w:lineRule="auto"/>
        <w:ind w:left="1443"/>
        <w:rPr>
          <w:rFonts w:ascii="Times New Roman" w:hAnsi="Times New Roman" w:cs="Times New Roman"/>
          <w:sz w:val="24"/>
          <w:szCs w:val="24"/>
        </w:rPr>
      </w:pPr>
    </w:p>
    <w:p w14:paraId="1D354CAC" w14:textId="6E58548A" w:rsidR="002E449F" w:rsidRPr="00FA5CDE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prohlašuje, </w:t>
      </w:r>
      <w:r w:rsidR="000B6427">
        <w:rPr>
          <w:rFonts w:ascii="Times New Roman" w:hAnsi="Times New Roman"/>
        </w:rPr>
        <w:t>že se dostatečně obeznámil se z</w:t>
      </w:r>
      <w:r w:rsidR="000B6427" w:rsidRPr="00FA5CDE">
        <w:rPr>
          <w:rFonts w:ascii="Times New Roman" w:hAnsi="Times New Roman"/>
        </w:rPr>
        <w:t>adávací dokumentac</w:t>
      </w:r>
      <w:r w:rsidR="000B6427">
        <w:rPr>
          <w:rFonts w:ascii="Times New Roman" w:hAnsi="Times New Roman"/>
        </w:rPr>
        <w:t>í</w:t>
      </w:r>
      <w:r w:rsidR="000B6427" w:rsidRPr="00FA5CDE">
        <w:rPr>
          <w:rFonts w:ascii="Times New Roman" w:hAnsi="Times New Roman"/>
        </w:rPr>
        <w:t xml:space="preserve"> na tuto Veřejnou zakázku</w:t>
      </w:r>
      <w:r w:rsidR="000B6427">
        <w:rPr>
          <w:rFonts w:ascii="Times New Roman" w:hAnsi="Times New Roman"/>
        </w:rPr>
        <w:t xml:space="preserve">, minimálně v rozsahu a míře nutné k řádnému plnění této </w:t>
      </w:r>
      <w:r w:rsidR="002466EF">
        <w:rPr>
          <w:rFonts w:ascii="Times New Roman" w:hAnsi="Times New Roman"/>
        </w:rPr>
        <w:t>Dohody</w:t>
      </w:r>
      <w:r w:rsidR="000B6427">
        <w:rPr>
          <w:rFonts w:ascii="Times New Roman" w:hAnsi="Times New Roman"/>
        </w:rPr>
        <w:t xml:space="preserve">, </w:t>
      </w:r>
      <w:r w:rsidR="002E449F" w:rsidRPr="00FA5CDE">
        <w:rPr>
          <w:rFonts w:ascii="Times New Roman" w:hAnsi="Times New Roman"/>
        </w:rPr>
        <w:t xml:space="preserve">že je mu znám rozsah prací a výkonů požadovaných v </w:t>
      </w:r>
      <w:r w:rsidR="00915E92">
        <w:rPr>
          <w:rFonts w:ascii="Times New Roman" w:hAnsi="Times New Roman"/>
        </w:rPr>
        <w:t>z</w:t>
      </w:r>
      <w:r w:rsidR="002E449F" w:rsidRPr="00FA5CDE">
        <w:rPr>
          <w:rFonts w:ascii="Times New Roman" w:hAnsi="Times New Roman"/>
        </w:rPr>
        <w:t>adávací dokumentaci na tuto Veřejnou zakázku,</w:t>
      </w:r>
      <w:r w:rsidR="000B6427">
        <w:rPr>
          <w:rFonts w:ascii="Times New Roman" w:hAnsi="Times New Roman"/>
        </w:rPr>
        <w:t xml:space="preserve"> a</w:t>
      </w:r>
      <w:r w:rsidR="002E449F" w:rsidRPr="00FA5CDE">
        <w:rPr>
          <w:rFonts w:ascii="Times New Roman" w:hAnsi="Times New Roman"/>
        </w:rPr>
        <w:t xml:space="preserve"> že jsou mu známy veškeré podstatné okolnosti pro řádné a včasné</w:t>
      </w:r>
      <w:r w:rsidR="002E449F">
        <w:rPr>
          <w:rFonts w:ascii="Times New Roman" w:hAnsi="Times New Roman"/>
        </w:rPr>
        <w:t xml:space="preserve"> </w:t>
      </w:r>
      <w:r w:rsidR="00142ECD">
        <w:rPr>
          <w:rFonts w:ascii="Times New Roman" w:hAnsi="Times New Roman"/>
        </w:rPr>
        <w:t>poskytování</w:t>
      </w:r>
      <w:r w:rsidR="002E449F">
        <w:rPr>
          <w:rFonts w:ascii="Times New Roman" w:hAnsi="Times New Roman"/>
        </w:rPr>
        <w:t xml:space="preserve"> </w:t>
      </w:r>
      <w:r w:rsidR="00142ECD">
        <w:rPr>
          <w:rFonts w:ascii="Times New Roman" w:hAnsi="Times New Roman"/>
        </w:rPr>
        <w:t>Služeb</w:t>
      </w:r>
      <w:r w:rsidR="002E449F" w:rsidRPr="00FA5CDE">
        <w:rPr>
          <w:rFonts w:ascii="Times New Roman" w:hAnsi="Times New Roman"/>
        </w:rPr>
        <w:t xml:space="preserve">. </w:t>
      </w:r>
    </w:p>
    <w:p w14:paraId="1D354CAD" w14:textId="6FCC6D25" w:rsidR="002E449F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Objednatel se zavazuje zaplatit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i </w:t>
      </w:r>
      <w:r w:rsidR="00A80A60">
        <w:rPr>
          <w:rFonts w:ascii="Times New Roman" w:hAnsi="Times New Roman"/>
        </w:rPr>
        <w:t xml:space="preserve">pouze </w:t>
      </w:r>
      <w:r w:rsidRPr="00FA5CDE">
        <w:rPr>
          <w:rFonts w:ascii="Times New Roman" w:hAnsi="Times New Roman"/>
        </w:rPr>
        <w:t>za</w:t>
      </w:r>
      <w:r w:rsidR="00142ECD">
        <w:rPr>
          <w:rFonts w:ascii="Times New Roman" w:hAnsi="Times New Roman"/>
        </w:rPr>
        <w:t xml:space="preserve"> objednané, </w:t>
      </w:r>
      <w:r w:rsidRPr="00FA5CDE">
        <w:rPr>
          <w:rFonts w:ascii="Times New Roman" w:hAnsi="Times New Roman"/>
        </w:rPr>
        <w:t xml:space="preserve">poskytnuté a Objednatelem převzaté </w:t>
      </w:r>
      <w:r w:rsidR="00142ECD">
        <w:rPr>
          <w:rFonts w:ascii="Times New Roman" w:hAnsi="Times New Roman"/>
        </w:rPr>
        <w:t xml:space="preserve">Služby </w:t>
      </w:r>
      <w:r w:rsidRPr="00FA5CDE">
        <w:rPr>
          <w:rFonts w:ascii="Times New Roman" w:hAnsi="Times New Roman"/>
        </w:rPr>
        <w:t xml:space="preserve">dohodnutou smluvní cenu. Objednatel přitom není povinen </w:t>
      </w:r>
      <w:r w:rsidR="002A5210">
        <w:rPr>
          <w:rFonts w:ascii="Times New Roman" w:hAnsi="Times New Roman"/>
        </w:rPr>
        <w:t xml:space="preserve">objednat </w:t>
      </w:r>
      <w:r w:rsidRPr="00FA5CDE">
        <w:rPr>
          <w:rFonts w:ascii="Times New Roman" w:hAnsi="Times New Roman"/>
        </w:rPr>
        <w:t>(odebrat)</w:t>
      </w:r>
      <w:r w:rsidR="00A80A60">
        <w:rPr>
          <w:rFonts w:ascii="Times New Roman" w:hAnsi="Times New Roman"/>
        </w:rPr>
        <w:t xml:space="preserve"> </w:t>
      </w:r>
      <w:r w:rsidR="00716587">
        <w:rPr>
          <w:rFonts w:ascii="Times New Roman" w:hAnsi="Times New Roman"/>
        </w:rPr>
        <w:t>žádnou</w:t>
      </w:r>
      <w:r w:rsidR="00392F55">
        <w:rPr>
          <w:rFonts w:ascii="Times New Roman" w:hAnsi="Times New Roman"/>
        </w:rPr>
        <w:t xml:space="preserve"> </w:t>
      </w:r>
      <w:r w:rsidR="00716587">
        <w:rPr>
          <w:rFonts w:ascii="Times New Roman" w:hAnsi="Times New Roman"/>
        </w:rPr>
        <w:t xml:space="preserve">ze </w:t>
      </w:r>
      <w:r w:rsidR="00A80A60">
        <w:rPr>
          <w:rFonts w:ascii="Times New Roman" w:hAnsi="Times New Roman"/>
        </w:rPr>
        <w:t>Služeb</w:t>
      </w:r>
      <w:r w:rsidR="00392F55">
        <w:rPr>
          <w:rFonts w:ascii="Times New Roman" w:hAnsi="Times New Roman"/>
        </w:rPr>
        <w:t xml:space="preserve"> </w:t>
      </w:r>
      <w:r w:rsidR="00716587">
        <w:rPr>
          <w:rFonts w:ascii="Times New Roman" w:hAnsi="Times New Roman"/>
        </w:rPr>
        <w:t xml:space="preserve">během platnosti a účinnosti </w:t>
      </w:r>
      <w:r w:rsidR="00392F55">
        <w:rPr>
          <w:rFonts w:ascii="Times New Roman" w:hAnsi="Times New Roman"/>
        </w:rPr>
        <w:t xml:space="preserve">této </w:t>
      </w:r>
      <w:r w:rsidR="002466EF">
        <w:rPr>
          <w:rFonts w:ascii="Times New Roman" w:hAnsi="Times New Roman"/>
        </w:rPr>
        <w:t>Dohody</w:t>
      </w:r>
      <w:r w:rsidR="00CC268D">
        <w:rPr>
          <w:rFonts w:ascii="Times New Roman" w:hAnsi="Times New Roman"/>
        </w:rPr>
        <w:t xml:space="preserve">, </w:t>
      </w:r>
      <w:r w:rsidR="00F066C2">
        <w:rPr>
          <w:rFonts w:ascii="Times New Roman" w:hAnsi="Times New Roman"/>
        </w:rPr>
        <w:t>přičemž se tím</w:t>
      </w:r>
      <w:r w:rsidR="00716587">
        <w:rPr>
          <w:rFonts w:ascii="Times New Roman" w:hAnsi="Times New Roman"/>
        </w:rPr>
        <w:t xml:space="preserve"> nevystavuje </w:t>
      </w:r>
      <w:r w:rsidRPr="00FA5CDE">
        <w:rPr>
          <w:rFonts w:ascii="Times New Roman" w:hAnsi="Times New Roman"/>
        </w:rPr>
        <w:t>nároku na jakékoliv sankce ze strany</w:t>
      </w:r>
      <w:r>
        <w:rPr>
          <w:rFonts w:ascii="Times New Roman" w:hAnsi="Times New Roman"/>
        </w:rPr>
        <w:t xml:space="preserve"> </w:t>
      </w:r>
      <w:r w:rsidR="00EA2903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>e</w:t>
      </w:r>
      <w:r w:rsidRPr="00FA5CDE">
        <w:rPr>
          <w:rFonts w:ascii="Times New Roman" w:hAnsi="Times New Roman"/>
        </w:rPr>
        <w:t xml:space="preserve">. </w:t>
      </w:r>
    </w:p>
    <w:p w14:paraId="1D354CAE" w14:textId="1F682436" w:rsidR="00655C44" w:rsidRPr="00BB49D8" w:rsidRDefault="00655C44" w:rsidP="00655C44">
      <w:pPr>
        <w:pStyle w:val="TSCZOdstavec"/>
        <w:rPr>
          <w:rFonts w:ascii="Times New Roman" w:hAnsi="Times New Roman"/>
        </w:rPr>
      </w:pPr>
      <w:r w:rsidRPr="00655C44">
        <w:rPr>
          <w:rFonts w:ascii="Times New Roman" w:hAnsi="Times New Roman"/>
        </w:rPr>
        <w:t xml:space="preserve">Tato </w:t>
      </w:r>
      <w:r w:rsidR="00DC2179">
        <w:rPr>
          <w:rFonts w:ascii="Times New Roman" w:hAnsi="Times New Roman"/>
        </w:rPr>
        <w:t>dohoda</w:t>
      </w:r>
      <w:r w:rsidR="00DC2179" w:rsidRPr="00655C44">
        <w:rPr>
          <w:rFonts w:ascii="Times New Roman" w:hAnsi="Times New Roman"/>
        </w:rPr>
        <w:t xml:space="preserve"> </w:t>
      </w:r>
      <w:r w:rsidRPr="00655C44">
        <w:rPr>
          <w:rFonts w:ascii="Times New Roman" w:hAnsi="Times New Roman"/>
        </w:rPr>
        <w:t>upravuje podmínky</w:t>
      </w:r>
      <w:r w:rsidR="00F74C94">
        <w:rPr>
          <w:rFonts w:ascii="Times New Roman" w:hAnsi="Times New Roman"/>
        </w:rPr>
        <w:t>,</w:t>
      </w:r>
      <w:r w:rsidRPr="00655C44">
        <w:rPr>
          <w:rFonts w:ascii="Times New Roman" w:hAnsi="Times New Roman"/>
        </w:rPr>
        <w:t xml:space="preserve"> za kterých bude Objednatel objednávat a Poskytovatel provádět a poskytovat Služby</w:t>
      </w:r>
      <w:r>
        <w:rPr>
          <w:rFonts w:ascii="Times New Roman" w:hAnsi="Times New Roman"/>
        </w:rPr>
        <w:t xml:space="preserve"> </w:t>
      </w:r>
      <w:r w:rsidR="00A80A60">
        <w:rPr>
          <w:rFonts w:ascii="Times New Roman" w:hAnsi="Times New Roman"/>
        </w:rPr>
        <w:t xml:space="preserve">sjednané </w:t>
      </w:r>
      <w:r>
        <w:rPr>
          <w:rFonts w:ascii="Times New Roman" w:hAnsi="Times New Roman"/>
        </w:rPr>
        <w:t xml:space="preserve">touto </w:t>
      </w:r>
      <w:r w:rsidR="002466EF">
        <w:rPr>
          <w:rFonts w:ascii="Times New Roman" w:hAnsi="Times New Roman"/>
        </w:rPr>
        <w:t>Dohodou</w:t>
      </w:r>
      <w:r>
        <w:rPr>
          <w:rFonts w:ascii="Times New Roman" w:hAnsi="Times New Roman"/>
        </w:rPr>
        <w:t xml:space="preserve">. </w:t>
      </w:r>
      <w:r w:rsidR="006B60D5" w:rsidRPr="00BB49D8">
        <w:rPr>
          <w:rFonts w:ascii="Times New Roman" w:hAnsi="Times New Roman"/>
        </w:rPr>
        <w:t>Objednávka Služeb, včetně stanovení požadovaného množství</w:t>
      </w:r>
      <w:r w:rsidR="001C188A">
        <w:rPr>
          <w:rFonts w:ascii="Times New Roman" w:hAnsi="Times New Roman"/>
        </w:rPr>
        <w:t>,</w:t>
      </w:r>
      <w:r w:rsidR="006B60D5" w:rsidRPr="00BB49D8">
        <w:rPr>
          <w:rFonts w:ascii="Times New Roman" w:hAnsi="Times New Roman"/>
        </w:rPr>
        <w:t xml:space="preserve"> je právem </w:t>
      </w:r>
      <w:r w:rsidR="006B60D5" w:rsidRPr="00BB49D8">
        <w:rPr>
          <w:rFonts w:ascii="Times New Roman" w:hAnsi="Times New Roman"/>
        </w:rPr>
        <w:lastRenderedPageBreak/>
        <w:t xml:space="preserve">Objednatele. Objednatel není povinen objednat jakýkoliv rozsah Služeb a není povinen odebrat </w:t>
      </w:r>
      <w:r w:rsidR="00A80A60">
        <w:rPr>
          <w:rFonts w:ascii="Times New Roman" w:hAnsi="Times New Roman"/>
        </w:rPr>
        <w:t xml:space="preserve">ani zaplatit </w:t>
      </w:r>
      <w:r w:rsidR="006B60D5" w:rsidRPr="00BB49D8">
        <w:rPr>
          <w:rFonts w:ascii="Times New Roman" w:hAnsi="Times New Roman"/>
        </w:rPr>
        <w:t xml:space="preserve">neobjednané, </w:t>
      </w:r>
      <w:r w:rsidR="00A80A60">
        <w:rPr>
          <w:rFonts w:ascii="Times New Roman" w:hAnsi="Times New Roman"/>
        </w:rPr>
        <w:t xml:space="preserve">byť </w:t>
      </w:r>
      <w:r w:rsidR="006B60D5" w:rsidRPr="00BB49D8">
        <w:rPr>
          <w:rFonts w:ascii="Times New Roman" w:hAnsi="Times New Roman"/>
        </w:rPr>
        <w:t xml:space="preserve">Poskytovatelem poskytnuté Služby. </w:t>
      </w:r>
    </w:p>
    <w:p w14:paraId="1D354CAF" w14:textId="77777777" w:rsidR="002E449F" w:rsidRPr="00FA5CDE" w:rsidRDefault="002E449F" w:rsidP="00B0348F">
      <w:pPr>
        <w:pStyle w:val="TSCZOdstavec"/>
        <w:numPr>
          <w:ilvl w:val="0"/>
          <w:numId w:val="0"/>
        </w:numPr>
        <w:ind w:left="1277" w:hanging="737"/>
        <w:rPr>
          <w:rFonts w:ascii="Times New Roman" w:hAnsi="Times New Roman"/>
        </w:rPr>
      </w:pPr>
    </w:p>
    <w:p w14:paraId="1D354CB0" w14:textId="77777777" w:rsidR="002E449F" w:rsidRPr="00FA5CDE" w:rsidRDefault="002E449F" w:rsidP="002E449F">
      <w:pPr>
        <w:pStyle w:val="TSCZlnek"/>
        <w:spacing w:before="0"/>
        <w:rPr>
          <w:rFonts w:ascii="Times New Roman" w:hAnsi="Times New Roman"/>
          <w:sz w:val="24"/>
        </w:rPr>
      </w:pPr>
    </w:p>
    <w:p w14:paraId="1D354CB1" w14:textId="67BCCC1A" w:rsidR="002E449F" w:rsidRDefault="00CE163E" w:rsidP="002E449F">
      <w:pPr>
        <w:pStyle w:val="TSCZlnek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Objednávání a dodávání S</w:t>
      </w:r>
      <w:r w:rsidR="002E449F" w:rsidRPr="00FA5CDE">
        <w:rPr>
          <w:rFonts w:ascii="Times New Roman" w:hAnsi="Times New Roman"/>
          <w:sz w:val="24"/>
        </w:rPr>
        <w:t>lužeb</w:t>
      </w:r>
    </w:p>
    <w:p w14:paraId="7E2D8B93" w14:textId="77777777" w:rsidR="00FD254D" w:rsidRPr="00FD254D" w:rsidRDefault="00FD254D" w:rsidP="00FD254D">
      <w:pPr>
        <w:pStyle w:val="TSCZOdstavec"/>
        <w:numPr>
          <w:ilvl w:val="0"/>
          <w:numId w:val="0"/>
        </w:numPr>
        <w:ind w:left="1277"/>
      </w:pPr>
    </w:p>
    <w:p w14:paraId="1D354CB3" w14:textId="329D4F01" w:rsidR="002E449F" w:rsidRDefault="002E449F" w:rsidP="00472FD6">
      <w:pPr>
        <w:ind w:left="735" w:hanging="735"/>
        <w:jc w:val="both"/>
        <w:rPr>
          <w:rFonts w:ascii="Times New Roman" w:hAnsi="Times New Roman" w:cs="Times New Roman"/>
          <w:sz w:val="24"/>
          <w:szCs w:val="24"/>
        </w:rPr>
      </w:pPr>
      <w:r w:rsidRPr="00FA5CDE">
        <w:rPr>
          <w:rFonts w:ascii="Times New Roman" w:hAnsi="Times New Roman" w:cs="Times New Roman"/>
          <w:sz w:val="24"/>
          <w:szCs w:val="24"/>
        </w:rPr>
        <w:t xml:space="preserve">3.1 </w:t>
      </w:r>
      <w:r w:rsidRPr="00FA5CDE">
        <w:rPr>
          <w:rFonts w:ascii="Times New Roman" w:hAnsi="Times New Roman" w:cs="Times New Roman"/>
          <w:sz w:val="24"/>
          <w:szCs w:val="24"/>
        </w:rPr>
        <w:tab/>
      </w:r>
      <w:r w:rsidRPr="001E02A6">
        <w:rPr>
          <w:rFonts w:ascii="Times New Roman" w:hAnsi="Times New Roman" w:cs="Times New Roman"/>
          <w:sz w:val="24"/>
          <w:szCs w:val="24"/>
        </w:rPr>
        <w:t xml:space="preserve">Redakční služby budou objednávány u </w:t>
      </w:r>
      <w:r w:rsidR="00EA2903">
        <w:rPr>
          <w:rFonts w:ascii="Times New Roman" w:hAnsi="Times New Roman" w:cs="Times New Roman"/>
          <w:sz w:val="24"/>
          <w:szCs w:val="24"/>
        </w:rPr>
        <w:t>Poskytovatel</w:t>
      </w:r>
      <w:r w:rsidRPr="001E02A6">
        <w:rPr>
          <w:rFonts w:ascii="Times New Roman" w:hAnsi="Times New Roman" w:cs="Times New Roman"/>
          <w:sz w:val="24"/>
          <w:szCs w:val="24"/>
        </w:rPr>
        <w:t xml:space="preserve">e </w:t>
      </w:r>
      <w:r w:rsidR="00F51A01" w:rsidRPr="001E02A6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Pr="001E02A6">
        <w:rPr>
          <w:rFonts w:ascii="Times New Roman" w:hAnsi="Times New Roman" w:cs="Times New Roman"/>
          <w:sz w:val="24"/>
          <w:szCs w:val="24"/>
        </w:rPr>
        <w:t>dílčích měsíčních objednávek</w:t>
      </w:r>
      <w:r w:rsidR="00F51A01" w:rsidRPr="001E02A6">
        <w:rPr>
          <w:rFonts w:ascii="Times New Roman" w:hAnsi="Times New Roman" w:cs="Times New Roman"/>
          <w:sz w:val="24"/>
          <w:szCs w:val="24"/>
        </w:rPr>
        <w:t xml:space="preserve">, které budou vystaveny na základě měsíčních plánů, které sestavuje </w:t>
      </w:r>
      <w:r w:rsidR="00EA2903">
        <w:rPr>
          <w:rFonts w:ascii="Times New Roman" w:hAnsi="Times New Roman" w:cs="Times New Roman"/>
          <w:sz w:val="24"/>
          <w:szCs w:val="24"/>
        </w:rPr>
        <w:t>Poskytovatel</w:t>
      </w:r>
      <w:r w:rsidR="00F51A01" w:rsidRPr="001E02A6">
        <w:rPr>
          <w:rFonts w:ascii="Times New Roman" w:hAnsi="Times New Roman" w:cs="Times New Roman"/>
          <w:sz w:val="24"/>
          <w:szCs w:val="24"/>
        </w:rPr>
        <w:t xml:space="preserve"> po dohodě s</w:t>
      </w:r>
      <w:r w:rsidR="001E02A6" w:rsidRPr="001E02A6">
        <w:rPr>
          <w:rFonts w:ascii="Times New Roman" w:hAnsi="Times New Roman" w:cs="Times New Roman"/>
          <w:sz w:val="24"/>
          <w:szCs w:val="24"/>
        </w:rPr>
        <w:t> </w:t>
      </w:r>
      <w:r w:rsidR="00F51A01" w:rsidRPr="001E02A6">
        <w:rPr>
          <w:rFonts w:ascii="Times New Roman" w:hAnsi="Times New Roman" w:cs="Times New Roman"/>
          <w:sz w:val="24"/>
          <w:szCs w:val="24"/>
        </w:rPr>
        <w:t>Objed</w:t>
      </w:r>
      <w:r w:rsidR="001E02A6" w:rsidRPr="001E02A6">
        <w:rPr>
          <w:rFonts w:ascii="Times New Roman" w:hAnsi="Times New Roman" w:cs="Times New Roman"/>
          <w:sz w:val="24"/>
          <w:szCs w:val="24"/>
        </w:rPr>
        <w:t>natelem</w:t>
      </w:r>
      <w:r w:rsidRPr="001E02A6">
        <w:rPr>
          <w:rFonts w:ascii="Times New Roman" w:hAnsi="Times New Roman" w:cs="Times New Roman"/>
          <w:sz w:val="24"/>
          <w:szCs w:val="24"/>
        </w:rPr>
        <w:t>.</w:t>
      </w:r>
      <w:r w:rsidR="00DE728D">
        <w:rPr>
          <w:rFonts w:ascii="Times New Roman" w:hAnsi="Times New Roman" w:cs="Times New Roman"/>
          <w:sz w:val="24"/>
          <w:szCs w:val="24"/>
        </w:rPr>
        <w:t xml:space="preserve"> Návrh objednávky</w:t>
      </w:r>
      <w:r w:rsidR="00E16B8A">
        <w:rPr>
          <w:rFonts w:ascii="Times New Roman" w:hAnsi="Times New Roman" w:cs="Times New Roman"/>
          <w:sz w:val="24"/>
          <w:szCs w:val="24"/>
        </w:rPr>
        <w:t xml:space="preserve"> (redakční plán)</w:t>
      </w:r>
      <w:r w:rsidR="00DE728D">
        <w:rPr>
          <w:rFonts w:ascii="Times New Roman" w:hAnsi="Times New Roman" w:cs="Times New Roman"/>
          <w:sz w:val="24"/>
          <w:szCs w:val="24"/>
        </w:rPr>
        <w:t xml:space="preserve"> na následující měsíc zašle </w:t>
      </w:r>
      <w:r w:rsidR="00EA2903">
        <w:rPr>
          <w:rFonts w:ascii="Times New Roman" w:hAnsi="Times New Roman" w:cs="Times New Roman"/>
          <w:sz w:val="24"/>
          <w:szCs w:val="24"/>
        </w:rPr>
        <w:t>Poskytovatel</w:t>
      </w:r>
      <w:r w:rsidR="00DE728D">
        <w:rPr>
          <w:rFonts w:ascii="Times New Roman" w:hAnsi="Times New Roman" w:cs="Times New Roman"/>
          <w:sz w:val="24"/>
          <w:szCs w:val="24"/>
        </w:rPr>
        <w:t xml:space="preserve"> objednateli</w:t>
      </w:r>
      <w:r w:rsidR="00E16B8A">
        <w:rPr>
          <w:rFonts w:ascii="Times New Roman" w:hAnsi="Times New Roman" w:cs="Times New Roman"/>
          <w:sz w:val="24"/>
          <w:szCs w:val="24"/>
        </w:rPr>
        <w:t xml:space="preserve"> nejpozději 5 pracovních dnů před koncem kalendářního měsíce. </w:t>
      </w:r>
      <w:r w:rsidRPr="001E02A6">
        <w:rPr>
          <w:rFonts w:ascii="Times New Roman" w:hAnsi="Times New Roman" w:cs="Times New Roman"/>
          <w:sz w:val="24"/>
          <w:szCs w:val="24"/>
        </w:rPr>
        <w:t>Součástí objednávky bude specifikace zadání stanovená Objednatelem. V objednávkách bude specifikováno množství normostran obsahu</w:t>
      </w:r>
      <w:r w:rsidR="001E02A6" w:rsidRPr="001E02A6">
        <w:rPr>
          <w:rFonts w:ascii="Times New Roman" w:hAnsi="Times New Roman" w:cs="Times New Roman"/>
          <w:sz w:val="24"/>
          <w:szCs w:val="24"/>
        </w:rPr>
        <w:t>,</w:t>
      </w:r>
      <w:r w:rsidRPr="001E02A6">
        <w:rPr>
          <w:rFonts w:ascii="Times New Roman" w:hAnsi="Times New Roman" w:cs="Times New Roman"/>
          <w:sz w:val="24"/>
          <w:szCs w:val="24"/>
        </w:rPr>
        <w:t xml:space="preserve"> počet odpracovaných hodin a počet specifických úkonů. V případě potřeby Objednatele mohou být objednávky zadávány i na jiné než měsíční bázi.</w:t>
      </w:r>
      <w:r w:rsidR="00784DB6">
        <w:rPr>
          <w:rFonts w:ascii="Times New Roman" w:hAnsi="Times New Roman" w:cs="Times New Roman"/>
          <w:sz w:val="24"/>
          <w:szCs w:val="24"/>
        </w:rPr>
        <w:t xml:space="preserve"> Pro úplnost se konstatuje, že jedna normostrana o</w:t>
      </w:r>
      <w:r w:rsidR="005A423E">
        <w:rPr>
          <w:rFonts w:ascii="Times New Roman" w:hAnsi="Times New Roman" w:cs="Times New Roman"/>
          <w:sz w:val="24"/>
          <w:szCs w:val="24"/>
        </w:rPr>
        <w:t>b</w:t>
      </w:r>
      <w:r w:rsidR="00784DB6">
        <w:rPr>
          <w:rFonts w:ascii="Times New Roman" w:hAnsi="Times New Roman" w:cs="Times New Roman"/>
          <w:sz w:val="24"/>
          <w:szCs w:val="24"/>
        </w:rPr>
        <w:t xml:space="preserve">sahuje 1.800 znaků včetně mezer.  </w:t>
      </w:r>
    </w:p>
    <w:p w14:paraId="1D354CB4" w14:textId="77777777" w:rsidR="001E02A6" w:rsidRDefault="001E02A6" w:rsidP="002E449F">
      <w:pPr>
        <w:ind w:left="735" w:hanging="735"/>
        <w:jc w:val="both"/>
        <w:rPr>
          <w:rFonts w:ascii="Times New Roman" w:hAnsi="Times New Roman" w:cs="Times New Roman"/>
          <w:sz w:val="24"/>
          <w:szCs w:val="24"/>
        </w:rPr>
      </w:pPr>
    </w:p>
    <w:p w14:paraId="1D354CB5" w14:textId="7C4E110C" w:rsidR="002E449F" w:rsidRPr="006E6D76" w:rsidRDefault="002E449F" w:rsidP="002E449F">
      <w:pPr>
        <w:ind w:left="735" w:hanging="735"/>
        <w:jc w:val="both"/>
        <w:rPr>
          <w:rFonts w:ascii="Times New Roman" w:hAnsi="Times New Roman" w:cs="Times New Roman"/>
          <w:sz w:val="24"/>
          <w:szCs w:val="24"/>
        </w:rPr>
      </w:pPr>
      <w:r w:rsidRPr="00FA5CDE">
        <w:rPr>
          <w:rFonts w:ascii="Times New Roman" w:hAnsi="Times New Roman" w:cs="Times New Roman"/>
          <w:sz w:val="24"/>
          <w:szCs w:val="24"/>
        </w:rPr>
        <w:t xml:space="preserve">3.2 </w:t>
      </w:r>
      <w:r w:rsidRPr="00FA5C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Redakční s</w:t>
      </w:r>
      <w:r w:rsidRPr="00FA5CDE">
        <w:rPr>
          <w:rFonts w:ascii="Times New Roman" w:hAnsi="Times New Roman" w:cs="Times New Roman"/>
          <w:sz w:val="24"/>
          <w:szCs w:val="24"/>
        </w:rPr>
        <w:t xml:space="preserve">lužby </w:t>
      </w:r>
      <w:r w:rsidR="001E02A6">
        <w:rPr>
          <w:rFonts w:ascii="Times New Roman" w:hAnsi="Times New Roman" w:cs="Times New Roman"/>
          <w:sz w:val="24"/>
          <w:szCs w:val="24"/>
        </w:rPr>
        <w:t xml:space="preserve">budou </w:t>
      </w:r>
      <w:r w:rsidRPr="00FA5CDE">
        <w:rPr>
          <w:rFonts w:ascii="Times New Roman" w:hAnsi="Times New Roman" w:cs="Times New Roman"/>
          <w:sz w:val="24"/>
          <w:szCs w:val="24"/>
        </w:rPr>
        <w:t>objednávány písemně</w:t>
      </w:r>
      <w:r w:rsidR="001E02A6">
        <w:rPr>
          <w:rFonts w:ascii="Times New Roman" w:hAnsi="Times New Roman" w:cs="Times New Roman"/>
          <w:sz w:val="24"/>
          <w:szCs w:val="24"/>
        </w:rPr>
        <w:t xml:space="preserve">, a to </w:t>
      </w:r>
      <w:r w:rsidRPr="00FA5CDE">
        <w:rPr>
          <w:rFonts w:ascii="Times New Roman" w:hAnsi="Times New Roman" w:cs="Times New Roman"/>
          <w:sz w:val="24"/>
          <w:szCs w:val="24"/>
        </w:rPr>
        <w:t>doporučeným dopisem nebo e-mailem</w:t>
      </w:r>
      <w:r w:rsidR="00CB40A3">
        <w:rPr>
          <w:rFonts w:ascii="Times New Roman" w:hAnsi="Times New Roman" w:cs="Times New Roman"/>
          <w:sz w:val="24"/>
          <w:szCs w:val="24"/>
        </w:rPr>
        <w:t xml:space="preserve"> učiněn</w:t>
      </w:r>
      <w:r w:rsidR="0060346C">
        <w:rPr>
          <w:rFonts w:ascii="Times New Roman" w:hAnsi="Times New Roman" w:cs="Times New Roman"/>
          <w:sz w:val="24"/>
          <w:szCs w:val="24"/>
        </w:rPr>
        <w:t>ý</w:t>
      </w:r>
      <w:r w:rsidR="00CB40A3">
        <w:rPr>
          <w:rFonts w:ascii="Times New Roman" w:hAnsi="Times New Roman" w:cs="Times New Roman"/>
          <w:sz w:val="24"/>
          <w:szCs w:val="24"/>
        </w:rPr>
        <w:t>m k tomu oprávněnou osobou na straně Objednatele</w:t>
      </w:r>
      <w:r w:rsidRPr="00FA5CDE">
        <w:rPr>
          <w:rFonts w:ascii="Times New Roman" w:hAnsi="Times New Roman" w:cs="Times New Roman"/>
          <w:sz w:val="24"/>
          <w:szCs w:val="24"/>
        </w:rPr>
        <w:t xml:space="preserve">. </w:t>
      </w:r>
      <w:r w:rsidR="00AF4F1F">
        <w:rPr>
          <w:rFonts w:ascii="Times New Roman" w:hAnsi="Times New Roman" w:cs="Times New Roman"/>
          <w:sz w:val="24"/>
          <w:szCs w:val="24"/>
        </w:rPr>
        <w:t xml:space="preserve">Oprávněné osoby jsou uvedeny v čl. X této </w:t>
      </w:r>
      <w:r w:rsidR="002466EF">
        <w:rPr>
          <w:rFonts w:ascii="Times New Roman" w:hAnsi="Times New Roman" w:cs="Times New Roman"/>
          <w:sz w:val="24"/>
          <w:szCs w:val="24"/>
        </w:rPr>
        <w:t>Dohody</w:t>
      </w:r>
      <w:r w:rsidR="00AF4F1F">
        <w:rPr>
          <w:rFonts w:ascii="Times New Roman" w:hAnsi="Times New Roman" w:cs="Times New Roman"/>
          <w:sz w:val="24"/>
          <w:szCs w:val="24"/>
        </w:rPr>
        <w:t>.</w:t>
      </w:r>
    </w:p>
    <w:p w14:paraId="1D354CB6" w14:textId="77777777" w:rsidR="002E449F" w:rsidRPr="006E6D76" w:rsidRDefault="002E449F" w:rsidP="002E449F">
      <w:pPr>
        <w:ind w:left="735" w:hanging="735"/>
        <w:rPr>
          <w:rFonts w:ascii="Times New Roman" w:hAnsi="Times New Roman" w:cs="Times New Roman"/>
          <w:sz w:val="24"/>
          <w:szCs w:val="24"/>
        </w:rPr>
      </w:pPr>
    </w:p>
    <w:p w14:paraId="1D354CB7" w14:textId="08EA4BE5" w:rsidR="002E449F" w:rsidRDefault="002E449F" w:rsidP="00AA76BE">
      <w:pPr>
        <w:ind w:left="735" w:hanging="73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76">
        <w:rPr>
          <w:rFonts w:ascii="Times New Roman" w:hAnsi="Times New Roman" w:cs="Times New Roman"/>
          <w:sz w:val="24"/>
          <w:szCs w:val="24"/>
        </w:rPr>
        <w:t xml:space="preserve">3.3 </w:t>
      </w:r>
      <w:r w:rsidRPr="006E6D76">
        <w:rPr>
          <w:rFonts w:ascii="Times New Roman" w:hAnsi="Times New Roman" w:cs="Times New Roman"/>
          <w:sz w:val="24"/>
          <w:szCs w:val="24"/>
        </w:rPr>
        <w:tab/>
        <w:t xml:space="preserve">Po doručení písemné objednávky </w:t>
      </w:r>
      <w:r w:rsidR="001A6EDB">
        <w:rPr>
          <w:rFonts w:ascii="Times New Roman" w:hAnsi="Times New Roman" w:cs="Times New Roman"/>
          <w:sz w:val="24"/>
          <w:szCs w:val="24"/>
        </w:rPr>
        <w:t xml:space="preserve">nebo přijetí emailu od Oprávněné osoby Objednatele </w:t>
      </w:r>
      <w:r w:rsidRPr="006E6D76">
        <w:rPr>
          <w:rFonts w:ascii="Times New Roman" w:hAnsi="Times New Roman" w:cs="Times New Roman"/>
          <w:sz w:val="24"/>
          <w:szCs w:val="24"/>
        </w:rPr>
        <w:t xml:space="preserve">zašle </w:t>
      </w:r>
      <w:r w:rsidR="00EA2903">
        <w:rPr>
          <w:rFonts w:ascii="Times New Roman" w:hAnsi="Times New Roman" w:cs="Times New Roman"/>
          <w:sz w:val="24"/>
          <w:szCs w:val="24"/>
        </w:rPr>
        <w:t>Poskytovatel</w:t>
      </w:r>
      <w:r w:rsidR="00AF4F1F">
        <w:rPr>
          <w:rFonts w:ascii="Times New Roman" w:hAnsi="Times New Roman" w:cs="Times New Roman"/>
          <w:sz w:val="24"/>
          <w:szCs w:val="24"/>
        </w:rPr>
        <w:t xml:space="preserve"> (odpovědná osoba dle čl. X této </w:t>
      </w:r>
      <w:r w:rsidR="002466EF">
        <w:rPr>
          <w:rFonts w:ascii="Times New Roman" w:hAnsi="Times New Roman" w:cs="Times New Roman"/>
          <w:sz w:val="24"/>
          <w:szCs w:val="24"/>
        </w:rPr>
        <w:t>Dohody</w:t>
      </w:r>
      <w:r w:rsidR="00AF4F1F">
        <w:rPr>
          <w:rFonts w:ascii="Times New Roman" w:hAnsi="Times New Roman" w:cs="Times New Roman"/>
          <w:sz w:val="24"/>
          <w:szCs w:val="24"/>
        </w:rPr>
        <w:t>)</w:t>
      </w:r>
      <w:r w:rsidRPr="006E6D76">
        <w:rPr>
          <w:rFonts w:ascii="Times New Roman" w:hAnsi="Times New Roman" w:cs="Times New Roman"/>
          <w:sz w:val="24"/>
          <w:szCs w:val="24"/>
        </w:rPr>
        <w:t xml:space="preserve"> Objednateli emailem potvrzení jeho objednávky</w:t>
      </w:r>
      <w:r w:rsidR="005A423E">
        <w:rPr>
          <w:rFonts w:ascii="Times New Roman" w:hAnsi="Times New Roman" w:cs="Times New Roman"/>
          <w:sz w:val="24"/>
          <w:szCs w:val="24"/>
        </w:rPr>
        <w:t xml:space="preserve"> ve </w:t>
      </w:r>
      <w:r w:rsidR="00551721">
        <w:rPr>
          <w:rFonts w:ascii="Times New Roman" w:hAnsi="Times New Roman" w:cs="Times New Roman"/>
          <w:sz w:val="24"/>
          <w:szCs w:val="24"/>
        </w:rPr>
        <w:t xml:space="preserve">lhůtě </w:t>
      </w:r>
      <w:r w:rsidR="005A423E">
        <w:rPr>
          <w:rFonts w:ascii="Times New Roman" w:hAnsi="Times New Roman" w:cs="Times New Roman"/>
          <w:sz w:val="24"/>
          <w:szCs w:val="24"/>
        </w:rPr>
        <w:t xml:space="preserve">2 </w:t>
      </w:r>
      <w:r w:rsidR="00C0209A">
        <w:rPr>
          <w:rFonts w:ascii="Times New Roman" w:hAnsi="Times New Roman" w:cs="Times New Roman"/>
          <w:sz w:val="24"/>
          <w:szCs w:val="24"/>
        </w:rPr>
        <w:t>pracovních</w:t>
      </w:r>
      <w:r w:rsidR="005A423E">
        <w:rPr>
          <w:rFonts w:ascii="Times New Roman" w:hAnsi="Times New Roman" w:cs="Times New Roman"/>
          <w:sz w:val="24"/>
          <w:szCs w:val="24"/>
        </w:rPr>
        <w:t xml:space="preserve"> dnů</w:t>
      </w:r>
      <w:r w:rsidR="00AA76BE">
        <w:rPr>
          <w:rFonts w:ascii="Times New Roman" w:hAnsi="Times New Roman" w:cs="Times New Roman"/>
          <w:sz w:val="24"/>
          <w:szCs w:val="24"/>
        </w:rPr>
        <w:t>.</w:t>
      </w:r>
    </w:p>
    <w:p w14:paraId="1D354CB8" w14:textId="77777777" w:rsidR="00AA76BE" w:rsidRPr="006E6D76" w:rsidRDefault="00AA76BE" w:rsidP="00AA76BE">
      <w:pPr>
        <w:ind w:left="735" w:hanging="73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354CB9" w14:textId="77777777" w:rsidR="0050668F" w:rsidRPr="00B9692F" w:rsidRDefault="002E449F" w:rsidP="002E449F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D76">
        <w:rPr>
          <w:rFonts w:ascii="Times New Roman" w:hAnsi="Times New Roman" w:cs="Times New Roman"/>
          <w:sz w:val="24"/>
          <w:szCs w:val="24"/>
        </w:rPr>
        <w:t xml:space="preserve">Dodávání </w:t>
      </w:r>
      <w:r w:rsidR="002F4BE6">
        <w:rPr>
          <w:rFonts w:ascii="Times New Roman" w:hAnsi="Times New Roman" w:cs="Times New Roman"/>
          <w:sz w:val="24"/>
          <w:szCs w:val="24"/>
        </w:rPr>
        <w:t xml:space="preserve">Redakčních </w:t>
      </w:r>
      <w:r w:rsidRPr="006E6D76">
        <w:rPr>
          <w:rFonts w:ascii="Times New Roman" w:hAnsi="Times New Roman" w:cs="Times New Roman"/>
          <w:sz w:val="24"/>
          <w:szCs w:val="24"/>
        </w:rPr>
        <w:t xml:space="preserve">služeb </w:t>
      </w:r>
      <w:r w:rsidRPr="00B9692F">
        <w:rPr>
          <w:rFonts w:ascii="Times New Roman" w:hAnsi="Times New Roman" w:cs="Times New Roman"/>
          <w:sz w:val="24"/>
          <w:szCs w:val="24"/>
        </w:rPr>
        <w:t>se bude realizovat na základě</w:t>
      </w:r>
      <w:r w:rsidR="0050668F" w:rsidRPr="00B9692F">
        <w:rPr>
          <w:rFonts w:ascii="Times New Roman" w:hAnsi="Times New Roman" w:cs="Times New Roman"/>
          <w:sz w:val="24"/>
          <w:szCs w:val="24"/>
        </w:rPr>
        <w:t xml:space="preserve"> a</w:t>
      </w:r>
      <w:r w:rsidRPr="00B9692F">
        <w:rPr>
          <w:rFonts w:ascii="Times New Roman" w:hAnsi="Times New Roman" w:cs="Times New Roman"/>
          <w:sz w:val="24"/>
          <w:szCs w:val="24"/>
        </w:rPr>
        <w:t xml:space="preserve"> ve lhůtách stanovených příslušnými objednávkami</w:t>
      </w:r>
      <w:r w:rsidR="002F4BE6" w:rsidRPr="00B9692F">
        <w:rPr>
          <w:rFonts w:ascii="Times New Roman" w:hAnsi="Times New Roman" w:cs="Times New Roman"/>
          <w:sz w:val="24"/>
          <w:szCs w:val="24"/>
        </w:rPr>
        <w:t xml:space="preserve"> nebo SLA</w:t>
      </w:r>
      <w:r w:rsidRPr="00B9692F">
        <w:rPr>
          <w:rFonts w:ascii="Times New Roman" w:hAnsi="Times New Roman" w:cs="Times New Roman"/>
          <w:sz w:val="24"/>
          <w:szCs w:val="24"/>
        </w:rPr>
        <w:t>,</w:t>
      </w:r>
      <w:r w:rsidR="002F4BE6" w:rsidRPr="00B9692F" w:rsidDel="002F4BE6">
        <w:rPr>
          <w:rFonts w:ascii="Times New Roman" w:hAnsi="Times New Roman" w:cs="Times New Roman"/>
          <w:sz w:val="24"/>
          <w:szCs w:val="24"/>
        </w:rPr>
        <w:t xml:space="preserve"> </w:t>
      </w:r>
      <w:r w:rsidRPr="00B9692F">
        <w:rPr>
          <w:rFonts w:ascii="Times New Roman" w:hAnsi="Times New Roman" w:cs="Times New Roman"/>
          <w:sz w:val="24"/>
          <w:szCs w:val="24"/>
        </w:rPr>
        <w:t>nedohodnou-li se strany jinak.</w:t>
      </w:r>
      <w:r w:rsidR="0050668F" w:rsidRPr="00B96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54CBA" w14:textId="77777777" w:rsidR="00E16B8A" w:rsidRPr="00B9692F" w:rsidRDefault="00E16B8A" w:rsidP="00E16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54CBB" w14:textId="75BA2E37" w:rsidR="002E449F" w:rsidRPr="00B9692F" w:rsidRDefault="00AA76BE" w:rsidP="002E449F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92F">
        <w:rPr>
          <w:rFonts w:ascii="Times New Roman" w:hAnsi="Times New Roman" w:cs="Times New Roman"/>
          <w:sz w:val="24"/>
          <w:szCs w:val="24"/>
        </w:rPr>
        <w:t>Nejpozději</w:t>
      </w:r>
      <w:r w:rsidR="00E16B8A" w:rsidRPr="00B9692F">
        <w:rPr>
          <w:rFonts w:ascii="Times New Roman" w:hAnsi="Times New Roman" w:cs="Times New Roman"/>
          <w:sz w:val="24"/>
          <w:szCs w:val="24"/>
        </w:rPr>
        <w:t xml:space="preserve"> 5. pracovní den následujícího</w:t>
      </w:r>
      <w:r w:rsidR="0090626E" w:rsidRPr="00B9692F">
        <w:rPr>
          <w:rFonts w:ascii="Times New Roman" w:hAnsi="Times New Roman" w:cs="Times New Roman"/>
          <w:sz w:val="24"/>
          <w:szCs w:val="24"/>
        </w:rPr>
        <w:t xml:space="preserve"> kalendářního m</w:t>
      </w:r>
      <w:r w:rsidR="00E16B8A" w:rsidRPr="00B9692F">
        <w:rPr>
          <w:rFonts w:ascii="Times New Roman" w:hAnsi="Times New Roman" w:cs="Times New Roman"/>
          <w:sz w:val="24"/>
          <w:szCs w:val="24"/>
        </w:rPr>
        <w:t xml:space="preserve">ěsíce </w:t>
      </w:r>
      <w:r w:rsidR="00537B69">
        <w:rPr>
          <w:rFonts w:ascii="Times New Roman" w:hAnsi="Times New Roman" w:cs="Times New Roman"/>
          <w:sz w:val="24"/>
          <w:szCs w:val="24"/>
        </w:rPr>
        <w:t xml:space="preserve">po dodání Redakčních služeb </w:t>
      </w:r>
      <w:r w:rsidR="0090626E" w:rsidRPr="00B9692F">
        <w:rPr>
          <w:rFonts w:ascii="Times New Roman" w:hAnsi="Times New Roman" w:cs="Times New Roman"/>
          <w:sz w:val="24"/>
          <w:szCs w:val="24"/>
        </w:rPr>
        <w:t xml:space="preserve">zašle </w:t>
      </w:r>
      <w:r w:rsidR="00EA2903">
        <w:rPr>
          <w:rFonts w:ascii="Times New Roman" w:hAnsi="Times New Roman" w:cs="Times New Roman"/>
          <w:sz w:val="24"/>
          <w:szCs w:val="24"/>
        </w:rPr>
        <w:t>Poskytovatel</w:t>
      </w:r>
      <w:r w:rsidR="0090626E" w:rsidRPr="00B9692F">
        <w:rPr>
          <w:rFonts w:ascii="Times New Roman" w:hAnsi="Times New Roman" w:cs="Times New Roman"/>
          <w:sz w:val="24"/>
          <w:szCs w:val="24"/>
        </w:rPr>
        <w:t xml:space="preserve"> Objednateli </w:t>
      </w:r>
      <w:r w:rsidR="0050668F" w:rsidRPr="00B9692F">
        <w:rPr>
          <w:rFonts w:ascii="Times New Roman" w:hAnsi="Times New Roman" w:cs="Times New Roman"/>
          <w:sz w:val="24"/>
          <w:szCs w:val="24"/>
        </w:rPr>
        <w:t xml:space="preserve">výkaz </w:t>
      </w:r>
      <w:r w:rsidR="00C534AE">
        <w:rPr>
          <w:rFonts w:ascii="Times New Roman" w:hAnsi="Times New Roman" w:cs="Times New Roman"/>
          <w:sz w:val="24"/>
          <w:szCs w:val="24"/>
        </w:rPr>
        <w:t>Služeb poskytnutých</w:t>
      </w:r>
      <w:r w:rsidR="0090626E" w:rsidRPr="00B9692F">
        <w:rPr>
          <w:rFonts w:ascii="Times New Roman" w:hAnsi="Times New Roman" w:cs="Times New Roman"/>
          <w:sz w:val="24"/>
          <w:szCs w:val="24"/>
        </w:rPr>
        <w:t xml:space="preserve"> za uplynulý kalendářní měsíc</w:t>
      </w:r>
      <w:r w:rsidR="007D0A82">
        <w:rPr>
          <w:rFonts w:ascii="Times New Roman" w:hAnsi="Times New Roman" w:cs="Times New Roman"/>
          <w:sz w:val="24"/>
          <w:szCs w:val="24"/>
        </w:rPr>
        <w:t xml:space="preserve"> zpracovaný dle požadavku Objednatele</w:t>
      </w:r>
      <w:r w:rsidR="0090626E" w:rsidRPr="00B969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54CBC" w14:textId="77777777" w:rsidR="002E449F" w:rsidRPr="00B9692F" w:rsidRDefault="002E449F" w:rsidP="002E44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54CBE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  <w:t xml:space="preserve">Práva a povinnosti </w:t>
      </w:r>
      <w:r w:rsidR="00EA2903">
        <w:rPr>
          <w:rFonts w:ascii="Times New Roman" w:hAnsi="Times New Roman"/>
          <w:bCs w:val="0"/>
          <w:sz w:val="24"/>
        </w:rPr>
        <w:t>Poskytovatel</w:t>
      </w:r>
      <w:r w:rsidRPr="00FA5CDE">
        <w:rPr>
          <w:rFonts w:ascii="Times New Roman" w:hAnsi="Times New Roman"/>
          <w:sz w:val="24"/>
        </w:rPr>
        <w:t>e</w:t>
      </w:r>
    </w:p>
    <w:p w14:paraId="2FF588A7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CBF" w14:textId="77777777" w:rsidR="002E449F" w:rsidRPr="00B9692F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se zavazuje p</w:t>
      </w:r>
      <w:r w:rsidR="006C2D71">
        <w:rPr>
          <w:rFonts w:ascii="Times New Roman" w:hAnsi="Times New Roman"/>
        </w:rPr>
        <w:t>oskytovat</w:t>
      </w:r>
      <w:r w:rsidR="002E449F" w:rsidRPr="00FA5CDE">
        <w:rPr>
          <w:rFonts w:ascii="Times New Roman" w:hAnsi="Times New Roman"/>
        </w:rPr>
        <w:t xml:space="preserve"> Objednatel</w:t>
      </w:r>
      <w:r w:rsidR="006C2D71">
        <w:rPr>
          <w:rFonts w:ascii="Times New Roman" w:hAnsi="Times New Roman"/>
        </w:rPr>
        <w:t>i Služby</w:t>
      </w:r>
      <w:r w:rsidR="002E449F" w:rsidRPr="00FA5CDE">
        <w:rPr>
          <w:rFonts w:ascii="Times New Roman" w:hAnsi="Times New Roman"/>
        </w:rPr>
        <w:t xml:space="preserve"> s</w:t>
      </w:r>
      <w:r w:rsidR="006C2D71">
        <w:rPr>
          <w:rFonts w:ascii="Times New Roman" w:hAnsi="Times New Roman"/>
        </w:rPr>
        <w:t xml:space="preserve"> </w:t>
      </w:r>
      <w:r w:rsidR="002E449F" w:rsidRPr="00FA5CDE">
        <w:rPr>
          <w:rFonts w:ascii="Times New Roman" w:hAnsi="Times New Roman"/>
        </w:rPr>
        <w:t xml:space="preserve">náležitou odbornou péčí, v souladu s obecně </w:t>
      </w:r>
      <w:r w:rsidR="002E449F" w:rsidRPr="00B9692F">
        <w:rPr>
          <w:rFonts w:ascii="Times New Roman" w:hAnsi="Times New Roman"/>
        </w:rPr>
        <w:t>závaznými právními předpisy a příslušnými normami.</w:t>
      </w:r>
    </w:p>
    <w:p w14:paraId="1D354CC0" w14:textId="35A5B182" w:rsidR="002E449F" w:rsidRDefault="00EA2903" w:rsidP="002E449F">
      <w:pPr>
        <w:pStyle w:val="TSCZOdstavec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</w:rPr>
        <w:t>Poskytovatel</w:t>
      </w:r>
      <w:r w:rsidR="002E449F" w:rsidRPr="00B9692F">
        <w:rPr>
          <w:rFonts w:ascii="Times New Roman" w:hAnsi="Times New Roman"/>
        </w:rPr>
        <w:t xml:space="preserve"> se zavazuje při plnění této </w:t>
      </w:r>
      <w:r w:rsidR="002466EF">
        <w:rPr>
          <w:rFonts w:ascii="Times New Roman" w:hAnsi="Times New Roman"/>
        </w:rPr>
        <w:t>Dohody</w:t>
      </w:r>
      <w:r w:rsidR="002E449F" w:rsidRPr="00B9692F">
        <w:rPr>
          <w:rFonts w:ascii="Times New Roman" w:hAnsi="Times New Roman"/>
        </w:rPr>
        <w:t xml:space="preserve"> respektovat rozhodnutí Objednatele, je však současně povinen Objednatele upozornit na možné negativní důsledky jeho rozhodnutí, včetně důsledků pro kvalitu a termín</w:t>
      </w:r>
      <w:r w:rsidR="006C2D71">
        <w:rPr>
          <w:rFonts w:ascii="Times New Roman" w:hAnsi="Times New Roman"/>
        </w:rPr>
        <w:t xml:space="preserve">y poskytování </w:t>
      </w:r>
      <w:r w:rsidR="00537B69">
        <w:rPr>
          <w:rFonts w:ascii="Times New Roman" w:hAnsi="Times New Roman"/>
        </w:rPr>
        <w:t>S</w:t>
      </w:r>
      <w:r w:rsidR="006C2D71">
        <w:rPr>
          <w:rFonts w:ascii="Times New Roman" w:hAnsi="Times New Roman"/>
        </w:rPr>
        <w:t>lužeb</w:t>
      </w:r>
      <w:r w:rsidR="00EB20A7">
        <w:rPr>
          <w:rFonts w:ascii="Times New Roman" w:hAnsi="Times New Roman"/>
        </w:rPr>
        <w:t>, jinak odpovídá Objednateli za škodu tím vzniklou</w:t>
      </w:r>
      <w:r w:rsidR="002E449F" w:rsidRPr="00B9692F">
        <w:rPr>
          <w:rFonts w:ascii="Times New Roman" w:hAnsi="Times New Roman"/>
        </w:rPr>
        <w:t>.</w:t>
      </w:r>
      <w:r w:rsidR="002E449F" w:rsidRPr="00B9692F">
        <w:rPr>
          <w:rFonts w:ascii="Times New Roman" w:hAnsi="Times New Roman"/>
          <w:lang w:eastAsia="en-US"/>
        </w:rPr>
        <w:t xml:space="preserve"> </w:t>
      </w:r>
    </w:p>
    <w:p w14:paraId="1D354CC1" w14:textId="77777777" w:rsidR="00F261CA" w:rsidRPr="00FA5CDE" w:rsidRDefault="00EA2903" w:rsidP="00F261CA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F261CA" w:rsidRPr="00FA5CDE">
        <w:rPr>
          <w:rFonts w:ascii="Times New Roman" w:hAnsi="Times New Roman"/>
        </w:rPr>
        <w:t xml:space="preserve"> se zavazuje k poskytování součinnosti jak Objednateli, tak i případným třetím stranám delegovaným ze strany Objednatel</w:t>
      </w:r>
      <w:r w:rsidR="00F261CA">
        <w:rPr>
          <w:rFonts w:ascii="Times New Roman" w:hAnsi="Times New Roman"/>
        </w:rPr>
        <w:t xml:space="preserve">e </w:t>
      </w:r>
      <w:r w:rsidR="00F261CA" w:rsidRPr="00FA5CDE">
        <w:rPr>
          <w:rFonts w:ascii="Times New Roman" w:hAnsi="Times New Roman"/>
        </w:rPr>
        <w:t>spočívající v/ve:</w:t>
      </w:r>
    </w:p>
    <w:p w14:paraId="1D354CC2" w14:textId="77777777" w:rsidR="00F261CA" w:rsidRPr="00FA5CDE" w:rsidRDefault="00F261CA" w:rsidP="00F261CA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poskytování součinnosti v případě auditu a projektových kontrol, </w:t>
      </w:r>
    </w:p>
    <w:p w14:paraId="1D354CC3" w14:textId="65825AA4" w:rsidR="00F261CA" w:rsidRPr="00FA5CDE" w:rsidRDefault="00F261CA" w:rsidP="00F261CA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lastRenderedPageBreak/>
        <w:t xml:space="preserve">splnění dalších požadavků uvedených v této </w:t>
      </w:r>
      <w:r w:rsidR="002466EF">
        <w:rPr>
          <w:rFonts w:ascii="Times New Roman" w:hAnsi="Times New Roman"/>
        </w:rPr>
        <w:t>Dohodě</w:t>
      </w:r>
      <w:r w:rsidRPr="00FA5CDE">
        <w:rPr>
          <w:rFonts w:ascii="Times New Roman" w:hAnsi="Times New Roman"/>
        </w:rPr>
        <w:t>.</w:t>
      </w:r>
    </w:p>
    <w:p w14:paraId="1D354CC4" w14:textId="315B5608" w:rsidR="002E449F" w:rsidRPr="00B9692F" w:rsidRDefault="00EA2903" w:rsidP="002E449F">
      <w:pPr>
        <w:pStyle w:val="TSCZOdstavec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Poskytovatel</w:t>
      </w:r>
      <w:r w:rsidR="002E449F" w:rsidRPr="00B9692F">
        <w:rPr>
          <w:rFonts w:ascii="Times New Roman" w:hAnsi="Times New Roman"/>
        </w:rPr>
        <w:t xml:space="preserve"> se zavazuje realizovat zakázku prostřednictvím týmu prezentovaného v</w:t>
      </w:r>
      <w:r w:rsidR="00BB4CB8">
        <w:rPr>
          <w:rFonts w:ascii="Times New Roman" w:hAnsi="Times New Roman"/>
        </w:rPr>
        <w:t> </w:t>
      </w:r>
      <w:r w:rsidR="006E6D76" w:rsidRPr="00B9692F">
        <w:rPr>
          <w:rFonts w:ascii="Times New Roman" w:hAnsi="Times New Roman"/>
        </w:rPr>
        <w:t>N</w:t>
      </w:r>
      <w:r w:rsidR="002E449F" w:rsidRPr="00B9692F">
        <w:rPr>
          <w:rFonts w:ascii="Times New Roman" w:hAnsi="Times New Roman"/>
        </w:rPr>
        <w:t xml:space="preserve">abídce. Změny ve složení týmu musejí být předem </w:t>
      </w:r>
      <w:r w:rsidR="00277DD2">
        <w:rPr>
          <w:rFonts w:ascii="Times New Roman" w:hAnsi="Times New Roman"/>
        </w:rPr>
        <w:t xml:space="preserve">písemně </w:t>
      </w:r>
      <w:r w:rsidR="002E449F" w:rsidRPr="00B9692F">
        <w:rPr>
          <w:rFonts w:ascii="Times New Roman" w:hAnsi="Times New Roman"/>
        </w:rPr>
        <w:t>oznámeny Objednateli a podléhají odsouhlasení Objednatelem.</w:t>
      </w:r>
      <w:r w:rsidR="006B15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Poskytovatel</w:t>
      </w:r>
      <w:r w:rsidR="006B1516">
        <w:rPr>
          <w:rFonts w:ascii="Times New Roman" w:hAnsi="Times New Roman"/>
        </w:rPr>
        <w:t xml:space="preserve"> předloží </w:t>
      </w:r>
      <w:r w:rsidR="00AA38EA">
        <w:rPr>
          <w:rFonts w:ascii="Times New Roman" w:hAnsi="Times New Roman"/>
        </w:rPr>
        <w:t>před</w:t>
      </w:r>
      <w:r w:rsidR="006B1516">
        <w:rPr>
          <w:rFonts w:ascii="Times New Roman" w:hAnsi="Times New Roman"/>
        </w:rPr>
        <w:t xml:space="preserve"> </w:t>
      </w:r>
      <w:r w:rsidR="00AA38EA">
        <w:rPr>
          <w:rFonts w:ascii="Times New Roman" w:hAnsi="Times New Roman"/>
        </w:rPr>
        <w:t>zamýšlenou změnou</w:t>
      </w:r>
      <w:r w:rsidR="006B1516">
        <w:rPr>
          <w:rFonts w:ascii="Times New Roman" w:hAnsi="Times New Roman"/>
        </w:rPr>
        <w:t xml:space="preserve"> ve složení týmu pro realizaci zakázky životopisy </w:t>
      </w:r>
      <w:r w:rsidR="00BC34BD">
        <w:rPr>
          <w:rFonts w:ascii="Times New Roman" w:hAnsi="Times New Roman"/>
        </w:rPr>
        <w:t>nových členů týmu.</w:t>
      </w:r>
      <w:r w:rsidR="00923406">
        <w:rPr>
          <w:rFonts w:ascii="Times New Roman" w:hAnsi="Times New Roman"/>
        </w:rPr>
        <w:t xml:space="preserve"> Nový člen týmu musí být na stejné odborné úrovni jako člen týmu</w:t>
      </w:r>
      <w:r w:rsidR="00DC4069">
        <w:rPr>
          <w:rFonts w:ascii="Times New Roman" w:hAnsi="Times New Roman"/>
        </w:rPr>
        <w:t>,</w:t>
      </w:r>
      <w:r w:rsidR="005A1661">
        <w:rPr>
          <w:rFonts w:ascii="Times New Roman" w:hAnsi="Times New Roman"/>
        </w:rPr>
        <w:t> </w:t>
      </w:r>
      <w:r w:rsidR="00923406">
        <w:rPr>
          <w:rFonts w:ascii="Times New Roman" w:hAnsi="Times New Roman"/>
        </w:rPr>
        <w:t xml:space="preserve">kterého nahrazuje. Pro </w:t>
      </w:r>
      <w:r w:rsidR="00021F21">
        <w:rPr>
          <w:rFonts w:ascii="Times New Roman" w:hAnsi="Times New Roman"/>
        </w:rPr>
        <w:t xml:space="preserve">posouzení </w:t>
      </w:r>
      <w:r w:rsidR="00923406">
        <w:rPr>
          <w:rFonts w:ascii="Times New Roman" w:hAnsi="Times New Roman"/>
        </w:rPr>
        <w:t xml:space="preserve">požadované odbornosti </w:t>
      </w:r>
      <w:r w:rsidR="00AA38EA">
        <w:rPr>
          <w:rFonts w:ascii="Times New Roman" w:hAnsi="Times New Roman"/>
        </w:rPr>
        <w:t xml:space="preserve">zamýšleného </w:t>
      </w:r>
      <w:r w:rsidR="00021F21">
        <w:rPr>
          <w:rFonts w:ascii="Times New Roman" w:hAnsi="Times New Roman"/>
        </w:rPr>
        <w:t>nového člena týmu se použijí</w:t>
      </w:r>
      <w:r w:rsidR="00AA38EA">
        <w:rPr>
          <w:rFonts w:ascii="Times New Roman" w:hAnsi="Times New Roman"/>
        </w:rPr>
        <w:t xml:space="preserve"> jeho</w:t>
      </w:r>
      <w:r w:rsidR="00021F21">
        <w:rPr>
          <w:rFonts w:ascii="Times New Roman" w:hAnsi="Times New Roman"/>
        </w:rPr>
        <w:t xml:space="preserve"> údaje požadované Přílohou č. 3 </w:t>
      </w:r>
      <w:r w:rsidR="005A1661">
        <w:rPr>
          <w:rFonts w:ascii="Times New Roman" w:hAnsi="Times New Roman"/>
        </w:rPr>
        <w:t>z</w:t>
      </w:r>
      <w:r w:rsidR="00C0209A">
        <w:rPr>
          <w:rFonts w:ascii="Times New Roman" w:hAnsi="Times New Roman"/>
        </w:rPr>
        <w:t>adávací dokumentace</w:t>
      </w:r>
      <w:r w:rsidR="005A1661">
        <w:rPr>
          <w:rFonts w:ascii="Times New Roman" w:hAnsi="Times New Roman"/>
        </w:rPr>
        <w:t xml:space="preserve"> k této Veřejné zakázce</w:t>
      </w:r>
      <w:r w:rsidR="00C0209A">
        <w:rPr>
          <w:rFonts w:ascii="Times New Roman" w:hAnsi="Times New Roman"/>
        </w:rPr>
        <w:t xml:space="preserve">. </w:t>
      </w:r>
    </w:p>
    <w:p w14:paraId="1D354CC5" w14:textId="5DF36422" w:rsidR="002E449F" w:rsidRPr="00FA5CDE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je dále povinen</w:t>
      </w:r>
      <w:r w:rsidR="00472FD6">
        <w:rPr>
          <w:rFonts w:ascii="Times New Roman" w:hAnsi="Times New Roman"/>
        </w:rPr>
        <w:t>:</w:t>
      </w:r>
    </w:p>
    <w:p w14:paraId="1D354CC6" w14:textId="09537DFD" w:rsidR="002E449F" w:rsidRPr="00B9692F" w:rsidRDefault="00311E5D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Ř</w:t>
      </w:r>
      <w:r w:rsidR="002E449F" w:rsidRPr="00B9692F">
        <w:rPr>
          <w:rFonts w:ascii="Times New Roman" w:hAnsi="Times New Roman"/>
        </w:rPr>
        <w:t xml:space="preserve">ádně uchovávat veškeré originály účetních dokladů a originály dalších dokumentů souvisejících s realizací předmětu </w:t>
      </w:r>
      <w:r w:rsidR="006E6D76" w:rsidRPr="00B9692F">
        <w:rPr>
          <w:rFonts w:ascii="Times New Roman" w:hAnsi="Times New Roman"/>
        </w:rPr>
        <w:t>V</w:t>
      </w:r>
      <w:r w:rsidR="002E449F" w:rsidRPr="00B9692F">
        <w:rPr>
          <w:rFonts w:ascii="Times New Roman" w:hAnsi="Times New Roman"/>
        </w:rPr>
        <w:t>eřejné zakázky. Účetní doklady budou uchovány způsobem uvedeným v zákoně č. 563/1991 Sb.</w:t>
      </w:r>
      <w:r w:rsidR="009E7089">
        <w:rPr>
          <w:rFonts w:ascii="Times New Roman" w:hAnsi="Times New Roman"/>
        </w:rPr>
        <w:t>,</w:t>
      </w:r>
      <w:r w:rsidR="002E449F" w:rsidRPr="00B9692F">
        <w:rPr>
          <w:rFonts w:ascii="Times New Roman" w:hAnsi="Times New Roman"/>
        </w:rPr>
        <w:t xml:space="preserve"> o účetnictví, ve znění pozdějších předpisů</w:t>
      </w:r>
      <w:r w:rsidR="00472FD6">
        <w:rPr>
          <w:rFonts w:ascii="Times New Roman" w:hAnsi="Times New Roman"/>
        </w:rPr>
        <w:t>.</w:t>
      </w:r>
    </w:p>
    <w:p w14:paraId="1D354CC7" w14:textId="7A2966F2" w:rsidR="002E449F" w:rsidRPr="00B9692F" w:rsidRDefault="00311E5D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2E449F" w:rsidRPr="00B9692F">
        <w:rPr>
          <w:rFonts w:ascii="Times New Roman" w:hAnsi="Times New Roman"/>
        </w:rPr>
        <w:t>inimálně do konce roku 2021 za účelem ověřování plnění povinností vyplývajících z podmínek programu IOP a v souladu se zákonem č. 320/2001 Sb., o finanční kontrole, ve znění pozdějších předpisů, nařízení Rady (ES) č.</w:t>
      </w:r>
      <w:r w:rsidR="003651F6">
        <w:rPr>
          <w:rFonts w:ascii="Times New Roman" w:hAnsi="Times New Roman"/>
        </w:rPr>
        <w:t> </w:t>
      </w:r>
      <w:r w:rsidR="002E449F" w:rsidRPr="00B9692F">
        <w:rPr>
          <w:rFonts w:ascii="Times New Roman" w:hAnsi="Times New Roman"/>
        </w:rPr>
        <w:t>1083/2006 o obecných ustanoveních týkajících se Evropského fondu pro regionální rozvoj, Evropského sociálního fondu a Fondu soudržnosti a o zrušení nařízení (ES) č. 1260/1999 nařízení Komise (ES) č. 1828/2006, kterým se stanoví prováděcí pravidla</w:t>
      </w:r>
      <w:r w:rsidR="002E449F" w:rsidRPr="00FA5CDE">
        <w:rPr>
          <w:rFonts w:ascii="Times New Roman" w:hAnsi="Times New Roman"/>
        </w:rPr>
        <w:t xml:space="preserve"> k nařízení Rady (ES) č. 1083/2006 o obecných ustanoveních týkajících se Evropského fondu pro regionální rozvoj, Evropského sociálního fondu a Fondu soudržnosti a k nařízení Evropského parlamentu a Rady (ES) č. 1081/2006 o Evropském sociálním fondu a v souladu s právními předpisy ČR a právem </w:t>
      </w:r>
      <w:r w:rsidR="00472FD6">
        <w:rPr>
          <w:rFonts w:ascii="Times New Roman" w:hAnsi="Times New Roman"/>
        </w:rPr>
        <w:t>EU</w:t>
      </w:r>
      <w:r w:rsidR="002E449F" w:rsidRPr="00FA5CDE">
        <w:rPr>
          <w:rFonts w:ascii="Times New Roman" w:hAnsi="Times New Roman"/>
        </w:rPr>
        <w:t xml:space="preserve"> je povinen vytvořit níže uvedeným </w:t>
      </w:r>
      <w:r w:rsidR="003651F6">
        <w:rPr>
          <w:rFonts w:ascii="Times New Roman" w:hAnsi="Times New Roman"/>
        </w:rPr>
        <w:t xml:space="preserve">institucím </w:t>
      </w:r>
      <w:r w:rsidR="002E449F" w:rsidRPr="00FA5CDE">
        <w:rPr>
          <w:rFonts w:ascii="Times New Roman" w:hAnsi="Times New Roman"/>
        </w:rPr>
        <w:t>podmínky k provedení kontroly vztahující se k realizaci projektu a poskytnout jim při provádění kontroly součinnost</w:t>
      </w:r>
      <w:r w:rsidR="003651F6">
        <w:rPr>
          <w:rFonts w:ascii="Times New Roman" w:hAnsi="Times New Roman"/>
        </w:rPr>
        <w:t xml:space="preserve"> </w:t>
      </w:r>
      <w:r w:rsidR="003651F6" w:rsidRPr="00FA5CDE">
        <w:rPr>
          <w:rFonts w:ascii="Times New Roman" w:hAnsi="Times New Roman"/>
        </w:rPr>
        <w:t>(tj. poskytnout požadované informace a dokumentaci zaměstnancům nebo zmocněncům oprávněných osob)</w:t>
      </w:r>
      <w:r w:rsidR="002E449F" w:rsidRPr="00FA5CDE">
        <w:rPr>
          <w:rFonts w:ascii="Times New Roman" w:hAnsi="Times New Roman"/>
        </w:rPr>
        <w:t xml:space="preserve">. Těmito </w:t>
      </w:r>
      <w:r w:rsidR="003651F6">
        <w:rPr>
          <w:rFonts w:ascii="Times New Roman" w:hAnsi="Times New Roman"/>
        </w:rPr>
        <w:t xml:space="preserve">institucemi </w:t>
      </w:r>
      <w:r w:rsidR="002E449F" w:rsidRPr="00FA5CDE">
        <w:rPr>
          <w:rFonts w:ascii="Times New Roman" w:hAnsi="Times New Roman"/>
        </w:rPr>
        <w:t xml:space="preserve">jsou Ministerstvo vnitra ČR, Ministerstvo financí ČR, územní finanční úřady, Nejvyšší kontrolní úřad, Evropská komise a Evropský účetní dvůr, případně další </w:t>
      </w:r>
      <w:r w:rsidR="002E449F" w:rsidRPr="00B9692F">
        <w:rPr>
          <w:rFonts w:ascii="Times New Roman" w:hAnsi="Times New Roman"/>
        </w:rPr>
        <w:t>orgány oprávněné k výkonu kontroly</w:t>
      </w:r>
      <w:r>
        <w:rPr>
          <w:rFonts w:ascii="Times New Roman" w:hAnsi="Times New Roman"/>
        </w:rPr>
        <w:t>.</w:t>
      </w:r>
    </w:p>
    <w:p w14:paraId="1D354CC8" w14:textId="64B6B451" w:rsidR="002E449F" w:rsidRPr="00FA5CDE" w:rsidRDefault="00311E5D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Ř</w:t>
      </w:r>
      <w:r w:rsidR="002E449F" w:rsidRPr="00B9692F">
        <w:rPr>
          <w:rFonts w:ascii="Times New Roman" w:hAnsi="Times New Roman"/>
        </w:rPr>
        <w:t>ádně uchovávat veškerou dokumentaci související s plněním veřejné zakázky včetně účetních dokladů v souladu s článkem 90 Nařízení Rady (ES) č.</w:t>
      </w:r>
      <w:r w:rsidR="003651F6">
        <w:rPr>
          <w:rFonts w:ascii="Times New Roman" w:hAnsi="Times New Roman"/>
        </w:rPr>
        <w:t> </w:t>
      </w:r>
      <w:r w:rsidR="002E449F" w:rsidRPr="00B9692F">
        <w:rPr>
          <w:rFonts w:ascii="Times New Roman" w:hAnsi="Times New Roman"/>
        </w:rPr>
        <w:t xml:space="preserve">1083/2006 minimálně do konce </w:t>
      </w:r>
      <w:r w:rsidR="00175A44">
        <w:rPr>
          <w:rFonts w:ascii="Times New Roman" w:hAnsi="Times New Roman"/>
        </w:rPr>
        <w:t xml:space="preserve">roku </w:t>
      </w:r>
      <w:r w:rsidR="002E449F" w:rsidRPr="00B9692F">
        <w:rPr>
          <w:rFonts w:ascii="Times New Roman" w:hAnsi="Times New Roman"/>
        </w:rPr>
        <w:t xml:space="preserve">2021, a pokud je v českých právních předpisech stanovena lhůta delší než v evropských předpisech, musí být použita pro úschovu delší lhůta. </w:t>
      </w:r>
    </w:p>
    <w:p w14:paraId="1D354CCA" w14:textId="77777777" w:rsidR="00B9692F" w:rsidRPr="003D7685" w:rsidRDefault="00B9692F" w:rsidP="00B9692F">
      <w:pPr>
        <w:pStyle w:val="TSCZlnek"/>
        <w:rPr>
          <w:rFonts w:ascii="Times New Roman" w:hAnsi="Times New Roman"/>
          <w:sz w:val="24"/>
        </w:rPr>
      </w:pPr>
    </w:p>
    <w:p w14:paraId="1D354CCB" w14:textId="77777777" w:rsidR="00B9692F" w:rsidRDefault="00B9692F" w:rsidP="00B9692F">
      <w:pPr>
        <w:pStyle w:val="Nadpis9"/>
        <w:keepNext/>
        <w:numPr>
          <w:ilvl w:val="8"/>
          <w:numId w:val="1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B0259">
        <w:rPr>
          <w:rFonts w:ascii="Times New Roman" w:hAnsi="Times New Roman" w:cs="Times New Roman"/>
          <w:bCs/>
          <w:sz w:val="24"/>
          <w:szCs w:val="24"/>
          <w:u w:val="single"/>
        </w:rPr>
        <w:t>Práva a povinnosti Objednatele</w:t>
      </w:r>
    </w:p>
    <w:p w14:paraId="4F8D48C4" w14:textId="77777777" w:rsidR="00AF4F1F" w:rsidRPr="00AF4F1F" w:rsidRDefault="00AF4F1F" w:rsidP="00AF4F1F"/>
    <w:p w14:paraId="1D354CCC" w14:textId="0E92AF7A" w:rsidR="00B9692F" w:rsidRDefault="00B9692F" w:rsidP="003D7685">
      <w:pPr>
        <w:pStyle w:val="TSCZOdstavec"/>
        <w:rPr>
          <w:rFonts w:ascii="Times New Roman" w:hAnsi="Times New Roman"/>
          <w:bCs/>
        </w:rPr>
      </w:pPr>
      <w:r w:rsidRPr="003D7685">
        <w:rPr>
          <w:rFonts w:ascii="Times New Roman" w:hAnsi="Times New Roman"/>
          <w:bCs/>
        </w:rPr>
        <w:t xml:space="preserve">Objednatel se zavazuje poskytnout </w:t>
      </w:r>
      <w:r w:rsidR="00EA2903">
        <w:rPr>
          <w:rFonts w:ascii="Times New Roman" w:hAnsi="Times New Roman"/>
          <w:bCs/>
        </w:rPr>
        <w:t>Poskytovatel</w:t>
      </w:r>
      <w:r w:rsidRPr="003D7685">
        <w:rPr>
          <w:rFonts w:ascii="Times New Roman" w:hAnsi="Times New Roman"/>
          <w:bCs/>
        </w:rPr>
        <w:t xml:space="preserve">i součinnost umožňující </w:t>
      </w:r>
      <w:r w:rsidR="00EA2903">
        <w:rPr>
          <w:rFonts w:ascii="Times New Roman" w:hAnsi="Times New Roman"/>
          <w:bCs/>
        </w:rPr>
        <w:t>Poskytovatel</w:t>
      </w:r>
      <w:r w:rsidR="003D7685" w:rsidRPr="003D7685">
        <w:rPr>
          <w:rFonts w:ascii="Times New Roman" w:hAnsi="Times New Roman"/>
          <w:bCs/>
        </w:rPr>
        <w:t>i</w:t>
      </w:r>
      <w:r w:rsidRPr="003D7685">
        <w:rPr>
          <w:rFonts w:ascii="Times New Roman" w:hAnsi="Times New Roman"/>
          <w:bCs/>
        </w:rPr>
        <w:t xml:space="preserve"> </w:t>
      </w:r>
      <w:r w:rsidR="00B07910">
        <w:rPr>
          <w:rFonts w:ascii="Times New Roman" w:hAnsi="Times New Roman"/>
          <w:bCs/>
        </w:rPr>
        <w:t>řádné poskytování Služeb</w:t>
      </w:r>
      <w:r w:rsidRPr="003D7685">
        <w:rPr>
          <w:rFonts w:ascii="Times New Roman" w:hAnsi="Times New Roman"/>
          <w:bCs/>
        </w:rPr>
        <w:t>.</w:t>
      </w:r>
    </w:p>
    <w:p w14:paraId="1D354CCD" w14:textId="05E44414" w:rsidR="008A5298" w:rsidRPr="00FA5CDE" w:rsidRDefault="008A5298" w:rsidP="008A5298">
      <w:pPr>
        <w:pStyle w:val="TSCZOdstavec"/>
        <w:rPr>
          <w:rFonts w:ascii="Times New Roman" w:hAnsi="Times New Roman"/>
        </w:rPr>
      </w:pPr>
      <w:r w:rsidRPr="00B9692F">
        <w:rPr>
          <w:rFonts w:ascii="Times New Roman" w:hAnsi="Times New Roman"/>
        </w:rPr>
        <w:t xml:space="preserve">Objednatel je oprávněn průběžně udělovat </w:t>
      </w:r>
      <w:r w:rsidR="00EA2903">
        <w:rPr>
          <w:rFonts w:ascii="Times New Roman" w:hAnsi="Times New Roman"/>
        </w:rPr>
        <w:t>Poskytovatel</w:t>
      </w:r>
      <w:r w:rsidRPr="00B9692F">
        <w:rPr>
          <w:rFonts w:ascii="Times New Roman" w:hAnsi="Times New Roman"/>
        </w:rPr>
        <w:t xml:space="preserve">i písemné pokyny ke konkrétním postupům </w:t>
      </w:r>
      <w:r w:rsidR="00EA2903">
        <w:rPr>
          <w:rFonts w:ascii="Times New Roman" w:hAnsi="Times New Roman"/>
        </w:rPr>
        <w:t>Poskytovatel</w:t>
      </w:r>
      <w:r w:rsidRPr="00B9692F">
        <w:rPr>
          <w:rFonts w:ascii="Times New Roman" w:hAnsi="Times New Roman"/>
        </w:rPr>
        <w:t xml:space="preserve">e </w:t>
      </w:r>
      <w:r w:rsidR="00B07910">
        <w:rPr>
          <w:rFonts w:ascii="Times New Roman" w:hAnsi="Times New Roman"/>
        </w:rPr>
        <w:t>při poskytování služeb dle</w:t>
      </w:r>
      <w:r w:rsidRPr="00B9692F">
        <w:rPr>
          <w:rFonts w:ascii="Times New Roman" w:hAnsi="Times New Roman"/>
        </w:rPr>
        <w:t xml:space="preserve"> této</w:t>
      </w:r>
      <w:r w:rsidRPr="00FA5CDE">
        <w:rPr>
          <w:rFonts w:ascii="Times New Roman" w:hAnsi="Times New Roman"/>
        </w:rPr>
        <w:t xml:space="preserve">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>.</w:t>
      </w:r>
    </w:p>
    <w:p w14:paraId="1D354CCE" w14:textId="2C62A5CD" w:rsidR="00B9692F" w:rsidRPr="003D7685" w:rsidRDefault="003D7685" w:rsidP="003D7685">
      <w:pPr>
        <w:pStyle w:val="TSCZOdstavec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O</w:t>
      </w:r>
      <w:r w:rsidR="00B9692F" w:rsidRPr="003D7685">
        <w:rPr>
          <w:rFonts w:ascii="Times New Roman" w:hAnsi="Times New Roman"/>
          <w:bCs/>
        </w:rPr>
        <w:t xml:space="preserve">bjednatel je oprávněn provádět kontrolu kvality </w:t>
      </w:r>
      <w:r w:rsidR="00B33A78">
        <w:rPr>
          <w:rFonts w:ascii="Times New Roman" w:hAnsi="Times New Roman"/>
          <w:bCs/>
        </w:rPr>
        <w:t>Služeb</w:t>
      </w:r>
      <w:r w:rsidR="00B33A78" w:rsidRPr="003D7685" w:rsidDel="00B07910">
        <w:rPr>
          <w:rFonts w:ascii="Times New Roman" w:hAnsi="Times New Roman"/>
          <w:bCs/>
        </w:rPr>
        <w:t xml:space="preserve"> </w:t>
      </w:r>
      <w:r w:rsidR="00B07910">
        <w:rPr>
          <w:rFonts w:ascii="Times New Roman" w:hAnsi="Times New Roman"/>
          <w:bCs/>
        </w:rPr>
        <w:t xml:space="preserve">poskytovaných </w:t>
      </w:r>
      <w:r w:rsidR="00B9692F" w:rsidRPr="003D7685">
        <w:rPr>
          <w:rFonts w:ascii="Times New Roman" w:hAnsi="Times New Roman"/>
          <w:bCs/>
        </w:rPr>
        <w:t xml:space="preserve">ze strany </w:t>
      </w:r>
      <w:r w:rsidR="00EA2903">
        <w:rPr>
          <w:rFonts w:ascii="Times New Roman" w:hAnsi="Times New Roman"/>
          <w:bCs/>
        </w:rPr>
        <w:t>Poskytovatel</w:t>
      </w:r>
      <w:r>
        <w:rPr>
          <w:rFonts w:ascii="Times New Roman" w:hAnsi="Times New Roman"/>
          <w:bCs/>
        </w:rPr>
        <w:t>e</w:t>
      </w:r>
      <w:r w:rsidR="00B9692F" w:rsidRPr="003D7685">
        <w:rPr>
          <w:rFonts w:ascii="Times New Roman" w:hAnsi="Times New Roman"/>
          <w:bCs/>
        </w:rPr>
        <w:t xml:space="preserve"> a jeho evidenci spjatou s </w:t>
      </w:r>
      <w:r w:rsidR="00B33A78" w:rsidRPr="003D7685" w:rsidDel="00B33A78">
        <w:rPr>
          <w:rFonts w:ascii="Times New Roman" w:hAnsi="Times New Roman"/>
          <w:bCs/>
        </w:rPr>
        <w:t xml:space="preserve"> </w:t>
      </w:r>
      <w:r w:rsidR="00B33A78">
        <w:rPr>
          <w:rFonts w:ascii="Times New Roman" w:hAnsi="Times New Roman"/>
          <w:bCs/>
        </w:rPr>
        <w:t xml:space="preserve">poskytováním </w:t>
      </w:r>
      <w:r w:rsidR="002B4129">
        <w:rPr>
          <w:rFonts w:ascii="Times New Roman" w:hAnsi="Times New Roman"/>
          <w:bCs/>
        </w:rPr>
        <w:t>S</w:t>
      </w:r>
      <w:r w:rsidR="00B33A78">
        <w:rPr>
          <w:rFonts w:ascii="Times New Roman" w:hAnsi="Times New Roman"/>
          <w:bCs/>
        </w:rPr>
        <w:t>lužeb</w:t>
      </w:r>
      <w:r>
        <w:rPr>
          <w:rFonts w:ascii="Times New Roman" w:hAnsi="Times New Roman"/>
          <w:bCs/>
        </w:rPr>
        <w:t xml:space="preserve">. </w:t>
      </w:r>
    </w:p>
    <w:p w14:paraId="1D354CCF" w14:textId="48E44222" w:rsidR="00B9692F" w:rsidRPr="003D7685" w:rsidRDefault="00B9692F" w:rsidP="003D7685">
      <w:pPr>
        <w:pStyle w:val="TSCZOdstavec"/>
        <w:rPr>
          <w:rFonts w:ascii="Times New Roman" w:hAnsi="Times New Roman"/>
          <w:bCs/>
        </w:rPr>
      </w:pPr>
      <w:r w:rsidRPr="003D7685">
        <w:rPr>
          <w:rFonts w:ascii="Times New Roman" w:hAnsi="Times New Roman"/>
          <w:bCs/>
        </w:rPr>
        <w:t xml:space="preserve">Objednatel je povinen hradit </w:t>
      </w:r>
      <w:r w:rsidR="00255569">
        <w:rPr>
          <w:rFonts w:ascii="Times New Roman" w:hAnsi="Times New Roman"/>
          <w:bCs/>
        </w:rPr>
        <w:t xml:space="preserve">Poskytovateli sjednanou odměnu </w:t>
      </w:r>
      <w:r w:rsidR="00255569" w:rsidRPr="003D7685">
        <w:rPr>
          <w:rFonts w:ascii="Times New Roman" w:hAnsi="Times New Roman"/>
          <w:bCs/>
        </w:rPr>
        <w:t xml:space="preserve">za řádně </w:t>
      </w:r>
      <w:r w:rsidR="00255569">
        <w:rPr>
          <w:rFonts w:ascii="Times New Roman" w:hAnsi="Times New Roman"/>
          <w:bCs/>
        </w:rPr>
        <w:t>poskytnuté Služby</w:t>
      </w:r>
      <w:r w:rsidR="00255569" w:rsidRPr="003D7685">
        <w:rPr>
          <w:rFonts w:ascii="Times New Roman" w:hAnsi="Times New Roman"/>
          <w:bCs/>
        </w:rPr>
        <w:t xml:space="preserve"> </w:t>
      </w:r>
      <w:r w:rsidR="002B0D0B">
        <w:rPr>
          <w:rFonts w:ascii="Times New Roman" w:hAnsi="Times New Roman"/>
          <w:bCs/>
        </w:rPr>
        <w:t>dle</w:t>
      </w:r>
      <w:r w:rsidR="002B0D0B" w:rsidRPr="003D7685">
        <w:rPr>
          <w:rFonts w:ascii="Times New Roman" w:hAnsi="Times New Roman"/>
          <w:bCs/>
        </w:rPr>
        <w:t xml:space="preserve"> </w:t>
      </w:r>
      <w:r w:rsidR="00F74C94">
        <w:rPr>
          <w:rFonts w:ascii="Times New Roman" w:hAnsi="Times New Roman"/>
          <w:bCs/>
        </w:rPr>
        <w:t xml:space="preserve">podmínek daných touto </w:t>
      </w:r>
      <w:r w:rsidR="002466EF">
        <w:rPr>
          <w:rFonts w:ascii="Times New Roman" w:hAnsi="Times New Roman"/>
          <w:bCs/>
        </w:rPr>
        <w:t>Dohodou</w:t>
      </w:r>
      <w:r w:rsidR="00F74C94">
        <w:rPr>
          <w:rFonts w:ascii="Times New Roman" w:hAnsi="Times New Roman"/>
          <w:bCs/>
        </w:rPr>
        <w:t>.</w:t>
      </w:r>
    </w:p>
    <w:p w14:paraId="1D354CD0" w14:textId="77777777" w:rsidR="00B9692F" w:rsidRPr="003D7685" w:rsidRDefault="00B9692F" w:rsidP="003D7685">
      <w:pPr>
        <w:pStyle w:val="TSCZOdstavec"/>
        <w:rPr>
          <w:rFonts w:ascii="Times New Roman" w:hAnsi="Times New Roman"/>
          <w:bCs/>
        </w:rPr>
      </w:pPr>
      <w:r w:rsidRPr="003D7685">
        <w:rPr>
          <w:rFonts w:ascii="Times New Roman" w:hAnsi="Times New Roman"/>
          <w:bCs/>
        </w:rPr>
        <w:t xml:space="preserve">Objednatel je oprávněn požadovat po </w:t>
      </w:r>
      <w:r w:rsidR="00EA2903">
        <w:rPr>
          <w:rFonts w:ascii="Times New Roman" w:hAnsi="Times New Roman"/>
          <w:bCs/>
        </w:rPr>
        <w:t>Poskytovatel</w:t>
      </w:r>
      <w:r w:rsidR="008A5298">
        <w:rPr>
          <w:rFonts w:ascii="Times New Roman" w:hAnsi="Times New Roman"/>
          <w:bCs/>
        </w:rPr>
        <w:t xml:space="preserve">i </w:t>
      </w:r>
      <w:r w:rsidR="008A5298" w:rsidRPr="003D7685">
        <w:rPr>
          <w:rFonts w:ascii="Times New Roman" w:hAnsi="Times New Roman"/>
          <w:bCs/>
        </w:rPr>
        <w:t xml:space="preserve">v přiměřeném rozsahu </w:t>
      </w:r>
      <w:r w:rsidRPr="003D7685">
        <w:rPr>
          <w:rFonts w:ascii="Times New Roman" w:hAnsi="Times New Roman"/>
          <w:bCs/>
        </w:rPr>
        <w:t>dodávání průběžných informací o průběhu prací spjatých s</w:t>
      </w:r>
      <w:r w:rsidR="002B0D0B">
        <w:rPr>
          <w:rFonts w:ascii="Times New Roman" w:hAnsi="Times New Roman"/>
          <w:bCs/>
        </w:rPr>
        <w:t> poskytováním Služeb</w:t>
      </w:r>
      <w:r w:rsidR="008A5298">
        <w:rPr>
          <w:rFonts w:ascii="Times New Roman" w:hAnsi="Times New Roman"/>
          <w:bCs/>
        </w:rPr>
        <w:t xml:space="preserve">. </w:t>
      </w:r>
    </w:p>
    <w:p w14:paraId="1D354CD1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  <w:t>Doba a místo plnění</w:t>
      </w:r>
    </w:p>
    <w:p w14:paraId="7A2D7485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CD2" w14:textId="3ACB7362" w:rsidR="002E449F" w:rsidRPr="00F2362F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2362F">
        <w:rPr>
          <w:rFonts w:ascii="Times New Roman" w:hAnsi="Times New Roman"/>
        </w:rPr>
        <w:t xml:space="preserve"> se zavazuje </w:t>
      </w:r>
      <w:r w:rsidR="001361BA">
        <w:rPr>
          <w:rFonts w:ascii="Times New Roman" w:hAnsi="Times New Roman"/>
        </w:rPr>
        <w:t>poskytovat Služby</w:t>
      </w:r>
      <w:r w:rsidR="002E449F" w:rsidRPr="00F2362F">
        <w:rPr>
          <w:rFonts w:ascii="Times New Roman" w:hAnsi="Times New Roman"/>
        </w:rPr>
        <w:t xml:space="preserve"> ve lhůtách a kvalitě uvedené v SLA obsažené v Příloze č.</w:t>
      </w:r>
      <w:r w:rsidR="00F74C94">
        <w:rPr>
          <w:rFonts w:ascii="Times New Roman" w:hAnsi="Times New Roman"/>
        </w:rPr>
        <w:t xml:space="preserve"> </w:t>
      </w:r>
      <w:r w:rsidR="00444035">
        <w:rPr>
          <w:rFonts w:ascii="Times New Roman" w:hAnsi="Times New Roman"/>
        </w:rPr>
        <w:t>2</w:t>
      </w:r>
      <w:r w:rsidR="002E449F" w:rsidRPr="00F2362F">
        <w:rPr>
          <w:rFonts w:ascii="Times New Roman" w:hAnsi="Times New Roman"/>
        </w:rPr>
        <w:t xml:space="preserve"> této </w:t>
      </w:r>
      <w:r w:rsidR="002466EF">
        <w:rPr>
          <w:rFonts w:ascii="Times New Roman" w:hAnsi="Times New Roman"/>
        </w:rPr>
        <w:t>Dohody</w:t>
      </w:r>
      <w:r w:rsidR="002E449F" w:rsidRPr="00F2362F">
        <w:rPr>
          <w:rFonts w:ascii="Times New Roman" w:hAnsi="Times New Roman"/>
        </w:rPr>
        <w:t>.</w:t>
      </w:r>
    </w:p>
    <w:p w14:paraId="1D354CD3" w14:textId="77777777" w:rsidR="002E449F" w:rsidRPr="00FA5CDE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je povinen </w:t>
      </w:r>
      <w:r w:rsidR="001361BA">
        <w:rPr>
          <w:rFonts w:ascii="Times New Roman" w:hAnsi="Times New Roman"/>
        </w:rPr>
        <w:t>poskytovat Služby</w:t>
      </w:r>
      <w:r w:rsidR="002E449F" w:rsidRPr="00FA5CDE">
        <w:rPr>
          <w:rFonts w:ascii="Times New Roman" w:hAnsi="Times New Roman"/>
        </w:rPr>
        <w:t xml:space="preserve"> řádně a včas, a to na svůj náklad a nebezpečí.</w:t>
      </w:r>
    </w:p>
    <w:p w14:paraId="1D354CD4" w14:textId="571F4A90" w:rsidR="002E449F" w:rsidRPr="00FA5CDE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je povinen vyrozumět Objednatele o případném ohrožení doby plnění a o všech skutečnostech, které mohou realizaci </w:t>
      </w:r>
      <w:r w:rsidR="00781124">
        <w:rPr>
          <w:rFonts w:ascii="Times New Roman" w:hAnsi="Times New Roman"/>
        </w:rPr>
        <w:t>p</w:t>
      </w:r>
      <w:r w:rsidR="002E449F" w:rsidRPr="00FA5CDE">
        <w:rPr>
          <w:rFonts w:ascii="Times New Roman" w:hAnsi="Times New Roman"/>
        </w:rPr>
        <w:t xml:space="preserve">lnění dle této </w:t>
      </w:r>
      <w:r w:rsidR="002466EF">
        <w:rPr>
          <w:rFonts w:ascii="Times New Roman" w:hAnsi="Times New Roman"/>
        </w:rPr>
        <w:t>Dohody</w:t>
      </w:r>
      <w:r w:rsidR="002E449F" w:rsidRPr="00FA5CDE">
        <w:rPr>
          <w:rFonts w:ascii="Times New Roman" w:hAnsi="Times New Roman"/>
        </w:rPr>
        <w:t xml:space="preserve"> znemožnit.  </w:t>
      </w:r>
    </w:p>
    <w:p w14:paraId="1D354CD5" w14:textId="0D401AF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Místem plnění je </w:t>
      </w:r>
      <w:r w:rsidR="005A1661">
        <w:rPr>
          <w:rFonts w:ascii="Times New Roman" w:hAnsi="Times New Roman"/>
        </w:rPr>
        <w:t>sídlo Objednatele</w:t>
      </w:r>
      <w:r w:rsidRPr="00FA5CDE">
        <w:rPr>
          <w:rFonts w:ascii="Times New Roman" w:hAnsi="Times New Roman"/>
        </w:rPr>
        <w:t xml:space="preserve">. </w:t>
      </w:r>
    </w:p>
    <w:p w14:paraId="1D354CD6" w14:textId="1AAB3D72" w:rsidR="002E449F" w:rsidRPr="00FA5CDE" w:rsidRDefault="00EA2903" w:rsidP="002E449F">
      <w:pPr>
        <w:pStyle w:val="TSCZOdstavec"/>
        <w:rPr>
          <w:rFonts w:ascii="Times New Roman" w:hAnsi="Times New Roman"/>
        </w:rPr>
      </w:pPr>
      <w:r w:rsidRPr="00C0209A">
        <w:rPr>
          <w:rFonts w:ascii="Times New Roman" w:hAnsi="Times New Roman"/>
        </w:rPr>
        <w:t>Poskytovatel</w:t>
      </w:r>
      <w:r w:rsidR="002E449F" w:rsidRPr="00C0209A">
        <w:rPr>
          <w:rFonts w:ascii="Times New Roman" w:hAnsi="Times New Roman"/>
        </w:rPr>
        <w:t xml:space="preserve"> je oprávněn provést</w:t>
      </w:r>
      <w:r w:rsidR="001361BA" w:rsidRPr="00C0209A">
        <w:rPr>
          <w:rFonts w:ascii="Times New Roman" w:hAnsi="Times New Roman"/>
        </w:rPr>
        <w:t xml:space="preserve"> a poskytnout Objednateli Služby</w:t>
      </w:r>
      <w:r w:rsidR="002E449F" w:rsidRPr="00C0209A">
        <w:rPr>
          <w:rFonts w:ascii="Times New Roman" w:hAnsi="Times New Roman"/>
        </w:rPr>
        <w:t xml:space="preserve"> před sjednanou dobou. </w:t>
      </w:r>
      <w:r w:rsidRPr="00C0209A">
        <w:rPr>
          <w:rFonts w:ascii="Times New Roman" w:hAnsi="Times New Roman"/>
        </w:rPr>
        <w:t>Poskytovatel</w:t>
      </w:r>
      <w:r w:rsidR="002E449F" w:rsidRPr="00C0209A">
        <w:rPr>
          <w:rFonts w:ascii="Times New Roman" w:hAnsi="Times New Roman"/>
        </w:rPr>
        <w:t xml:space="preserve"> nebude v prodlení s</w:t>
      </w:r>
      <w:r w:rsidR="00C0209A" w:rsidRPr="00C0209A">
        <w:rPr>
          <w:rFonts w:ascii="Times New Roman" w:hAnsi="Times New Roman"/>
        </w:rPr>
        <w:t xml:space="preserve"> plněním </w:t>
      </w:r>
      <w:r w:rsidR="002E449F" w:rsidRPr="00C0209A">
        <w:rPr>
          <w:rFonts w:ascii="Times New Roman" w:hAnsi="Times New Roman"/>
        </w:rPr>
        <w:t xml:space="preserve">povinností podle této </w:t>
      </w:r>
      <w:r w:rsidR="002466EF">
        <w:rPr>
          <w:rFonts w:ascii="Times New Roman" w:hAnsi="Times New Roman"/>
        </w:rPr>
        <w:t>Dohody</w:t>
      </w:r>
      <w:r w:rsidR="002E449F" w:rsidRPr="00C0209A">
        <w:rPr>
          <w:rFonts w:ascii="Times New Roman" w:hAnsi="Times New Roman"/>
        </w:rPr>
        <w:t>, pokud jejímu splnění brání prodlení na straně Objednatele</w:t>
      </w:r>
      <w:r w:rsidR="00C0209A" w:rsidRPr="00C0209A">
        <w:rPr>
          <w:rFonts w:ascii="Times New Roman" w:hAnsi="Times New Roman"/>
        </w:rPr>
        <w:t>.</w:t>
      </w:r>
      <w:r w:rsidR="002E449F" w:rsidRPr="00C0209A">
        <w:rPr>
          <w:rFonts w:ascii="Times New Roman" w:hAnsi="Times New Roman"/>
        </w:rPr>
        <w:t xml:space="preserve"> </w:t>
      </w:r>
    </w:p>
    <w:p w14:paraId="1D354CD7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</w:r>
      <w:r w:rsidR="009E229D">
        <w:rPr>
          <w:rFonts w:ascii="Times New Roman" w:hAnsi="Times New Roman"/>
          <w:sz w:val="24"/>
        </w:rPr>
        <w:t>Odměna</w:t>
      </w:r>
      <w:r w:rsidRPr="00BB49D8">
        <w:rPr>
          <w:rFonts w:ascii="Times New Roman" w:hAnsi="Times New Roman"/>
          <w:sz w:val="24"/>
        </w:rPr>
        <w:t xml:space="preserve"> a platební podmínky</w:t>
      </w:r>
    </w:p>
    <w:p w14:paraId="3CDC130B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CD8" w14:textId="0951281A" w:rsidR="00CE0FA9" w:rsidRDefault="002E449F" w:rsidP="002E449F">
      <w:pPr>
        <w:pStyle w:val="TSCZOdstavec"/>
        <w:rPr>
          <w:rFonts w:ascii="Times New Roman" w:hAnsi="Times New Roman"/>
        </w:rPr>
      </w:pPr>
      <w:r w:rsidRPr="00CE0FA9">
        <w:rPr>
          <w:rFonts w:ascii="Times New Roman" w:hAnsi="Times New Roman"/>
        </w:rPr>
        <w:t xml:space="preserve">Smluvní strany se dohodly, že </w:t>
      </w:r>
      <w:r w:rsidR="00753AA0" w:rsidRPr="00CE0FA9">
        <w:rPr>
          <w:rFonts w:ascii="Times New Roman" w:hAnsi="Times New Roman"/>
        </w:rPr>
        <w:t>odměna</w:t>
      </w:r>
      <w:r w:rsidR="00DA53C7" w:rsidRPr="00CE0FA9">
        <w:rPr>
          <w:rFonts w:ascii="Times New Roman" w:hAnsi="Times New Roman"/>
        </w:rPr>
        <w:t xml:space="preserve"> za poskytnut</w:t>
      </w:r>
      <w:r w:rsidR="00660DBD" w:rsidRPr="00CE0FA9">
        <w:rPr>
          <w:rFonts w:ascii="Times New Roman" w:hAnsi="Times New Roman"/>
        </w:rPr>
        <w:t>é</w:t>
      </w:r>
      <w:r w:rsidR="00DA53C7" w:rsidRPr="00CE0FA9">
        <w:rPr>
          <w:rFonts w:ascii="Times New Roman" w:hAnsi="Times New Roman"/>
        </w:rPr>
        <w:t xml:space="preserve"> jednotlivé Redakční služby </w:t>
      </w:r>
      <w:r w:rsidR="00660DBD" w:rsidRPr="00CE0FA9">
        <w:rPr>
          <w:rFonts w:ascii="Times New Roman" w:hAnsi="Times New Roman"/>
        </w:rPr>
        <w:t>je stanovena v </w:t>
      </w:r>
      <w:r w:rsidR="00C21263" w:rsidRPr="00CE0FA9">
        <w:rPr>
          <w:rFonts w:ascii="Times New Roman" w:hAnsi="Times New Roman"/>
        </w:rPr>
        <w:t xml:space="preserve">jednotkových sazbách </w:t>
      </w:r>
      <w:r w:rsidR="00660DBD" w:rsidRPr="00CE0FA9">
        <w:rPr>
          <w:rFonts w:ascii="Times New Roman" w:hAnsi="Times New Roman"/>
        </w:rPr>
        <w:t>v </w:t>
      </w:r>
      <w:r w:rsidR="00BE777E">
        <w:rPr>
          <w:rFonts w:ascii="Times New Roman" w:hAnsi="Times New Roman"/>
        </w:rPr>
        <w:t>P</w:t>
      </w:r>
      <w:r w:rsidR="00660DBD" w:rsidRPr="00CE0FA9">
        <w:rPr>
          <w:rFonts w:ascii="Times New Roman" w:hAnsi="Times New Roman"/>
        </w:rPr>
        <w:t xml:space="preserve">říloze č. </w:t>
      </w:r>
      <w:r w:rsidR="00593DB4">
        <w:rPr>
          <w:rFonts w:ascii="Times New Roman" w:hAnsi="Times New Roman"/>
        </w:rPr>
        <w:t>1</w:t>
      </w:r>
      <w:r w:rsidR="00C21263" w:rsidRPr="00CE0FA9">
        <w:rPr>
          <w:rFonts w:ascii="Times New Roman" w:hAnsi="Times New Roman"/>
        </w:rPr>
        <w:t xml:space="preserve"> </w:t>
      </w:r>
      <w:r w:rsidR="00660DBD" w:rsidRPr="00CE0FA9">
        <w:rPr>
          <w:rFonts w:ascii="Times New Roman" w:hAnsi="Times New Roman"/>
        </w:rPr>
        <w:t xml:space="preserve">této </w:t>
      </w:r>
      <w:r w:rsidR="002466EF">
        <w:rPr>
          <w:rFonts w:ascii="Times New Roman" w:hAnsi="Times New Roman"/>
        </w:rPr>
        <w:t>Dohody</w:t>
      </w:r>
      <w:r w:rsidR="00C21263">
        <w:rPr>
          <w:rFonts w:ascii="Times New Roman" w:hAnsi="Times New Roman"/>
        </w:rPr>
        <w:t>, která je tvořena položkovým ceníkem</w:t>
      </w:r>
      <w:r w:rsidR="00660DBD" w:rsidRPr="00CE0FA9">
        <w:rPr>
          <w:rFonts w:ascii="Times New Roman" w:hAnsi="Times New Roman"/>
        </w:rPr>
        <w:t>.</w:t>
      </w:r>
      <w:r w:rsidR="00A00C7E" w:rsidRPr="00CE0FA9">
        <w:rPr>
          <w:rFonts w:ascii="Times New Roman" w:hAnsi="Times New Roman"/>
        </w:rPr>
        <w:t xml:space="preserve"> Takto sjednaná </w:t>
      </w:r>
      <w:r w:rsidR="00753AA0" w:rsidRPr="00CE0FA9">
        <w:rPr>
          <w:rFonts w:ascii="Times New Roman" w:hAnsi="Times New Roman"/>
        </w:rPr>
        <w:t>odměn</w:t>
      </w:r>
      <w:r w:rsidR="00A00C7E" w:rsidRPr="00CE0FA9">
        <w:rPr>
          <w:rFonts w:ascii="Times New Roman" w:hAnsi="Times New Roman"/>
        </w:rPr>
        <w:t xml:space="preserve">a je uvedena v členění cena za poskytnutí služby </w:t>
      </w:r>
      <w:r w:rsidR="00AF4F1F">
        <w:rPr>
          <w:rFonts w:ascii="Times New Roman" w:hAnsi="Times New Roman"/>
        </w:rPr>
        <w:t xml:space="preserve">v Kč </w:t>
      </w:r>
      <w:r w:rsidR="00A00C7E" w:rsidRPr="00CE0FA9">
        <w:rPr>
          <w:rFonts w:ascii="Times New Roman" w:hAnsi="Times New Roman"/>
        </w:rPr>
        <w:t xml:space="preserve">bez DPH, výše sazby DPH a celková cena </w:t>
      </w:r>
      <w:r w:rsidR="00AF4F1F">
        <w:rPr>
          <w:rFonts w:ascii="Times New Roman" w:hAnsi="Times New Roman"/>
        </w:rPr>
        <w:t xml:space="preserve">v Kč </w:t>
      </w:r>
      <w:r w:rsidR="00A00C7E" w:rsidRPr="00CE0FA9">
        <w:rPr>
          <w:rFonts w:ascii="Times New Roman" w:hAnsi="Times New Roman"/>
        </w:rPr>
        <w:t xml:space="preserve">včetně DPH. </w:t>
      </w:r>
      <w:r w:rsidR="00565D38" w:rsidRPr="00CE0FA9">
        <w:rPr>
          <w:rFonts w:ascii="Times New Roman" w:hAnsi="Times New Roman"/>
        </w:rPr>
        <w:t>Poskytovatel bude provádět vyú</w:t>
      </w:r>
      <w:r w:rsidR="00302B92" w:rsidRPr="00CE0FA9">
        <w:rPr>
          <w:rFonts w:ascii="Times New Roman" w:hAnsi="Times New Roman"/>
        </w:rPr>
        <w:t>čtování</w:t>
      </w:r>
      <w:r w:rsidR="00AF4F1F">
        <w:rPr>
          <w:rFonts w:ascii="Times New Roman" w:hAnsi="Times New Roman"/>
        </w:rPr>
        <w:t xml:space="preserve"> a fakturaci</w:t>
      </w:r>
      <w:r w:rsidR="00565D38" w:rsidRPr="00CE0FA9">
        <w:rPr>
          <w:rFonts w:ascii="Times New Roman" w:hAnsi="Times New Roman"/>
        </w:rPr>
        <w:t xml:space="preserve"> Služeb za každý kalendářní měsíc poskytování </w:t>
      </w:r>
      <w:r w:rsidR="00EA30A8">
        <w:rPr>
          <w:rFonts w:ascii="Times New Roman" w:hAnsi="Times New Roman"/>
        </w:rPr>
        <w:t>S</w:t>
      </w:r>
      <w:r w:rsidR="00565D38" w:rsidRPr="00CE0FA9">
        <w:rPr>
          <w:rFonts w:ascii="Times New Roman" w:hAnsi="Times New Roman"/>
        </w:rPr>
        <w:t>lužeb</w:t>
      </w:r>
      <w:r w:rsidR="00EA30A8">
        <w:rPr>
          <w:rFonts w:ascii="Times New Roman" w:hAnsi="Times New Roman"/>
        </w:rPr>
        <w:t>.</w:t>
      </w:r>
    </w:p>
    <w:p w14:paraId="1D354CD9" w14:textId="39ABF6F3" w:rsidR="002E449F" w:rsidRPr="00CE0FA9" w:rsidRDefault="002E449F" w:rsidP="002E449F">
      <w:pPr>
        <w:pStyle w:val="TSCZOdstavec"/>
        <w:rPr>
          <w:rFonts w:ascii="Times New Roman" w:hAnsi="Times New Roman"/>
        </w:rPr>
      </w:pPr>
      <w:r w:rsidRPr="00CE0FA9">
        <w:rPr>
          <w:rFonts w:ascii="Times New Roman" w:hAnsi="Times New Roman"/>
        </w:rPr>
        <w:t xml:space="preserve">Skutečné plnění (jednotlivá dílčí plnění, dle </w:t>
      </w:r>
      <w:r w:rsidR="00C174FB" w:rsidRPr="00CE0FA9">
        <w:rPr>
          <w:rFonts w:ascii="Times New Roman" w:hAnsi="Times New Roman"/>
        </w:rPr>
        <w:t xml:space="preserve">položkového </w:t>
      </w:r>
      <w:r w:rsidR="00BB49D8" w:rsidRPr="00CE0FA9">
        <w:rPr>
          <w:rFonts w:ascii="Times New Roman" w:hAnsi="Times New Roman"/>
        </w:rPr>
        <w:t>ceníku</w:t>
      </w:r>
      <w:r w:rsidR="006E6D76" w:rsidRPr="00CE0FA9">
        <w:rPr>
          <w:rFonts w:ascii="Times New Roman" w:hAnsi="Times New Roman"/>
        </w:rPr>
        <w:t xml:space="preserve"> </w:t>
      </w:r>
      <w:r w:rsidRPr="00CE0FA9">
        <w:rPr>
          <w:rFonts w:ascii="Times New Roman" w:hAnsi="Times New Roman"/>
        </w:rPr>
        <w:t>uvedené</w:t>
      </w:r>
      <w:r w:rsidR="00C174FB" w:rsidRPr="00CE0FA9">
        <w:rPr>
          <w:rFonts w:ascii="Times New Roman" w:hAnsi="Times New Roman"/>
        </w:rPr>
        <w:t>ho</w:t>
      </w:r>
      <w:r w:rsidRPr="00CE0FA9">
        <w:rPr>
          <w:rFonts w:ascii="Times New Roman" w:hAnsi="Times New Roman"/>
        </w:rPr>
        <w:t xml:space="preserve"> v</w:t>
      </w:r>
      <w:r w:rsidR="00184986" w:rsidRPr="00CE0FA9">
        <w:rPr>
          <w:rFonts w:ascii="Times New Roman" w:hAnsi="Times New Roman"/>
        </w:rPr>
        <w:t> </w:t>
      </w:r>
      <w:r w:rsidR="00187EB9" w:rsidRPr="00CE0FA9">
        <w:rPr>
          <w:rFonts w:ascii="Times New Roman" w:hAnsi="Times New Roman"/>
        </w:rPr>
        <w:t xml:space="preserve"> </w:t>
      </w:r>
      <w:r w:rsidR="00BE777E">
        <w:rPr>
          <w:rFonts w:ascii="Times New Roman" w:hAnsi="Times New Roman"/>
        </w:rPr>
        <w:t>P</w:t>
      </w:r>
      <w:r w:rsidR="00184986" w:rsidRPr="00CE0FA9">
        <w:rPr>
          <w:rFonts w:ascii="Times New Roman" w:hAnsi="Times New Roman"/>
        </w:rPr>
        <w:t xml:space="preserve">říloze č. </w:t>
      </w:r>
      <w:r w:rsidR="00593DB4">
        <w:rPr>
          <w:rFonts w:ascii="Times New Roman" w:hAnsi="Times New Roman"/>
        </w:rPr>
        <w:t>1</w:t>
      </w:r>
      <w:r w:rsidR="00593DB4" w:rsidRPr="00CE0FA9">
        <w:rPr>
          <w:rFonts w:ascii="Times New Roman" w:hAnsi="Times New Roman"/>
        </w:rPr>
        <w:t xml:space="preserve"> </w:t>
      </w:r>
      <w:r w:rsidR="002466EF">
        <w:rPr>
          <w:rFonts w:ascii="Times New Roman" w:hAnsi="Times New Roman"/>
        </w:rPr>
        <w:t>Dohody</w:t>
      </w:r>
      <w:r w:rsidRPr="00CE0FA9">
        <w:rPr>
          <w:rFonts w:ascii="Times New Roman" w:hAnsi="Times New Roman"/>
        </w:rPr>
        <w:t xml:space="preserve">) bude realizováno na základě </w:t>
      </w:r>
      <w:r w:rsidR="00D35583" w:rsidRPr="00CE0FA9">
        <w:rPr>
          <w:rFonts w:ascii="Times New Roman" w:hAnsi="Times New Roman"/>
        </w:rPr>
        <w:t xml:space="preserve">měsíčních či dílčích </w:t>
      </w:r>
      <w:r w:rsidRPr="00CE0FA9">
        <w:rPr>
          <w:rFonts w:ascii="Times New Roman" w:hAnsi="Times New Roman"/>
        </w:rPr>
        <w:t xml:space="preserve">objednávek Objednatele dle jeho aktuálních potřeb. V případě změny rozsahu plnění se </w:t>
      </w:r>
      <w:r w:rsidR="00EA2903" w:rsidRPr="00CE0FA9">
        <w:rPr>
          <w:rFonts w:ascii="Times New Roman" w:hAnsi="Times New Roman"/>
        </w:rPr>
        <w:t>Poskytovatel</w:t>
      </w:r>
      <w:r w:rsidRPr="00CE0FA9">
        <w:rPr>
          <w:rFonts w:ascii="Times New Roman" w:hAnsi="Times New Roman"/>
        </w:rPr>
        <w:t xml:space="preserve"> zavazuje realizovat předmět </w:t>
      </w:r>
      <w:r w:rsidR="002466EF">
        <w:rPr>
          <w:rFonts w:ascii="Times New Roman" w:hAnsi="Times New Roman"/>
        </w:rPr>
        <w:t>Dohody</w:t>
      </w:r>
      <w:r w:rsidRPr="00CE0FA9">
        <w:rPr>
          <w:rFonts w:ascii="Times New Roman" w:hAnsi="Times New Roman"/>
        </w:rPr>
        <w:t>, resp. jednotlivá dílčí plnění v jeho rámci</w:t>
      </w:r>
      <w:r w:rsidR="00397409">
        <w:rPr>
          <w:rFonts w:ascii="Times New Roman" w:hAnsi="Times New Roman"/>
        </w:rPr>
        <w:t>,</w:t>
      </w:r>
      <w:r w:rsidRPr="00CE0FA9">
        <w:rPr>
          <w:rFonts w:ascii="Times New Roman" w:hAnsi="Times New Roman"/>
        </w:rPr>
        <w:t xml:space="preserve"> za jednotkové ceny jednotlivých dílčích plnění stanovené </w:t>
      </w:r>
      <w:r w:rsidR="00EA2903" w:rsidRPr="00CE0FA9">
        <w:rPr>
          <w:rFonts w:ascii="Times New Roman" w:hAnsi="Times New Roman"/>
        </w:rPr>
        <w:t>Poskytovatel</w:t>
      </w:r>
      <w:r w:rsidRPr="00CE0FA9">
        <w:rPr>
          <w:rFonts w:ascii="Times New Roman" w:hAnsi="Times New Roman"/>
        </w:rPr>
        <w:t>em dle údajů uvedených v</w:t>
      </w:r>
      <w:r w:rsidR="00C66C5F" w:rsidRPr="00CE0FA9">
        <w:rPr>
          <w:rFonts w:ascii="Times New Roman" w:hAnsi="Times New Roman"/>
        </w:rPr>
        <w:t> </w:t>
      </w:r>
      <w:r w:rsidRPr="00CE0FA9">
        <w:rPr>
          <w:rFonts w:ascii="Times New Roman" w:hAnsi="Times New Roman"/>
        </w:rPr>
        <w:t>Nabídce</w:t>
      </w:r>
      <w:r w:rsidR="00C66C5F" w:rsidRPr="00CE0FA9">
        <w:rPr>
          <w:rFonts w:ascii="Times New Roman" w:hAnsi="Times New Roman"/>
        </w:rPr>
        <w:t xml:space="preserve"> a této </w:t>
      </w:r>
      <w:r w:rsidR="002466EF">
        <w:rPr>
          <w:rFonts w:ascii="Times New Roman" w:hAnsi="Times New Roman"/>
        </w:rPr>
        <w:t>Dohodě</w:t>
      </w:r>
      <w:r w:rsidRPr="00CE0FA9">
        <w:rPr>
          <w:rFonts w:ascii="Times New Roman" w:hAnsi="Times New Roman"/>
        </w:rPr>
        <w:t xml:space="preserve">. </w:t>
      </w:r>
    </w:p>
    <w:p w14:paraId="1D354CDA" w14:textId="22ADB8AD" w:rsidR="002E449F" w:rsidRPr="00FA5CDE" w:rsidRDefault="00C66C5F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t>Výsledná</w:t>
      </w:r>
      <w:r w:rsidR="002E449F" w:rsidRPr="00FA5CDE">
        <w:rPr>
          <w:rFonts w:ascii="Times New Roman" w:hAnsi="Times New Roman"/>
        </w:rPr>
        <w:t xml:space="preserve"> cena se vypočte na základě </w:t>
      </w:r>
      <w:r>
        <w:rPr>
          <w:rFonts w:ascii="Times New Roman" w:hAnsi="Times New Roman"/>
        </w:rPr>
        <w:t xml:space="preserve">skutečně </w:t>
      </w:r>
      <w:r w:rsidR="002E449F" w:rsidRPr="00FA5CDE">
        <w:rPr>
          <w:rFonts w:ascii="Times New Roman" w:hAnsi="Times New Roman"/>
        </w:rPr>
        <w:t>provedených prací</w:t>
      </w:r>
      <w:r w:rsidR="00184986">
        <w:rPr>
          <w:rFonts w:ascii="Times New Roman" w:hAnsi="Times New Roman"/>
        </w:rPr>
        <w:t xml:space="preserve"> v souladu s </w:t>
      </w:r>
      <w:r w:rsidR="002E449F" w:rsidRPr="00FA5CDE">
        <w:rPr>
          <w:rFonts w:ascii="Times New Roman" w:hAnsi="Times New Roman"/>
        </w:rPr>
        <w:t>objednávk</w:t>
      </w:r>
      <w:r w:rsidR="00184986">
        <w:rPr>
          <w:rFonts w:ascii="Times New Roman" w:hAnsi="Times New Roman"/>
        </w:rPr>
        <w:t>ami</w:t>
      </w:r>
      <w:r w:rsidR="002E449F" w:rsidRPr="00FA5CDE">
        <w:rPr>
          <w:rFonts w:ascii="Times New Roman" w:hAnsi="Times New Roman"/>
        </w:rPr>
        <w:t xml:space="preserve"> Objednatele</w:t>
      </w:r>
      <w:r w:rsidR="00184986">
        <w:rPr>
          <w:rFonts w:ascii="Times New Roman" w:hAnsi="Times New Roman"/>
        </w:rPr>
        <w:t xml:space="preserve"> a výkazem práce </w:t>
      </w:r>
      <w:r w:rsidR="00EA2903">
        <w:rPr>
          <w:rFonts w:ascii="Times New Roman" w:hAnsi="Times New Roman"/>
        </w:rPr>
        <w:t>Poskytovatel</w:t>
      </w:r>
      <w:r w:rsidR="00184986">
        <w:rPr>
          <w:rFonts w:ascii="Times New Roman" w:hAnsi="Times New Roman"/>
        </w:rPr>
        <w:t>e</w:t>
      </w:r>
      <w:r w:rsidR="002E449F" w:rsidRPr="00FA5CDE">
        <w:rPr>
          <w:rFonts w:ascii="Times New Roman" w:hAnsi="Times New Roman"/>
        </w:rPr>
        <w:t xml:space="preserve"> a to dle cen za dílčí služby</w:t>
      </w:r>
      <w:r w:rsidR="00184986">
        <w:rPr>
          <w:rFonts w:ascii="Times New Roman" w:hAnsi="Times New Roman"/>
        </w:rPr>
        <w:t xml:space="preserve"> uvedené v čl. II odst. 2.2 </w:t>
      </w:r>
      <w:bookmarkStart w:id="4" w:name="OLE_LINK1"/>
      <w:bookmarkStart w:id="5" w:name="OLE_LINK2"/>
      <w:r w:rsidR="002466EF">
        <w:rPr>
          <w:rFonts w:ascii="Times New Roman" w:hAnsi="Times New Roman"/>
        </w:rPr>
        <w:t>Dohody</w:t>
      </w:r>
      <w:r w:rsidR="00B432C1">
        <w:rPr>
          <w:rFonts w:ascii="Times New Roman" w:hAnsi="Times New Roman"/>
        </w:rPr>
        <w:t xml:space="preserve"> a upravené příslušným koeficientem dle </w:t>
      </w:r>
      <w:r w:rsidR="000F5238">
        <w:rPr>
          <w:rFonts w:ascii="Times New Roman" w:hAnsi="Times New Roman"/>
        </w:rPr>
        <w:t xml:space="preserve">přílohy č. 1 </w:t>
      </w:r>
      <w:r w:rsidR="002466EF">
        <w:rPr>
          <w:rFonts w:ascii="Times New Roman" w:hAnsi="Times New Roman"/>
        </w:rPr>
        <w:t>Dohody</w:t>
      </w:r>
      <w:r w:rsidR="00184986">
        <w:rPr>
          <w:rFonts w:ascii="Times New Roman" w:hAnsi="Times New Roman"/>
        </w:rPr>
        <w:t>.</w:t>
      </w:r>
      <w:r w:rsidR="00B432C1">
        <w:rPr>
          <w:rFonts w:ascii="Times New Roman" w:hAnsi="Times New Roman"/>
        </w:rPr>
        <w:t xml:space="preserve"> </w:t>
      </w:r>
      <w:r w:rsidR="00187EB9">
        <w:rPr>
          <w:rFonts w:ascii="Times New Roman" w:hAnsi="Times New Roman"/>
        </w:rPr>
        <w:t>Jednotkové c</w:t>
      </w:r>
      <w:r w:rsidR="00184986">
        <w:rPr>
          <w:rFonts w:ascii="Times New Roman" w:hAnsi="Times New Roman"/>
        </w:rPr>
        <w:t>en</w:t>
      </w:r>
      <w:r w:rsidR="00187EB9">
        <w:rPr>
          <w:rFonts w:ascii="Times New Roman" w:hAnsi="Times New Roman"/>
        </w:rPr>
        <w:t>y</w:t>
      </w:r>
      <w:r w:rsidR="00184986">
        <w:rPr>
          <w:rFonts w:ascii="Times New Roman" w:hAnsi="Times New Roman"/>
        </w:rPr>
        <w:t xml:space="preserve"> za </w:t>
      </w:r>
      <w:r w:rsidR="00500367">
        <w:rPr>
          <w:rFonts w:ascii="Times New Roman" w:hAnsi="Times New Roman"/>
        </w:rPr>
        <w:t xml:space="preserve">jednotlivé Redakční </w:t>
      </w:r>
      <w:r w:rsidR="00184986">
        <w:rPr>
          <w:rFonts w:ascii="Times New Roman" w:hAnsi="Times New Roman"/>
        </w:rPr>
        <w:t>služby</w:t>
      </w:r>
      <w:r w:rsidR="00187EB9">
        <w:rPr>
          <w:rFonts w:ascii="Times New Roman" w:hAnsi="Times New Roman"/>
        </w:rPr>
        <w:t xml:space="preserve"> </w:t>
      </w:r>
      <w:r w:rsidR="00CE0FA9">
        <w:rPr>
          <w:rFonts w:ascii="Times New Roman" w:hAnsi="Times New Roman"/>
        </w:rPr>
        <w:t>a způsob výpočtu koeficientů pracnosti</w:t>
      </w:r>
      <w:r w:rsidR="00187EB9">
        <w:rPr>
          <w:rFonts w:ascii="Times New Roman" w:hAnsi="Times New Roman"/>
        </w:rPr>
        <w:t xml:space="preserve"> jsou uvedeny v Příloze č. </w:t>
      </w:r>
      <w:r w:rsidR="00444035">
        <w:rPr>
          <w:rFonts w:ascii="Times New Roman" w:hAnsi="Times New Roman"/>
        </w:rPr>
        <w:t>1</w:t>
      </w:r>
      <w:r w:rsidR="00187EB9">
        <w:rPr>
          <w:rFonts w:ascii="Times New Roman" w:hAnsi="Times New Roman"/>
        </w:rPr>
        <w:t xml:space="preserve"> </w:t>
      </w:r>
      <w:r w:rsidR="002466EF">
        <w:rPr>
          <w:rFonts w:ascii="Times New Roman" w:hAnsi="Times New Roman"/>
        </w:rPr>
        <w:t>Dohody</w:t>
      </w:r>
      <w:r w:rsidR="00187EB9">
        <w:rPr>
          <w:rFonts w:ascii="Times New Roman" w:hAnsi="Times New Roman"/>
        </w:rPr>
        <w:t>.</w:t>
      </w:r>
    </w:p>
    <w:bookmarkEnd w:id="4"/>
    <w:bookmarkEnd w:id="5"/>
    <w:p w14:paraId="1D354CDB" w14:textId="77777777" w:rsidR="002E449F" w:rsidRPr="00A641E5" w:rsidRDefault="00F82366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Jednotkové c</w:t>
      </w:r>
      <w:r w:rsidR="002E449F" w:rsidRPr="00A641E5">
        <w:rPr>
          <w:rFonts w:ascii="Times New Roman" w:hAnsi="Times New Roman"/>
        </w:rPr>
        <w:t>en</w:t>
      </w:r>
      <w:r>
        <w:rPr>
          <w:rFonts w:ascii="Times New Roman" w:hAnsi="Times New Roman"/>
        </w:rPr>
        <w:t>y</w:t>
      </w:r>
      <w:r w:rsidR="002E449F" w:rsidRPr="00A641E5">
        <w:rPr>
          <w:rFonts w:ascii="Times New Roman" w:hAnsi="Times New Roman"/>
        </w:rPr>
        <w:t xml:space="preserve"> zahrnuj</w:t>
      </w:r>
      <w:r>
        <w:rPr>
          <w:rFonts w:ascii="Times New Roman" w:hAnsi="Times New Roman"/>
        </w:rPr>
        <w:t>í</w:t>
      </w:r>
      <w:r w:rsidR="002E449F" w:rsidRPr="00A641E5">
        <w:rPr>
          <w:rFonts w:ascii="Times New Roman" w:hAnsi="Times New Roman"/>
        </w:rPr>
        <w:t xml:space="preserve"> veškeré a konečné náklady spojené s</w:t>
      </w:r>
      <w:r>
        <w:rPr>
          <w:rFonts w:ascii="Times New Roman" w:hAnsi="Times New Roman"/>
        </w:rPr>
        <w:t> poskytnutím dané Redakční služby</w:t>
      </w:r>
      <w:r w:rsidR="002E449F" w:rsidRPr="00A641E5">
        <w:rPr>
          <w:rFonts w:ascii="Times New Roman" w:hAnsi="Times New Roman"/>
        </w:rPr>
        <w:t>.</w:t>
      </w:r>
    </w:p>
    <w:p w14:paraId="1D354CDC" w14:textId="77777777" w:rsidR="002E449F" w:rsidRPr="00A641E5" w:rsidRDefault="00000221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Odměna </w:t>
      </w:r>
      <w:r w:rsidR="002E449F" w:rsidRPr="00A641E5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poskytnuté</w:t>
      </w:r>
      <w:r w:rsidR="00E077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Služby</w:t>
      </w:r>
      <w:r w:rsidR="002E449F" w:rsidRPr="00A641E5">
        <w:rPr>
          <w:rFonts w:ascii="Times New Roman" w:hAnsi="Times New Roman"/>
        </w:rPr>
        <w:t xml:space="preserve">, resp. </w:t>
      </w:r>
      <w:r>
        <w:rPr>
          <w:rFonts w:ascii="Times New Roman" w:hAnsi="Times New Roman"/>
        </w:rPr>
        <w:t>jednotlivé Redakční služby</w:t>
      </w:r>
      <w:r w:rsidR="002E449F" w:rsidRPr="00A641E5">
        <w:rPr>
          <w:rFonts w:ascii="Times New Roman" w:hAnsi="Times New Roman"/>
        </w:rPr>
        <w:t>, je splatná nejdříve po je</w:t>
      </w:r>
      <w:r w:rsidR="00E077D9">
        <w:rPr>
          <w:rFonts w:ascii="Times New Roman" w:hAnsi="Times New Roman"/>
        </w:rPr>
        <w:t xml:space="preserve">jich řádném poskytnutí a </w:t>
      </w:r>
      <w:r w:rsidR="002E449F" w:rsidRPr="00A641E5">
        <w:rPr>
          <w:rFonts w:ascii="Times New Roman" w:hAnsi="Times New Roman"/>
        </w:rPr>
        <w:t>předání Objednateli</w:t>
      </w:r>
      <w:r w:rsidR="00E077D9">
        <w:rPr>
          <w:rFonts w:ascii="Times New Roman" w:hAnsi="Times New Roman"/>
        </w:rPr>
        <w:t xml:space="preserve">. </w:t>
      </w:r>
      <w:r w:rsidR="00C0209A" w:rsidRPr="00C0209A">
        <w:rPr>
          <w:rFonts w:ascii="Times New Roman" w:hAnsi="Times New Roman"/>
        </w:rPr>
        <w:t>Výkaz poskytnutých služeb či jednotlivé výstupy</w:t>
      </w:r>
      <w:r w:rsidR="00B44503">
        <w:rPr>
          <w:rFonts w:ascii="Times New Roman" w:hAnsi="Times New Roman"/>
        </w:rPr>
        <w:t>, spolu s výkazem plnění SLA</w:t>
      </w:r>
      <w:r w:rsidR="00C0209A" w:rsidRPr="00C0209A">
        <w:rPr>
          <w:rFonts w:ascii="Times New Roman" w:hAnsi="Times New Roman"/>
        </w:rPr>
        <w:t xml:space="preserve"> podléhají schválení/akceptaci ze strany Objednatele při předání, resp. před fakturací (schválení požadované kvality, množství či objednávaného předmětu plnění). </w:t>
      </w:r>
      <w:r w:rsidR="00DB1994">
        <w:rPr>
          <w:rFonts w:ascii="Times New Roman" w:hAnsi="Times New Roman"/>
        </w:rPr>
        <w:t xml:space="preserve">Poskytovatel provede vyúčtování provedených Služeb vždy zpětně za uplynulý měsíc. </w:t>
      </w:r>
      <w:r w:rsidR="00C534AE">
        <w:rPr>
          <w:rFonts w:ascii="Times New Roman" w:hAnsi="Times New Roman"/>
        </w:rPr>
        <w:t xml:space="preserve">Přílohou faktury bude </w:t>
      </w:r>
      <w:r w:rsidR="00E825E1">
        <w:rPr>
          <w:rFonts w:ascii="Times New Roman" w:hAnsi="Times New Roman"/>
        </w:rPr>
        <w:t xml:space="preserve">kopie </w:t>
      </w:r>
      <w:r w:rsidR="00C534AE">
        <w:rPr>
          <w:rFonts w:ascii="Times New Roman" w:hAnsi="Times New Roman"/>
        </w:rPr>
        <w:t>objednávk</w:t>
      </w:r>
      <w:r w:rsidR="00E825E1">
        <w:rPr>
          <w:rFonts w:ascii="Times New Roman" w:hAnsi="Times New Roman"/>
        </w:rPr>
        <w:t>y</w:t>
      </w:r>
      <w:r w:rsidR="00C534AE">
        <w:rPr>
          <w:rFonts w:ascii="Times New Roman" w:hAnsi="Times New Roman"/>
        </w:rPr>
        <w:t xml:space="preserve"> Objednatele a </w:t>
      </w:r>
      <w:r w:rsidR="00C0209A">
        <w:rPr>
          <w:rFonts w:ascii="Times New Roman" w:hAnsi="Times New Roman"/>
        </w:rPr>
        <w:t xml:space="preserve">Objednatelem schválený </w:t>
      </w:r>
      <w:r w:rsidR="00C534AE">
        <w:rPr>
          <w:rFonts w:ascii="Times New Roman" w:hAnsi="Times New Roman"/>
        </w:rPr>
        <w:t>výkaz poskytnutých Služeb</w:t>
      </w:r>
      <w:r w:rsidR="00B44503">
        <w:rPr>
          <w:rFonts w:ascii="Times New Roman" w:hAnsi="Times New Roman"/>
        </w:rPr>
        <w:t xml:space="preserve"> a plnění SLA. </w:t>
      </w:r>
    </w:p>
    <w:p w14:paraId="1D354CDD" w14:textId="045C33CE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A641E5">
        <w:rPr>
          <w:rFonts w:ascii="Times New Roman" w:hAnsi="Times New Roman"/>
        </w:rPr>
        <w:t xml:space="preserve">Objednatel uhradí fakturu bezhotovostně převodem na účet </w:t>
      </w:r>
      <w:r w:rsidR="00EA2903">
        <w:rPr>
          <w:rFonts w:ascii="Times New Roman" w:hAnsi="Times New Roman"/>
        </w:rPr>
        <w:t>Poskytovatel</w:t>
      </w:r>
      <w:r w:rsidRPr="00A641E5">
        <w:rPr>
          <w:rFonts w:ascii="Times New Roman" w:hAnsi="Times New Roman"/>
        </w:rPr>
        <w:t>e</w:t>
      </w:r>
      <w:r w:rsidR="00AF4F1F">
        <w:rPr>
          <w:rFonts w:ascii="Times New Roman" w:hAnsi="Times New Roman"/>
        </w:rPr>
        <w:t xml:space="preserve"> a to v termínu do 14 dnů od prokazatelného doručení faktury Objednateli</w:t>
      </w:r>
      <w:r w:rsidRPr="00A641E5">
        <w:rPr>
          <w:rFonts w:ascii="Times New Roman" w:hAnsi="Times New Roman"/>
        </w:rPr>
        <w:t>. Za den zaplacení se považuje den, kdy finanční</w:t>
      </w:r>
      <w:r w:rsidRPr="00FA5CDE">
        <w:rPr>
          <w:rFonts w:ascii="Times New Roman" w:hAnsi="Times New Roman"/>
        </w:rPr>
        <w:t xml:space="preserve"> částka odešla z účtu Objednatele.</w:t>
      </w:r>
    </w:p>
    <w:p w14:paraId="1D354CDE" w14:textId="74DC5422" w:rsidR="002E449F" w:rsidRPr="00A641E5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Faktura vystavená na základě </w:t>
      </w:r>
      <w:r w:rsidR="00570B01">
        <w:rPr>
          <w:rFonts w:ascii="Times New Roman" w:hAnsi="Times New Roman"/>
        </w:rPr>
        <w:t xml:space="preserve">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musí splňovat </w:t>
      </w:r>
      <w:r w:rsidRPr="00A641E5">
        <w:rPr>
          <w:rFonts w:ascii="Times New Roman" w:hAnsi="Times New Roman"/>
        </w:rPr>
        <w:t xml:space="preserve">náležitosti řádného účetního a daňového dokladu ve smyslu příslušných právních předpisů, zejména zákona č. 235/2004 Sb., o dani z přidané hodnoty, ve znění pozdějších předpisů. </w:t>
      </w:r>
    </w:p>
    <w:p w14:paraId="1D354CDF" w14:textId="54467D03" w:rsidR="002E449F" w:rsidRPr="00A641E5" w:rsidRDefault="002E449F" w:rsidP="002E449F">
      <w:pPr>
        <w:pStyle w:val="TSCZOdstavec"/>
        <w:rPr>
          <w:rFonts w:ascii="Times New Roman" w:hAnsi="Times New Roman"/>
        </w:rPr>
      </w:pPr>
      <w:r w:rsidRPr="00A641E5">
        <w:rPr>
          <w:rFonts w:ascii="Times New Roman" w:hAnsi="Times New Roman"/>
        </w:rPr>
        <w:t xml:space="preserve">Každá vystavená faktura ponese označení faktury a její číslo, název a sídlo </w:t>
      </w:r>
      <w:r w:rsidR="00EA2903">
        <w:rPr>
          <w:rFonts w:ascii="Times New Roman" w:hAnsi="Times New Roman"/>
        </w:rPr>
        <w:t>Poskytovatel</w:t>
      </w:r>
      <w:r w:rsidRPr="00A641E5">
        <w:rPr>
          <w:rFonts w:ascii="Times New Roman" w:hAnsi="Times New Roman"/>
        </w:rPr>
        <w:t xml:space="preserve">e a Objednatele, bankovní spojení, předmět </w:t>
      </w:r>
      <w:r w:rsidR="002466EF">
        <w:rPr>
          <w:rFonts w:ascii="Times New Roman" w:hAnsi="Times New Roman"/>
        </w:rPr>
        <w:t>Dohody</w:t>
      </w:r>
      <w:r w:rsidRPr="00A641E5">
        <w:rPr>
          <w:rFonts w:ascii="Times New Roman" w:hAnsi="Times New Roman"/>
        </w:rPr>
        <w:t xml:space="preserve">, </w:t>
      </w:r>
      <w:r w:rsidR="002C61A5" w:rsidRPr="00A641E5">
        <w:rPr>
          <w:rFonts w:ascii="Times New Roman" w:hAnsi="Times New Roman"/>
        </w:rPr>
        <w:t xml:space="preserve">číslo objednávky/objednávek na jejichž základě byly fakturované služby poskytnuty, </w:t>
      </w:r>
      <w:r w:rsidRPr="00A641E5">
        <w:rPr>
          <w:rFonts w:ascii="Times New Roman" w:hAnsi="Times New Roman"/>
        </w:rPr>
        <w:t xml:space="preserve">fakturovanou částku vč. DPH. Faktura bude zaslána na adresu Objednatele. Faktura je splatná do </w:t>
      </w:r>
      <w:r w:rsidR="00D14BC8" w:rsidRPr="00A641E5">
        <w:rPr>
          <w:rFonts w:ascii="Times New Roman" w:hAnsi="Times New Roman"/>
        </w:rPr>
        <w:t xml:space="preserve">30 </w:t>
      </w:r>
      <w:r w:rsidRPr="00A641E5">
        <w:rPr>
          <w:rFonts w:ascii="Times New Roman" w:hAnsi="Times New Roman"/>
        </w:rPr>
        <w:t xml:space="preserve">dnů od jejího doručení Objednateli. </w:t>
      </w:r>
      <w:r w:rsidR="00EA2903">
        <w:rPr>
          <w:rFonts w:ascii="Times New Roman" w:hAnsi="Times New Roman"/>
        </w:rPr>
        <w:t>Poskytovatel</w:t>
      </w:r>
      <w:r w:rsidRPr="00A641E5">
        <w:rPr>
          <w:rFonts w:ascii="Times New Roman" w:hAnsi="Times New Roman"/>
        </w:rPr>
        <w:t xml:space="preserve"> bude vystavovat faktury obsahující popis práce, specifikaci nákladů a částku nákladů. Faktury budou vystaveny po </w:t>
      </w:r>
      <w:r w:rsidR="0095101E" w:rsidRPr="00A641E5">
        <w:rPr>
          <w:rFonts w:ascii="Times New Roman" w:hAnsi="Times New Roman"/>
        </w:rPr>
        <w:t xml:space="preserve">řádném </w:t>
      </w:r>
      <w:r w:rsidR="0040435E">
        <w:rPr>
          <w:rFonts w:ascii="Times New Roman" w:hAnsi="Times New Roman"/>
        </w:rPr>
        <w:t xml:space="preserve">poskytnutí a </w:t>
      </w:r>
      <w:r w:rsidRPr="00A641E5">
        <w:rPr>
          <w:rFonts w:ascii="Times New Roman" w:hAnsi="Times New Roman"/>
        </w:rPr>
        <w:t xml:space="preserve">předání </w:t>
      </w:r>
      <w:r w:rsidR="0040435E">
        <w:rPr>
          <w:rFonts w:ascii="Times New Roman" w:hAnsi="Times New Roman"/>
        </w:rPr>
        <w:t xml:space="preserve">Služeb </w:t>
      </w:r>
      <w:r w:rsidRPr="00A641E5">
        <w:rPr>
          <w:rFonts w:ascii="Times New Roman" w:hAnsi="Times New Roman"/>
        </w:rPr>
        <w:t>Objednateli</w:t>
      </w:r>
      <w:r w:rsidR="0095101E" w:rsidRPr="00A641E5">
        <w:rPr>
          <w:rFonts w:ascii="Times New Roman" w:hAnsi="Times New Roman"/>
        </w:rPr>
        <w:t>.</w:t>
      </w:r>
      <w:r w:rsidRPr="00A641E5">
        <w:rPr>
          <w:rFonts w:ascii="Times New Roman" w:hAnsi="Times New Roman"/>
        </w:rPr>
        <w:t xml:space="preserve"> </w:t>
      </w:r>
    </w:p>
    <w:p w14:paraId="1D354CE0" w14:textId="7777777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A641E5">
        <w:rPr>
          <w:rFonts w:ascii="Times New Roman" w:hAnsi="Times New Roman"/>
        </w:rPr>
        <w:t>Poslední faktura v kalendářním roce musí být předána Objednateli nejpozději do 15. prosince</w:t>
      </w:r>
      <w:r w:rsidRPr="00FA5CDE">
        <w:rPr>
          <w:rFonts w:ascii="Times New Roman" w:hAnsi="Times New Roman"/>
        </w:rPr>
        <w:t xml:space="preserve"> příslušného kalendářního roku</w:t>
      </w:r>
      <w:r w:rsidR="004C4250">
        <w:rPr>
          <w:rFonts w:ascii="Times New Roman" w:hAnsi="Times New Roman"/>
        </w:rPr>
        <w:t>.</w:t>
      </w:r>
    </w:p>
    <w:p w14:paraId="1D354CE1" w14:textId="413D63D3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V případě, že v průběhu plnění </w:t>
      </w:r>
      <w:r w:rsidR="00147F8E">
        <w:rPr>
          <w:rFonts w:ascii="Times New Roman" w:hAnsi="Times New Roman"/>
        </w:rPr>
        <w:t xml:space="preserve">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dojde ke změně sazby DPH, bude </w:t>
      </w:r>
      <w:r w:rsidR="00EA2903">
        <w:rPr>
          <w:rFonts w:ascii="Times New Roman" w:hAnsi="Times New Roman"/>
        </w:rPr>
        <w:t>Poskytovatel</w:t>
      </w:r>
      <w:r w:rsidRPr="00FA5CDE">
        <w:rPr>
          <w:rFonts w:ascii="Times New Roman" w:hAnsi="Times New Roman"/>
        </w:rPr>
        <w:t xml:space="preserve"> účtovat k ceně plnění daň podle aktuálního znění zákona.</w:t>
      </w:r>
    </w:p>
    <w:p w14:paraId="1D354CE2" w14:textId="6E35DDBA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>Pokud faktura nebude splňovat zákonem stanovené nebo výše uvedené náležitosti, Objednatel</w:t>
      </w:r>
      <w:r w:rsidR="00570B01">
        <w:rPr>
          <w:rFonts w:ascii="Times New Roman" w:hAnsi="Times New Roman"/>
        </w:rPr>
        <w:t xml:space="preserve"> je</w:t>
      </w:r>
      <w:r w:rsidRPr="00FA5CDE">
        <w:rPr>
          <w:rFonts w:ascii="Times New Roman" w:hAnsi="Times New Roman"/>
        </w:rPr>
        <w:t xml:space="preserve"> oprávněn ji do data splatnosti vrátit s tím, že </w:t>
      </w:r>
      <w:r w:rsidR="00EA2903">
        <w:rPr>
          <w:rFonts w:ascii="Times New Roman" w:hAnsi="Times New Roman"/>
        </w:rPr>
        <w:t>Poskytovatel</w:t>
      </w:r>
      <w:r w:rsidRPr="00FA5CDE">
        <w:rPr>
          <w:rFonts w:ascii="Times New Roman" w:hAnsi="Times New Roman"/>
        </w:rPr>
        <w:t xml:space="preserve"> je povinen vystavit novou fakturu s novým termínem splatnosti. V takovém případě není Objednatel v prodlení s úhradou faktury.</w:t>
      </w:r>
    </w:p>
    <w:p w14:paraId="1D354CE3" w14:textId="156410FF" w:rsidR="002E449F" w:rsidRPr="00803D3B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Objednatel nebude poskytovat zálohy. Objednatel je oprávněn pozastavit úhradu </w:t>
      </w:r>
      <w:r w:rsidR="00803D3B">
        <w:rPr>
          <w:rFonts w:ascii="Times New Roman" w:hAnsi="Times New Roman"/>
        </w:rPr>
        <w:t>jakékoliv</w:t>
      </w:r>
      <w:r w:rsidRPr="00FA5CDE">
        <w:rPr>
          <w:rFonts w:ascii="Times New Roman" w:hAnsi="Times New Roman"/>
        </w:rPr>
        <w:t xml:space="preserve"> platby ve prospěch </w:t>
      </w:r>
      <w:r w:rsidR="00EA2903">
        <w:rPr>
          <w:rFonts w:ascii="Times New Roman" w:hAnsi="Times New Roman"/>
        </w:rPr>
        <w:t>Poskytovatel</w:t>
      </w:r>
      <w:r w:rsidRPr="00FA5CDE">
        <w:rPr>
          <w:rFonts w:ascii="Times New Roman" w:hAnsi="Times New Roman"/>
        </w:rPr>
        <w:t xml:space="preserve">e, pokud je </w:t>
      </w:r>
      <w:r w:rsidR="00EA2903">
        <w:rPr>
          <w:rFonts w:ascii="Times New Roman" w:hAnsi="Times New Roman"/>
        </w:rPr>
        <w:t>Poskytovatel</w:t>
      </w:r>
      <w:r w:rsidRPr="00FA5CDE">
        <w:rPr>
          <w:rFonts w:ascii="Times New Roman" w:hAnsi="Times New Roman"/>
        </w:rPr>
        <w:t xml:space="preserve"> v prodlení s plněním </w:t>
      </w:r>
      <w:r w:rsidRPr="00803D3B">
        <w:rPr>
          <w:rFonts w:ascii="Times New Roman" w:hAnsi="Times New Roman"/>
        </w:rPr>
        <w:t xml:space="preserve">jakéhokoliv závazku vůči Objednateli dle této </w:t>
      </w:r>
      <w:r w:rsidR="002466EF">
        <w:rPr>
          <w:rFonts w:ascii="Times New Roman" w:hAnsi="Times New Roman"/>
        </w:rPr>
        <w:t>Dohody</w:t>
      </w:r>
      <w:r w:rsidRPr="00803D3B">
        <w:rPr>
          <w:rFonts w:ascii="Times New Roman" w:hAnsi="Times New Roman"/>
        </w:rPr>
        <w:t>.</w:t>
      </w:r>
    </w:p>
    <w:p w14:paraId="1D354CE5" w14:textId="12B6FB3C" w:rsidR="0007345B" w:rsidRPr="00803D3B" w:rsidRDefault="00CF17F0" w:rsidP="0007345B">
      <w:pPr>
        <w:pStyle w:val="TSCZOdstavec"/>
        <w:rPr>
          <w:rFonts w:ascii="Times New Roman" w:hAnsi="Times New Roman"/>
        </w:rPr>
      </w:pPr>
      <w:r w:rsidRPr="00803D3B">
        <w:rPr>
          <w:rFonts w:ascii="Times New Roman" w:hAnsi="Times New Roman"/>
        </w:rPr>
        <w:t xml:space="preserve">V rámci jednotlivých Služeb je </w:t>
      </w:r>
      <w:r w:rsidR="003736C2" w:rsidRPr="00803D3B">
        <w:rPr>
          <w:rFonts w:ascii="Times New Roman" w:hAnsi="Times New Roman"/>
        </w:rPr>
        <w:t>odměna za jejich poskytnutí</w:t>
      </w:r>
      <w:r w:rsidRPr="00803D3B">
        <w:rPr>
          <w:rFonts w:ascii="Times New Roman" w:hAnsi="Times New Roman"/>
        </w:rPr>
        <w:t xml:space="preserve"> upravena koeficientem, kte</w:t>
      </w:r>
      <w:r w:rsidR="00265135" w:rsidRPr="00803D3B">
        <w:rPr>
          <w:rFonts w:ascii="Times New Roman" w:hAnsi="Times New Roman"/>
        </w:rPr>
        <w:t xml:space="preserve">rý </w:t>
      </w:r>
      <w:r w:rsidR="00006163" w:rsidRPr="00803D3B">
        <w:rPr>
          <w:rFonts w:ascii="Times New Roman" w:hAnsi="Times New Roman"/>
        </w:rPr>
        <w:t>vyjadřuje náročnost dané služby. Koeficient</w:t>
      </w:r>
      <w:r w:rsidR="008E31F3" w:rsidRPr="00803D3B">
        <w:rPr>
          <w:rFonts w:ascii="Times New Roman" w:hAnsi="Times New Roman"/>
        </w:rPr>
        <w:t>y</w:t>
      </w:r>
      <w:r w:rsidR="00006163" w:rsidRPr="00803D3B">
        <w:rPr>
          <w:rFonts w:ascii="Times New Roman" w:hAnsi="Times New Roman"/>
        </w:rPr>
        <w:t xml:space="preserve"> </w:t>
      </w:r>
      <w:r w:rsidR="00040203" w:rsidRPr="00803D3B">
        <w:rPr>
          <w:rFonts w:ascii="Times New Roman" w:hAnsi="Times New Roman"/>
        </w:rPr>
        <w:t xml:space="preserve">jednotlivých </w:t>
      </w:r>
      <w:r w:rsidR="00006163" w:rsidRPr="00803D3B">
        <w:rPr>
          <w:rFonts w:ascii="Times New Roman" w:hAnsi="Times New Roman"/>
        </w:rPr>
        <w:t xml:space="preserve">Služeb </w:t>
      </w:r>
      <w:r w:rsidR="00040203" w:rsidRPr="00803D3B">
        <w:rPr>
          <w:rFonts w:ascii="Times New Roman" w:hAnsi="Times New Roman"/>
        </w:rPr>
        <w:t xml:space="preserve">jsou </w:t>
      </w:r>
      <w:r w:rsidR="00006163" w:rsidRPr="00803D3B">
        <w:rPr>
          <w:rFonts w:ascii="Times New Roman" w:hAnsi="Times New Roman"/>
        </w:rPr>
        <w:t>uveden</w:t>
      </w:r>
      <w:r w:rsidR="00040203" w:rsidRPr="00803D3B">
        <w:rPr>
          <w:rFonts w:ascii="Times New Roman" w:hAnsi="Times New Roman"/>
        </w:rPr>
        <w:t>y</w:t>
      </w:r>
      <w:r w:rsidR="00006163" w:rsidRPr="00803D3B">
        <w:rPr>
          <w:rFonts w:ascii="Times New Roman" w:hAnsi="Times New Roman"/>
        </w:rPr>
        <w:t xml:space="preserve"> v </w:t>
      </w:r>
      <w:r w:rsidR="00363445">
        <w:rPr>
          <w:rFonts w:ascii="Times New Roman" w:hAnsi="Times New Roman"/>
        </w:rPr>
        <w:t>P</w:t>
      </w:r>
      <w:r w:rsidR="00006163" w:rsidRPr="00803D3B">
        <w:rPr>
          <w:rFonts w:ascii="Times New Roman" w:hAnsi="Times New Roman"/>
        </w:rPr>
        <w:t xml:space="preserve">říloze č. </w:t>
      </w:r>
      <w:r w:rsidR="00444035" w:rsidRPr="00803D3B">
        <w:rPr>
          <w:rFonts w:ascii="Times New Roman" w:hAnsi="Times New Roman"/>
        </w:rPr>
        <w:t>1</w:t>
      </w:r>
      <w:r w:rsidR="00006163" w:rsidRPr="00803D3B">
        <w:rPr>
          <w:rFonts w:ascii="Times New Roman" w:hAnsi="Times New Roman"/>
        </w:rPr>
        <w:t xml:space="preserve"> této </w:t>
      </w:r>
      <w:r w:rsidR="002466EF">
        <w:rPr>
          <w:rFonts w:ascii="Times New Roman" w:hAnsi="Times New Roman"/>
        </w:rPr>
        <w:t>Dohody</w:t>
      </w:r>
      <w:r w:rsidR="00006163" w:rsidRPr="00803D3B">
        <w:rPr>
          <w:rFonts w:ascii="Times New Roman" w:hAnsi="Times New Roman"/>
        </w:rPr>
        <w:t>.</w:t>
      </w:r>
      <w:r w:rsidR="003D2D78" w:rsidRPr="00803D3B">
        <w:rPr>
          <w:rFonts w:ascii="Times New Roman" w:hAnsi="Times New Roman"/>
        </w:rPr>
        <w:t xml:space="preserve"> </w:t>
      </w:r>
    </w:p>
    <w:p w14:paraId="1D354CE6" w14:textId="77777777" w:rsidR="00F73354" w:rsidRDefault="002E449F" w:rsidP="00F73354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</w:r>
      <w:r w:rsidR="00F73354" w:rsidRPr="00FA5CDE">
        <w:rPr>
          <w:rFonts w:ascii="Times New Roman" w:hAnsi="Times New Roman"/>
          <w:sz w:val="24"/>
        </w:rPr>
        <w:t>Majetkové sankce a odpovědnost za škodu</w:t>
      </w:r>
    </w:p>
    <w:p w14:paraId="603C24C6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CE7" w14:textId="5D66D037" w:rsidR="00F73354" w:rsidRPr="00FD456C" w:rsidRDefault="00EA2903" w:rsidP="00F73354">
      <w:pPr>
        <w:pStyle w:val="TSCZOdstavec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Poskytovatel</w:t>
      </w:r>
      <w:r w:rsidR="00F73354">
        <w:rPr>
          <w:rFonts w:ascii="Times New Roman" w:hAnsi="Times New Roman"/>
        </w:rPr>
        <w:t xml:space="preserve"> se zavazuje p</w:t>
      </w:r>
      <w:r w:rsidR="00506468">
        <w:rPr>
          <w:rFonts w:ascii="Times New Roman" w:hAnsi="Times New Roman"/>
        </w:rPr>
        <w:t>oskytovat</w:t>
      </w:r>
      <w:r w:rsidR="00F73354">
        <w:rPr>
          <w:rFonts w:ascii="Times New Roman" w:hAnsi="Times New Roman"/>
        </w:rPr>
        <w:t xml:space="preserve"> </w:t>
      </w:r>
      <w:r w:rsidR="00506468">
        <w:rPr>
          <w:rFonts w:ascii="Times New Roman" w:hAnsi="Times New Roman"/>
        </w:rPr>
        <w:t>Služby</w:t>
      </w:r>
      <w:r w:rsidR="00F73354">
        <w:rPr>
          <w:rFonts w:ascii="Times New Roman" w:hAnsi="Times New Roman"/>
        </w:rPr>
        <w:t xml:space="preserve"> v souladu s</w:t>
      </w:r>
      <w:r w:rsidR="00EC3318">
        <w:rPr>
          <w:rFonts w:ascii="Times New Roman" w:hAnsi="Times New Roman"/>
        </w:rPr>
        <w:t xml:space="preserve"> Přílohou č. 2 této </w:t>
      </w:r>
      <w:r w:rsidR="002466EF">
        <w:rPr>
          <w:rFonts w:ascii="Times New Roman" w:hAnsi="Times New Roman"/>
        </w:rPr>
        <w:t>Dohody</w:t>
      </w:r>
      <w:r w:rsidR="00EC3318">
        <w:rPr>
          <w:rFonts w:ascii="Times New Roman" w:hAnsi="Times New Roman"/>
        </w:rPr>
        <w:t xml:space="preserve"> - </w:t>
      </w:r>
      <w:proofErr w:type="spellStart"/>
      <w:r w:rsidR="00EC3318" w:rsidRPr="00BA14A7">
        <w:rPr>
          <w:rFonts w:ascii="Times New Roman" w:hAnsi="Times New Roman"/>
        </w:rPr>
        <w:t>Service</w:t>
      </w:r>
      <w:proofErr w:type="spellEnd"/>
      <w:r w:rsidR="00EC3318" w:rsidRPr="00BA14A7">
        <w:rPr>
          <w:rFonts w:ascii="Times New Roman" w:hAnsi="Times New Roman"/>
        </w:rPr>
        <w:t xml:space="preserve"> </w:t>
      </w:r>
      <w:proofErr w:type="spellStart"/>
      <w:r w:rsidR="00EC3318" w:rsidRPr="00BA14A7">
        <w:rPr>
          <w:rFonts w:ascii="Times New Roman" w:hAnsi="Times New Roman"/>
        </w:rPr>
        <w:t>Level</w:t>
      </w:r>
      <w:proofErr w:type="spellEnd"/>
      <w:r w:rsidR="00EC3318" w:rsidRPr="00BA14A7">
        <w:rPr>
          <w:rFonts w:ascii="Times New Roman" w:hAnsi="Times New Roman"/>
        </w:rPr>
        <w:t xml:space="preserve"> </w:t>
      </w:r>
      <w:proofErr w:type="spellStart"/>
      <w:r w:rsidR="00EC3318" w:rsidRPr="00BA14A7">
        <w:rPr>
          <w:rFonts w:ascii="Times New Roman" w:hAnsi="Times New Roman"/>
        </w:rPr>
        <w:t>Agreement</w:t>
      </w:r>
      <w:proofErr w:type="spellEnd"/>
      <w:r w:rsidR="00F73354">
        <w:rPr>
          <w:rFonts w:ascii="Times New Roman" w:hAnsi="Times New Roman"/>
        </w:rPr>
        <w:t xml:space="preserve">. </w:t>
      </w:r>
      <w:r w:rsidR="00363445">
        <w:rPr>
          <w:rFonts w:ascii="Times New Roman" w:hAnsi="Times New Roman"/>
        </w:rPr>
        <w:t>Smluvní strany se tímto dohodly, že s</w:t>
      </w:r>
      <w:r w:rsidR="00EC3318">
        <w:rPr>
          <w:rFonts w:ascii="Times New Roman" w:hAnsi="Times New Roman"/>
        </w:rPr>
        <w:t xml:space="preserve">ankce </w:t>
      </w:r>
      <w:r w:rsidR="00EC3318">
        <w:rPr>
          <w:rFonts w:ascii="Times New Roman" w:hAnsi="Times New Roman"/>
        </w:rPr>
        <w:lastRenderedPageBreak/>
        <w:t xml:space="preserve">za nikoliv včasné a/nebo řádné </w:t>
      </w:r>
      <w:r w:rsidR="00363445">
        <w:rPr>
          <w:rFonts w:ascii="Times New Roman" w:hAnsi="Times New Roman"/>
        </w:rPr>
        <w:t>poskytnutí</w:t>
      </w:r>
      <w:r w:rsidR="00EC3318">
        <w:rPr>
          <w:rFonts w:ascii="Times New Roman" w:hAnsi="Times New Roman"/>
        </w:rPr>
        <w:t xml:space="preserve"> Služb</w:t>
      </w:r>
      <w:r w:rsidR="00363445">
        <w:rPr>
          <w:rFonts w:ascii="Times New Roman" w:hAnsi="Times New Roman"/>
        </w:rPr>
        <w:t>y</w:t>
      </w:r>
      <w:r w:rsidR="00EC3318">
        <w:rPr>
          <w:rFonts w:ascii="Times New Roman" w:hAnsi="Times New Roman"/>
        </w:rPr>
        <w:t xml:space="preserve"> </w:t>
      </w:r>
      <w:r w:rsidR="00363445">
        <w:rPr>
          <w:rFonts w:ascii="Times New Roman" w:hAnsi="Times New Roman"/>
        </w:rPr>
        <w:t xml:space="preserve">stanovuje </w:t>
      </w:r>
      <w:r w:rsidR="00EC3318">
        <w:rPr>
          <w:rFonts w:ascii="Times New Roman" w:hAnsi="Times New Roman"/>
        </w:rPr>
        <w:t>Přílo</w:t>
      </w:r>
      <w:r w:rsidR="00363445">
        <w:rPr>
          <w:rFonts w:ascii="Times New Roman" w:hAnsi="Times New Roman"/>
        </w:rPr>
        <w:t>ha</w:t>
      </w:r>
      <w:r w:rsidR="00EC3318">
        <w:rPr>
          <w:rFonts w:ascii="Times New Roman" w:hAnsi="Times New Roman"/>
        </w:rPr>
        <w:t xml:space="preserve"> 2 této </w:t>
      </w:r>
      <w:r w:rsidR="002466EF">
        <w:rPr>
          <w:rFonts w:ascii="Times New Roman" w:hAnsi="Times New Roman"/>
        </w:rPr>
        <w:t>Dohody</w:t>
      </w:r>
      <w:r w:rsidR="00F73354" w:rsidRPr="00FD456C">
        <w:rPr>
          <w:rFonts w:ascii="Times New Roman" w:hAnsi="Times New Roman"/>
          <w:bCs/>
          <w:iCs/>
        </w:rPr>
        <w:t xml:space="preserve">. </w:t>
      </w:r>
    </w:p>
    <w:p w14:paraId="1D354CE8" w14:textId="77777777" w:rsidR="00BD148E" w:rsidRPr="00FD456C" w:rsidRDefault="00BD148E" w:rsidP="00BD148E">
      <w:pPr>
        <w:pStyle w:val="Zpat"/>
      </w:pPr>
    </w:p>
    <w:p w14:paraId="1D354CE9" w14:textId="33209B1F" w:rsidR="00F73354" w:rsidRPr="00FD456C" w:rsidRDefault="00F73354" w:rsidP="00602263">
      <w:pPr>
        <w:pStyle w:val="TSCZOdstavec"/>
        <w:rPr>
          <w:rFonts w:ascii="Times New Roman" w:hAnsi="Times New Roman"/>
        </w:rPr>
      </w:pPr>
      <w:r w:rsidRPr="00FD456C">
        <w:rPr>
          <w:rFonts w:ascii="Times New Roman" w:hAnsi="Times New Roman"/>
        </w:rPr>
        <w:t>Pro případ prodlení Objednatele se zaplacením faktury</w:t>
      </w:r>
      <w:r w:rsidRPr="00FD456C">
        <w:rPr>
          <w:rFonts w:ascii="Times New Roman" w:hAnsi="Times New Roman"/>
          <w:b/>
        </w:rPr>
        <w:t xml:space="preserve"> </w:t>
      </w:r>
      <w:r w:rsidRPr="00FD456C">
        <w:rPr>
          <w:rFonts w:ascii="Times New Roman" w:hAnsi="Times New Roman"/>
        </w:rPr>
        <w:t xml:space="preserve">se Objednatel zavazuje zaplatit </w:t>
      </w:r>
      <w:r w:rsidR="00EA2903">
        <w:rPr>
          <w:rFonts w:ascii="Times New Roman" w:hAnsi="Times New Roman"/>
          <w:bCs/>
        </w:rPr>
        <w:t>Poskytovatel</w:t>
      </w:r>
      <w:r w:rsidRPr="00FD456C">
        <w:rPr>
          <w:rFonts w:ascii="Times New Roman" w:hAnsi="Times New Roman"/>
        </w:rPr>
        <w:t>i úrok z prodlení v</w:t>
      </w:r>
      <w:r w:rsidR="00602263">
        <w:rPr>
          <w:rFonts w:ascii="Times New Roman" w:hAnsi="Times New Roman"/>
        </w:rPr>
        <w:t>e výši stanovené nařízením vlády č.</w:t>
      </w:r>
      <w:r w:rsidR="00803D3B">
        <w:rPr>
          <w:rFonts w:ascii="Times New Roman" w:hAnsi="Times New Roman"/>
        </w:rPr>
        <w:t xml:space="preserve"> 351/2013 </w:t>
      </w:r>
      <w:r w:rsidR="00602263">
        <w:rPr>
          <w:rFonts w:ascii="Times New Roman" w:hAnsi="Times New Roman"/>
        </w:rPr>
        <w:t xml:space="preserve">Sb., kterým se stanoví výše úroku z prodlení </w:t>
      </w:r>
      <w:r w:rsidR="00F74C94">
        <w:rPr>
          <w:rFonts w:ascii="Times New Roman" w:hAnsi="Times New Roman"/>
        </w:rPr>
        <w:t>podle občanského zákoníku</w:t>
      </w:r>
      <w:r w:rsidRPr="00FD456C">
        <w:rPr>
          <w:rFonts w:ascii="Times New Roman" w:hAnsi="Times New Roman"/>
        </w:rPr>
        <w:t>.</w:t>
      </w:r>
    </w:p>
    <w:p w14:paraId="1D354CEA" w14:textId="77777777" w:rsidR="00AA3CE1" w:rsidRPr="00FD456C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="00AA3CE1" w:rsidRPr="00FD456C">
        <w:rPr>
          <w:rFonts w:ascii="Times New Roman" w:hAnsi="Times New Roman"/>
        </w:rPr>
        <w:t xml:space="preserve"> se zavazuje uhradit Objednateli smluvní pokutu ve výši 3.000,- za každý jeden text dodaný</w:t>
      </w:r>
      <w:r w:rsidR="00F2362F" w:rsidRPr="00FD456C">
        <w:rPr>
          <w:rFonts w:ascii="Times New Roman" w:hAnsi="Times New Roman"/>
        </w:rPr>
        <w:t xml:space="preserve"> a vytvořený</w:t>
      </w:r>
      <w:r w:rsidR="00AA3CE1" w:rsidRPr="00FD45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Poskytovatel</w:t>
      </w:r>
      <w:r w:rsidR="00AA3CE1" w:rsidRPr="00FD456C">
        <w:rPr>
          <w:rFonts w:ascii="Times New Roman" w:hAnsi="Times New Roman"/>
        </w:rPr>
        <w:t>em</w:t>
      </w:r>
      <w:r w:rsidR="00FB3F29" w:rsidRPr="00FD456C">
        <w:rPr>
          <w:rFonts w:ascii="Times New Roman" w:hAnsi="Times New Roman"/>
        </w:rPr>
        <w:t xml:space="preserve"> a zveřejněný na Portálu</w:t>
      </w:r>
      <w:r w:rsidR="00280506" w:rsidRPr="00FD456C">
        <w:rPr>
          <w:rFonts w:ascii="Times New Roman" w:hAnsi="Times New Roman"/>
        </w:rPr>
        <w:t xml:space="preserve">, který nebyl převzat od třetích stran, </w:t>
      </w:r>
      <w:r w:rsidR="00AA3CE1" w:rsidRPr="00FD456C">
        <w:rPr>
          <w:rFonts w:ascii="Times New Roman" w:hAnsi="Times New Roman"/>
        </w:rPr>
        <w:t xml:space="preserve">v němž budou uvedeny </w:t>
      </w:r>
      <w:r w:rsidR="00FB3F29" w:rsidRPr="00FD456C">
        <w:rPr>
          <w:rFonts w:ascii="Times New Roman" w:hAnsi="Times New Roman"/>
        </w:rPr>
        <w:t xml:space="preserve">zásadní </w:t>
      </w:r>
      <w:r w:rsidR="00AA3CE1" w:rsidRPr="00FD456C">
        <w:rPr>
          <w:rFonts w:ascii="Times New Roman" w:hAnsi="Times New Roman"/>
        </w:rPr>
        <w:t>nesprávné či zavádějící informace faktického charakteru a to za každý jeden takto chybný text (zejména články, anotace, odborné texty aj.).</w:t>
      </w:r>
      <w:r w:rsidR="00B359B4">
        <w:rPr>
          <w:rFonts w:ascii="Times New Roman" w:hAnsi="Times New Roman"/>
        </w:rPr>
        <w:t xml:space="preserve"> Tím není dotčen nárok na náhradu škody, a to i nad rámec smluvní pokuty.</w:t>
      </w:r>
      <w:r w:rsidR="00AA3CE1" w:rsidRPr="00FD456C">
        <w:rPr>
          <w:rFonts w:ascii="Times New Roman" w:hAnsi="Times New Roman"/>
        </w:rPr>
        <w:t xml:space="preserve"> </w:t>
      </w:r>
    </w:p>
    <w:p w14:paraId="1D354CEB" w14:textId="663A4283" w:rsidR="00AA3CE1" w:rsidRPr="00FD456C" w:rsidRDefault="00AA3CE1" w:rsidP="00AA3CE1">
      <w:pPr>
        <w:pStyle w:val="TSCZOdstavec"/>
        <w:rPr>
          <w:rFonts w:ascii="Times New Roman" w:hAnsi="Times New Roman"/>
        </w:rPr>
      </w:pPr>
      <w:r w:rsidRPr="00FD456C">
        <w:rPr>
          <w:rFonts w:ascii="Times New Roman" w:hAnsi="Times New Roman"/>
        </w:rPr>
        <w:t xml:space="preserve">Objednatel je oprávněn smluvní pokutu jednostranně </w:t>
      </w:r>
      <w:r w:rsidR="00377DD6">
        <w:rPr>
          <w:rFonts w:ascii="Times New Roman" w:hAnsi="Times New Roman"/>
        </w:rPr>
        <w:t>započíst</w:t>
      </w:r>
      <w:r w:rsidRPr="00FD456C">
        <w:rPr>
          <w:rFonts w:ascii="Times New Roman" w:hAnsi="Times New Roman"/>
        </w:rPr>
        <w:t xml:space="preserve"> proti jakékoli pohledávce</w:t>
      </w:r>
      <w:r w:rsidRPr="00FD456C">
        <w:rPr>
          <w:rFonts w:ascii="Times New Roman" w:hAnsi="Times New Roman"/>
          <w:bCs/>
        </w:rPr>
        <w:t xml:space="preserve"> </w:t>
      </w:r>
      <w:r w:rsidR="00EA2903">
        <w:rPr>
          <w:rFonts w:ascii="Times New Roman" w:hAnsi="Times New Roman"/>
          <w:bCs/>
        </w:rPr>
        <w:t>Poskytovatel</w:t>
      </w:r>
      <w:r w:rsidRPr="00FD456C">
        <w:rPr>
          <w:rFonts w:ascii="Times New Roman" w:hAnsi="Times New Roman"/>
          <w:bCs/>
        </w:rPr>
        <w:t>e</w:t>
      </w:r>
      <w:r w:rsidRPr="00FD456C">
        <w:rPr>
          <w:rFonts w:ascii="Times New Roman" w:hAnsi="Times New Roman"/>
        </w:rPr>
        <w:t xml:space="preserve">, a to včetně pohledávky </w:t>
      </w:r>
      <w:r w:rsidR="00EA2903">
        <w:rPr>
          <w:rFonts w:ascii="Times New Roman" w:hAnsi="Times New Roman"/>
          <w:bCs/>
        </w:rPr>
        <w:t>Poskytovatel</w:t>
      </w:r>
      <w:r w:rsidRPr="00FD456C">
        <w:rPr>
          <w:rFonts w:ascii="Times New Roman" w:hAnsi="Times New Roman"/>
        </w:rPr>
        <w:t xml:space="preserve">e na zaplacení </w:t>
      </w:r>
      <w:r w:rsidR="00753AA0">
        <w:rPr>
          <w:rFonts w:ascii="Times New Roman" w:hAnsi="Times New Roman"/>
        </w:rPr>
        <w:t xml:space="preserve">odměny za poskytování </w:t>
      </w:r>
      <w:r w:rsidR="00377DD6">
        <w:rPr>
          <w:rFonts w:ascii="Times New Roman" w:hAnsi="Times New Roman"/>
        </w:rPr>
        <w:t>S</w:t>
      </w:r>
      <w:r w:rsidR="00753AA0">
        <w:rPr>
          <w:rFonts w:ascii="Times New Roman" w:hAnsi="Times New Roman"/>
        </w:rPr>
        <w:t>lužeb</w:t>
      </w:r>
      <w:r w:rsidRPr="00FD456C">
        <w:rPr>
          <w:rFonts w:ascii="Times New Roman" w:hAnsi="Times New Roman"/>
        </w:rPr>
        <w:t>.</w:t>
      </w:r>
    </w:p>
    <w:p w14:paraId="1D354CEC" w14:textId="7777777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D456C">
        <w:rPr>
          <w:rFonts w:ascii="Times New Roman" w:hAnsi="Times New Roman"/>
        </w:rPr>
        <w:t>Zaplacením smluvní</w:t>
      </w:r>
      <w:r w:rsidRPr="00FA5CDE">
        <w:rPr>
          <w:rFonts w:ascii="Times New Roman" w:hAnsi="Times New Roman"/>
        </w:rPr>
        <w:t xml:space="preserve"> pokuty nebude dotčeno právo Objednatele na ná</w:t>
      </w:r>
      <w:r w:rsidR="006E6D76">
        <w:rPr>
          <w:rFonts w:ascii="Times New Roman" w:hAnsi="Times New Roman"/>
          <w:bCs/>
        </w:rPr>
        <w:t>h</w:t>
      </w:r>
      <w:r w:rsidRPr="00FA5CDE">
        <w:rPr>
          <w:rFonts w:ascii="Times New Roman" w:hAnsi="Times New Roman"/>
        </w:rPr>
        <w:t xml:space="preserve">radu případné škody v případě prodlení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>e s</w:t>
      </w:r>
      <w:r w:rsidR="005C453F">
        <w:rPr>
          <w:rFonts w:ascii="Times New Roman" w:hAnsi="Times New Roman"/>
        </w:rPr>
        <w:t> poskytnutím objednané Služby</w:t>
      </w:r>
      <w:r w:rsidRPr="00FA5CDE">
        <w:rPr>
          <w:rFonts w:ascii="Times New Roman" w:hAnsi="Times New Roman"/>
        </w:rPr>
        <w:t>, a to i v rozsahu, ve kterém tato škoda bude převyšovat smluvní pokutu.</w:t>
      </w:r>
    </w:p>
    <w:p w14:paraId="1D354CED" w14:textId="7777777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>Majetkovou sankci je povinná smluvní strana povinná uhradit na základě písemné výzvy oprávněné smluvní strany do 14 dnů ode dne jejího doručení.</w:t>
      </w:r>
    </w:p>
    <w:p w14:paraId="1D354CEE" w14:textId="64167C52" w:rsidR="002E449F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se zavazuje nést odpovědnost za škodu způsobenou Objednateli v důsledku porušení povinností </w:t>
      </w: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e, pokud toto porušení nebylo způsobeno okolností vylučující odpovědnost dle platných ustanovení </w:t>
      </w:r>
      <w:r w:rsidR="00377DD6">
        <w:rPr>
          <w:rFonts w:ascii="Times New Roman" w:hAnsi="Times New Roman"/>
        </w:rPr>
        <w:t>občanského</w:t>
      </w:r>
      <w:r w:rsidR="002E449F" w:rsidRPr="00FA5CDE">
        <w:rPr>
          <w:rFonts w:ascii="Times New Roman" w:hAnsi="Times New Roman"/>
        </w:rPr>
        <w:t xml:space="preserve"> zákoníku.</w:t>
      </w:r>
    </w:p>
    <w:p w14:paraId="1D354CEF" w14:textId="246DC974" w:rsidR="008B33B1" w:rsidRPr="008B33B1" w:rsidRDefault="00C21263" w:rsidP="008B33B1">
      <w:pPr>
        <w:pStyle w:val="TSCZOdstavec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Poskytovatel se zavazuje v případě porušení povinností vyplývajících </w:t>
      </w:r>
      <w:r w:rsidR="003817BE">
        <w:rPr>
          <w:rFonts w:ascii="Times New Roman" w:hAnsi="Times New Roman"/>
          <w:bCs/>
        </w:rPr>
        <w:t xml:space="preserve">z čl. 4.5 této </w:t>
      </w:r>
      <w:r w:rsidR="002466EF">
        <w:rPr>
          <w:rFonts w:ascii="Times New Roman" w:hAnsi="Times New Roman"/>
          <w:bCs/>
        </w:rPr>
        <w:t>Dohody</w:t>
      </w:r>
      <w:r w:rsidR="003817B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nahradit Objednateli </w:t>
      </w:r>
      <w:r w:rsidR="003817BE">
        <w:rPr>
          <w:rFonts w:ascii="Times New Roman" w:hAnsi="Times New Roman"/>
          <w:bCs/>
        </w:rPr>
        <w:t xml:space="preserve">veškerou škodu, která Objednateli z tohoto důvodu vznikne. Jedná se zejména o sankce, které mohou být Objednateli uloženy kontrolními orgány a jinými třetími osobami uvedenými v čl. 4.5 této </w:t>
      </w:r>
      <w:r w:rsidR="002466EF">
        <w:rPr>
          <w:rFonts w:ascii="Times New Roman" w:hAnsi="Times New Roman"/>
          <w:bCs/>
        </w:rPr>
        <w:t>Dohody</w:t>
      </w:r>
      <w:r w:rsidR="003817BE">
        <w:rPr>
          <w:rFonts w:ascii="Times New Roman" w:hAnsi="Times New Roman"/>
          <w:bCs/>
        </w:rPr>
        <w:t>.</w:t>
      </w:r>
      <w:r w:rsidR="00142E41">
        <w:rPr>
          <w:rFonts w:ascii="Times New Roman" w:hAnsi="Times New Roman"/>
          <w:bCs/>
        </w:rPr>
        <w:t xml:space="preserve"> Tato odpovědnost Poskytovatele nezaniká dříve, než po uplynutí lhůt uvedených v </w:t>
      </w:r>
      <w:proofErr w:type="spellStart"/>
      <w:r w:rsidR="00142E41">
        <w:rPr>
          <w:rFonts w:ascii="Times New Roman" w:hAnsi="Times New Roman"/>
          <w:bCs/>
        </w:rPr>
        <w:t>čl</w:t>
      </w:r>
      <w:proofErr w:type="spellEnd"/>
      <w:r w:rsidR="00142E41">
        <w:rPr>
          <w:rFonts w:ascii="Times New Roman" w:hAnsi="Times New Roman"/>
          <w:bCs/>
        </w:rPr>
        <w:t xml:space="preserve"> 4.5 této </w:t>
      </w:r>
      <w:r w:rsidR="002466EF">
        <w:rPr>
          <w:rFonts w:ascii="Times New Roman" w:hAnsi="Times New Roman"/>
          <w:bCs/>
        </w:rPr>
        <w:t>Dohody</w:t>
      </w:r>
      <w:r w:rsidR="00142E41">
        <w:rPr>
          <w:rFonts w:ascii="Times New Roman" w:hAnsi="Times New Roman"/>
          <w:bCs/>
        </w:rPr>
        <w:t>.</w:t>
      </w:r>
    </w:p>
    <w:p w14:paraId="1D354CF0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  <w:t>Autorská práva</w:t>
      </w:r>
    </w:p>
    <w:p w14:paraId="7E5BAFF2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CF1" w14:textId="41D8861B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>Pokud j</w:t>
      </w:r>
      <w:r w:rsidR="00BF5A79">
        <w:rPr>
          <w:rFonts w:ascii="Times New Roman" w:hAnsi="Times New Roman"/>
        </w:rPr>
        <w:t>sou poskytnuté Redakční služby</w:t>
      </w:r>
      <w:r w:rsidR="00F74C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nebo je</w:t>
      </w:r>
      <w:r w:rsidR="00BF5A79">
        <w:rPr>
          <w:rFonts w:ascii="Times New Roman" w:hAnsi="Times New Roman"/>
        </w:rPr>
        <w:t xml:space="preserve">jich </w:t>
      </w:r>
      <w:r>
        <w:rPr>
          <w:rFonts w:ascii="Times New Roman" w:hAnsi="Times New Roman"/>
        </w:rPr>
        <w:t xml:space="preserve">část </w:t>
      </w:r>
      <w:r w:rsidRPr="00FA5CDE">
        <w:rPr>
          <w:rFonts w:ascii="Times New Roman" w:hAnsi="Times New Roman"/>
        </w:rPr>
        <w:t xml:space="preserve">dle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chráněn</w:t>
      </w:r>
      <w:r w:rsidR="00ED7ED2">
        <w:rPr>
          <w:rFonts w:ascii="Times New Roman" w:hAnsi="Times New Roman"/>
        </w:rPr>
        <w:t>y</w:t>
      </w:r>
      <w:r w:rsidRPr="00FA5CDE">
        <w:rPr>
          <w:rFonts w:ascii="Times New Roman" w:hAnsi="Times New Roman"/>
        </w:rPr>
        <w:t xml:space="preserve"> právy duševního vlastnictví, poskytuje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 Objednateli licenci k užití </w:t>
      </w:r>
      <w:r w:rsidR="00920BB8">
        <w:rPr>
          <w:rFonts w:ascii="Times New Roman" w:hAnsi="Times New Roman"/>
        </w:rPr>
        <w:t>takového autorského d</w:t>
      </w:r>
      <w:r>
        <w:rPr>
          <w:rFonts w:ascii="Times New Roman" w:hAnsi="Times New Roman"/>
        </w:rPr>
        <w:t xml:space="preserve">íla </w:t>
      </w:r>
      <w:r w:rsidRPr="00FA5CDE">
        <w:rPr>
          <w:rFonts w:ascii="Times New Roman" w:hAnsi="Times New Roman"/>
        </w:rPr>
        <w:t xml:space="preserve">nebo jeho části Objednatelem či třetími osobami určenými Objednatelem, a to za účelem řádné realizace předmětu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(dále jen „</w:t>
      </w:r>
      <w:r w:rsidRPr="00FA5CDE">
        <w:rPr>
          <w:rFonts w:ascii="Times New Roman" w:hAnsi="Times New Roman"/>
          <w:b/>
        </w:rPr>
        <w:t>Licence</w:t>
      </w:r>
      <w:r w:rsidRPr="00FA5CDE">
        <w:rPr>
          <w:rFonts w:ascii="Times New Roman" w:hAnsi="Times New Roman"/>
        </w:rPr>
        <w:t xml:space="preserve">“). </w:t>
      </w:r>
    </w:p>
    <w:p w14:paraId="1D354CF2" w14:textId="2DE26F52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>V souladu s požadavkem Objednatele obsaženým v </w:t>
      </w:r>
      <w:r w:rsidR="005A1661">
        <w:rPr>
          <w:rFonts w:ascii="Times New Roman" w:hAnsi="Times New Roman"/>
        </w:rPr>
        <w:t>z</w:t>
      </w:r>
      <w:r w:rsidRPr="00FA5CDE">
        <w:rPr>
          <w:rFonts w:ascii="Times New Roman" w:hAnsi="Times New Roman"/>
        </w:rPr>
        <w:t xml:space="preserve">adávací dokumentaci </w:t>
      </w:r>
      <w:r w:rsidR="00CA4FC8">
        <w:rPr>
          <w:rFonts w:ascii="Times New Roman" w:hAnsi="Times New Roman"/>
        </w:rPr>
        <w:t xml:space="preserve">Poskytovatel </w:t>
      </w:r>
      <w:r w:rsidRPr="00FA5CDE">
        <w:rPr>
          <w:rFonts w:ascii="Times New Roman" w:hAnsi="Times New Roman"/>
        </w:rPr>
        <w:t>prohlašuje, že:</w:t>
      </w:r>
    </w:p>
    <w:p w14:paraId="1D354CF3" w14:textId="40A32DC2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Výkon majetkových autorských práv k informačnímu obsahu vyplývajících z plnění dle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se řídí ustanovením § 58 zákona č. 121/2000 Sb., o </w:t>
      </w:r>
      <w:r w:rsidRPr="00FA5CDE">
        <w:rPr>
          <w:rFonts w:ascii="Times New Roman" w:hAnsi="Times New Roman"/>
        </w:rPr>
        <w:lastRenderedPageBreak/>
        <w:t>právu autorském, o právech souvisejících s právem autorským a o změně některých zákonů (autorský zákon), ve znění pozdějších předpisů (dále jen „</w:t>
      </w:r>
      <w:r w:rsidRPr="00FA5CDE">
        <w:rPr>
          <w:rFonts w:ascii="Times New Roman" w:hAnsi="Times New Roman"/>
          <w:b/>
        </w:rPr>
        <w:t>autorský zákon</w:t>
      </w:r>
      <w:r w:rsidRPr="00FA5CDE">
        <w:rPr>
          <w:rFonts w:ascii="Times New Roman" w:hAnsi="Times New Roman"/>
        </w:rPr>
        <w:t xml:space="preserve">“). </w:t>
      </w:r>
    </w:p>
    <w:p w14:paraId="1D354CF4" w14:textId="77777777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Objednatel se v souladu s ustanovením § 58 odst. 7 autorského zákona považuje za zaměstnavatele. </w:t>
      </w:r>
    </w:p>
    <w:p w14:paraId="1D354CF5" w14:textId="4DAC42BC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  <w:color w:val="000000"/>
        </w:rPr>
      </w:pPr>
      <w:r w:rsidRPr="00FA5CDE">
        <w:rPr>
          <w:rFonts w:ascii="Times New Roman" w:hAnsi="Times New Roman"/>
        </w:rPr>
        <w:t>Osobnostní autorská práva k tomuto autorskému dílu zůstávají nedotčena. Odměna za tvorbu a údržbu informační</w:t>
      </w:r>
      <w:r w:rsidR="00ED7ED2">
        <w:rPr>
          <w:rFonts w:ascii="Times New Roman" w:hAnsi="Times New Roman"/>
        </w:rPr>
        <w:t>ho</w:t>
      </w:r>
      <w:r w:rsidRPr="00FA5CDE">
        <w:rPr>
          <w:rFonts w:ascii="Times New Roman" w:hAnsi="Times New Roman"/>
        </w:rPr>
        <w:t xml:space="preserve"> obsahu Portálu zcela zahrnuje odměnu, příp. dodatečnou odměnu za výkon majetkových práv dle autorského zákona, vyjma autorských práv k dílům dodaným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>i Objednatele</w:t>
      </w:r>
      <w:r w:rsidR="00A70382">
        <w:rPr>
          <w:rFonts w:ascii="Times New Roman" w:hAnsi="Times New Roman"/>
        </w:rPr>
        <w:t>m</w:t>
      </w:r>
      <w:r w:rsidRPr="00FA5CDE">
        <w:rPr>
          <w:rFonts w:ascii="Times New Roman" w:hAnsi="Times New Roman"/>
        </w:rPr>
        <w:t xml:space="preserve"> nebo prostřednictvím Objednatele.</w:t>
      </w:r>
    </w:p>
    <w:p w14:paraId="1D354CF6" w14:textId="77777777" w:rsidR="002E449F" w:rsidRPr="00FA5CDE" w:rsidRDefault="00EA2903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prohlašuje, že Objednatel</w:t>
      </w:r>
      <w:r w:rsidR="002E449F">
        <w:rPr>
          <w:rFonts w:ascii="Times New Roman" w:hAnsi="Times New Roman"/>
        </w:rPr>
        <w:t xml:space="preserve"> </w:t>
      </w:r>
      <w:r w:rsidR="002E449F" w:rsidRPr="00FA5CDE">
        <w:rPr>
          <w:rFonts w:ascii="Times New Roman" w:hAnsi="Times New Roman"/>
        </w:rPr>
        <w:t xml:space="preserve">je a bude oprávněn výhradně vykonávat všechna majetková autorská práva k informačnímu obsahu Portálu jako dílu soubornému, jakož i ke všem jeho částem, které </w:t>
      </w: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dodal, a že tímto výkonem práv ani postoupením práva výkonu na Objednatele nedojde k porušení práv duševního vlastnictví, zejména práv autorských žádné třetí osoby. </w:t>
      </w: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prohlašuje, že má souhlas autora/autorů s postoupením práva výkonu (licence) na Objednatele. V případě, že takový souhlas nemá, zajistí nabytí takového práva přímo pro Objednatele. </w:t>
      </w:r>
    </w:p>
    <w:p w14:paraId="1D354CF7" w14:textId="77777777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Výhradní licence k informačnímu obsahu Portálu nebo jeho části bude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em na Objednatele postoupena ke dni vložení informačnímu obsahu nebo jeho části do systému Portálu, a to v neomezeném rozsahu časovém, územním i množstevním. Objednatel je oprávněn ke všem způsobům užití informačního obsahu Portálu nebo jeho části. </w:t>
      </w:r>
    </w:p>
    <w:p w14:paraId="1D354CF8" w14:textId="77777777" w:rsidR="002E449F" w:rsidRPr="00FA5CDE" w:rsidRDefault="00EA2903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se zavazuje v každém případě předem písemně</w:t>
      </w:r>
      <w:r w:rsidR="00A70382">
        <w:rPr>
          <w:rFonts w:ascii="Times New Roman" w:hAnsi="Times New Roman"/>
        </w:rPr>
        <w:t xml:space="preserve"> (e-mailem nebo </w:t>
      </w:r>
      <w:r w:rsidR="00717469">
        <w:rPr>
          <w:rFonts w:ascii="Times New Roman" w:hAnsi="Times New Roman"/>
        </w:rPr>
        <w:t xml:space="preserve">doporučeným </w:t>
      </w:r>
      <w:r w:rsidR="00A70382">
        <w:rPr>
          <w:rFonts w:ascii="Times New Roman" w:hAnsi="Times New Roman"/>
        </w:rPr>
        <w:t>dopisem)</w:t>
      </w:r>
      <w:r w:rsidR="002E449F" w:rsidRPr="00FA5CDE">
        <w:rPr>
          <w:rFonts w:ascii="Times New Roman" w:hAnsi="Times New Roman"/>
        </w:rPr>
        <w:t xml:space="preserve"> informovat Objednatele o povaze jakéhokoli možného omezení, pokud jde o poskytnutí autorských práv dle předchozích odstavců tohoto článku Objednateli, a tato omezení neprodleně odstranit. </w:t>
      </w:r>
    </w:p>
    <w:p w14:paraId="1D354CF9" w14:textId="41C0D649" w:rsidR="002E449F" w:rsidRPr="00FA5CDE" w:rsidRDefault="00EA2903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se zavazuje uhradit Objednateli veškeré škody a ztráty vzniklé Objednateli z titulu porušení autorských a jiných obdobných práv třetích </w:t>
      </w:r>
      <w:r w:rsidR="00A6554D" w:rsidRPr="00FA5CDE">
        <w:rPr>
          <w:rFonts w:ascii="Times New Roman" w:hAnsi="Times New Roman"/>
        </w:rPr>
        <w:t>stran</w:t>
      </w:r>
      <w:r w:rsidR="00A6554D">
        <w:rPr>
          <w:rFonts w:ascii="Times New Roman" w:hAnsi="Times New Roman"/>
        </w:rPr>
        <w:t xml:space="preserve"> způsobených poskytnutými Službami</w:t>
      </w:r>
      <w:r w:rsidR="00B453CB">
        <w:rPr>
          <w:rFonts w:ascii="Times New Roman" w:hAnsi="Times New Roman"/>
        </w:rPr>
        <w:t xml:space="preserve"> </w:t>
      </w:r>
      <w:r w:rsidR="002E449F" w:rsidRPr="00FA5CDE">
        <w:rPr>
          <w:rFonts w:ascii="Times New Roman" w:hAnsi="Times New Roman"/>
        </w:rPr>
        <w:t xml:space="preserve">nebo informačním obsahem v souvislosti s užitím </w:t>
      </w:r>
      <w:r w:rsidR="00A6554D">
        <w:rPr>
          <w:rFonts w:ascii="Times New Roman" w:hAnsi="Times New Roman"/>
        </w:rPr>
        <w:t>Služeb</w:t>
      </w:r>
      <w:r w:rsidR="002E449F" w:rsidRPr="00FA5CDE">
        <w:rPr>
          <w:rFonts w:ascii="Times New Roman" w:hAnsi="Times New Roman"/>
        </w:rPr>
        <w:t xml:space="preserve"> Objednatelem v souladu s ustanoveními této </w:t>
      </w:r>
      <w:r w:rsidR="002466EF">
        <w:rPr>
          <w:rFonts w:ascii="Times New Roman" w:hAnsi="Times New Roman"/>
        </w:rPr>
        <w:t>Dohody</w:t>
      </w:r>
      <w:r w:rsidR="002E449F" w:rsidRPr="00FA5CDE">
        <w:rPr>
          <w:rFonts w:ascii="Times New Roman" w:hAnsi="Times New Roman"/>
        </w:rPr>
        <w:t xml:space="preserve">, které budou vůči Objednateli uplatněny třetí stranou. </w:t>
      </w:r>
    </w:p>
    <w:p w14:paraId="1D354CFA" w14:textId="7777777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Pro vyloučení pochybností se smluvní strany dohodly, že oprávnění užít </w:t>
      </w:r>
      <w:r w:rsidR="003C4528">
        <w:rPr>
          <w:rFonts w:ascii="Times New Roman" w:hAnsi="Times New Roman"/>
        </w:rPr>
        <w:t>autorské d</w:t>
      </w:r>
      <w:r>
        <w:rPr>
          <w:rFonts w:ascii="Times New Roman" w:hAnsi="Times New Roman"/>
        </w:rPr>
        <w:t xml:space="preserve">ílo </w:t>
      </w:r>
      <w:r w:rsidRPr="00FA5CDE">
        <w:rPr>
          <w:rFonts w:ascii="Times New Roman" w:hAnsi="Times New Roman"/>
        </w:rPr>
        <w:t>či jeho část na základě Licence je uděleno v následujícím rozsahu:</w:t>
      </w:r>
    </w:p>
    <w:p w14:paraId="1D354CFB" w14:textId="77777777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bookmarkStart w:id="6" w:name="_Ref276150254"/>
      <w:r w:rsidRPr="00FA5CDE">
        <w:rPr>
          <w:rFonts w:ascii="Times New Roman" w:hAnsi="Times New Roman"/>
        </w:rPr>
        <w:t>V případech, kdy se jedná o díla, která jsou zaměstnaneckými díly Objednatele, nejsou tato díla předmětem Licence, ale majetková autorská práva vykonává a další nakládání s těmito díly provádí výhradně Objednatel na základě autorského zákona</w:t>
      </w:r>
      <w:bookmarkEnd w:id="6"/>
      <w:r w:rsidRPr="00FA5CDE">
        <w:rPr>
          <w:rFonts w:ascii="Times New Roman" w:hAnsi="Times New Roman"/>
        </w:rPr>
        <w:t>.</w:t>
      </w:r>
    </w:p>
    <w:p w14:paraId="1D354CFC" w14:textId="09C202BB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bookmarkStart w:id="7" w:name="_Ref276150256"/>
      <w:r w:rsidRPr="00FA5CDE">
        <w:rPr>
          <w:rFonts w:ascii="Times New Roman" w:hAnsi="Times New Roman"/>
        </w:rPr>
        <w:t xml:space="preserve">V případech, kdy se jedná o díla, která jsou výlučnými zaměstnaneckými díly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e, postupuje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 na Objednatele v rámci Licence právo vykonávat majetková autorská práva k těmto dílům dle § 58 odst. 1 poslední věta</w:t>
      </w:r>
      <w:r w:rsidR="003C4528">
        <w:rPr>
          <w:rFonts w:ascii="Times New Roman" w:hAnsi="Times New Roman"/>
        </w:rPr>
        <w:t xml:space="preserve"> autorského zákona</w:t>
      </w:r>
      <w:r w:rsidRPr="00FA5CDE">
        <w:rPr>
          <w:rFonts w:ascii="Times New Roman" w:hAnsi="Times New Roman"/>
        </w:rPr>
        <w:t xml:space="preserve">. V případech, kdy toto postoupení není možné z důvodu absence souhlasu fyzické osoby, která dílo vytvořila, poskytuje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 Objednateli v rámci Licence výhradní oprávnění tato díla užívat všemi způsoby a v neomezeném rozsahu, včetně práva do těchto děl jakkoliv </w:t>
      </w:r>
      <w:r w:rsidRPr="00FA5CDE">
        <w:rPr>
          <w:rFonts w:ascii="Times New Roman" w:hAnsi="Times New Roman"/>
        </w:rPr>
        <w:lastRenderedPageBreak/>
        <w:t xml:space="preserve">zasahovat, ať již sám, nebo prostřednictvím třetích osob, a to od okamžiku jejich protokolárního předání a převzetí dle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>; součástí tohoto oprávnění je právo toto oprávnění postoupit třetí osobě či poskytnout třetí osobě podlicenci</w:t>
      </w:r>
      <w:r w:rsidR="008133D9">
        <w:rPr>
          <w:rFonts w:ascii="Times New Roman" w:hAnsi="Times New Roman"/>
        </w:rPr>
        <w:t>.</w:t>
      </w:r>
      <w:bookmarkEnd w:id="7"/>
    </w:p>
    <w:p w14:paraId="1D354CFD" w14:textId="77777777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V případech, kdy se Licence vztahuje k dílům, k nimž vykonávají majetková autorská práva z titulu kolektivního díla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 a Objednatel společně (a ve vztahu k fyzickým osobám, které toto dílo na straně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e vytvořily, se jedná o zaměstnanecká díla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>e), je Objednatel oprávněn rozhodovat o užití a dalším nakládání s těmito díly výhradně dle svého uvážení, tedy nakládat s těmito díly stejně, jako v případě popsaném v </w:t>
      </w:r>
      <w:proofErr w:type="gramStart"/>
      <w:r w:rsidRPr="00FA5CDE">
        <w:rPr>
          <w:rFonts w:ascii="Times New Roman" w:hAnsi="Times New Roman"/>
        </w:rPr>
        <w:t xml:space="preserve">odst. </w:t>
      </w:r>
      <w:r w:rsidR="00F16E82" w:rsidRPr="00FA5CDE">
        <w:rPr>
          <w:rFonts w:ascii="Times New Roman" w:hAnsi="Times New Roman"/>
        </w:rPr>
        <w:fldChar w:fldCharType="begin"/>
      </w:r>
      <w:r w:rsidRPr="00FA5CDE">
        <w:rPr>
          <w:rFonts w:ascii="Times New Roman" w:hAnsi="Times New Roman"/>
        </w:rPr>
        <w:instrText xml:space="preserve"> REF _Ref276150254 \n \h  \* MERGEFORMAT </w:instrText>
      </w:r>
      <w:r w:rsidR="00F16E82" w:rsidRPr="00FA5CDE">
        <w:rPr>
          <w:rFonts w:ascii="Times New Roman" w:hAnsi="Times New Roman"/>
        </w:rPr>
      </w:r>
      <w:r w:rsidR="00F16E82" w:rsidRPr="00FA5CDE">
        <w:rPr>
          <w:rFonts w:ascii="Times New Roman" w:hAnsi="Times New Roman"/>
        </w:rPr>
        <w:fldChar w:fldCharType="separate"/>
      </w:r>
      <w:r w:rsidR="002F02E8">
        <w:rPr>
          <w:rFonts w:ascii="Times New Roman" w:hAnsi="Times New Roman"/>
        </w:rPr>
        <w:t>9.3.1</w:t>
      </w:r>
      <w:proofErr w:type="gramEnd"/>
      <w:r w:rsidR="00F16E82" w:rsidRPr="00FA5CDE">
        <w:rPr>
          <w:rFonts w:ascii="Times New Roman" w:hAnsi="Times New Roman"/>
        </w:rPr>
        <w:fldChar w:fldCharType="end"/>
      </w:r>
      <w:r w:rsidRPr="00FA5CDE">
        <w:rPr>
          <w:rFonts w:ascii="Times New Roman" w:hAnsi="Times New Roman"/>
        </w:rPr>
        <w:t xml:space="preserve"> či odst. </w:t>
      </w:r>
      <w:r w:rsidR="00484FED">
        <w:fldChar w:fldCharType="begin"/>
      </w:r>
      <w:r w:rsidR="00484FED">
        <w:instrText xml:space="preserve"> REF _Ref276150256 \n \h  \* MERGEFORMAT </w:instrText>
      </w:r>
      <w:r w:rsidR="00484FED">
        <w:fldChar w:fldCharType="separate"/>
      </w:r>
      <w:r w:rsidR="002F02E8" w:rsidRPr="002F02E8">
        <w:rPr>
          <w:rFonts w:ascii="Times New Roman" w:hAnsi="Times New Roman"/>
        </w:rPr>
        <w:t>9.3.2</w:t>
      </w:r>
      <w:r w:rsidR="00484FED">
        <w:fldChar w:fldCharType="end"/>
      </w:r>
      <w:r w:rsidRPr="00FA5CDE">
        <w:rPr>
          <w:rFonts w:ascii="Times New Roman" w:hAnsi="Times New Roman"/>
        </w:rPr>
        <w:t>.</w:t>
      </w:r>
    </w:p>
    <w:p w14:paraId="1D354CFE" w14:textId="5EBF3E64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bookmarkStart w:id="8" w:name="_Ref276150335"/>
      <w:r w:rsidRPr="00FA5CDE">
        <w:rPr>
          <w:rFonts w:ascii="Times New Roman" w:hAnsi="Times New Roman"/>
        </w:rPr>
        <w:t>V případech, kdy se Licence vztahuje k dílům, k nimž nevykonává majetková autorská práva výlučně</w:t>
      </w:r>
      <w:r w:rsidRPr="00FA5CDE">
        <w:rPr>
          <w:rFonts w:ascii="Times New Roman" w:hAnsi="Times New Roman"/>
          <w:bCs/>
        </w:rPr>
        <w:t xml:space="preserve">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>, ale váznou na nich práva třetích osob, je Objednatel oprávněn užít tato díla minimálně v rozsahu a způsobem nezbytném pro naplnění účelu Veřejné zakázky a 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 je povinen Objednateli toto oprávnění zajistit.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 je povinen upozornit Objednatele na případy dle tohoto </w:t>
      </w:r>
      <w:proofErr w:type="gramStart"/>
      <w:r w:rsidRPr="00FA5CDE">
        <w:rPr>
          <w:rFonts w:ascii="Times New Roman" w:hAnsi="Times New Roman"/>
        </w:rPr>
        <w:t>odst.</w:t>
      </w:r>
      <w:bookmarkEnd w:id="8"/>
      <w:r w:rsidRPr="00FA5CDE">
        <w:rPr>
          <w:rFonts w:ascii="Times New Roman" w:hAnsi="Times New Roman"/>
        </w:rPr>
        <w:t xml:space="preserve"> </w:t>
      </w:r>
      <w:r w:rsidR="00F16E82" w:rsidRPr="00FA5CDE">
        <w:rPr>
          <w:rFonts w:ascii="Times New Roman" w:hAnsi="Times New Roman"/>
        </w:rPr>
        <w:fldChar w:fldCharType="begin"/>
      </w:r>
      <w:r w:rsidRPr="00FA5CDE">
        <w:rPr>
          <w:rFonts w:ascii="Times New Roman" w:hAnsi="Times New Roman"/>
        </w:rPr>
        <w:instrText xml:space="preserve"> REF _Ref276150335 \n \h  \* MERGEFORMAT </w:instrText>
      </w:r>
      <w:r w:rsidR="00F16E82" w:rsidRPr="00FA5CDE">
        <w:rPr>
          <w:rFonts w:ascii="Times New Roman" w:hAnsi="Times New Roman"/>
        </w:rPr>
      </w:r>
      <w:r w:rsidR="00F16E82" w:rsidRPr="00FA5CDE">
        <w:rPr>
          <w:rFonts w:ascii="Times New Roman" w:hAnsi="Times New Roman"/>
        </w:rPr>
        <w:fldChar w:fldCharType="separate"/>
      </w:r>
      <w:r w:rsidR="002F02E8">
        <w:rPr>
          <w:rFonts w:ascii="Times New Roman" w:hAnsi="Times New Roman"/>
        </w:rPr>
        <w:t>9.3.4</w:t>
      </w:r>
      <w:proofErr w:type="gramEnd"/>
      <w:r w:rsidR="00F16E82" w:rsidRPr="00FA5CDE">
        <w:rPr>
          <w:rFonts w:ascii="Times New Roman" w:hAnsi="Times New Roman"/>
        </w:rPr>
        <w:fldChar w:fldCharType="end"/>
      </w:r>
      <w:r w:rsidRPr="00FA5CDE">
        <w:rPr>
          <w:rFonts w:ascii="Times New Roman" w:hAnsi="Times New Roman"/>
        </w:rPr>
        <w:t xml:space="preserve"> a vynaložit maximální snahu k získání co nejširšího oprávnění k nakládání s těmito díly, vždy však nejméně v rozsahu a způsobem uvedeném v první větě tohoto odst. </w:t>
      </w:r>
      <w:r w:rsidR="00484FED">
        <w:fldChar w:fldCharType="begin"/>
      </w:r>
      <w:r w:rsidR="00484FED">
        <w:instrText xml:space="preserve"> REF _Ref276150335 \n \h  \* MERGEFORMAT </w:instrText>
      </w:r>
      <w:r w:rsidR="00484FED">
        <w:fldChar w:fldCharType="separate"/>
      </w:r>
      <w:r w:rsidR="002F02E8" w:rsidRPr="002F02E8">
        <w:rPr>
          <w:rFonts w:ascii="Times New Roman" w:hAnsi="Times New Roman"/>
        </w:rPr>
        <w:t>9.3.4</w:t>
      </w:r>
      <w:r w:rsidR="00484FED">
        <w:fldChar w:fldCharType="end"/>
      </w:r>
      <w:r w:rsidRPr="00FA5CDE">
        <w:rPr>
          <w:rFonts w:ascii="Times New Roman" w:hAnsi="Times New Roman"/>
        </w:rPr>
        <w:t>.</w:t>
      </w:r>
    </w:p>
    <w:p w14:paraId="1D354CFF" w14:textId="4DDF83AB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>Licence k jednotlivým částem</w:t>
      </w:r>
      <w:r>
        <w:rPr>
          <w:rFonts w:ascii="Times New Roman" w:hAnsi="Times New Roman"/>
        </w:rPr>
        <w:t xml:space="preserve"> </w:t>
      </w:r>
      <w:r w:rsidR="005902E5">
        <w:rPr>
          <w:rFonts w:ascii="Times New Roman" w:hAnsi="Times New Roman"/>
        </w:rPr>
        <w:t>Služeb</w:t>
      </w:r>
      <w:r w:rsidRPr="00FA5CDE">
        <w:rPr>
          <w:rFonts w:ascii="Times New Roman" w:hAnsi="Times New Roman"/>
        </w:rPr>
        <w:t>, které se považují za</w:t>
      </w:r>
      <w:r w:rsidR="001459C8">
        <w:rPr>
          <w:rFonts w:ascii="Times New Roman" w:hAnsi="Times New Roman"/>
        </w:rPr>
        <w:t xml:space="preserve"> autorská díla</w:t>
      </w:r>
      <w:r w:rsidRPr="00FA5CDE">
        <w:rPr>
          <w:rFonts w:ascii="Times New Roman" w:hAnsi="Times New Roman"/>
        </w:rPr>
        <w:t xml:space="preserve">, se uděluje okamžikem </w:t>
      </w:r>
      <w:r w:rsidR="005902E5">
        <w:rPr>
          <w:rFonts w:ascii="Times New Roman" w:hAnsi="Times New Roman"/>
        </w:rPr>
        <w:t xml:space="preserve">provedení Služby a jejího </w:t>
      </w:r>
      <w:r w:rsidRPr="00FA5CDE">
        <w:rPr>
          <w:rFonts w:ascii="Times New Roman" w:hAnsi="Times New Roman"/>
        </w:rPr>
        <w:t xml:space="preserve">převzetí </w:t>
      </w:r>
      <w:r w:rsidR="001459C8">
        <w:rPr>
          <w:rFonts w:ascii="Times New Roman" w:hAnsi="Times New Roman"/>
        </w:rPr>
        <w:t>Objednatelem</w:t>
      </w:r>
      <w:r>
        <w:rPr>
          <w:rFonts w:ascii="Times New Roman" w:hAnsi="Times New Roman"/>
        </w:rPr>
        <w:t xml:space="preserve"> </w:t>
      </w:r>
      <w:r w:rsidRPr="00FA5CDE">
        <w:rPr>
          <w:rFonts w:ascii="Times New Roman" w:hAnsi="Times New Roman"/>
        </w:rPr>
        <w:t xml:space="preserve">dle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>.</w:t>
      </w:r>
    </w:p>
    <w:p w14:paraId="1D354D00" w14:textId="77724966" w:rsidR="001827A6" w:rsidRPr="001827A6" w:rsidRDefault="002E449F" w:rsidP="001827A6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Jakákoliv data poskytnutá Objednatelem jsou výhradním duševním vlastnictvím Objednatele a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i jejich zpracováním nevzniká žádné oprávnění k nakládání s těmito daty. </w:t>
      </w:r>
      <w:r w:rsidR="00285F35">
        <w:rPr>
          <w:rFonts w:ascii="Times New Roman" w:hAnsi="Times New Roman"/>
        </w:rPr>
        <w:t>Poskytovatel</w:t>
      </w:r>
      <w:r w:rsidRPr="00FA5CDE">
        <w:rPr>
          <w:rFonts w:ascii="Times New Roman" w:hAnsi="Times New Roman"/>
        </w:rPr>
        <w:t xml:space="preserve"> garantuje, že zpracováním těchto dat nedojde k porušení práv třetích osob. Objednatel se považuje za pořizovatele jakékoliv databáze, která vznikne jako součást</w:t>
      </w:r>
      <w:r>
        <w:rPr>
          <w:rFonts w:ascii="Times New Roman" w:hAnsi="Times New Roman"/>
        </w:rPr>
        <w:t xml:space="preserve"> </w:t>
      </w:r>
      <w:r w:rsidR="001459C8">
        <w:rPr>
          <w:rFonts w:ascii="Times New Roman" w:hAnsi="Times New Roman"/>
        </w:rPr>
        <w:t>poskytovaných Služeb.</w:t>
      </w:r>
    </w:p>
    <w:p w14:paraId="1D354D01" w14:textId="77777777" w:rsidR="002E449F" w:rsidRPr="00FA5CDE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  <w:t>Zástupci stran</w:t>
      </w:r>
    </w:p>
    <w:p w14:paraId="1D354D02" w14:textId="3C0AE553" w:rsidR="002E449F" w:rsidRPr="00FA5CDE" w:rsidRDefault="002E449F" w:rsidP="002E449F">
      <w:pPr>
        <w:pStyle w:val="TSCZOdstavec"/>
        <w:tabs>
          <w:tab w:val="left" w:pos="5220"/>
        </w:tabs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Pro zabezpečení realizace činností, které povedou k praktickému plnění předmětu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, jsou u stran stanoveni níže uvedení zástupci. </w:t>
      </w:r>
    </w:p>
    <w:p w14:paraId="1D354D03" w14:textId="7777777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Zástupce </w:t>
      </w:r>
      <w:r>
        <w:rPr>
          <w:rFonts w:ascii="Times New Roman" w:hAnsi="Times New Roman"/>
        </w:rPr>
        <w:t>O</w:t>
      </w:r>
      <w:r w:rsidRPr="00FA5CDE">
        <w:rPr>
          <w:rFonts w:ascii="Times New Roman" w:hAnsi="Times New Roman"/>
        </w:rPr>
        <w:t xml:space="preserve">bjednatele: </w:t>
      </w:r>
    </w:p>
    <w:p w14:paraId="1D354D04" w14:textId="1E92EA8E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zástupce ve věcech smluvních (s právem předávat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i všechny informace potřebné pro plnění smluvního závazku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e, o které ke splnění závazků v souladu s touto </w:t>
      </w:r>
      <w:r w:rsidR="002466EF">
        <w:rPr>
          <w:rFonts w:ascii="Times New Roman" w:hAnsi="Times New Roman"/>
        </w:rPr>
        <w:t>Dohodou</w:t>
      </w:r>
      <w:r w:rsidRPr="00FA5CDE">
        <w:rPr>
          <w:rFonts w:ascii="Times New Roman" w:hAnsi="Times New Roman"/>
        </w:rPr>
        <w:t xml:space="preserve"> požádá, a přebírat od něho všechna plnění uskutečněná dle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) je: </w:t>
      </w:r>
    </w:p>
    <w:p w14:paraId="1D354D05" w14:textId="47E77F4F" w:rsidR="002E449F" w:rsidRPr="00C510FC" w:rsidRDefault="002E449F" w:rsidP="002E449F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C510FC">
        <w:rPr>
          <w:rFonts w:ascii="Times New Roman" w:hAnsi="Times New Roman"/>
        </w:rPr>
        <w:t>Jméno:</w:t>
      </w:r>
      <w:r w:rsidR="00C510FC" w:rsidRPr="00C510FC">
        <w:rPr>
          <w:rFonts w:ascii="Times New Roman" w:hAnsi="Times New Roman"/>
        </w:rPr>
        <w:t xml:space="preserve"> </w:t>
      </w:r>
      <w:r w:rsidR="00AF4F1F">
        <w:rPr>
          <w:rFonts w:ascii="Times New Roman" w:hAnsi="Times New Roman"/>
        </w:rPr>
        <w:t>Ing. Zuzana Synková</w:t>
      </w:r>
    </w:p>
    <w:p w14:paraId="1D354D06" w14:textId="3AF0301E" w:rsidR="002E449F" w:rsidRPr="00C510FC" w:rsidRDefault="002E449F" w:rsidP="002E449F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C510FC">
        <w:rPr>
          <w:rFonts w:ascii="Times New Roman" w:hAnsi="Times New Roman"/>
        </w:rPr>
        <w:t>Tel.:</w:t>
      </w:r>
      <w:r w:rsidR="00C510FC" w:rsidRPr="00C510FC">
        <w:rPr>
          <w:rFonts w:ascii="Times New Roman" w:hAnsi="Times New Roman"/>
        </w:rPr>
        <w:t xml:space="preserve"> </w:t>
      </w:r>
      <w:r w:rsidR="00AF4F1F">
        <w:rPr>
          <w:rFonts w:ascii="Times New Roman" w:hAnsi="Times New Roman"/>
        </w:rPr>
        <w:t>224 907 535</w:t>
      </w:r>
    </w:p>
    <w:p w14:paraId="1D354D07" w14:textId="6BF39EB2" w:rsidR="002E449F" w:rsidRPr="00C510FC" w:rsidRDefault="002E449F" w:rsidP="002E449F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C510FC">
        <w:rPr>
          <w:rFonts w:ascii="Times New Roman" w:hAnsi="Times New Roman"/>
        </w:rPr>
        <w:t xml:space="preserve">Email: </w:t>
      </w:r>
      <w:hyperlink r:id="rId12" w:history="1">
        <w:r w:rsidR="00AF4F1F" w:rsidRPr="009E4034">
          <w:rPr>
            <w:rStyle w:val="Hypertextovodkaz"/>
            <w:rFonts w:ascii="Times New Roman" w:hAnsi="Times New Roman"/>
          </w:rPr>
          <w:t>zuzana.synkova@czechtrade.cz</w:t>
        </w:r>
      </w:hyperlink>
    </w:p>
    <w:p w14:paraId="1D354D08" w14:textId="469DF8F9" w:rsidR="002E449F" w:rsidRPr="00C510FC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C510FC">
        <w:rPr>
          <w:rFonts w:ascii="Times New Roman" w:hAnsi="Times New Roman"/>
        </w:rPr>
        <w:t xml:space="preserve">zástupce ve věcech </w:t>
      </w:r>
      <w:r w:rsidR="00B453CB" w:rsidRPr="00C510FC">
        <w:rPr>
          <w:rFonts w:ascii="Times New Roman" w:hAnsi="Times New Roman"/>
        </w:rPr>
        <w:t xml:space="preserve">provozních </w:t>
      </w:r>
      <w:r w:rsidRPr="00C510FC">
        <w:rPr>
          <w:rFonts w:ascii="Times New Roman" w:hAnsi="Times New Roman"/>
        </w:rPr>
        <w:t xml:space="preserve">(s právem přebírat a předávat technické informace potřebné pro plnění smluvního závazku dle této </w:t>
      </w:r>
      <w:r w:rsidR="002466EF">
        <w:rPr>
          <w:rFonts w:ascii="Times New Roman" w:hAnsi="Times New Roman"/>
        </w:rPr>
        <w:t>Dohody</w:t>
      </w:r>
      <w:r w:rsidRPr="00C510FC">
        <w:rPr>
          <w:rFonts w:ascii="Times New Roman" w:hAnsi="Times New Roman"/>
        </w:rPr>
        <w:t xml:space="preserve"> od druhé smluvní strany, o které druhá smluvní strana ke splnění závazků v souladu s touto </w:t>
      </w:r>
      <w:r w:rsidR="002466EF">
        <w:rPr>
          <w:rFonts w:ascii="Times New Roman" w:hAnsi="Times New Roman"/>
        </w:rPr>
        <w:t>Dohodou</w:t>
      </w:r>
      <w:r w:rsidRPr="00C510FC">
        <w:rPr>
          <w:rFonts w:ascii="Times New Roman" w:hAnsi="Times New Roman"/>
        </w:rPr>
        <w:t xml:space="preserve"> požádá): </w:t>
      </w:r>
    </w:p>
    <w:p w14:paraId="1D354D09" w14:textId="6E36EBF7" w:rsidR="002E449F" w:rsidRPr="00C510FC" w:rsidRDefault="002E449F" w:rsidP="002E449F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C510FC">
        <w:rPr>
          <w:rFonts w:ascii="Times New Roman" w:hAnsi="Times New Roman"/>
        </w:rPr>
        <w:lastRenderedPageBreak/>
        <w:t xml:space="preserve">Jméno: </w:t>
      </w:r>
      <w:r w:rsidR="00713109">
        <w:rPr>
          <w:rFonts w:ascii="Times New Roman" w:hAnsi="Times New Roman"/>
        </w:rPr>
        <w:t xml:space="preserve">Ing. </w:t>
      </w:r>
      <w:r w:rsidR="00E6316A">
        <w:rPr>
          <w:rFonts w:ascii="Times New Roman" w:hAnsi="Times New Roman"/>
        </w:rPr>
        <w:t>Zuzana Synková</w:t>
      </w:r>
    </w:p>
    <w:p w14:paraId="1D354D0A" w14:textId="0DA9C5BB" w:rsidR="002E449F" w:rsidRPr="00C510FC" w:rsidRDefault="002E449F" w:rsidP="002E449F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C510FC">
        <w:rPr>
          <w:rFonts w:ascii="Times New Roman" w:hAnsi="Times New Roman"/>
        </w:rPr>
        <w:t xml:space="preserve">Tel.: </w:t>
      </w:r>
      <w:r w:rsidR="00713109" w:rsidRPr="00DC2179">
        <w:rPr>
          <w:rFonts w:ascii="Times New Roman" w:hAnsi="Times New Roman"/>
        </w:rPr>
        <w:t xml:space="preserve">224 907 </w:t>
      </w:r>
      <w:r w:rsidR="00E6316A">
        <w:rPr>
          <w:rFonts w:ascii="Times New Roman" w:hAnsi="Times New Roman"/>
        </w:rPr>
        <w:t>535</w:t>
      </w:r>
    </w:p>
    <w:p w14:paraId="1D354D0B" w14:textId="515111A3" w:rsidR="002E449F" w:rsidRPr="00C510FC" w:rsidRDefault="002E449F" w:rsidP="002E449F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C510FC">
        <w:rPr>
          <w:rFonts w:ascii="Times New Roman" w:hAnsi="Times New Roman"/>
        </w:rPr>
        <w:t xml:space="preserve">Email: </w:t>
      </w:r>
      <w:r w:rsidR="00E6316A">
        <w:rPr>
          <w:rFonts w:ascii="Times New Roman" w:hAnsi="Times New Roman"/>
        </w:rPr>
        <w:t>zuzana.synkova</w:t>
      </w:r>
      <w:r w:rsidR="00713109">
        <w:rPr>
          <w:rFonts w:ascii="Times New Roman" w:hAnsi="Times New Roman"/>
        </w:rPr>
        <w:t>@czechtrade.cz</w:t>
      </w:r>
    </w:p>
    <w:p w14:paraId="1D354D0C" w14:textId="7777777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Zástupce </w:t>
      </w:r>
      <w:r w:rsidR="00EA2903">
        <w:rPr>
          <w:rFonts w:ascii="Times New Roman" w:hAnsi="Times New Roman"/>
          <w:bCs/>
        </w:rPr>
        <w:t>Poskytovatel</w:t>
      </w:r>
      <w:r w:rsidRPr="00FA5CDE">
        <w:rPr>
          <w:rFonts w:ascii="Times New Roman" w:hAnsi="Times New Roman"/>
        </w:rPr>
        <w:t xml:space="preserve">e: </w:t>
      </w:r>
    </w:p>
    <w:p w14:paraId="1D354D0D" w14:textId="059BC688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zástupce ve věcech smluvních (s právem přebírat všechny informace potřebné pro plnění tohoto smluvního závazku od Objednatele, o které ke splnění závazků v souladu s touto </w:t>
      </w:r>
      <w:r w:rsidR="002466EF">
        <w:rPr>
          <w:rFonts w:ascii="Times New Roman" w:hAnsi="Times New Roman"/>
        </w:rPr>
        <w:t>Dohodou</w:t>
      </w:r>
      <w:r w:rsidRPr="00FA5CDE">
        <w:rPr>
          <w:rFonts w:ascii="Times New Roman" w:hAnsi="Times New Roman"/>
        </w:rPr>
        <w:t xml:space="preserve"> požádá a předávat mu všechna plnění uskutečněná dle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) je: </w:t>
      </w:r>
    </w:p>
    <w:p w14:paraId="0C6B91E3" w14:textId="77777777" w:rsidR="006674F4" w:rsidRPr="00FA5CDE" w:rsidRDefault="006674F4" w:rsidP="006674F4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Jméno: </w:t>
      </w:r>
      <w:r>
        <w:rPr>
          <w:rFonts w:ascii="Times New Roman" w:hAnsi="Times New Roman"/>
        </w:rPr>
        <w:t>Mgr. Pavel Hubáček</w:t>
      </w:r>
    </w:p>
    <w:p w14:paraId="15C85A61" w14:textId="77777777" w:rsidR="006674F4" w:rsidRPr="00061F1A" w:rsidRDefault="006674F4" w:rsidP="006674F4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061F1A">
        <w:rPr>
          <w:rFonts w:ascii="Times New Roman" w:hAnsi="Times New Roman"/>
        </w:rPr>
        <w:t>Tel.: 225 276 290</w:t>
      </w:r>
    </w:p>
    <w:p w14:paraId="423FF575" w14:textId="77777777" w:rsidR="006674F4" w:rsidRPr="00AF4F1F" w:rsidRDefault="006674F4" w:rsidP="006674F4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AF4F1F">
        <w:rPr>
          <w:rFonts w:ascii="Times New Roman" w:hAnsi="Times New Roman"/>
        </w:rPr>
        <w:t>Email:</w:t>
      </w:r>
      <w:r>
        <w:rPr>
          <w:rFonts w:ascii="Times New Roman" w:hAnsi="Times New Roman"/>
        </w:rPr>
        <w:t xml:space="preserve"> </w:t>
      </w:r>
      <w:hyperlink r:id="rId13" w:history="1">
        <w:r w:rsidRPr="0018627C">
          <w:rPr>
            <w:rStyle w:val="Hypertextovodkaz"/>
            <w:rFonts w:ascii="Times New Roman" w:hAnsi="Times New Roman"/>
          </w:rPr>
          <w:t>hubacek@mf.cz</w:t>
        </w:r>
      </w:hyperlink>
      <w:r>
        <w:rPr>
          <w:rFonts w:ascii="Times New Roman" w:hAnsi="Times New Roman"/>
        </w:rPr>
        <w:t xml:space="preserve"> </w:t>
      </w:r>
    </w:p>
    <w:p w14:paraId="1D354D11" w14:textId="41883C71" w:rsidR="002E449F" w:rsidRPr="00FA5CDE" w:rsidRDefault="002E449F" w:rsidP="002E449F">
      <w:pPr>
        <w:pStyle w:val="TSCZOdstavec"/>
        <w:numPr>
          <w:ilvl w:val="2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>zás</w:t>
      </w:r>
      <w:r w:rsidRPr="00FD456C">
        <w:rPr>
          <w:rFonts w:ascii="Times New Roman" w:hAnsi="Times New Roman"/>
        </w:rPr>
        <w:t xml:space="preserve">tupce ve věcech </w:t>
      </w:r>
      <w:r w:rsidR="00B453CB" w:rsidRPr="00FD456C">
        <w:rPr>
          <w:rFonts w:ascii="Times New Roman" w:hAnsi="Times New Roman"/>
        </w:rPr>
        <w:t xml:space="preserve">provozních </w:t>
      </w:r>
      <w:r w:rsidRPr="00FD456C">
        <w:rPr>
          <w:rFonts w:ascii="Times New Roman" w:hAnsi="Times New Roman"/>
        </w:rPr>
        <w:t xml:space="preserve">(s právem přebírat a předávat technické informace potřebné pro plnění smluvního závazku dle této </w:t>
      </w:r>
      <w:r w:rsidR="002466EF">
        <w:rPr>
          <w:rFonts w:ascii="Times New Roman" w:hAnsi="Times New Roman"/>
        </w:rPr>
        <w:t>Dohody</w:t>
      </w:r>
      <w:r w:rsidRPr="00FD456C">
        <w:rPr>
          <w:rFonts w:ascii="Times New Roman" w:hAnsi="Times New Roman"/>
        </w:rPr>
        <w:t xml:space="preserve"> od druhé sml</w:t>
      </w:r>
      <w:r w:rsidRPr="00FA5CDE">
        <w:rPr>
          <w:rFonts w:ascii="Times New Roman" w:hAnsi="Times New Roman"/>
        </w:rPr>
        <w:t xml:space="preserve">uvní strany, o které druhá smluvní strana ke splnění závazků v souladu s touto </w:t>
      </w:r>
      <w:r w:rsidR="002466EF">
        <w:rPr>
          <w:rFonts w:ascii="Times New Roman" w:hAnsi="Times New Roman"/>
        </w:rPr>
        <w:t>Dohodou</w:t>
      </w:r>
      <w:r w:rsidRPr="00FA5CDE">
        <w:rPr>
          <w:rFonts w:ascii="Times New Roman" w:hAnsi="Times New Roman"/>
        </w:rPr>
        <w:t xml:space="preserve"> požádá): </w:t>
      </w:r>
    </w:p>
    <w:p w14:paraId="78871D24" w14:textId="77777777" w:rsidR="006674F4" w:rsidRPr="00FA5CDE" w:rsidRDefault="006674F4" w:rsidP="006674F4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Jméno: </w:t>
      </w:r>
      <w:r>
        <w:rPr>
          <w:rFonts w:ascii="Times New Roman" w:hAnsi="Times New Roman"/>
        </w:rPr>
        <w:t>Mgr. Pavel Hubáček</w:t>
      </w:r>
    </w:p>
    <w:p w14:paraId="7275EAD5" w14:textId="77777777" w:rsidR="006674F4" w:rsidRPr="00061F1A" w:rsidRDefault="006674F4" w:rsidP="006674F4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061F1A">
        <w:rPr>
          <w:rFonts w:ascii="Times New Roman" w:hAnsi="Times New Roman"/>
        </w:rPr>
        <w:t>Tel.: 225 276 290</w:t>
      </w:r>
    </w:p>
    <w:p w14:paraId="30BED7DA" w14:textId="77777777" w:rsidR="006674F4" w:rsidRPr="00AF4F1F" w:rsidRDefault="006674F4" w:rsidP="006674F4">
      <w:pPr>
        <w:pStyle w:val="TSCZOdstavec"/>
        <w:numPr>
          <w:ilvl w:val="3"/>
          <w:numId w:val="1"/>
        </w:numPr>
        <w:rPr>
          <w:rFonts w:ascii="Times New Roman" w:hAnsi="Times New Roman"/>
        </w:rPr>
      </w:pPr>
      <w:r w:rsidRPr="00AF4F1F">
        <w:rPr>
          <w:rFonts w:ascii="Times New Roman" w:hAnsi="Times New Roman"/>
        </w:rPr>
        <w:t>Email:</w:t>
      </w:r>
      <w:r>
        <w:rPr>
          <w:rFonts w:ascii="Times New Roman" w:hAnsi="Times New Roman"/>
        </w:rPr>
        <w:t xml:space="preserve"> </w:t>
      </w:r>
      <w:hyperlink r:id="rId14" w:history="1">
        <w:r w:rsidRPr="0018627C">
          <w:rPr>
            <w:rStyle w:val="Hypertextovodkaz"/>
            <w:rFonts w:ascii="Times New Roman" w:hAnsi="Times New Roman"/>
          </w:rPr>
          <w:t>hubacek@mf.cz</w:t>
        </w:r>
      </w:hyperlink>
      <w:r>
        <w:rPr>
          <w:rFonts w:ascii="Times New Roman" w:hAnsi="Times New Roman"/>
        </w:rPr>
        <w:t xml:space="preserve"> </w:t>
      </w:r>
    </w:p>
    <w:p w14:paraId="1D354D15" w14:textId="77777777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Případné změny zástupců nebo adres obou smluvních stran oznámí smluvní strana písemně druhé smluvní straně bez zbytečného prodlení. </w:t>
      </w:r>
    </w:p>
    <w:p w14:paraId="1D354D16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  <w:t>Ostatní ujednání</w:t>
      </w:r>
    </w:p>
    <w:p w14:paraId="6A9C03EC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D17" w14:textId="0AEACA38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>Dojde-li ke změně požadavků na</w:t>
      </w:r>
      <w:r w:rsidR="006F13C6">
        <w:rPr>
          <w:rFonts w:ascii="Times New Roman" w:hAnsi="Times New Roman"/>
        </w:rPr>
        <w:t xml:space="preserve"> Služby</w:t>
      </w:r>
      <w:r w:rsidRPr="00FA5CDE">
        <w:rPr>
          <w:rFonts w:ascii="Times New Roman" w:hAnsi="Times New Roman"/>
        </w:rPr>
        <w:t xml:space="preserve"> na přání Objednatele, budou </w:t>
      </w:r>
      <w:r w:rsidR="006F13C6">
        <w:rPr>
          <w:rFonts w:ascii="Times New Roman" w:hAnsi="Times New Roman"/>
        </w:rPr>
        <w:t xml:space="preserve">podmínky provádění Služeb </w:t>
      </w:r>
      <w:r w:rsidRPr="00FA5CDE">
        <w:rPr>
          <w:rFonts w:ascii="Times New Roman" w:hAnsi="Times New Roman"/>
        </w:rPr>
        <w:t xml:space="preserve">upraveny vždy písemným dodatkem k této </w:t>
      </w:r>
      <w:r w:rsidR="002466EF">
        <w:rPr>
          <w:rFonts w:ascii="Times New Roman" w:hAnsi="Times New Roman"/>
        </w:rPr>
        <w:t>Dohodě</w:t>
      </w:r>
      <w:r w:rsidRPr="00FA5CDE">
        <w:rPr>
          <w:rFonts w:ascii="Times New Roman" w:hAnsi="Times New Roman"/>
        </w:rPr>
        <w:t xml:space="preserve"> podepsaným osobami oprávněnými jednat </w:t>
      </w:r>
      <w:r w:rsidR="002351E6">
        <w:rPr>
          <w:rFonts w:ascii="Times New Roman" w:hAnsi="Times New Roman"/>
        </w:rPr>
        <w:t xml:space="preserve">za </w:t>
      </w:r>
      <w:r w:rsidRPr="00FA5CDE">
        <w:rPr>
          <w:rFonts w:ascii="Times New Roman" w:hAnsi="Times New Roman"/>
        </w:rPr>
        <w:t>smluvní stran</w:t>
      </w:r>
      <w:r w:rsidR="002351E6">
        <w:rPr>
          <w:rFonts w:ascii="Times New Roman" w:hAnsi="Times New Roman"/>
        </w:rPr>
        <w:t>y</w:t>
      </w:r>
      <w:r w:rsidRPr="00FA5CDE">
        <w:rPr>
          <w:rFonts w:ascii="Times New Roman" w:hAnsi="Times New Roman"/>
        </w:rPr>
        <w:t>.</w:t>
      </w:r>
    </w:p>
    <w:p w14:paraId="1D354D18" w14:textId="551BBF6C" w:rsidR="002E449F" w:rsidRPr="00FA5CDE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Smluvní strany jsou povinny zachovat mlčenlivost o všech skutečnostech v hmotné nebo nehmotné formě, které jsou předmětem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. Smluvní strany nejsou oprávněny utajované skutečnosti, které jsou v hmotné formě, reprodukovat nebo kopírovat ani jako celek ani částečně, s výjimkou nezbytného použití v rámci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>.</w:t>
      </w:r>
    </w:p>
    <w:p w14:paraId="1D354D19" w14:textId="0DC4AB32" w:rsidR="002E449F" w:rsidRPr="00FA5CDE" w:rsidRDefault="00EA2903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  <w:bCs/>
        </w:rPr>
        <w:t>Poskytovatel</w:t>
      </w:r>
      <w:r w:rsidR="002E449F" w:rsidRPr="00FA5CDE">
        <w:rPr>
          <w:rFonts w:ascii="Times New Roman" w:hAnsi="Times New Roman"/>
        </w:rPr>
        <w:t xml:space="preserve"> souhlasí s tím, že jakékoliv jeho pohledávky vůči Objednateli, které vzniknou na základě této </w:t>
      </w:r>
      <w:r w:rsidR="002466EF">
        <w:rPr>
          <w:rFonts w:ascii="Times New Roman" w:hAnsi="Times New Roman"/>
        </w:rPr>
        <w:t>Dohody</w:t>
      </w:r>
      <w:r w:rsidR="002E449F" w:rsidRPr="00FA5CDE">
        <w:rPr>
          <w:rFonts w:ascii="Times New Roman" w:hAnsi="Times New Roman"/>
        </w:rPr>
        <w:t>, nebude moci postoupit ani započíst jednostranným právním úkonem.</w:t>
      </w:r>
    </w:p>
    <w:p w14:paraId="1D354D1A" w14:textId="0FE07A97" w:rsidR="002E449F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Právní vztah založený touto </w:t>
      </w:r>
      <w:r w:rsidR="002466EF">
        <w:rPr>
          <w:rFonts w:ascii="Times New Roman" w:hAnsi="Times New Roman"/>
        </w:rPr>
        <w:t>Dohodou</w:t>
      </w:r>
      <w:r w:rsidRPr="00FA5CDE">
        <w:rPr>
          <w:rFonts w:ascii="Times New Roman" w:hAnsi="Times New Roman"/>
        </w:rPr>
        <w:t xml:space="preserve"> se řídí ustanoveními obecně závazných právních předpisů, zejména </w:t>
      </w:r>
      <w:r w:rsidR="002351E6">
        <w:rPr>
          <w:rFonts w:ascii="Times New Roman" w:hAnsi="Times New Roman"/>
        </w:rPr>
        <w:t>občanským zákoníkem</w:t>
      </w:r>
      <w:r w:rsidRPr="00FA5CDE">
        <w:rPr>
          <w:rFonts w:ascii="Times New Roman" w:hAnsi="Times New Roman"/>
        </w:rPr>
        <w:t xml:space="preserve">. </w:t>
      </w:r>
    </w:p>
    <w:p w14:paraId="064F35AC" w14:textId="77777777" w:rsidR="001A1DE4" w:rsidRDefault="001A1DE4" w:rsidP="001A1DE4">
      <w:pPr>
        <w:pStyle w:val="Zpat"/>
      </w:pPr>
    </w:p>
    <w:p w14:paraId="32D1FC8A" w14:textId="77777777" w:rsidR="001A1DE4" w:rsidRPr="001A1DE4" w:rsidRDefault="001A1DE4" w:rsidP="001A1DE4">
      <w:pPr>
        <w:pStyle w:val="Zpat"/>
      </w:pPr>
    </w:p>
    <w:p w14:paraId="1D354D1B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lastRenderedPageBreak/>
        <w:br/>
      </w:r>
      <w:proofErr w:type="spellStart"/>
      <w:r w:rsidRPr="00FA5CDE">
        <w:rPr>
          <w:rFonts w:ascii="Times New Roman" w:hAnsi="Times New Roman"/>
          <w:sz w:val="24"/>
        </w:rPr>
        <w:t>Salv</w:t>
      </w:r>
      <w:r w:rsidR="00535A98">
        <w:rPr>
          <w:rFonts w:ascii="Times New Roman" w:hAnsi="Times New Roman"/>
          <w:sz w:val="24"/>
        </w:rPr>
        <w:t>a</w:t>
      </w:r>
      <w:r w:rsidRPr="00FA5CDE">
        <w:rPr>
          <w:rFonts w:ascii="Times New Roman" w:hAnsi="Times New Roman"/>
          <w:sz w:val="24"/>
        </w:rPr>
        <w:t>torská</w:t>
      </w:r>
      <w:proofErr w:type="spellEnd"/>
      <w:r w:rsidRPr="00FA5CDE">
        <w:rPr>
          <w:rFonts w:ascii="Times New Roman" w:hAnsi="Times New Roman"/>
          <w:sz w:val="24"/>
        </w:rPr>
        <w:t xml:space="preserve"> klauzule</w:t>
      </w:r>
    </w:p>
    <w:p w14:paraId="63465637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D1C" w14:textId="7A8FF097" w:rsidR="006E6D76" w:rsidRPr="006E6D76" w:rsidRDefault="006E6D76" w:rsidP="006E6D76">
      <w:pPr>
        <w:pStyle w:val="TSCZOdstavec"/>
        <w:rPr>
          <w:rFonts w:ascii="Times New Roman" w:hAnsi="Times New Roman"/>
        </w:rPr>
      </w:pPr>
      <w:r w:rsidRPr="006E6D76">
        <w:rPr>
          <w:rFonts w:ascii="Times New Roman" w:hAnsi="Times New Roman"/>
        </w:rPr>
        <w:t xml:space="preserve">V případě, že se některé ustanovení této </w:t>
      </w:r>
      <w:r w:rsidR="002466EF">
        <w:rPr>
          <w:rFonts w:ascii="Times New Roman" w:hAnsi="Times New Roman"/>
        </w:rPr>
        <w:t>Dohody</w:t>
      </w:r>
      <w:r w:rsidRPr="006E6D76">
        <w:rPr>
          <w:rFonts w:ascii="Times New Roman" w:hAnsi="Times New Roman"/>
        </w:rPr>
        <w:t xml:space="preserve"> ukáže jako neplatné, neúčinné či nevymahatelné, nemá toto za následek neplatnost či neúčinnost této </w:t>
      </w:r>
      <w:r w:rsidR="002466EF">
        <w:rPr>
          <w:rFonts w:ascii="Times New Roman" w:hAnsi="Times New Roman"/>
        </w:rPr>
        <w:t>Dohody</w:t>
      </w:r>
      <w:r w:rsidRPr="006E6D76">
        <w:rPr>
          <w:rFonts w:ascii="Times New Roman" w:hAnsi="Times New Roman"/>
        </w:rPr>
        <w:t>. V takovém případě se Smluvní strany zavazují neprodleně takové ustanovení nahradit ustanovením platným, účinným a vymahatelným, které bude mít tentýž účel jako ustanovení původní.</w:t>
      </w:r>
    </w:p>
    <w:p w14:paraId="1D354D1D" w14:textId="46EB216E" w:rsidR="006E6D76" w:rsidRPr="006E6D76" w:rsidRDefault="006E6D76" w:rsidP="006E6D76">
      <w:pPr>
        <w:pStyle w:val="TSCZOdstavec"/>
        <w:rPr>
          <w:rFonts w:ascii="Times New Roman" w:hAnsi="Times New Roman"/>
        </w:rPr>
      </w:pPr>
      <w:r w:rsidRPr="006E6D76">
        <w:rPr>
          <w:rFonts w:ascii="Times New Roman" w:hAnsi="Times New Roman"/>
        </w:rPr>
        <w:t xml:space="preserve">Případné spory z této </w:t>
      </w:r>
      <w:r w:rsidR="002466EF">
        <w:rPr>
          <w:rFonts w:ascii="Times New Roman" w:hAnsi="Times New Roman"/>
        </w:rPr>
        <w:t>Dohody</w:t>
      </w:r>
      <w:r w:rsidRPr="006E6D76">
        <w:rPr>
          <w:rFonts w:ascii="Times New Roman" w:hAnsi="Times New Roman"/>
        </w:rPr>
        <w:t xml:space="preserve"> nebo vzniklé v souvislosti s ní budou řešeny nejprve dohodou Smluvních stran. V případě, že mezi Smluvními stranami nedojde k dohodě, bude spor řešen věcně a místně příslušným soudem v souladu se zákonem č. 99/1963 Sb., občanský soudní řád, v platném znění.</w:t>
      </w:r>
    </w:p>
    <w:p w14:paraId="1D354D1E" w14:textId="456E4F0E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br/>
        <w:t xml:space="preserve">Trvání </w:t>
      </w:r>
      <w:r w:rsidR="002466EF">
        <w:rPr>
          <w:rFonts w:ascii="Times New Roman" w:hAnsi="Times New Roman"/>
          <w:sz w:val="24"/>
        </w:rPr>
        <w:t>Dohody</w:t>
      </w:r>
    </w:p>
    <w:p w14:paraId="1C667AD6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1D354D1F" w14:textId="3153269F" w:rsidR="002E449F" w:rsidRPr="00576EC6" w:rsidRDefault="002E449F" w:rsidP="002E449F">
      <w:pPr>
        <w:pStyle w:val="TSCZOdstavec"/>
        <w:rPr>
          <w:rFonts w:ascii="Times New Roman" w:hAnsi="Times New Roman"/>
        </w:rPr>
      </w:pPr>
      <w:r w:rsidRPr="00576EC6">
        <w:rPr>
          <w:rFonts w:ascii="Times New Roman" w:hAnsi="Times New Roman"/>
        </w:rPr>
        <w:t xml:space="preserve">Tato </w:t>
      </w:r>
      <w:r w:rsidR="00DC2179">
        <w:rPr>
          <w:rFonts w:ascii="Times New Roman" w:hAnsi="Times New Roman"/>
        </w:rPr>
        <w:t>Dohoda</w:t>
      </w:r>
      <w:r w:rsidR="00DC2179" w:rsidRPr="00576EC6">
        <w:rPr>
          <w:rFonts w:ascii="Times New Roman" w:hAnsi="Times New Roman"/>
        </w:rPr>
        <w:t xml:space="preserve"> </w:t>
      </w:r>
      <w:r w:rsidR="00576EC6" w:rsidRPr="00576EC6">
        <w:rPr>
          <w:rFonts w:ascii="Times New Roman" w:hAnsi="Times New Roman"/>
        </w:rPr>
        <w:t xml:space="preserve">se uzavírá na dobu určitou, a to do </w:t>
      </w:r>
      <w:proofErr w:type="gramStart"/>
      <w:r w:rsidR="00534B8E">
        <w:rPr>
          <w:rFonts w:ascii="Times New Roman" w:hAnsi="Times New Roman"/>
        </w:rPr>
        <w:t>30</w:t>
      </w:r>
      <w:r w:rsidR="00576EC6" w:rsidRPr="00576EC6">
        <w:rPr>
          <w:rFonts w:ascii="Times New Roman" w:hAnsi="Times New Roman"/>
        </w:rPr>
        <w:t>.</w:t>
      </w:r>
      <w:r w:rsidR="00534B8E">
        <w:rPr>
          <w:rFonts w:ascii="Times New Roman" w:hAnsi="Times New Roman"/>
        </w:rPr>
        <w:t>11</w:t>
      </w:r>
      <w:r w:rsidR="00576EC6" w:rsidRPr="00576EC6">
        <w:rPr>
          <w:rFonts w:ascii="Times New Roman" w:hAnsi="Times New Roman"/>
        </w:rPr>
        <w:t>.2021</w:t>
      </w:r>
      <w:proofErr w:type="gramEnd"/>
      <w:r w:rsidR="00576EC6" w:rsidRPr="00576EC6">
        <w:rPr>
          <w:rFonts w:ascii="Times New Roman" w:hAnsi="Times New Roman"/>
        </w:rPr>
        <w:t xml:space="preserve">. Smluvní strany se dohodly, že </w:t>
      </w:r>
      <w:r w:rsidR="00DC2179">
        <w:rPr>
          <w:rFonts w:ascii="Times New Roman" w:hAnsi="Times New Roman"/>
        </w:rPr>
        <w:t xml:space="preserve">dohoda </w:t>
      </w:r>
      <w:r w:rsidR="00576EC6" w:rsidRPr="00576EC6">
        <w:rPr>
          <w:rFonts w:ascii="Times New Roman" w:hAnsi="Times New Roman"/>
        </w:rPr>
        <w:t>nabývá platnosti dnem podpisu oběma smluvními stranami, účinnosti nejdříve dnem uveřejnění v registru smluv, avšak ne dříve</w:t>
      </w:r>
      <w:r w:rsidR="006B75E8">
        <w:rPr>
          <w:rFonts w:ascii="Times New Roman" w:hAnsi="Times New Roman"/>
        </w:rPr>
        <w:t xml:space="preserve"> než</w:t>
      </w:r>
      <w:r w:rsidR="00576EC6" w:rsidRPr="00576EC6">
        <w:rPr>
          <w:rFonts w:ascii="Times New Roman" w:hAnsi="Times New Roman"/>
        </w:rPr>
        <w:t xml:space="preserve"> </w:t>
      </w:r>
      <w:proofErr w:type="gramStart"/>
      <w:r w:rsidR="00534B8E">
        <w:rPr>
          <w:rFonts w:ascii="Times New Roman" w:hAnsi="Times New Roman"/>
        </w:rPr>
        <w:t>1</w:t>
      </w:r>
      <w:r w:rsidR="00576EC6" w:rsidRPr="00576EC6">
        <w:rPr>
          <w:rFonts w:ascii="Times New Roman" w:hAnsi="Times New Roman"/>
        </w:rPr>
        <w:t>.</w:t>
      </w:r>
      <w:r w:rsidR="00534B8E">
        <w:rPr>
          <w:rFonts w:ascii="Times New Roman" w:hAnsi="Times New Roman"/>
        </w:rPr>
        <w:t>12</w:t>
      </w:r>
      <w:bookmarkStart w:id="9" w:name="_GoBack"/>
      <w:bookmarkEnd w:id="9"/>
      <w:r w:rsidR="00576EC6" w:rsidRPr="00576EC6">
        <w:rPr>
          <w:rFonts w:ascii="Times New Roman" w:hAnsi="Times New Roman"/>
        </w:rPr>
        <w:t>.2017</w:t>
      </w:r>
      <w:proofErr w:type="gramEnd"/>
      <w:r w:rsidR="00576EC6" w:rsidRPr="00576EC6">
        <w:rPr>
          <w:rFonts w:ascii="Times New Roman" w:hAnsi="Times New Roman"/>
        </w:rPr>
        <w:t xml:space="preserve">. Před tímto datem tedy nemůže být z </w:t>
      </w:r>
      <w:r w:rsidR="002466EF">
        <w:rPr>
          <w:rFonts w:ascii="Times New Roman" w:hAnsi="Times New Roman"/>
        </w:rPr>
        <w:t>Dohody</w:t>
      </w:r>
      <w:r w:rsidR="00576EC6" w:rsidRPr="00576EC6">
        <w:rPr>
          <w:rFonts w:ascii="Times New Roman" w:hAnsi="Times New Roman"/>
        </w:rPr>
        <w:t xml:space="preserve"> plněno</w:t>
      </w:r>
      <w:r w:rsidRPr="00576EC6">
        <w:rPr>
          <w:rFonts w:ascii="Times New Roman" w:hAnsi="Times New Roman"/>
        </w:rPr>
        <w:t>.</w:t>
      </w:r>
    </w:p>
    <w:p w14:paraId="1D354D20" w14:textId="0AC73A4D" w:rsidR="004F1050" w:rsidRPr="00FD456C" w:rsidRDefault="002E449F" w:rsidP="004F1050">
      <w:pPr>
        <w:pStyle w:val="TSCZOdstavec"/>
        <w:rPr>
          <w:rFonts w:ascii="Times New Roman" w:hAnsi="Times New Roman"/>
        </w:rPr>
      </w:pPr>
      <w:r w:rsidRPr="00FD456C">
        <w:rPr>
          <w:rFonts w:ascii="Times New Roman" w:hAnsi="Times New Roman"/>
        </w:rPr>
        <w:t xml:space="preserve">Objednatel je oprávněn odstoupit od této </w:t>
      </w:r>
      <w:r w:rsidR="002466EF">
        <w:rPr>
          <w:rFonts w:ascii="Times New Roman" w:hAnsi="Times New Roman"/>
        </w:rPr>
        <w:t>Dohody</w:t>
      </w:r>
      <w:r w:rsidR="006B75E8">
        <w:rPr>
          <w:rFonts w:ascii="Times New Roman" w:hAnsi="Times New Roman"/>
        </w:rPr>
        <w:t>,</w:t>
      </w:r>
      <w:r w:rsidRPr="00FD456C">
        <w:rPr>
          <w:rFonts w:ascii="Times New Roman" w:hAnsi="Times New Roman"/>
        </w:rPr>
        <w:t xml:space="preserve"> jestliže </w:t>
      </w:r>
      <w:r w:rsidR="004E3AA7">
        <w:rPr>
          <w:rFonts w:ascii="Times New Roman" w:hAnsi="Times New Roman"/>
        </w:rPr>
        <w:t>poskytované Služby</w:t>
      </w:r>
      <w:r w:rsidRPr="00FD456C">
        <w:rPr>
          <w:rFonts w:ascii="Times New Roman" w:hAnsi="Times New Roman"/>
        </w:rPr>
        <w:t xml:space="preserve"> j</w:t>
      </w:r>
      <w:r w:rsidR="004E3AA7">
        <w:rPr>
          <w:rFonts w:ascii="Times New Roman" w:hAnsi="Times New Roman"/>
        </w:rPr>
        <w:t>sou</w:t>
      </w:r>
      <w:r w:rsidRPr="00FD456C">
        <w:rPr>
          <w:rFonts w:ascii="Times New Roman" w:hAnsi="Times New Roman"/>
        </w:rPr>
        <w:t xml:space="preserve"> nezpůsobilé k </w:t>
      </w:r>
      <w:r w:rsidR="006B75E8">
        <w:rPr>
          <w:rFonts w:ascii="Times New Roman" w:hAnsi="Times New Roman"/>
        </w:rPr>
        <w:t>Objednateli</w:t>
      </w:r>
      <w:r w:rsidR="006B75E8" w:rsidRPr="00FD456C">
        <w:rPr>
          <w:rFonts w:ascii="Times New Roman" w:hAnsi="Times New Roman"/>
        </w:rPr>
        <w:t xml:space="preserve"> </w:t>
      </w:r>
      <w:r w:rsidRPr="00FD456C">
        <w:rPr>
          <w:rFonts w:ascii="Times New Roman" w:hAnsi="Times New Roman"/>
        </w:rPr>
        <w:t>zamýšlenému účelu a cíl</w:t>
      </w:r>
      <w:r w:rsidR="006B75E8">
        <w:rPr>
          <w:rFonts w:ascii="Times New Roman" w:hAnsi="Times New Roman"/>
        </w:rPr>
        <w:t xml:space="preserve">i </w:t>
      </w:r>
      <w:r w:rsidRPr="00FD456C">
        <w:rPr>
          <w:rFonts w:ascii="Times New Roman" w:hAnsi="Times New Roman"/>
        </w:rPr>
        <w:t xml:space="preserve">a vady nebyly odstraněny ani po uplynutí dodatečné lhůty poskytnuté Objednatelem </w:t>
      </w:r>
      <w:r w:rsidR="00EA2903">
        <w:rPr>
          <w:rFonts w:ascii="Times New Roman" w:hAnsi="Times New Roman"/>
        </w:rPr>
        <w:t>Poskytovatel</w:t>
      </w:r>
      <w:r w:rsidRPr="00FD456C">
        <w:rPr>
          <w:rFonts w:ascii="Times New Roman" w:hAnsi="Times New Roman"/>
        </w:rPr>
        <w:t>i k odstranění těchto vad.</w:t>
      </w:r>
    </w:p>
    <w:p w14:paraId="1D354D21" w14:textId="18145778" w:rsidR="004F1050" w:rsidRPr="00FD456C" w:rsidRDefault="00EA2903" w:rsidP="004F1050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="004F1050" w:rsidRPr="00FD456C">
        <w:rPr>
          <w:rFonts w:ascii="Times New Roman" w:hAnsi="Times New Roman"/>
        </w:rPr>
        <w:t xml:space="preserve"> je oprávněn odstoupit od této </w:t>
      </w:r>
      <w:r w:rsidR="002466EF">
        <w:rPr>
          <w:rFonts w:ascii="Times New Roman" w:hAnsi="Times New Roman"/>
        </w:rPr>
        <w:t>Dohody</w:t>
      </w:r>
      <w:r w:rsidR="004F1050" w:rsidRPr="00FD456C">
        <w:rPr>
          <w:rFonts w:ascii="Times New Roman" w:hAnsi="Times New Roman"/>
        </w:rPr>
        <w:t xml:space="preserve"> v případě prodlení Objednatele se zaplacením </w:t>
      </w:r>
      <w:r w:rsidR="009E229D">
        <w:rPr>
          <w:rFonts w:ascii="Times New Roman" w:hAnsi="Times New Roman"/>
        </w:rPr>
        <w:t xml:space="preserve">odměny za poskytnuté </w:t>
      </w:r>
      <w:r w:rsidR="002C3A46">
        <w:rPr>
          <w:rFonts w:ascii="Times New Roman" w:hAnsi="Times New Roman"/>
        </w:rPr>
        <w:t>S</w:t>
      </w:r>
      <w:r w:rsidR="009E229D">
        <w:rPr>
          <w:rFonts w:ascii="Times New Roman" w:hAnsi="Times New Roman"/>
        </w:rPr>
        <w:t xml:space="preserve">lužby </w:t>
      </w:r>
      <w:r w:rsidR="004F1050" w:rsidRPr="00FD456C">
        <w:rPr>
          <w:rFonts w:ascii="Times New Roman" w:hAnsi="Times New Roman"/>
        </w:rPr>
        <w:t>a toto prodlení nebylo odstraněno ani po uplynutí</w:t>
      </w:r>
      <w:r w:rsidR="00385B0C">
        <w:rPr>
          <w:rFonts w:ascii="Times New Roman" w:hAnsi="Times New Roman"/>
        </w:rPr>
        <w:t xml:space="preserve"> písemně stanovené</w:t>
      </w:r>
      <w:r w:rsidR="004F1050" w:rsidRPr="00FD456C">
        <w:rPr>
          <w:rFonts w:ascii="Times New Roman" w:hAnsi="Times New Roman"/>
        </w:rPr>
        <w:t xml:space="preserve"> dodatečné lhůty k plnění v </w:t>
      </w:r>
      <w:r w:rsidR="00F74C94">
        <w:rPr>
          <w:rFonts w:ascii="Times New Roman" w:hAnsi="Times New Roman"/>
        </w:rPr>
        <w:t xml:space="preserve">minimální délce 30 dnů, </w:t>
      </w:r>
      <w:r w:rsidR="004F1050" w:rsidRPr="00FD456C">
        <w:rPr>
          <w:rFonts w:ascii="Times New Roman" w:hAnsi="Times New Roman"/>
        </w:rPr>
        <w:t xml:space="preserve">poskytnuté </w:t>
      </w:r>
      <w:r>
        <w:rPr>
          <w:rFonts w:ascii="Times New Roman" w:hAnsi="Times New Roman"/>
        </w:rPr>
        <w:t>Poskytovatel</w:t>
      </w:r>
      <w:r w:rsidR="004F1050" w:rsidRPr="00FD456C">
        <w:rPr>
          <w:rFonts w:ascii="Times New Roman" w:hAnsi="Times New Roman"/>
        </w:rPr>
        <w:t xml:space="preserve">em Objednateli. </w:t>
      </w:r>
    </w:p>
    <w:p w14:paraId="1D354D22" w14:textId="5F6C529C" w:rsidR="002E449F" w:rsidRPr="00FD456C" w:rsidRDefault="002E449F" w:rsidP="002E449F">
      <w:pPr>
        <w:pStyle w:val="TSCZOdstavec"/>
        <w:rPr>
          <w:rFonts w:ascii="Times New Roman" w:hAnsi="Times New Roman"/>
        </w:rPr>
      </w:pPr>
      <w:r w:rsidRPr="00FD456C">
        <w:rPr>
          <w:rFonts w:ascii="Times New Roman" w:hAnsi="Times New Roman"/>
        </w:rPr>
        <w:t>Objednatel je</w:t>
      </w:r>
      <w:r w:rsidR="006B75E8">
        <w:rPr>
          <w:rFonts w:ascii="Times New Roman" w:hAnsi="Times New Roman"/>
        </w:rPr>
        <w:t xml:space="preserve"> rovněž</w:t>
      </w:r>
      <w:r w:rsidRPr="00FD456C">
        <w:rPr>
          <w:rFonts w:ascii="Times New Roman" w:hAnsi="Times New Roman"/>
        </w:rPr>
        <w:t xml:space="preserve"> oprávněn odstoupit od </w:t>
      </w:r>
      <w:r w:rsidR="002466EF">
        <w:rPr>
          <w:rFonts w:ascii="Times New Roman" w:hAnsi="Times New Roman"/>
        </w:rPr>
        <w:t>Dohody</w:t>
      </w:r>
      <w:r w:rsidRPr="00FD456C">
        <w:rPr>
          <w:rFonts w:ascii="Times New Roman" w:hAnsi="Times New Roman"/>
        </w:rPr>
        <w:t xml:space="preserve">, jestliže zjistí, že </w:t>
      </w:r>
      <w:r w:rsidR="00EA2903">
        <w:rPr>
          <w:rFonts w:ascii="Times New Roman" w:hAnsi="Times New Roman"/>
        </w:rPr>
        <w:t>Poskytovatel</w:t>
      </w:r>
      <w:r w:rsidRPr="00FD456C">
        <w:rPr>
          <w:rFonts w:ascii="Times New Roman" w:hAnsi="Times New Roman"/>
        </w:rPr>
        <w:t>:</w:t>
      </w:r>
    </w:p>
    <w:p w14:paraId="1D354D23" w14:textId="59AA1777" w:rsidR="002E449F" w:rsidRDefault="00BD1953" w:rsidP="00BD1953">
      <w:pPr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E449F" w:rsidRPr="00FD456C">
        <w:rPr>
          <w:rFonts w:ascii="Times New Roman" w:hAnsi="Times New Roman" w:cs="Times New Roman"/>
          <w:sz w:val="24"/>
          <w:szCs w:val="24"/>
        </w:rPr>
        <w:t xml:space="preserve">nabízel, dával, přijímal nebo zprostředkovával nějaké hodnoty s cílem ovlivnit chování nebo jednání kohokoliv, ať již státního úředníka nebo někoho jiného, přímo nebo nepřímo, v zadávacím řízení Veřejné zakázky nebo při provádění </w:t>
      </w:r>
      <w:r w:rsidR="002466EF">
        <w:rPr>
          <w:rFonts w:ascii="Times New Roman" w:hAnsi="Times New Roman" w:cs="Times New Roman"/>
          <w:sz w:val="24"/>
          <w:szCs w:val="24"/>
        </w:rPr>
        <w:t>Dohody</w:t>
      </w:r>
      <w:r w:rsidR="002E449F" w:rsidRPr="00FD456C">
        <w:rPr>
          <w:rFonts w:ascii="Times New Roman" w:hAnsi="Times New Roman" w:cs="Times New Roman"/>
          <w:sz w:val="24"/>
          <w:szCs w:val="24"/>
        </w:rPr>
        <w:t>; nebo</w:t>
      </w:r>
    </w:p>
    <w:p w14:paraId="1D354D24" w14:textId="6D53268A" w:rsidR="002E449F" w:rsidRDefault="00BD1953" w:rsidP="00BD1953">
      <w:pPr>
        <w:ind w:left="2124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2E449F" w:rsidRPr="00FD456C">
        <w:rPr>
          <w:rFonts w:ascii="Times New Roman" w:hAnsi="Times New Roman" w:cs="Times New Roman"/>
          <w:sz w:val="24"/>
          <w:szCs w:val="24"/>
        </w:rPr>
        <w:t xml:space="preserve"> zkresloval skutečnosti</w:t>
      </w:r>
      <w:r w:rsidR="002E449F" w:rsidRPr="00FA5CDE">
        <w:rPr>
          <w:rFonts w:ascii="Times New Roman" w:hAnsi="Times New Roman" w:cs="Times New Roman"/>
          <w:sz w:val="24"/>
          <w:szCs w:val="24"/>
        </w:rPr>
        <w:t xml:space="preserve"> za účelem ovlivnění zadávacího řízení Veřejné zakázky nebo provádění </w:t>
      </w:r>
      <w:r w:rsidR="002466EF">
        <w:rPr>
          <w:rFonts w:ascii="Times New Roman" w:hAnsi="Times New Roman" w:cs="Times New Roman"/>
          <w:sz w:val="24"/>
          <w:szCs w:val="24"/>
        </w:rPr>
        <w:t>Dohody</w:t>
      </w:r>
      <w:r w:rsidR="002E449F" w:rsidRPr="00FA5CDE">
        <w:rPr>
          <w:rFonts w:ascii="Times New Roman" w:hAnsi="Times New Roman" w:cs="Times New Roman"/>
          <w:sz w:val="24"/>
          <w:szCs w:val="24"/>
        </w:rPr>
        <w:t xml:space="preserve"> ke škodě Objednatele, včetně užití podvodných praktik k potlačení a snížení výhod volné a otevřené soutěže. </w:t>
      </w:r>
    </w:p>
    <w:p w14:paraId="1D354D25" w14:textId="77777777" w:rsidR="00BD1953" w:rsidRDefault="00BD1953" w:rsidP="002E449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D354D26" w14:textId="0869ED9D" w:rsidR="00BD1953" w:rsidRPr="00FA5CDE" w:rsidRDefault="00BD1953" w:rsidP="00BD1953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Každá ze smluvních stran je oprávněna vypovědět tuto </w:t>
      </w:r>
      <w:r w:rsidR="002466EF">
        <w:rPr>
          <w:rFonts w:ascii="Times New Roman" w:hAnsi="Times New Roman"/>
        </w:rPr>
        <w:t xml:space="preserve">Dohodu </w:t>
      </w:r>
      <w:r w:rsidR="00F66F68">
        <w:rPr>
          <w:rFonts w:ascii="Times New Roman" w:hAnsi="Times New Roman"/>
        </w:rPr>
        <w:t xml:space="preserve">bez udání důvodu. Výpovědní lhůta trvá </w:t>
      </w:r>
      <w:r w:rsidR="00D431B3">
        <w:rPr>
          <w:rFonts w:ascii="Times New Roman" w:hAnsi="Times New Roman"/>
        </w:rPr>
        <w:t>6 měsíců a začíná běžet první den měsíce následujícího po měsíci</w:t>
      </w:r>
      <w:r w:rsidR="00F74C94">
        <w:rPr>
          <w:rFonts w:ascii="Times New Roman" w:hAnsi="Times New Roman"/>
        </w:rPr>
        <w:t>,</w:t>
      </w:r>
      <w:r w:rsidR="00D431B3">
        <w:rPr>
          <w:rFonts w:ascii="Times New Roman" w:hAnsi="Times New Roman"/>
        </w:rPr>
        <w:t xml:space="preserve"> ve kterém byla výpověď </w:t>
      </w:r>
      <w:r w:rsidR="002466EF">
        <w:rPr>
          <w:rFonts w:ascii="Times New Roman" w:hAnsi="Times New Roman"/>
        </w:rPr>
        <w:t>Dohody</w:t>
      </w:r>
      <w:r w:rsidR="001827A6">
        <w:rPr>
          <w:rFonts w:ascii="Times New Roman" w:hAnsi="Times New Roman"/>
        </w:rPr>
        <w:t xml:space="preserve"> druhé smluvní straně doručena.</w:t>
      </w:r>
    </w:p>
    <w:p w14:paraId="1D354D27" w14:textId="77777777" w:rsidR="002E449F" w:rsidRDefault="002E449F" w:rsidP="002E449F">
      <w:pPr>
        <w:pStyle w:val="TSCZlnek"/>
        <w:rPr>
          <w:rFonts w:ascii="Times New Roman" w:hAnsi="Times New Roman"/>
          <w:sz w:val="24"/>
        </w:rPr>
      </w:pPr>
      <w:r w:rsidRPr="00FA5CDE">
        <w:rPr>
          <w:rFonts w:ascii="Times New Roman" w:hAnsi="Times New Roman"/>
          <w:sz w:val="24"/>
        </w:rPr>
        <w:lastRenderedPageBreak/>
        <w:br/>
        <w:t>Závěrečná ustanovení</w:t>
      </w:r>
    </w:p>
    <w:p w14:paraId="22832B13" w14:textId="77777777" w:rsidR="00AF4F1F" w:rsidRPr="00AF4F1F" w:rsidRDefault="00AF4F1F" w:rsidP="00AF4F1F">
      <w:pPr>
        <w:pStyle w:val="TSCZOdstavec"/>
        <w:numPr>
          <w:ilvl w:val="0"/>
          <w:numId w:val="0"/>
        </w:numPr>
        <w:ind w:left="1277"/>
      </w:pPr>
    </w:p>
    <w:p w14:paraId="78F27E8C" w14:textId="62CD4ABE" w:rsidR="00576EC6" w:rsidRPr="00576EC6" w:rsidRDefault="002E449F" w:rsidP="00AC52E2">
      <w:pPr>
        <w:pStyle w:val="TSCZOdstavec"/>
      </w:pPr>
      <w:r w:rsidRPr="00576EC6">
        <w:rPr>
          <w:rFonts w:ascii="Times New Roman" w:hAnsi="Times New Roman"/>
        </w:rPr>
        <w:t xml:space="preserve">Veškeré změny a doplňky této </w:t>
      </w:r>
      <w:r w:rsidR="002466EF">
        <w:rPr>
          <w:rFonts w:ascii="Times New Roman" w:hAnsi="Times New Roman"/>
        </w:rPr>
        <w:t>Dohody</w:t>
      </w:r>
      <w:r w:rsidRPr="00576EC6">
        <w:rPr>
          <w:rFonts w:ascii="Times New Roman" w:hAnsi="Times New Roman"/>
        </w:rPr>
        <w:t xml:space="preserve"> lze pořizovat pouze formou oboustranně dohodnutých dodatků učiněných v písemné formě a podepsaných osobami oprávněnými jednat </w:t>
      </w:r>
      <w:r w:rsidR="002351E6">
        <w:rPr>
          <w:rFonts w:ascii="Times New Roman" w:hAnsi="Times New Roman"/>
        </w:rPr>
        <w:t xml:space="preserve">za </w:t>
      </w:r>
      <w:r w:rsidRPr="00576EC6">
        <w:rPr>
          <w:rFonts w:ascii="Times New Roman" w:hAnsi="Times New Roman"/>
        </w:rPr>
        <w:t>smluvní stran</w:t>
      </w:r>
      <w:r w:rsidR="002351E6">
        <w:rPr>
          <w:rFonts w:ascii="Times New Roman" w:hAnsi="Times New Roman"/>
        </w:rPr>
        <w:t>y</w:t>
      </w:r>
      <w:r w:rsidRPr="00576EC6">
        <w:rPr>
          <w:rFonts w:ascii="Times New Roman" w:hAnsi="Times New Roman"/>
        </w:rPr>
        <w:t xml:space="preserve">. </w:t>
      </w:r>
    </w:p>
    <w:p w14:paraId="402EE8B7" w14:textId="77417085" w:rsidR="00576EC6" w:rsidRDefault="00576EC6" w:rsidP="002E449F">
      <w:pPr>
        <w:pStyle w:val="TSCZOdstave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</w:t>
      </w:r>
      <w:r w:rsidRPr="00576EC6">
        <w:rPr>
          <w:rFonts w:ascii="Times New Roman" w:hAnsi="Times New Roman"/>
        </w:rPr>
        <w:t xml:space="preserve">bere na vědomí a výslovně souhlasí s tím, že </w:t>
      </w:r>
      <w:r>
        <w:rPr>
          <w:rFonts w:ascii="Times New Roman" w:hAnsi="Times New Roman"/>
        </w:rPr>
        <w:t>Objednatel</w:t>
      </w:r>
      <w:r w:rsidRPr="00576EC6">
        <w:rPr>
          <w:rFonts w:ascii="Times New Roman" w:hAnsi="Times New Roman"/>
        </w:rPr>
        <w:t xml:space="preserve"> je oprávněn v souvislosti se svojí zákonnou povinností uveřejnit originál podepsané </w:t>
      </w:r>
      <w:r w:rsidR="002466EF">
        <w:rPr>
          <w:rFonts w:ascii="Times New Roman" w:hAnsi="Times New Roman"/>
        </w:rPr>
        <w:t>Dohody</w:t>
      </w:r>
      <w:r w:rsidRPr="00576EC6">
        <w:rPr>
          <w:rFonts w:ascii="Times New Roman" w:hAnsi="Times New Roman"/>
        </w:rPr>
        <w:t xml:space="preserve"> v elektronické podobě, a to bez časového omezení</w:t>
      </w:r>
      <w:r>
        <w:rPr>
          <w:rFonts w:ascii="Times New Roman" w:hAnsi="Times New Roman"/>
        </w:rPr>
        <w:t>.</w:t>
      </w:r>
    </w:p>
    <w:p w14:paraId="1D354D29" w14:textId="58ECC38C" w:rsidR="002E449F" w:rsidRDefault="002E449F" w:rsidP="002E449F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Strany se dohodly, že budou navzájem zachovávat mlčenlivost o všech skutečnostech, o kterých se při plnění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přímo nebo nepřímo dozvědí a které lze považovat ve smyslu </w:t>
      </w:r>
      <w:r w:rsidR="002351E6">
        <w:rPr>
          <w:rFonts w:ascii="Times New Roman" w:hAnsi="Times New Roman"/>
        </w:rPr>
        <w:t xml:space="preserve">občanského </w:t>
      </w:r>
      <w:r w:rsidRPr="00FA5CDE">
        <w:rPr>
          <w:rFonts w:ascii="Times New Roman" w:hAnsi="Times New Roman"/>
        </w:rPr>
        <w:t xml:space="preserve">zákoníku za obchodní tajemství, či které jedna ze stran takto označí. Obsah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je vnitřní záležitostí smluvních stran a žádná ze stran nemá právo bez souhlasu strany druhé o tomto obsahu informovat třetí osoby.</w:t>
      </w:r>
    </w:p>
    <w:p w14:paraId="1D354D2A" w14:textId="0E16C51A" w:rsidR="006E6D76" w:rsidRPr="00FA5CDE" w:rsidRDefault="006E6D76" w:rsidP="006E6D76">
      <w:pPr>
        <w:pStyle w:val="TSCZOdstavec"/>
        <w:rPr>
          <w:rFonts w:ascii="Times New Roman" w:hAnsi="Times New Roman"/>
        </w:rPr>
      </w:pPr>
      <w:r w:rsidRPr="00FA5CDE">
        <w:rPr>
          <w:rFonts w:ascii="Times New Roman" w:hAnsi="Times New Roman"/>
        </w:rPr>
        <w:t xml:space="preserve">Smluvní strany po přečtení této </w:t>
      </w:r>
      <w:r w:rsidR="002466EF">
        <w:rPr>
          <w:rFonts w:ascii="Times New Roman" w:hAnsi="Times New Roman"/>
        </w:rPr>
        <w:t>Dohody</w:t>
      </w:r>
      <w:r w:rsidRPr="00FA5CDE">
        <w:rPr>
          <w:rFonts w:ascii="Times New Roman" w:hAnsi="Times New Roman"/>
        </w:rPr>
        <w:t xml:space="preserve"> prohlašují, že </w:t>
      </w:r>
      <w:r w:rsidR="00DC2179">
        <w:rPr>
          <w:rFonts w:ascii="Times New Roman" w:hAnsi="Times New Roman"/>
        </w:rPr>
        <w:t>Dohoda</w:t>
      </w:r>
      <w:r w:rsidR="00DC2179" w:rsidRPr="00FA5CDE">
        <w:rPr>
          <w:rFonts w:ascii="Times New Roman" w:hAnsi="Times New Roman"/>
        </w:rPr>
        <w:t xml:space="preserve"> </w:t>
      </w:r>
      <w:r w:rsidRPr="00FA5CDE">
        <w:rPr>
          <w:rFonts w:ascii="Times New Roman" w:hAnsi="Times New Roman"/>
        </w:rPr>
        <w:t>byla sepsána na základě pravdivých informací a souhlasných prohlášení obou smluvních stran, dle jejich pravé a svobodné vůle, vážně, jasně, srozumitelně, nikoli v tísni a nikoli za podmínek zjevně nevýhodných pro kteroukoli ze smluvních stran, což stvrzují podpisy osob, jež jsou za smluvní strany oprávněny podpisovat a jejichž právo učinit tento právní úkon nebylo nikým omezeno.</w:t>
      </w:r>
    </w:p>
    <w:p w14:paraId="1D354D2B" w14:textId="1A9437DC" w:rsidR="002E449F" w:rsidRPr="006E6D76" w:rsidRDefault="002E449F" w:rsidP="002E449F">
      <w:pPr>
        <w:pStyle w:val="TSCZOdstavec"/>
        <w:rPr>
          <w:rFonts w:ascii="Times New Roman" w:hAnsi="Times New Roman"/>
        </w:rPr>
      </w:pPr>
      <w:bookmarkStart w:id="10" w:name="_Ref276153168"/>
      <w:r w:rsidRPr="006E6D76">
        <w:rPr>
          <w:rFonts w:ascii="Times New Roman" w:hAnsi="Times New Roman"/>
        </w:rPr>
        <w:t xml:space="preserve">Nedílnou součástí této </w:t>
      </w:r>
      <w:r w:rsidR="002466EF">
        <w:rPr>
          <w:rFonts w:ascii="Times New Roman" w:hAnsi="Times New Roman"/>
        </w:rPr>
        <w:t>Dohody</w:t>
      </w:r>
      <w:r w:rsidRPr="006E6D76">
        <w:rPr>
          <w:rFonts w:ascii="Times New Roman" w:hAnsi="Times New Roman"/>
        </w:rPr>
        <w:t xml:space="preserve"> </w:t>
      </w:r>
      <w:r w:rsidR="00FB682F">
        <w:rPr>
          <w:rFonts w:ascii="Times New Roman" w:hAnsi="Times New Roman"/>
        </w:rPr>
        <w:t>jsou</w:t>
      </w:r>
      <w:r w:rsidRPr="006E6D76">
        <w:rPr>
          <w:rFonts w:ascii="Times New Roman" w:hAnsi="Times New Roman"/>
        </w:rPr>
        <w:t xml:space="preserve"> příloh</w:t>
      </w:r>
      <w:r w:rsidR="00FB682F">
        <w:rPr>
          <w:rFonts w:ascii="Times New Roman" w:hAnsi="Times New Roman"/>
        </w:rPr>
        <w:t>y</w:t>
      </w:r>
      <w:r w:rsidRPr="006E6D76">
        <w:rPr>
          <w:rFonts w:ascii="Times New Roman" w:hAnsi="Times New Roman"/>
        </w:rPr>
        <w:t>:</w:t>
      </w:r>
      <w:bookmarkEnd w:id="10"/>
      <w:r w:rsidRPr="006E6D76">
        <w:rPr>
          <w:rFonts w:ascii="Times New Roman" w:hAnsi="Times New Roman"/>
        </w:rPr>
        <w:t xml:space="preserve"> </w:t>
      </w:r>
    </w:p>
    <w:p w14:paraId="1D354D2C" w14:textId="066D2DB5" w:rsidR="002E449F" w:rsidRPr="00FB682F" w:rsidRDefault="002E449F" w:rsidP="002E449F">
      <w:pPr>
        <w:pStyle w:val="TSCZOdstavec"/>
        <w:numPr>
          <w:ilvl w:val="0"/>
          <w:numId w:val="0"/>
        </w:numPr>
        <w:ind w:left="1474"/>
        <w:rPr>
          <w:rFonts w:ascii="Times New Roman" w:hAnsi="Times New Roman"/>
        </w:rPr>
      </w:pPr>
      <w:r w:rsidRPr="00FB682F">
        <w:rPr>
          <w:rFonts w:ascii="Times New Roman" w:hAnsi="Times New Roman"/>
        </w:rPr>
        <w:t xml:space="preserve">Příloha č. 1 – </w:t>
      </w:r>
      <w:r w:rsidR="00E825E1" w:rsidRPr="00FB682F">
        <w:rPr>
          <w:rFonts w:ascii="Times New Roman" w:hAnsi="Times New Roman"/>
        </w:rPr>
        <w:t>Položkový ceník/jednotkové ceny</w:t>
      </w:r>
      <w:r w:rsidR="00187F94">
        <w:rPr>
          <w:rFonts w:ascii="Times New Roman" w:hAnsi="Times New Roman"/>
        </w:rPr>
        <w:t>.</w:t>
      </w:r>
    </w:p>
    <w:p w14:paraId="1D354D2D" w14:textId="026A82BC" w:rsidR="002E449F" w:rsidRPr="00FB682F" w:rsidRDefault="002E449F" w:rsidP="007F106D">
      <w:pPr>
        <w:pStyle w:val="TSCZOdstavec"/>
        <w:numPr>
          <w:ilvl w:val="0"/>
          <w:numId w:val="0"/>
        </w:numPr>
        <w:ind w:left="1474"/>
        <w:rPr>
          <w:rFonts w:ascii="Times New Roman" w:hAnsi="Times New Roman"/>
        </w:rPr>
      </w:pPr>
      <w:r w:rsidRPr="00FB682F">
        <w:rPr>
          <w:rFonts w:ascii="Times New Roman" w:hAnsi="Times New Roman"/>
        </w:rPr>
        <w:t xml:space="preserve">Příloha č. </w:t>
      </w:r>
      <w:r w:rsidR="003817BE" w:rsidRPr="00FB682F">
        <w:rPr>
          <w:rFonts w:ascii="Times New Roman" w:hAnsi="Times New Roman"/>
        </w:rPr>
        <w:t>2</w:t>
      </w:r>
      <w:r w:rsidRPr="00FB682F">
        <w:rPr>
          <w:rFonts w:ascii="Times New Roman" w:hAnsi="Times New Roman"/>
        </w:rPr>
        <w:t xml:space="preserve"> – </w:t>
      </w:r>
      <w:proofErr w:type="spellStart"/>
      <w:r w:rsidR="00CA4FC8" w:rsidRPr="00FB682F">
        <w:rPr>
          <w:rFonts w:ascii="Times New Roman" w:hAnsi="Times New Roman"/>
        </w:rPr>
        <w:t>Service</w:t>
      </w:r>
      <w:proofErr w:type="spellEnd"/>
      <w:r w:rsidR="00CA4FC8" w:rsidRPr="00FB682F">
        <w:rPr>
          <w:rFonts w:ascii="Times New Roman" w:hAnsi="Times New Roman"/>
        </w:rPr>
        <w:t xml:space="preserve"> </w:t>
      </w:r>
      <w:proofErr w:type="spellStart"/>
      <w:r w:rsidR="00CA4FC8" w:rsidRPr="00FB682F">
        <w:rPr>
          <w:rFonts w:ascii="Times New Roman" w:hAnsi="Times New Roman"/>
        </w:rPr>
        <w:t>Level</w:t>
      </w:r>
      <w:proofErr w:type="spellEnd"/>
      <w:r w:rsidR="00CA4FC8" w:rsidRPr="00FB682F">
        <w:rPr>
          <w:rFonts w:ascii="Times New Roman" w:hAnsi="Times New Roman"/>
        </w:rPr>
        <w:t xml:space="preserve"> </w:t>
      </w:r>
      <w:proofErr w:type="spellStart"/>
      <w:r w:rsidR="00CA4FC8" w:rsidRPr="00FB682F">
        <w:rPr>
          <w:rFonts w:ascii="Times New Roman" w:hAnsi="Times New Roman"/>
        </w:rPr>
        <w:t>Agreement</w:t>
      </w:r>
      <w:proofErr w:type="spellEnd"/>
      <w:r w:rsidR="00CA4FC8" w:rsidRPr="00FB682F">
        <w:rPr>
          <w:rFonts w:ascii="Times New Roman" w:hAnsi="Times New Roman"/>
        </w:rPr>
        <w:t xml:space="preserve"> – Garantovaná úroveň </w:t>
      </w:r>
      <w:r w:rsidR="007E4380">
        <w:rPr>
          <w:rFonts w:ascii="Times New Roman" w:hAnsi="Times New Roman"/>
        </w:rPr>
        <w:t>S</w:t>
      </w:r>
      <w:r w:rsidR="00CA4FC8" w:rsidRPr="00FB682F">
        <w:rPr>
          <w:rFonts w:ascii="Times New Roman" w:hAnsi="Times New Roman"/>
        </w:rPr>
        <w:t>lužeb</w:t>
      </w:r>
      <w:r w:rsidR="00187F94">
        <w:rPr>
          <w:rFonts w:ascii="Times New Roman" w:hAnsi="Times New Roman"/>
        </w:rPr>
        <w:t>.</w:t>
      </w:r>
    </w:p>
    <w:p w14:paraId="128A3CB7" w14:textId="4C04B116" w:rsidR="00FB682F" w:rsidRPr="00E605B0" w:rsidRDefault="00FB682F" w:rsidP="00FB682F">
      <w:pPr>
        <w:pStyle w:val="TSCZOdstavec"/>
        <w:numPr>
          <w:ilvl w:val="0"/>
          <w:numId w:val="0"/>
        </w:numPr>
        <w:ind w:left="14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Nikoli nedílnou součástí této </w:t>
      </w:r>
      <w:r w:rsidR="002466EF">
        <w:rPr>
          <w:rFonts w:ascii="Times New Roman" w:hAnsi="Times New Roman"/>
        </w:rPr>
        <w:t>Dohody</w:t>
      </w:r>
      <w:r w:rsidR="00187F94">
        <w:rPr>
          <w:rFonts w:ascii="Times New Roman" w:hAnsi="Times New Roman"/>
        </w:rPr>
        <w:t xml:space="preserve"> je </w:t>
      </w:r>
      <w:r w:rsidR="00E605B0">
        <w:rPr>
          <w:rFonts w:ascii="Times New Roman" w:hAnsi="Times New Roman"/>
        </w:rPr>
        <w:t>příloha č. 3 -</w:t>
      </w:r>
      <w:r>
        <w:rPr>
          <w:rFonts w:ascii="Times New Roman" w:hAnsi="Times New Roman"/>
        </w:rPr>
        <w:t xml:space="preserve"> </w:t>
      </w:r>
      <w:r w:rsidRPr="00187F94">
        <w:rPr>
          <w:rFonts w:ascii="Times New Roman" w:hAnsi="Times New Roman"/>
          <w:i/>
        </w:rPr>
        <w:t>Podrobná specifikace služeb a technické podmínky</w:t>
      </w:r>
      <w:r w:rsidR="00E605B0">
        <w:rPr>
          <w:rFonts w:ascii="Times New Roman" w:hAnsi="Times New Roman"/>
          <w:i/>
        </w:rPr>
        <w:t xml:space="preserve">, </w:t>
      </w:r>
      <w:r w:rsidR="00E605B0">
        <w:rPr>
          <w:rFonts w:ascii="Times New Roman" w:hAnsi="Times New Roman"/>
        </w:rPr>
        <w:t xml:space="preserve">která je totožná s přílohou č. 8 Zadávací dokumentace.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2"/>
        <w:gridCol w:w="4540"/>
      </w:tblGrid>
      <w:tr w:rsidR="002E449F" w:rsidRPr="00647FF9" w14:paraId="1D354D40" w14:textId="77777777" w:rsidTr="001A1DE4">
        <w:trPr>
          <w:jc w:val="center"/>
        </w:trPr>
        <w:tc>
          <w:tcPr>
            <w:tcW w:w="4532" w:type="dxa"/>
          </w:tcPr>
          <w:p w14:paraId="1D354D2E" w14:textId="77777777" w:rsidR="001827A6" w:rsidRDefault="001827A6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4D2F" w14:textId="77777777" w:rsidR="002E449F" w:rsidRPr="00647FF9" w:rsidRDefault="002E449F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sz w:val="24"/>
                <w:szCs w:val="24"/>
              </w:rPr>
              <w:t>Objednatel:</w:t>
            </w:r>
          </w:p>
          <w:p w14:paraId="1D354D30" w14:textId="77777777" w:rsidR="002E449F" w:rsidRDefault="002E449F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047" w14:textId="77777777" w:rsidR="0058042A" w:rsidRDefault="0058042A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5798" w14:textId="77777777" w:rsidR="0058042A" w:rsidRPr="00647FF9" w:rsidRDefault="0058042A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4D31" w14:textId="079B1857" w:rsidR="002E449F" w:rsidRPr="00647FF9" w:rsidRDefault="0058042A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Praze dne _______</w:t>
            </w:r>
          </w:p>
          <w:p w14:paraId="1D354D32" w14:textId="77777777" w:rsidR="002E449F" w:rsidRDefault="002E449F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49C196" w14:textId="77777777" w:rsidR="0058042A" w:rsidRDefault="0058042A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B1FC0" w14:textId="77777777" w:rsidR="0058042A" w:rsidRDefault="0058042A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4F66C8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26EFEE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CF5F2C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82C911" w14:textId="77777777" w:rsidR="00E549C8" w:rsidRDefault="00E549C8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54D33" w14:textId="37807520" w:rsidR="002E449F" w:rsidRPr="00647FF9" w:rsidRDefault="002E449F" w:rsidP="005804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</w:t>
            </w:r>
          </w:p>
          <w:p w14:paraId="1D354D34" w14:textId="77777777" w:rsidR="002E449F" w:rsidRPr="00647FF9" w:rsidRDefault="002E449F" w:rsidP="002E44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Česká agentura na podporu obchodu</w:t>
            </w:r>
          </w:p>
          <w:p w14:paraId="458F8A64" w14:textId="77777777" w:rsidR="000636D8" w:rsidRDefault="00576EC6" w:rsidP="00576EC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Radomil Doležal, MBA</w:t>
            </w:r>
          </w:p>
          <w:p w14:paraId="1D354D36" w14:textId="5C206D80" w:rsidR="002E449F" w:rsidRPr="00647FF9" w:rsidRDefault="00576EC6" w:rsidP="00576EC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generální ředitel</w:t>
            </w:r>
          </w:p>
        </w:tc>
        <w:tc>
          <w:tcPr>
            <w:tcW w:w="4540" w:type="dxa"/>
          </w:tcPr>
          <w:p w14:paraId="1D354D37" w14:textId="77777777" w:rsidR="001827A6" w:rsidRDefault="001827A6" w:rsidP="002E44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54D38" w14:textId="77777777" w:rsidR="002E449F" w:rsidRPr="00647FF9" w:rsidRDefault="00EA2903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Poskytovatel</w:t>
            </w:r>
            <w:r w:rsidR="002E449F" w:rsidRPr="00647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354D39" w14:textId="77777777" w:rsidR="002E449F" w:rsidRDefault="002E449F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03F6" w14:textId="77777777" w:rsidR="0058042A" w:rsidRDefault="0058042A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B1C96" w14:textId="77777777" w:rsidR="0058042A" w:rsidRPr="00647FF9" w:rsidRDefault="0058042A" w:rsidP="002E4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4D3A" w14:textId="6B72952F" w:rsidR="002E449F" w:rsidRPr="00647FF9" w:rsidRDefault="002E449F" w:rsidP="002E449F">
            <w:pPr>
              <w:tabs>
                <w:tab w:val="left" w:pos="609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58042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47FF9">
              <w:rPr>
                <w:rFonts w:ascii="Times New Roman" w:hAnsi="Times New Roman" w:cs="Times New Roman"/>
                <w:sz w:val="24"/>
                <w:szCs w:val="24"/>
              </w:rPr>
              <w:t xml:space="preserve"> dne ________</w:t>
            </w:r>
          </w:p>
          <w:p w14:paraId="1D354D3B" w14:textId="77777777" w:rsidR="001827A6" w:rsidRDefault="001827A6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43D254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E8BCFA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BFEE79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EAF32B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E6284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2C81E8" w14:textId="77777777" w:rsidR="0058042A" w:rsidRDefault="0058042A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354D3C" w14:textId="77777777" w:rsidR="002E449F" w:rsidRPr="00647FF9" w:rsidRDefault="002E449F" w:rsidP="002E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FF9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</w:t>
            </w:r>
          </w:p>
          <w:p w14:paraId="048A8485" w14:textId="77777777" w:rsidR="006674F4" w:rsidRPr="006674F4" w:rsidRDefault="00576EC6" w:rsidP="006674F4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74F4" w:rsidRPr="006674F4">
              <w:rPr>
                <w:rFonts w:ascii="Times New Roman" w:hAnsi="Times New Roman" w:cs="Times New Roman"/>
                <w:b/>
                <w:sz w:val="24"/>
                <w:szCs w:val="24"/>
              </w:rPr>
              <w:t>Mladá fronta a.s.</w:t>
            </w:r>
          </w:p>
          <w:p w14:paraId="510A8276" w14:textId="77777777" w:rsidR="006674F4" w:rsidRPr="006674F4" w:rsidRDefault="006674F4" w:rsidP="006674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Karel Polcar, předseda představenstva</w:t>
            </w:r>
          </w:p>
          <w:p w14:paraId="1B3BBFC9" w14:textId="77777777" w:rsidR="006674F4" w:rsidRPr="006674F4" w:rsidRDefault="006674F4" w:rsidP="006674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Ing. Tomáš Černý, člen představenstva</w:t>
            </w:r>
          </w:p>
          <w:p w14:paraId="1D354D3F" w14:textId="133F757A" w:rsidR="002E449F" w:rsidRPr="00647FF9" w:rsidRDefault="00576EC6" w:rsidP="00E549C8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bookmarkEnd w:id="0"/>
    <w:p w14:paraId="1D354D45" w14:textId="77777777" w:rsidR="00037347" w:rsidRPr="00BA14A7" w:rsidRDefault="00037347" w:rsidP="00BA14A7">
      <w:pPr>
        <w:pStyle w:val="NazevdokumentuII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A14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Příloha č. </w:t>
      </w:r>
      <w:r w:rsidR="00957702" w:rsidRPr="00BA14A7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14:paraId="1D354D46" w14:textId="77777777" w:rsidR="00037347" w:rsidRDefault="00037347" w:rsidP="00593DB4">
      <w:pPr>
        <w:pStyle w:val="Zpat"/>
        <w:rPr>
          <w:rFonts w:ascii="Times New Roman" w:hAnsi="Times New Roman"/>
          <w:b/>
        </w:rPr>
      </w:pPr>
    </w:p>
    <w:p w14:paraId="1D354D47" w14:textId="77777777" w:rsidR="00593DB4" w:rsidRDefault="00593DB4" w:rsidP="00593DB4">
      <w:pPr>
        <w:pStyle w:val="Zpa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Položkový ceník: j</w:t>
      </w:r>
      <w:r w:rsidRPr="00187EB9">
        <w:rPr>
          <w:rFonts w:ascii="Times New Roman" w:hAnsi="Times New Roman"/>
          <w:b/>
        </w:rPr>
        <w:t>ednotkové ceny za dílčí služby</w:t>
      </w:r>
      <w:r>
        <w:rPr>
          <w:rFonts w:ascii="Times New Roman" w:hAnsi="Times New Roman"/>
          <w:b/>
        </w:rPr>
        <w:t xml:space="preserve"> rozlišené </w:t>
      </w:r>
      <w:r w:rsidRPr="00187EB9">
        <w:rPr>
          <w:rFonts w:ascii="Times New Roman" w:hAnsi="Times New Roman"/>
          <w:b/>
        </w:rPr>
        <w:t>podle druhu plnění</w:t>
      </w:r>
      <w:r>
        <w:rPr>
          <w:rFonts w:ascii="Times New Roman" w:hAnsi="Times New Roman"/>
          <w:b/>
        </w:rPr>
        <w:t xml:space="preserve"> </w:t>
      </w:r>
    </w:p>
    <w:p w14:paraId="1D354D48" w14:textId="77777777" w:rsidR="00593DB4" w:rsidRDefault="00593DB4" w:rsidP="00593DB4">
      <w:pPr>
        <w:pStyle w:val="Zpat"/>
        <w:rPr>
          <w:rFonts w:ascii="Times New Roman" w:hAnsi="Times New Roman"/>
          <w:b/>
        </w:rPr>
      </w:pPr>
    </w:p>
    <w:p w14:paraId="1D354D49" w14:textId="77777777" w:rsidR="00593DB4" w:rsidRDefault="00593DB4" w:rsidP="00593DB4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  <w:r w:rsidRPr="00277FC8">
        <w:rPr>
          <w:rFonts w:ascii="Times New Roman" w:hAnsi="Times New Roman" w:cs="Times New Roman"/>
          <w:b/>
          <w:i/>
          <w:sz w:val="20"/>
          <w:szCs w:val="20"/>
        </w:rPr>
        <w:t>Tabulka jednotkových cen za normostrany a hodinové práce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ze strany Poskytovatele</w:t>
      </w:r>
    </w:p>
    <w:p w14:paraId="78D1E16C" w14:textId="77777777" w:rsidR="00576EC6" w:rsidRDefault="00576EC6" w:rsidP="00593DB4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984"/>
      </w:tblGrid>
      <w:tr w:rsidR="00576EC6" w:rsidRPr="005A5077" w14:paraId="594D2DF4" w14:textId="77777777" w:rsidTr="00576EC6">
        <w:trPr>
          <w:trHeight w:val="6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16D" w14:textId="77777777" w:rsidR="00576EC6" w:rsidRPr="00576EC6" w:rsidRDefault="00576EC6" w:rsidP="00AC52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Jednotka/druh činnosti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F14E" w14:textId="53BD9BDF" w:rsidR="00576EC6" w:rsidRPr="00576EC6" w:rsidRDefault="00576EC6" w:rsidP="00AC52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bez DPH</w:t>
            </w:r>
          </w:p>
        </w:tc>
      </w:tr>
      <w:tr w:rsidR="006674F4" w:rsidRPr="005A5077" w14:paraId="6F80151E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C3B5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Aktivní 1 normostrana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8B6F7" w14:textId="5DD722DE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330,-</w:t>
            </w:r>
          </w:p>
        </w:tc>
      </w:tr>
      <w:tr w:rsidR="006674F4" w:rsidRPr="005A5077" w14:paraId="6C929DA0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2127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Pasivní 1 normostrana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F9562" w14:textId="3588ABDD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230,-</w:t>
            </w:r>
          </w:p>
        </w:tc>
      </w:tr>
      <w:tr w:rsidR="006674F4" w:rsidRPr="005A5077" w14:paraId="1D5F2502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F8D6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Aktivní 1 normostrana cizojazyčně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8115F" w14:textId="515E5595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330,-</w:t>
            </w:r>
          </w:p>
        </w:tc>
      </w:tr>
      <w:tr w:rsidR="006674F4" w:rsidRPr="005A5077" w14:paraId="591AFA3D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79BE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Pasivní 1 normostrana cizojazyčně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A5AD2" w14:textId="20EF437C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230,-</w:t>
            </w:r>
          </w:p>
        </w:tc>
      </w:tr>
      <w:tr w:rsidR="006674F4" w:rsidRPr="005A5077" w14:paraId="6EC7BD8D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8BA" w14:textId="4EADB90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Odborný text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normostrana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78E38" w14:textId="1B8E5AAB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330,-</w:t>
            </w:r>
          </w:p>
        </w:tc>
      </w:tr>
      <w:tr w:rsidR="006674F4" w:rsidRPr="005A5077" w14:paraId="508F7B5B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C7CD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Hodinová sazba (60 min) redaktorských prací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60EDCB" w14:textId="0ACC226B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290,-</w:t>
            </w:r>
          </w:p>
        </w:tc>
      </w:tr>
      <w:tr w:rsidR="006674F4" w:rsidRPr="005A5077" w14:paraId="493FFC48" w14:textId="77777777" w:rsidTr="00576EC6">
        <w:trPr>
          <w:trHeight w:val="6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4094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Hodinová sazba (60 min) odborné práce (aktualizace, konzultace, </w:t>
            </w:r>
            <w:proofErr w:type="spellStart"/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apod</w:t>
            </w:r>
            <w:proofErr w:type="spellEnd"/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C64488" w14:textId="48AA6549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500,-</w:t>
            </w:r>
          </w:p>
        </w:tc>
      </w:tr>
      <w:tr w:rsidR="006674F4" w:rsidRPr="005A5077" w14:paraId="1A21A31D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3F0F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Hodinová sazba (60 min) audio/video prací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5E151" w14:textId="2EFE76A4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700,-</w:t>
            </w:r>
          </w:p>
        </w:tc>
      </w:tr>
      <w:tr w:rsidR="006674F4" w:rsidRPr="005A5077" w14:paraId="6D4A3045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5C57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Hodinová sazba (60 min) - tvorba formulářů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2300C" w14:textId="4F6520BA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50,-</w:t>
            </w:r>
          </w:p>
        </w:tc>
      </w:tr>
      <w:tr w:rsidR="006674F4" w:rsidRPr="005A5077" w14:paraId="7406D2EB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C745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Hodinová sazba (60 min) - kontaktní centrum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B73D0" w14:textId="667D3F1F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100,-</w:t>
            </w:r>
          </w:p>
        </w:tc>
      </w:tr>
      <w:tr w:rsidR="006674F4" w:rsidRPr="005A5077" w14:paraId="55D6D31F" w14:textId="77777777" w:rsidTr="00576EC6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71D7" w14:textId="77777777" w:rsidR="006674F4" w:rsidRPr="00576EC6" w:rsidRDefault="006674F4" w:rsidP="006674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Hodinová sazba (60 min) – činnosti spojené s rozvojem portálu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A114E" w14:textId="7C193A5A" w:rsidR="006674F4" w:rsidRPr="006674F4" w:rsidRDefault="006674F4" w:rsidP="006674F4">
            <w:pPr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6674F4">
              <w:rPr>
                <w:rFonts w:ascii="Times New Roman" w:hAnsi="Times New Roman" w:cs="Times New Roman"/>
                <w:sz w:val="24"/>
                <w:szCs w:val="24"/>
              </w:rPr>
              <w:t>450,-</w:t>
            </w:r>
          </w:p>
        </w:tc>
      </w:tr>
    </w:tbl>
    <w:p w14:paraId="2D6E3AC8" w14:textId="77777777" w:rsidR="00576EC6" w:rsidRDefault="00576EC6" w:rsidP="00576EC6"/>
    <w:p w14:paraId="1D354D78" w14:textId="77777777" w:rsidR="007F106D" w:rsidRDefault="007F106D">
      <w:pPr>
        <w:pStyle w:val="Zpat"/>
      </w:pPr>
    </w:p>
    <w:p w14:paraId="1D354D79" w14:textId="77777777" w:rsidR="00444035" w:rsidRPr="00444035" w:rsidRDefault="00444035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  <w:r w:rsidRPr="00444035">
        <w:rPr>
          <w:rFonts w:ascii="Times New Roman" w:hAnsi="Times New Roman" w:cs="Times New Roman"/>
          <w:b/>
          <w:i/>
          <w:sz w:val="20"/>
          <w:szCs w:val="20"/>
        </w:rPr>
        <w:t>Tabulka koeficientů pracnosti</w:t>
      </w:r>
    </w:p>
    <w:p w14:paraId="1D354D7A" w14:textId="77777777" w:rsidR="00FD456C" w:rsidRDefault="00FD456C" w:rsidP="002C61A5">
      <w:pPr>
        <w:jc w:val="right"/>
        <w:rPr>
          <w:rFonts w:ascii="Arial" w:hAnsi="Arial"/>
          <w:b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240"/>
        <w:gridCol w:w="1167"/>
        <w:gridCol w:w="1111"/>
        <w:gridCol w:w="786"/>
      </w:tblGrid>
      <w:tr w:rsidR="008229E7" w:rsidRPr="009401EF" w14:paraId="6001D365" w14:textId="77777777" w:rsidTr="008229E7">
        <w:trPr>
          <w:trHeight w:val="1200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07FAFFE4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Jednotka/druh činnosti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379383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14:paraId="4622DF95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</w:t>
            </w: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oeficient</w:t>
            </w: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pracnosti</w:t>
            </w:r>
          </w:p>
        </w:tc>
        <w:tc>
          <w:tcPr>
            <w:tcW w:w="1897" w:type="dxa"/>
            <w:gridSpan w:val="2"/>
            <w:shd w:val="clear" w:color="auto" w:fill="auto"/>
            <w:vAlign w:val="bottom"/>
            <w:hideMark/>
          </w:tcPr>
          <w:p w14:paraId="42E82C8C" w14:textId="77777777" w:rsidR="008229E7" w:rsidRPr="009401EF" w:rsidRDefault="008229E7" w:rsidP="008229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</w:t>
            </w: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očet hodin, normostran po přepočtu koeficientem</w:t>
            </w:r>
          </w:p>
        </w:tc>
      </w:tr>
      <w:tr w:rsidR="008229E7" w:rsidRPr="009401EF" w14:paraId="657EBF28" w14:textId="77777777" w:rsidTr="008229E7">
        <w:trPr>
          <w:trHeight w:val="300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14:paraId="4117B00B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Aktivní normostrany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C9747B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F866E64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6345FF1E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6" w:type="dxa"/>
            <w:shd w:val="clear" w:color="auto" w:fill="auto"/>
            <w:vAlign w:val="bottom"/>
            <w:hideMark/>
          </w:tcPr>
          <w:p w14:paraId="0F59076E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8229E7" w:rsidRPr="009401EF" w14:paraId="766BFF35" w14:textId="77777777" w:rsidTr="008229E7">
        <w:trPr>
          <w:trHeight w:val="300"/>
        </w:trPr>
        <w:tc>
          <w:tcPr>
            <w:tcW w:w="4060" w:type="dxa"/>
            <w:shd w:val="clear" w:color="auto" w:fill="auto"/>
            <w:vAlign w:val="bottom"/>
            <w:hideMark/>
          </w:tcPr>
          <w:p w14:paraId="4A784436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Pasivní normostrany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DDADED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D661C91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21629463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86" w:type="dxa"/>
            <w:shd w:val="clear" w:color="auto" w:fill="auto"/>
            <w:vAlign w:val="bottom"/>
            <w:hideMark/>
          </w:tcPr>
          <w:p w14:paraId="5DE35CCD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8229E7" w:rsidRPr="009401EF" w14:paraId="2CCA8EA7" w14:textId="77777777" w:rsidTr="008229E7">
        <w:trPr>
          <w:trHeight w:val="300"/>
        </w:trPr>
        <w:tc>
          <w:tcPr>
            <w:tcW w:w="4060" w:type="dxa"/>
            <w:shd w:val="clear" w:color="auto" w:fill="auto"/>
            <w:vAlign w:val="bottom"/>
          </w:tcPr>
          <w:p w14:paraId="282A932F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Aktivní normostrany cizojazyčně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45D4087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08813557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</w:tcPr>
          <w:p w14:paraId="5FE80A38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6" w:type="dxa"/>
            <w:shd w:val="clear" w:color="auto" w:fill="auto"/>
            <w:vAlign w:val="bottom"/>
          </w:tcPr>
          <w:p w14:paraId="63DCE859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8229E7" w:rsidRPr="009401EF" w14:paraId="4BB60315" w14:textId="77777777" w:rsidTr="008229E7">
        <w:trPr>
          <w:trHeight w:val="300"/>
        </w:trPr>
        <w:tc>
          <w:tcPr>
            <w:tcW w:w="4060" w:type="dxa"/>
            <w:shd w:val="clear" w:color="auto" w:fill="auto"/>
            <w:vAlign w:val="bottom"/>
            <w:hideMark/>
          </w:tcPr>
          <w:p w14:paraId="71CF5ADB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Pasivní normostrany cizojazyčně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DD7A9F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DB5F15D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27F96131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6" w:type="dxa"/>
            <w:shd w:val="clear" w:color="auto" w:fill="auto"/>
            <w:vAlign w:val="bottom"/>
            <w:hideMark/>
          </w:tcPr>
          <w:p w14:paraId="25125790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8229E7" w:rsidRPr="009401EF" w14:paraId="5BBBD09E" w14:textId="77777777" w:rsidTr="008229E7">
        <w:trPr>
          <w:trHeight w:val="300"/>
        </w:trPr>
        <w:tc>
          <w:tcPr>
            <w:tcW w:w="4060" w:type="dxa"/>
            <w:shd w:val="clear" w:color="auto" w:fill="auto"/>
            <w:vAlign w:val="bottom"/>
            <w:hideMark/>
          </w:tcPr>
          <w:p w14:paraId="20A11951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Odborné texty - normostrany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F55065A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BE180F0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751C53A5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6" w:type="dxa"/>
            <w:shd w:val="clear" w:color="auto" w:fill="auto"/>
            <w:vAlign w:val="bottom"/>
            <w:hideMark/>
          </w:tcPr>
          <w:p w14:paraId="5AC1E6B0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8229E7" w:rsidRPr="009401EF" w14:paraId="4D6ECCE8" w14:textId="77777777" w:rsidTr="008229E7">
        <w:trPr>
          <w:trHeight w:val="570"/>
        </w:trPr>
        <w:tc>
          <w:tcPr>
            <w:tcW w:w="4060" w:type="dxa"/>
            <w:shd w:val="clear" w:color="auto" w:fill="auto"/>
            <w:vAlign w:val="bottom"/>
          </w:tcPr>
          <w:p w14:paraId="4F3F1FB4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Běžná kontrola obsahu, evidence, přípravy podkladů, aktualizace.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3B02238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571D926A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</w:tcPr>
          <w:p w14:paraId="2486BEB5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04EE332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</w:t>
            </w:r>
          </w:p>
        </w:tc>
      </w:tr>
      <w:tr w:rsidR="008229E7" w:rsidRPr="009401EF" w14:paraId="25160B05" w14:textId="77777777" w:rsidTr="008229E7">
        <w:trPr>
          <w:trHeight w:val="570"/>
        </w:trPr>
        <w:tc>
          <w:tcPr>
            <w:tcW w:w="4060" w:type="dxa"/>
            <w:shd w:val="clear" w:color="auto" w:fill="auto"/>
          </w:tcPr>
          <w:p w14:paraId="2EB7AEA8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Odborné texty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Aktualizace a konzultace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7B43CB8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388A48F1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</w:tcPr>
          <w:p w14:paraId="2C1D272F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575038C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</w:t>
            </w:r>
          </w:p>
        </w:tc>
      </w:tr>
      <w:tr w:rsidR="008229E7" w:rsidRPr="009401EF" w14:paraId="72BF8031" w14:textId="77777777" w:rsidTr="008229E7">
        <w:trPr>
          <w:trHeight w:val="570"/>
        </w:trPr>
        <w:tc>
          <w:tcPr>
            <w:tcW w:w="4060" w:type="dxa"/>
            <w:shd w:val="clear" w:color="auto" w:fill="auto"/>
            <w:vAlign w:val="bottom"/>
          </w:tcPr>
          <w:p w14:paraId="59B18DB7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Anotace, </w:t>
            </w:r>
            <w:proofErr w:type="spellStart"/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description</w:t>
            </w:r>
            <w:proofErr w:type="spellEnd"/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upoutávky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B968997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29290CBF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11" w:type="dxa"/>
            <w:shd w:val="clear" w:color="auto" w:fill="auto"/>
            <w:vAlign w:val="bottom"/>
          </w:tcPr>
          <w:p w14:paraId="26DAB948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002B3FB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</w:t>
            </w:r>
          </w:p>
        </w:tc>
      </w:tr>
      <w:tr w:rsidR="008229E7" w:rsidRPr="009401EF" w14:paraId="0C90A677" w14:textId="77777777" w:rsidTr="008229E7">
        <w:trPr>
          <w:trHeight w:val="570"/>
        </w:trPr>
        <w:tc>
          <w:tcPr>
            <w:tcW w:w="4060" w:type="dxa"/>
            <w:shd w:val="clear" w:color="auto" w:fill="auto"/>
            <w:vAlign w:val="bottom"/>
          </w:tcPr>
          <w:p w14:paraId="37A5DA1A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Audio a video zpracování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0ACEC7C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34F95778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</w:tcPr>
          <w:p w14:paraId="5C9D6B56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E2BACCB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</w:t>
            </w:r>
          </w:p>
        </w:tc>
      </w:tr>
      <w:tr w:rsidR="008229E7" w:rsidRPr="009401EF" w14:paraId="6F62EBC2" w14:textId="77777777" w:rsidTr="008229E7">
        <w:trPr>
          <w:trHeight w:val="300"/>
        </w:trPr>
        <w:tc>
          <w:tcPr>
            <w:tcW w:w="4060" w:type="dxa"/>
            <w:shd w:val="clear" w:color="auto" w:fill="auto"/>
            <w:vAlign w:val="bottom"/>
          </w:tcPr>
          <w:p w14:paraId="244ED7FB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Tvorba elektronických formulářů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FC08D39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18F6CA22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shd w:val="clear" w:color="auto" w:fill="auto"/>
            <w:vAlign w:val="bottom"/>
          </w:tcPr>
          <w:p w14:paraId="4EB528BB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6E8787C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</w:t>
            </w:r>
          </w:p>
        </w:tc>
      </w:tr>
      <w:tr w:rsidR="008229E7" w:rsidRPr="009401EF" w14:paraId="6EAE6C7F" w14:textId="77777777" w:rsidTr="008229E7">
        <w:trPr>
          <w:trHeight w:val="300"/>
        </w:trPr>
        <w:tc>
          <w:tcPr>
            <w:tcW w:w="4060" w:type="dxa"/>
            <w:shd w:val="clear" w:color="auto" w:fill="auto"/>
            <w:vAlign w:val="bottom"/>
            <w:hideMark/>
          </w:tcPr>
          <w:p w14:paraId="40FB72F4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Kontaktní centrum – odpovědi na dotazy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75CFB0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7AD4CA3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1E61B773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5C76D07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</w:t>
            </w:r>
          </w:p>
        </w:tc>
      </w:tr>
      <w:tr w:rsidR="008229E7" w:rsidRPr="009401EF" w14:paraId="49A87469" w14:textId="77777777" w:rsidTr="008229E7">
        <w:trPr>
          <w:trHeight w:val="300"/>
        </w:trPr>
        <w:tc>
          <w:tcPr>
            <w:tcW w:w="4060" w:type="dxa"/>
            <w:shd w:val="clear" w:color="auto" w:fill="auto"/>
            <w:vAlign w:val="bottom"/>
            <w:hideMark/>
          </w:tcPr>
          <w:p w14:paraId="348544DD" w14:textId="77777777" w:rsidR="008229E7" w:rsidRPr="009401EF" w:rsidRDefault="008229E7" w:rsidP="008229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Poskytování činností spojených s rozvojem portálu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AFAE85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9C71529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14:paraId="55838EA6" w14:textId="77777777" w:rsidR="008229E7" w:rsidRPr="009401EF" w:rsidRDefault="008229E7" w:rsidP="008229E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33045E75" w14:textId="77777777" w:rsidR="008229E7" w:rsidRPr="009401EF" w:rsidRDefault="008229E7" w:rsidP="008229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</w:t>
            </w:r>
          </w:p>
        </w:tc>
      </w:tr>
    </w:tbl>
    <w:p w14:paraId="6488ACA1" w14:textId="77777777" w:rsidR="001A1DE4" w:rsidRDefault="001A1DE4" w:rsidP="006674F4">
      <w:pPr>
        <w:rPr>
          <w:rFonts w:ascii="Times New Roman" w:hAnsi="Times New Roman" w:cs="Times New Roman"/>
          <w:sz w:val="28"/>
          <w:szCs w:val="28"/>
        </w:rPr>
      </w:pPr>
    </w:p>
    <w:p w14:paraId="26345D31" w14:textId="5E0AE849" w:rsidR="00BA14A7" w:rsidRPr="00BA14A7" w:rsidRDefault="00BA14A7" w:rsidP="006674F4">
      <w:pPr>
        <w:rPr>
          <w:rFonts w:ascii="Times New Roman" w:hAnsi="Times New Roman" w:cs="Times New Roman"/>
          <w:sz w:val="28"/>
          <w:szCs w:val="28"/>
        </w:rPr>
      </w:pPr>
      <w:r w:rsidRPr="00BA14A7">
        <w:rPr>
          <w:rFonts w:ascii="Times New Roman" w:hAnsi="Times New Roman" w:cs="Times New Roman"/>
          <w:sz w:val="28"/>
          <w:szCs w:val="28"/>
        </w:rPr>
        <w:lastRenderedPageBreak/>
        <w:t xml:space="preserve">Příloha č.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0F1F708" w14:textId="77777777" w:rsidR="00BA14A7" w:rsidRDefault="00BA14A7" w:rsidP="00BA14A7">
      <w:pPr>
        <w:pStyle w:val="NazevdokumentuII"/>
        <w:rPr>
          <w:rFonts w:ascii="Arial" w:hAnsi="Arial"/>
          <w:color w:val="auto"/>
          <w:sz w:val="28"/>
          <w:szCs w:val="28"/>
        </w:rPr>
      </w:pPr>
    </w:p>
    <w:p w14:paraId="6B3A2ED3" w14:textId="77777777" w:rsidR="00BA14A7" w:rsidRPr="00BA14A7" w:rsidRDefault="00BA14A7" w:rsidP="00BA14A7">
      <w:pPr>
        <w:pStyle w:val="NazevdokumentuII"/>
        <w:rPr>
          <w:rFonts w:ascii="Arial" w:hAnsi="Arial"/>
          <w:color w:val="auto"/>
          <w:sz w:val="28"/>
          <w:szCs w:val="28"/>
        </w:rPr>
      </w:pPr>
    </w:p>
    <w:p w14:paraId="2F959054" w14:textId="3C0B8744" w:rsidR="00BA14A7" w:rsidRPr="00BA14A7" w:rsidRDefault="00BA14A7" w:rsidP="00BA14A7">
      <w:pPr>
        <w:pStyle w:val="NazevdokumentuII"/>
        <w:rPr>
          <w:rFonts w:ascii="Times New Roman" w:hAnsi="Times New Roman" w:cs="Times New Roman"/>
          <w:color w:val="auto"/>
          <w:sz w:val="24"/>
          <w:szCs w:val="24"/>
        </w:rPr>
      </w:pPr>
      <w:r w:rsidRPr="00BA14A7">
        <w:rPr>
          <w:rFonts w:ascii="Times New Roman" w:hAnsi="Times New Roman" w:cs="Times New Roman"/>
          <w:color w:val="auto"/>
          <w:sz w:val="24"/>
          <w:szCs w:val="24"/>
        </w:rPr>
        <w:t>Service Level Agreement</w:t>
      </w:r>
      <w:r w:rsidRPr="00BA14A7">
        <w:rPr>
          <w:rFonts w:ascii="Times New Roman" w:hAnsi="Times New Roman" w:cs="Times New Roman"/>
          <w:color w:val="auto"/>
          <w:sz w:val="24"/>
          <w:szCs w:val="24"/>
        </w:rPr>
        <w:br/>
        <w:t xml:space="preserve">(garantovaná úroveň </w:t>
      </w:r>
      <w:r w:rsidR="002B338C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A14A7">
        <w:rPr>
          <w:rFonts w:ascii="Times New Roman" w:hAnsi="Times New Roman" w:cs="Times New Roman"/>
          <w:color w:val="auto"/>
          <w:sz w:val="24"/>
          <w:szCs w:val="24"/>
        </w:rPr>
        <w:t>lužeb)</w:t>
      </w:r>
    </w:p>
    <w:p w14:paraId="17CEA59C" w14:textId="77777777" w:rsidR="00BA14A7" w:rsidRPr="00BA14A7" w:rsidRDefault="00BA14A7" w:rsidP="00BA14A7">
      <w:pPr>
        <w:rPr>
          <w:rFonts w:ascii="Times New Roman" w:hAnsi="Times New Roman" w:cs="Times New Roman"/>
          <w:sz w:val="24"/>
          <w:szCs w:val="24"/>
        </w:rPr>
      </w:pPr>
    </w:p>
    <w:p w14:paraId="6DB402E6" w14:textId="77777777" w:rsidR="00BA14A7" w:rsidRPr="002B338C" w:rsidRDefault="00BA14A7" w:rsidP="00BA14A7">
      <w:pPr>
        <w:rPr>
          <w:rFonts w:ascii="Times New Roman" w:hAnsi="Times New Roman" w:cs="Times New Roman"/>
          <w:sz w:val="24"/>
          <w:szCs w:val="24"/>
        </w:rPr>
      </w:pPr>
    </w:p>
    <w:p w14:paraId="1F458FA7" w14:textId="77777777" w:rsidR="00BA14A7" w:rsidRPr="00BA14A7" w:rsidRDefault="00BA14A7" w:rsidP="00BA14A7">
      <w:pPr>
        <w:pStyle w:val="NormalniodsazenyTucny"/>
        <w:rPr>
          <w:rFonts w:ascii="Times New Roman" w:hAnsi="Times New Roman" w:cs="Times New Roman"/>
          <w:sz w:val="24"/>
          <w:szCs w:val="24"/>
        </w:rPr>
      </w:pPr>
    </w:p>
    <w:p w14:paraId="2EE5E453" w14:textId="4AC639EA" w:rsidR="00BA14A7" w:rsidRPr="0058042A" w:rsidRDefault="0058042A" w:rsidP="0058042A">
      <w:pPr>
        <w:pStyle w:val="OdrazkaIbod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8042A">
        <w:rPr>
          <w:rFonts w:ascii="Times New Roman" w:hAnsi="Times New Roman" w:cs="Times New Roman"/>
          <w:sz w:val="24"/>
          <w:szCs w:val="24"/>
        </w:rPr>
        <w:t>Poskytovatel</w:t>
      </w:r>
      <w:r w:rsidR="002B338C" w:rsidRPr="0058042A">
        <w:rPr>
          <w:rFonts w:ascii="Times New Roman" w:hAnsi="Times New Roman" w:cs="Times New Roman"/>
          <w:sz w:val="24"/>
          <w:szCs w:val="24"/>
        </w:rPr>
        <w:t xml:space="preserve"> poskytne Služby</w:t>
      </w:r>
      <w:r w:rsidR="00BA14A7" w:rsidRPr="0058042A">
        <w:rPr>
          <w:rFonts w:ascii="Times New Roman" w:hAnsi="Times New Roman" w:cs="Times New Roman"/>
          <w:sz w:val="24"/>
          <w:szCs w:val="24"/>
        </w:rPr>
        <w:t xml:space="preserve"> podle požadované struktury uvedené níže a s využitím povinných minimálních úrovní u některých vyznačených položek.</w:t>
      </w:r>
    </w:p>
    <w:p w14:paraId="44750FD4" w14:textId="7CE8ADD8" w:rsidR="00BA14A7" w:rsidRPr="00BA14A7" w:rsidRDefault="00BA14A7" w:rsidP="00BA14A7">
      <w:pPr>
        <w:pStyle w:val="OdrazkaIbod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A14A7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7E4380">
        <w:rPr>
          <w:rFonts w:ascii="Times New Roman" w:hAnsi="Times New Roman" w:cs="Times New Roman"/>
          <w:sz w:val="24"/>
          <w:szCs w:val="24"/>
        </w:rPr>
        <w:t xml:space="preserve">plnění </w:t>
      </w:r>
      <w:r w:rsidR="0058042A">
        <w:rPr>
          <w:rFonts w:ascii="Times New Roman" w:hAnsi="Times New Roman" w:cs="Times New Roman"/>
          <w:sz w:val="24"/>
          <w:szCs w:val="24"/>
        </w:rPr>
        <w:t>Poskytovatele</w:t>
      </w:r>
      <w:r w:rsidR="007E4380">
        <w:rPr>
          <w:rFonts w:ascii="Times New Roman" w:hAnsi="Times New Roman" w:cs="Times New Roman"/>
          <w:sz w:val="24"/>
          <w:szCs w:val="24"/>
        </w:rPr>
        <w:t xml:space="preserve"> je</w:t>
      </w:r>
      <w:r w:rsidRPr="00BA14A7">
        <w:rPr>
          <w:rFonts w:ascii="Times New Roman" w:hAnsi="Times New Roman" w:cs="Times New Roman"/>
          <w:sz w:val="24"/>
          <w:szCs w:val="24"/>
        </w:rPr>
        <w:t xml:space="preserve"> </w:t>
      </w:r>
      <w:r w:rsidR="007E4380">
        <w:rPr>
          <w:rFonts w:ascii="Times New Roman" w:hAnsi="Times New Roman" w:cs="Times New Roman"/>
          <w:sz w:val="24"/>
          <w:szCs w:val="24"/>
        </w:rPr>
        <w:t xml:space="preserve">(mimo jiné) </w:t>
      </w:r>
      <w:r w:rsidRPr="00BA14A7">
        <w:rPr>
          <w:rFonts w:ascii="Times New Roman" w:hAnsi="Times New Roman" w:cs="Times New Roman"/>
          <w:sz w:val="24"/>
          <w:szCs w:val="24"/>
        </w:rPr>
        <w:t>následující:</w:t>
      </w:r>
    </w:p>
    <w:p w14:paraId="59ED2363" w14:textId="77777777" w:rsidR="00BA14A7" w:rsidRPr="00BA14A7" w:rsidRDefault="00BA14A7" w:rsidP="00BA14A7">
      <w:pPr>
        <w:pStyle w:val="OdrazkaIbod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A14A7">
        <w:rPr>
          <w:rFonts w:ascii="Times New Roman" w:hAnsi="Times New Roman" w:cs="Times New Roman"/>
          <w:sz w:val="24"/>
          <w:szCs w:val="24"/>
        </w:rPr>
        <w:t>zpracování textového obsahu v režimu aktivní články a pasivní články (včetně plnění databází, kalendáře akcí, katalogu odkazů, zvláštních projektů typu Souhrnné teritoriální informace, Životní situace, zpracování odborného/specializovaného obsahu, cizojazyčné mutace),</w:t>
      </w:r>
    </w:p>
    <w:p w14:paraId="797371F7" w14:textId="77777777" w:rsidR="00BA14A7" w:rsidRPr="00BA14A7" w:rsidRDefault="00BA14A7" w:rsidP="00BA14A7">
      <w:pPr>
        <w:pStyle w:val="OdrazkaIbod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A14A7">
        <w:rPr>
          <w:rFonts w:ascii="Times New Roman" w:hAnsi="Times New Roman" w:cs="Times New Roman"/>
          <w:sz w:val="24"/>
          <w:szCs w:val="24"/>
        </w:rPr>
        <w:t>služby kontaktního centra/odpovědi na dotazy,</w:t>
      </w:r>
    </w:p>
    <w:p w14:paraId="5CE80B3D" w14:textId="77777777" w:rsidR="00BA14A7" w:rsidRPr="00BA14A7" w:rsidRDefault="00BA14A7" w:rsidP="00BA14A7">
      <w:pPr>
        <w:pStyle w:val="OdrazkaIbod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A14A7">
        <w:rPr>
          <w:rFonts w:ascii="Times New Roman" w:hAnsi="Times New Roman" w:cs="Times New Roman"/>
          <w:sz w:val="24"/>
          <w:szCs w:val="24"/>
        </w:rPr>
        <w:t>zpracování elektronických formulářů,</w:t>
      </w:r>
    </w:p>
    <w:p w14:paraId="4D03FC66" w14:textId="77777777" w:rsidR="00BA14A7" w:rsidRPr="00BA14A7" w:rsidRDefault="00BA14A7" w:rsidP="00BA14A7">
      <w:pPr>
        <w:pStyle w:val="TSCZOdstavec"/>
        <w:numPr>
          <w:ilvl w:val="1"/>
          <w:numId w:val="39"/>
        </w:numPr>
        <w:spacing w:after="0" w:line="240" w:lineRule="auto"/>
        <w:rPr>
          <w:rFonts w:ascii="Times New Roman" w:hAnsi="Times New Roman"/>
        </w:rPr>
      </w:pPr>
      <w:r w:rsidRPr="00BA14A7">
        <w:rPr>
          <w:rFonts w:ascii="Times New Roman" w:hAnsi="Times New Roman"/>
        </w:rPr>
        <w:t>zpracovávání audio-video obsahu,</w:t>
      </w:r>
    </w:p>
    <w:p w14:paraId="2CF6BBB5" w14:textId="77777777" w:rsidR="00BA14A7" w:rsidRPr="00BA14A7" w:rsidRDefault="00BA14A7" w:rsidP="00BA14A7">
      <w:pPr>
        <w:pStyle w:val="OdrazkaIbod"/>
        <w:numPr>
          <w:ilvl w:val="1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A14A7">
        <w:rPr>
          <w:rFonts w:ascii="Times New Roman" w:hAnsi="Times New Roman" w:cs="Times New Roman"/>
          <w:sz w:val="24"/>
          <w:szCs w:val="24"/>
        </w:rPr>
        <w:t>zpracování měsíčních návrhů oblastí ke zpracování,</w:t>
      </w:r>
    </w:p>
    <w:p w14:paraId="4AA716C1" w14:textId="77777777" w:rsidR="00BA14A7" w:rsidRPr="00BA14A7" w:rsidRDefault="00BA14A7" w:rsidP="00BA14A7">
      <w:pPr>
        <w:pStyle w:val="OdrazkaIbod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720BC04" w14:textId="1203B425" w:rsidR="00BA14A7" w:rsidRPr="00BA14A7" w:rsidRDefault="007E4380" w:rsidP="00BA14A7">
      <w:pPr>
        <w:pStyle w:val="OdrazkaIbod"/>
        <w:numPr>
          <w:ilvl w:val="0"/>
          <w:numId w:val="0"/>
        </w:numPr>
        <w:ind w:lef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BA14A7" w:rsidRPr="00BA14A7">
        <w:rPr>
          <w:rFonts w:ascii="Times New Roman" w:hAnsi="Times New Roman" w:cs="Times New Roman"/>
          <w:sz w:val="24"/>
          <w:szCs w:val="24"/>
        </w:rPr>
        <w:t xml:space="preserve"> vyžaduje následující parametry </w:t>
      </w:r>
      <w:r>
        <w:rPr>
          <w:rFonts w:ascii="Times New Roman" w:hAnsi="Times New Roman" w:cs="Times New Roman"/>
          <w:sz w:val="24"/>
          <w:szCs w:val="24"/>
        </w:rPr>
        <w:t>Služeb</w:t>
      </w:r>
      <w:r w:rsidR="00BA14A7" w:rsidRPr="00BA14A7">
        <w:rPr>
          <w:rFonts w:ascii="Times New Roman" w:hAnsi="Times New Roman" w:cs="Times New Roman"/>
          <w:sz w:val="24"/>
          <w:szCs w:val="24"/>
        </w:rPr>
        <w:t>:</w:t>
      </w:r>
    </w:p>
    <w:p w14:paraId="0DD98706" w14:textId="77777777" w:rsidR="00BA14A7" w:rsidRPr="00BA14A7" w:rsidRDefault="00BA14A7" w:rsidP="00BA14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227"/>
        <w:gridCol w:w="5953"/>
      </w:tblGrid>
      <w:tr w:rsidR="00BA14A7" w:rsidRPr="00BA14A7" w14:paraId="3AD247F0" w14:textId="77777777" w:rsidTr="00E02F25">
        <w:tc>
          <w:tcPr>
            <w:tcW w:w="3227" w:type="dxa"/>
          </w:tcPr>
          <w:p w14:paraId="6D1DB30A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Provozní (pracovní) doba</w:t>
            </w:r>
          </w:p>
        </w:tc>
        <w:tc>
          <w:tcPr>
            <w:tcW w:w="5953" w:type="dxa"/>
          </w:tcPr>
          <w:p w14:paraId="276A79E0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pracovní dny 8:30 – 18:00</w:t>
            </w:r>
          </w:p>
        </w:tc>
      </w:tr>
      <w:tr w:rsidR="00BA14A7" w:rsidRPr="00BA14A7" w14:paraId="78662D7F" w14:textId="77777777" w:rsidTr="00E02F25">
        <w:tc>
          <w:tcPr>
            <w:tcW w:w="3227" w:type="dxa"/>
          </w:tcPr>
          <w:p w14:paraId="301E998E" w14:textId="42636AE1" w:rsidR="00BA14A7" w:rsidRPr="00BA14A7" w:rsidRDefault="00BA14A7" w:rsidP="00EB5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 xml:space="preserve">Reakční doba (reakce na požadavek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 xml:space="preserve"> typu „Zaznamenali jsme a zpracujeme“).</w:t>
            </w:r>
          </w:p>
        </w:tc>
        <w:tc>
          <w:tcPr>
            <w:tcW w:w="5953" w:type="dxa"/>
          </w:tcPr>
          <w:p w14:paraId="20F5AE7C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V pracovní dobu</w:t>
            </w:r>
          </w:p>
          <w:p w14:paraId="0C3392FB" w14:textId="77777777" w:rsidR="00BA14A7" w:rsidRPr="00BA14A7" w:rsidRDefault="00BA14A7" w:rsidP="00BA14A7">
            <w:pPr>
              <w:pStyle w:val="OdrazkaInormal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max. 1 hod v pracovní dobu. Potvrzeno emailem.</w:t>
            </w:r>
          </w:p>
          <w:p w14:paraId="319A690C" w14:textId="77777777" w:rsidR="00BA14A7" w:rsidRPr="00BA14A7" w:rsidRDefault="00BA14A7" w:rsidP="00E02F25">
            <w:pPr>
              <w:pStyle w:val="OdrazkaI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CBE3D" w14:textId="77777777" w:rsidR="00BA14A7" w:rsidRPr="00BA14A7" w:rsidRDefault="00BA14A7" w:rsidP="00E02F25">
            <w:pPr>
              <w:pStyle w:val="OdrazkaI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Mimo pracovní dobu</w:t>
            </w:r>
          </w:p>
          <w:p w14:paraId="62DAEB92" w14:textId="77777777" w:rsidR="00BA14A7" w:rsidRPr="00BA14A7" w:rsidRDefault="00BA14A7" w:rsidP="00E02F25">
            <w:pPr>
              <w:pStyle w:val="OdrazkaI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 xml:space="preserve">Je-li požadavek zaslán mimo pracovní dobu, je reakce </w:t>
            </w:r>
          </w:p>
          <w:p w14:paraId="038C2FD6" w14:textId="77777777" w:rsidR="00BA14A7" w:rsidRPr="00BA14A7" w:rsidRDefault="00BA14A7" w:rsidP="00E02F25">
            <w:pPr>
              <w:pStyle w:val="OdrazkaI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očekávána během první hodiny následujícího pracovního dne.</w:t>
            </w:r>
          </w:p>
          <w:p w14:paraId="3413D885" w14:textId="77777777" w:rsidR="00BA14A7" w:rsidRPr="00BA14A7" w:rsidRDefault="00BA14A7" w:rsidP="00E02F25">
            <w:pPr>
              <w:pStyle w:val="OdrazkaI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A7" w:rsidRPr="00BA14A7" w14:paraId="43197DDD" w14:textId="77777777" w:rsidTr="00E02F25">
        <w:tc>
          <w:tcPr>
            <w:tcW w:w="3227" w:type="dxa"/>
          </w:tcPr>
          <w:p w14:paraId="02EC5069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Doba realizace (od potvrzení požadavku)</w:t>
            </w:r>
          </w:p>
          <w:p w14:paraId="3ED57595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C99C5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CD5E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6ED5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B97F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B07FD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E605B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36F2E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15AD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38C8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02D91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F682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A32E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0044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0167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97F3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CFC5A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CF94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3429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E91A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6CFA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8730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D2A81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908D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A2419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7B9BC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6D4C4C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Zpracování textu – aktivní </w:t>
            </w:r>
          </w:p>
          <w:p w14:paraId="6D14C1C5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4D131283" w14:textId="77777777" w:rsidTr="00E02F25">
              <w:tc>
                <w:tcPr>
                  <w:tcW w:w="2861" w:type="dxa"/>
                </w:tcPr>
                <w:p w14:paraId="505A8B51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 NS</w:t>
                  </w:r>
                </w:p>
              </w:tc>
              <w:tc>
                <w:tcPr>
                  <w:tcW w:w="2861" w:type="dxa"/>
                </w:tcPr>
                <w:p w14:paraId="3C9F79DE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2 pracovních dnů</w:t>
                  </w:r>
                </w:p>
              </w:tc>
            </w:tr>
            <w:tr w:rsidR="00BA14A7" w:rsidRPr="00BA14A7" w14:paraId="7FED3267" w14:textId="77777777" w:rsidTr="00E02F25">
              <w:tc>
                <w:tcPr>
                  <w:tcW w:w="2861" w:type="dxa"/>
                </w:tcPr>
                <w:p w14:paraId="6FBA15C3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5 NS</w:t>
                  </w:r>
                </w:p>
              </w:tc>
              <w:tc>
                <w:tcPr>
                  <w:tcW w:w="2861" w:type="dxa"/>
                </w:tcPr>
                <w:p w14:paraId="50E1C270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4 pracovních dnů</w:t>
                  </w:r>
                </w:p>
              </w:tc>
            </w:tr>
            <w:tr w:rsidR="00BA14A7" w:rsidRPr="00BA14A7" w14:paraId="2E6E7D30" w14:textId="77777777" w:rsidTr="00E02F25">
              <w:tc>
                <w:tcPr>
                  <w:tcW w:w="2861" w:type="dxa"/>
                </w:tcPr>
                <w:p w14:paraId="49B392F4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a více</w:t>
                  </w:r>
                </w:p>
              </w:tc>
              <w:tc>
                <w:tcPr>
                  <w:tcW w:w="2861" w:type="dxa"/>
                </w:tcPr>
                <w:p w14:paraId="09196619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5 pracovních dnů</w:t>
                  </w:r>
                </w:p>
              </w:tc>
            </w:tr>
            <w:tr w:rsidR="00BA14A7" w:rsidRPr="00BA14A7" w14:paraId="28385D45" w14:textId="77777777" w:rsidTr="00E02F25">
              <w:tc>
                <w:tcPr>
                  <w:tcW w:w="2861" w:type="dxa"/>
                </w:tcPr>
                <w:p w14:paraId="5FC56570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Aktualizace textu</w:t>
                  </w:r>
                </w:p>
              </w:tc>
              <w:tc>
                <w:tcPr>
                  <w:tcW w:w="2861" w:type="dxa"/>
                </w:tcPr>
                <w:p w14:paraId="32D17313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2 pracovních dnů</w:t>
                  </w:r>
                </w:p>
              </w:tc>
            </w:tr>
          </w:tbl>
          <w:p w14:paraId="155EF0D8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3A99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Zpracování textu – pasivní</w:t>
            </w:r>
          </w:p>
          <w:p w14:paraId="18B6FF43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712A111B" w14:textId="77777777" w:rsidTr="00E02F25">
              <w:tc>
                <w:tcPr>
                  <w:tcW w:w="2861" w:type="dxa"/>
                </w:tcPr>
                <w:p w14:paraId="3F6B7499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 NS</w:t>
                  </w:r>
                </w:p>
              </w:tc>
              <w:tc>
                <w:tcPr>
                  <w:tcW w:w="2861" w:type="dxa"/>
                </w:tcPr>
                <w:p w14:paraId="1864E175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2 hod. (pracovní dny)</w:t>
                  </w:r>
                </w:p>
              </w:tc>
            </w:tr>
            <w:tr w:rsidR="00BA14A7" w:rsidRPr="00BA14A7" w14:paraId="776111DD" w14:textId="77777777" w:rsidTr="00E02F25">
              <w:tc>
                <w:tcPr>
                  <w:tcW w:w="2861" w:type="dxa"/>
                </w:tcPr>
                <w:p w14:paraId="75DF1D36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5 NS</w:t>
                  </w:r>
                </w:p>
              </w:tc>
              <w:tc>
                <w:tcPr>
                  <w:tcW w:w="2861" w:type="dxa"/>
                </w:tcPr>
                <w:p w14:paraId="0B7089BF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3 hod. (pracovní dny)</w:t>
                  </w:r>
                </w:p>
              </w:tc>
            </w:tr>
            <w:tr w:rsidR="00BA14A7" w:rsidRPr="00BA14A7" w14:paraId="050B0A71" w14:textId="77777777" w:rsidTr="00E02F25">
              <w:tc>
                <w:tcPr>
                  <w:tcW w:w="2861" w:type="dxa"/>
                </w:tcPr>
                <w:p w14:paraId="61F7554D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a více</w:t>
                  </w:r>
                </w:p>
              </w:tc>
              <w:tc>
                <w:tcPr>
                  <w:tcW w:w="2861" w:type="dxa"/>
                </w:tcPr>
                <w:p w14:paraId="68905B4A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4 hod. (pracovní dny)</w:t>
                  </w:r>
                </w:p>
              </w:tc>
            </w:tr>
            <w:tr w:rsidR="00BA14A7" w:rsidRPr="00BA14A7" w14:paraId="50488F35" w14:textId="77777777" w:rsidTr="00E02F25">
              <w:tc>
                <w:tcPr>
                  <w:tcW w:w="2861" w:type="dxa"/>
                </w:tcPr>
                <w:p w14:paraId="139C3B63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Aktualizace textu</w:t>
                  </w:r>
                </w:p>
              </w:tc>
              <w:tc>
                <w:tcPr>
                  <w:tcW w:w="2861" w:type="dxa"/>
                </w:tcPr>
                <w:p w14:paraId="6B9F107D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4 hod. (pracovní dny)</w:t>
                  </w:r>
                </w:p>
              </w:tc>
            </w:tr>
          </w:tbl>
          <w:p w14:paraId="0AAAD194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CEC4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Zpracování textu – odborný obsah </w:t>
            </w:r>
          </w:p>
          <w:p w14:paraId="0FA7114B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753384E5" w14:textId="77777777" w:rsidTr="00E02F25">
              <w:tc>
                <w:tcPr>
                  <w:tcW w:w="2861" w:type="dxa"/>
                </w:tcPr>
                <w:p w14:paraId="174F26CA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Do 1 NS</w:t>
                  </w:r>
                </w:p>
              </w:tc>
              <w:tc>
                <w:tcPr>
                  <w:tcW w:w="2861" w:type="dxa"/>
                </w:tcPr>
                <w:p w14:paraId="528FE43B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5 pracovních dnů</w:t>
                  </w:r>
                </w:p>
              </w:tc>
            </w:tr>
            <w:tr w:rsidR="00BA14A7" w:rsidRPr="00BA14A7" w14:paraId="7084D4D2" w14:textId="77777777" w:rsidTr="00E02F25">
              <w:tc>
                <w:tcPr>
                  <w:tcW w:w="2861" w:type="dxa"/>
                </w:tcPr>
                <w:p w14:paraId="547E40BF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5 NS</w:t>
                  </w:r>
                </w:p>
              </w:tc>
              <w:tc>
                <w:tcPr>
                  <w:tcW w:w="2861" w:type="dxa"/>
                </w:tcPr>
                <w:p w14:paraId="0A86CD76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7 pracovních dnů</w:t>
                  </w:r>
                </w:p>
              </w:tc>
            </w:tr>
            <w:tr w:rsidR="00BA14A7" w:rsidRPr="00BA14A7" w14:paraId="1EBDE28D" w14:textId="77777777" w:rsidTr="00E02F25">
              <w:tc>
                <w:tcPr>
                  <w:tcW w:w="2861" w:type="dxa"/>
                </w:tcPr>
                <w:p w14:paraId="32E57BE5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a více</w:t>
                  </w:r>
                </w:p>
              </w:tc>
              <w:tc>
                <w:tcPr>
                  <w:tcW w:w="2861" w:type="dxa"/>
                </w:tcPr>
                <w:p w14:paraId="28CEC08E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10 pracovních dnů</w:t>
                  </w:r>
                </w:p>
              </w:tc>
            </w:tr>
            <w:tr w:rsidR="00BA14A7" w:rsidRPr="00BA14A7" w14:paraId="624F7DC5" w14:textId="77777777" w:rsidTr="00E02F25">
              <w:tc>
                <w:tcPr>
                  <w:tcW w:w="2861" w:type="dxa"/>
                </w:tcPr>
                <w:p w14:paraId="75A90254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Aktualizace textu </w:t>
                  </w:r>
                </w:p>
              </w:tc>
              <w:tc>
                <w:tcPr>
                  <w:tcW w:w="2861" w:type="dxa"/>
                </w:tcPr>
                <w:p w14:paraId="6FCB38D0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5 pracovních dnů</w:t>
                  </w:r>
                </w:p>
              </w:tc>
            </w:tr>
          </w:tbl>
          <w:p w14:paraId="1E98D24C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7E61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Zpracování textu – cizojazyčné mutace </w:t>
            </w:r>
          </w:p>
          <w:p w14:paraId="11A5481A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57645CEF" w14:textId="77777777" w:rsidTr="00E02F25">
              <w:tc>
                <w:tcPr>
                  <w:tcW w:w="2861" w:type="dxa"/>
                </w:tcPr>
                <w:p w14:paraId="0CCBC066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 NS</w:t>
                  </w:r>
                </w:p>
              </w:tc>
              <w:tc>
                <w:tcPr>
                  <w:tcW w:w="2861" w:type="dxa"/>
                </w:tcPr>
                <w:p w14:paraId="7FA0D04F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5 pracovních dnů</w:t>
                  </w:r>
                </w:p>
              </w:tc>
            </w:tr>
            <w:tr w:rsidR="00BA14A7" w:rsidRPr="00BA14A7" w14:paraId="45D3DEED" w14:textId="77777777" w:rsidTr="00E02F25">
              <w:tc>
                <w:tcPr>
                  <w:tcW w:w="2861" w:type="dxa"/>
                </w:tcPr>
                <w:p w14:paraId="404E2EF1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5 NS</w:t>
                  </w:r>
                </w:p>
              </w:tc>
              <w:tc>
                <w:tcPr>
                  <w:tcW w:w="2861" w:type="dxa"/>
                </w:tcPr>
                <w:p w14:paraId="126B9F88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7 pracovních dnů</w:t>
                  </w:r>
                </w:p>
              </w:tc>
            </w:tr>
            <w:tr w:rsidR="00BA14A7" w:rsidRPr="00BA14A7" w14:paraId="71447626" w14:textId="77777777" w:rsidTr="00E02F25">
              <w:tc>
                <w:tcPr>
                  <w:tcW w:w="2861" w:type="dxa"/>
                </w:tcPr>
                <w:p w14:paraId="6C1BFE9D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a více</w:t>
                  </w:r>
                </w:p>
              </w:tc>
              <w:tc>
                <w:tcPr>
                  <w:tcW w:w="2861" w:type="dxa"/>
                </w:tcPr>
                <w:p w14:paraId="0903C90C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10 pracovních dnů</w:t>
                  </w:r>
                </w:p>
              </w:tc>
            </w:tr>
            <w:tr w:rsidR="00BA14A7" w:rsidRPr="00BA14A7" w14:paraId="12455BC8" w14:textId="77777777" w:rsidTr="00E02F25">
              <w:tc>
                <w:tcPr>
                  <w:tcW w:w="2861" w:type="dxa"/>
                </w:tcPr>
                <w:p w14:paraId="6A7570C2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Aktualizace textu </w:t>
                  </w:r>
                </w:p>
              </w:tc>
              <w:tc>
                <w:tcPr>
                  <w:tcW w:w="2861" w:type="dxa"/>
                </w:tcPr>
                <w:p w14:paraId="3673C47A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5 pracovních dnů</w:t>
                  </w:r>
                </w:p>
              </w:tc>
            </w:tr>
          </w:tbl>
          <w:p w14:paraId="09DECADF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A7" w:rsidRPr="00BA14A7" w14:paraId="3335C09D" w14:textId="77777777" w:rsidTr="00E02F25">
        <w:tc>
          <w:tcPr>
            <w:tcW w:w="3227" w:type="dxa"/>
          </w:tcPr>
          <w:p w14:paraId="43FE719C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Kontaktní centrum/odpovědi na dotazy uživatelů (dotazy uživatelů jsou přijímány skrze telefon, web formulář a informační systém, email)</w:t>
            </w:r>
          </w:p>
          <w:p w14:paraId="13593DD9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1A66EF1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Provozní doba - dostupnost pro telefonické odpovědi</w:t>
            </w:r>
          </w:p>
          <w:p w14:paraId="48FB0DD5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3A09A65A" w14:textId="77777777" w:rsidTr="00E02F25">
              <w:tc>
                <w:tcPr>
                  <w:tcW w:w="2861" w:type="dxa"/>
                </w:tcPr>
                <w:p w14:paraId="624E8F00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Pracovní dny Po-Pá</w:t>
                  </w:r>
                </w:p>
              </w:tc>
              <w:tc>
                <w:tcPr>
                  <w:tcW w:w="2861" w:type="dxa"/>
                </w:tcPr>
                <w:p w14:paraId="7AD0DF0B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od 8:30 do 18:00</w:t>
                  </w:r>
                </w:p>
              </w:tc>
            </w:tr>
          </w:tbl>
          <w:p w14:paraId="1F3FA031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34F1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Písemně zpracovávané odpovědi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6BABF624" w14:textId="77777777" w:rsidTr="00E02F25">
              <w:tc>
                <w:tcPr>
                  <w:tcW w:w="2861" w:type="dxa"/>
                </w:tcPr>
                <w:p w14:paraId="4E88E3C8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Dotaz </w:t>
                  </w:r>
                </w:p>
              </w:tc>
              <w:tc>
                <w:tcPr>
                  <w:tcW w:w="2861" w:type="dxa"/>
                </w:tcPr>
                <w:p w14:paraId="74974E83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2 pracovních dnů</w:t>
                  </w:r>
                </w:p>
              </w:tc>
            </w:tr>
          </w:tbl>
          <w:p w14:paraId="3F0EBB57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A7" w:rsidRPr="00BA14A7" w14:paraId="4A73A8F6" w14:textId="77777777" w:rsidTr="00E02F25">
        <w:tc>
          <w:tcPr>
            <w:tcW w:w="3227" w:type="dxa"/>
          </w:tcPr>
          <w:p w14:paraId="302B0FDE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Zpracování elektronických formulářů</w:t>
            </w:r>
          </w:p>
          <w:p w14:paraId="7F0C8066" w14:textId="77777777" w:rsidR="00BA14A7" w:rsidRPr="00BA14A7" w:rsidRDefault="00BA14A7" w:rsidP="00E02F25">
            <w:pPr>
              <w:pStyle w:val="OdrazkaI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DA6D792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Provozní (pracovní doba) - dostupnost pro poskytování služby stejná jako u textového obsahu</w:t>
            </w:r>
          </w:p>
          <w:p w14:paraId="24A8C219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62517B8A" w14:textId="77777777" w:rsidTr="00E02F25">
              <w:tc>
                <w:tcPr>
                  <w:tcW w:w="2861" w:type="dxa"/>
                </w:tcPr>
                <w:p w14:paraId="792B0C8D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Pracovní dny Po-Pá</w:t>
                  </w:r>
                </w:p>
              </w:tc>
              <w:tc>
                <w:tcPr>
                  <w:tcW w:w="2861" w:type="dxa"/>
                </w:tcPr>
                <w:p w14:paraId="038D6467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pracovní dny 8:30 – 18:00</w:t>
                  </w:r>
                </w:p>
              </w:tc>
            </w:tr>
          </w:tbl>
          <w:p w14:paraId="6AFD38D8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9CE6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Reakční doby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21C7D140" w14:textId="77777777" w:rsidTr="00E02F25">
              <w:tc>
                <w:tcPr>
                  <w:tcW w:w="2861" w:type="dxa"/>
                </w:tcPr>
                <w:p w14:paraId="6DE1E2B7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požadavek (zaznamenali jsme)</w:t>
                  </w:r>
                </w:p>
              </w:tc>
              <w:tc>
                <w:tcPr>
                  <w:tcW w:w="2861" w:type="dxa"/>
                </w:tcPr>
                <w:p w14:paraId="0DC38B68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3 hod. (pracovní dny)</w:t>
                  </w:r>
                </w:p>
              </w:tc>
            </w:tr>
            <w:tr w:rsidR="00BA14A7" w:rsidRPr="00BA14A7" w14:paraId="45B34D39" w14:textId="77777777" w:rsidTr="00E02F25">
              <w:tc>
                <w:tcPr>
                  <w:tcW w:w="2861" w:type="dxa"/>
                </w:tcPr>
                <w:p w14:paraId="09B34E22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nabídku řešení/zpracování odhadu pracnosti</w:t>
                  </w:r>
                </w:p>
              </w:tc>
              <w:tc>
                <w:tcPr>
                  <w:tcW w:w="2861" w:type="dxa"/>
                </w:tcPr>
                <w:p w14:paraId="3EC92593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3 pracovních dnů</w:t>
                  </w:r>
                </w:p>
              </w:tc>
            </w:tr>
            <w:tr w:rsidR="00BA14A7" w:rsidRPr="00BA14A7" w14:paraId="1F0F493A" w14:textId="77777777" w:rsidTr="00E02F25">
              <w:tc>
                <w:tcPr>
                  <w:tcW w:w="2861" w:type="dxa"/>
                </w:tcPr>
                <w:p w14:paraId="0AA64EDD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poskytnutí služby - realizace</w:t>
                  </w:r>
                </w:p>
              </w:tc>
              <w:tc>
                <w:tcPr>
                  <w:tcW w:w="2861" w:type="dxa"/>
                </w:tcPr>
                <w:p w14:paraId="292C2EE1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5 pracovních dnů (při pracnosti do 8 hod)</w:t>
                  </w:r>
                </w:p>
              </w:tc>
            </w:tr>
            <w:tr w:rsidR="00BA14A7" w:rsidRPr="00BA14A7" w14:paraId="18F025F4" w14:textId="77777777" w:rsidTr="00E02F25">
              <w:tc>
                <w:tcPr>
                  <w:tcW w:w="2861" w:type="dxa"/>
                </w:tcPr>
                <w:p w14:paraId="28790798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46251DAC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10 pracovních dnů (při pracnosti do 24 hod)</w:t>
                  </w:r>
                </w:p>
              </w:tc>
            </w:tr>
          </w:tbl>
          <w:p w14:paraId="4FECCCA5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A7" w:rsidRPr="00BA14A7" w14:paraId="382F9833" w14:textId="77777777" w:rsidTr="00E02F25">
        <w:tc>
          <w:tcPr>
            <w:tcW w:w="3227" w:type="dxa"/>
          </w:tcPr>
          <w:p w14:paraId="5225C919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Zpracovávání audio-video obsahu</w:t>
            </w:r>
          </w:p>
          <w:p w14:paraId="0EA094DC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17B680E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Provozní (pracovní doba) - dostupnost pro poskytování služby stejná jako u textového obsahu</w:t>
            </w:r>
          </w:p>
          <w:p w14:paraId="3653BA67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6619D8CF" w14:textId="77777777" w:rsidTr="00E02F25">
              <w:tc>
                <w:tcPr>
                  <w:tcW w:w="2861" w:type="dxa"/>
                </w:tcPr>
                <w:p w14:paraId="4522C8AD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Pracovní dny Po-Pá</w:t>
                  </w:r>
                </w:p>
              </w:tc>
              <w:tc>
                <w:tcPr>
                  <w:tcW w:w="2861" w:type="dxa"/>
                </w:tcPr>
                <w:p w14:paraId="627964B8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pracovní dny 8:30 – 18:00</w:t>
                  </w:r>
                </w:p>
              </w:tc>
            </w:tr>
          </w:tbl>
          <w:p w14:paraId="089F619B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03A11" w14:textId="77777777" w:rsidR="00BA14A7" w:rsidRPr="00BA14A7" w:rsidRDefault="00BA14A7" w:rsidP="00E0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b/>
                <w:sz w:val="24"/>
                <w:szCs w:val="24"/>
              </w:rPr>
              <w:t>Reakční doby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BA14A7" w:rsidRPr="00BA14A7" w14:paraId="434602E4" w14:textId="77777777" w:rsidTr="00E02F25">
              <w:tc>
                <w:tcPr>
                  <w:tcW w:w="2861" w:type="dxa"/>
                </w:tcPr>
                <w:p w14:paraId="1D709850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požadavek (zaznamenali jsme)</w:t>
                  </w:r>
                </w:p>
              </w:tc>
              <w:tc>
                <w:tcPr>
                  <w:tcW w:w="2861" w:type="dxa"/>
                </w:tcPr>
                <w:p w14:paraId="038FEB64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6 hod. (pracovní dny)</w:t>
                  </w:r>
                </w:p>
              </w:tc>
            </w:tr>
            <w:tr w:rsidR="00BA14A7" w:rsidRPr="00BA14A7" w14:paraId="3180A589" w14:textId="77777777" w:rsidTr="00E02F25">
              <w:tc>
                <w:tcPr>
                  <w:tcW w:w="2861" w:type="dxa"/>
                </w:tcPr>
                <w:p w14:paraId="6FE9BB11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nabídku řešení/zpracování odhadu pracnosti</w:t>
                  </w:r>
                </w:p>
              </w:tc>
              <w:tc>
                <w:tcPr>
                  <w:tcW w:w="2861" w:type="dxa"/>
                </w:tcPr>
                <w:p w14:paraId="74BA7DFF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5 pracovních dnů</w:t>
                  </w:r>
                </w:p>
              </w:tc>
            </w:tr>
            <w:tr w:rsidR="00BA14A7" w:rsidRPr="00BA14A7" w14:paraId="05B38C1B" w14:textId="77777777" w:rsidTr="00E02F25">
              <w:tc>
                <w:tcPr>
                  <w:tcW w:w="2861" w:type="dxa"/>
                </w:tcPr>
                <w:p w14:paraId="2F5B4306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 poskytnutí služby - realizace</w:t>
                  </w:r>
                </w:p>
              </w:tc>
              <w:tc>
                <w:tcPr>
                  <w:tcW w:w="2861" w:type="dxa"/>
                </w:tcPr>
                <w:p w14:paraId="5B27173E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6 pracovních dnů (při pracnosti do 8 hod)</w:t>
                  </w:r>
                </w:p>
              </w:tc>
            </w:tr>
            <w:tr w:rsidR="00BA14A7" w:rsidRPr="00BA14A7" w14:paraId="3483A2E3" w14:textId="77777777" w:rsidTr="00E02F25">
              <w:tc>
                <w:tcPr>
                  <w:tcW w:w="2861" w:type="dxa"/>
                </w:tcPr>
                <w:p w14:paraId="54128E78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66F0874E" w14:textId="77777777" w:rsidR="00BA14A7" w:rsidRPr="00BA14A7" w:rsidRDefault="00BA14A7" w:rsidP="00E02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14 pracovních dnů (při pracnosti do 24 hod)</w:t>
                  </w:r>
                </w:p>
              </w:tc>
            </w:tr>
          </w:tbl>
          <w:p w14:paraId="390CB95B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A7" w:rsidRPr="00BA14A7" w14:paraId="2F69EF8B" w14:textId="77777777" w:rsidTr="00E02F25">
        <w:tc>
          <w:tcPr>
            <w:tcW w:w="3227" w:type="dxa"/>
          </w:tcPr>
          <w:p w14:paraId="14EEA297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Návrh objednávky (redakční plán) na následující měsíc</w:t>
            </w:r>
          </w:p>
        </w:tc>
        <w:tc>
          <w:tcPr>
            <w:tcW w:w="5953" w:type="dxa"/>
          </w:tcPr>
          <w:p w14:paraId="21E027F7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Nejpozději 3 pracovní dny před koncem měsíce (pro následující měsíc)</w:t>
            </w:r>
          </w:p>
        </w:tc>
      </w:tr>
      <w:tr w:rsidR="00BA14A7" w:rsidRPr="00BA14A7" w14:paraId="34B6D2BB" w14:textId="77777777" w:rsidTr="00E02F25">
        <w:tc>
          <w:tcPr>
            <w:tcW w:w="3227" w:type="dxa"/>
          </w:tcPr>
          <w:p w14:paraId="0E1785E9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Výkaz práce redakce za uplynulý měsíc. (obdobná struktura viz Příloha č. 9 ZD)</w:t>
            </w:r>
          </w:p>
        </w:tc>
        <w:tc>
          <w:tcPr>
            <w:tcW w:w="5953" w:type="dxa"/>
          </w:tcPr>
          <w:p w14:paraId="3778EA07" w14:textId="77777777" w:rsidR="00BA14A7" w:rsidRPr="00BA14A7" w:rsidRDefault="00BA14A7" w:rsidP="00E0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A7">
              <w:rPr>
                <w:rFonts w:ascii="Times New Roman" w:hAnsi="Times New Roman" w:cs="Times New Roman"/>
                <w:sz w:val="24"/>
                <w:szCs w:val="24"/>
              </w:rPr>
              <w:t>Nejpozději 10. pracovní den v následujícím měsíci</w:t>
            </w:r>
          </w:p>
        </w:tc>
      </w:tr>
    </w:tbl>
    <w:p w14:paraId="64BF0EA6" w14:textId="77777777" w:rsidR="00BA14A7" w:rsidRPr="00BA14A7" w:rsidRDefault="00BA14A7" w:rsidP="00BA14A7">
      <w:pPr>
        <w:rPr>
          <w:rFonts w:ascii="Times New Roman" w:hAnsi="Times New Roman" w:cs="Times New Roman"/>
          <w:sz w:val="24"/>
          <w:szCs w:val="24"/>
        </w:rPr>
      </w:pPr>
    </w:p>
    <w:p w14:paraId="10A1D16C" w14:textId="77777777" w:rsidR="00BA14A7" w:rsidRPr="00BA14A7" w:rsidRDefault="00BA14A7" w:rsidP="00BA14A7">
      <w:pPr>
        <w:spacing w:after="200" w:line="276" w:lineRule="auto"/>
        <w:rPr>
          <w:rFonts w:ascii="Times New Roman" w:eastAsia="Arial" w:hAnsi="Times New Roman" w:cs="Times New Roman"/>
          <w:b/>
          <w:kern w:val="1"/>
          <w:sz w:val="24"/>
          <w:szCs w:val="24"/>
        </w:rPr>
      </w:pPr>
    </w:p>
    <w:p w14:paraId="2AEBCAEB" w14:textId="77777777" w:rsidR="00BA14A7" w:rsidRPr="00BA14A7" w:rsidRDefault="00BA14A7" w:rsidP="00BA14A7">
      <w:pPr>
        <w:pStyle w:val="Zkladntext"/>
        <w:rPr>
          <w:rFonts w:ascii="Times New Roman" w:hAnsi="Times New Roman"/>
          <w:b/>
        </w:rPr>
      </w:pPr>
      <w:r w:rsidRPr="00BA14A7">
        <w:rPr>
          <w:rFonts w:ascii="Times New Roman" w:hAnsi="Times New Roman"/>
          <w:b/>
        </w:rPr>
        <w:t>Sankce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A14A7" w:rsidRPr="00BA14A7" w14:paraId="44F544AB" w14:textId="77777777" w:rsidTr="00E02F25">
        <w:tc>
          <w:tcPr>
            <w:tcW w:w="3070" w:type="dxa"/>
            <w:vMerge w:val="restart"/>
          </w:tcPr>
          <w:p w14:paraId="32D45311" w14:textId="63EA7700" w:rsidR="00BA14A7" w:rsidRPr="00BA14A7" w:rsidRDefault="00BA14A7" w:rsidP="00E02F25">
            <w:pPr>
              <w:pStyle w:val="Zkladntext"/>
              <w:rPr>
                <w:rFonts w:ascii="Times New Roman" w:hAnsi="Times New Roman"/>
              </w:rPr>
            </w:pPr>
            <w:r w:rsidRPr="00BA14A7">
              <w:rPr>
                <w:rFonts w:ascii="Times New Roman" w:hAnsi="Times New Roman"/>
              </w:rPr>
              <w:t>Součet nedodržených reakčních dob a dob realizace za 1 měsíc (počítá se od okamžiku nad výše uvedené reakční/realizační doby)</w:t>
            </w:r>
            <w:r w:rsidR="00834493">
              <w:rPr>
                <w:rFonts w:ascii="Times New Roman" w:hAnsi="Times New Roman"/>
              </w:rPr>
              <w:t>.</w:t>
            </w:r>
          </w:p>
        </w:tc>
        <w:tc>
          <w:tcPr>
            <w:tcW w:w="3071" w:type="dxa"/>
          </w:tcPr>
          <w:p w14:paraId="168387C6" w14:textId="71BEBD52" w:rsidR="00BA14A7" w:rsidRPr="00BA14A7" w:rsidRDefault="00BA14A7" w:rsidP="00834493">
            <w:pPr>
              <w:pStyle w:val="Zkladntext"/>
              <w:rPr>
                <w:rFonts w:ascii="Times New Roman" w:hAnsi="Times New Roman"/>
              </w:rPr>
            </w:pPr>
            <w:r w:rsidRPr="00BA14A7">
              <w:rPr>
                <w:rFonts w:ascii="Times New Roman" w:hAnsi="Times New Roman"/>
              </w:rPr>
              <w:t xml:space="preserve">0 – 5 hod </w:t>
            </w:r>
          </w:p>
        </w:tc>
        <w:tc>
          <w:tcPr>
            <w:tcW w:w="3071" w:type="dxa"/>
          </w:tcPr>
          <w:p w14:paraId="4EFC6D2D" w14:textId="77777777" w:rsidR="00BA14A7" w:rsidRPr="00BA14A7" w:rsidRDefault="00BA14A7" w:rsidP="00E02F25">
            <w:pPr>
              <w:pStyle w:val="Zkladntext"/>
              <w:rPr>
                <w:rFonts w:ascii="Times New Roman" w:hAnsi="Times New Roman"/>
              </w:rPr>
            </w:pPr>
            <w:r w:rsidRPr="00BA14A7">
              <w:rPr>
                <w:rFonts w:ascii="Times New Roman" w:hAnsi="Times New Roman"/>
              </w:rPr>
              <w:t>Bez sankce.</w:t>
            </w:r>
          </w:p>
        </w:tc>
      </w:tr>
      <w:tr w:rsidR="00BA14A7" w:rsidRPr="00BA14A7" w14:paraId="0CA682D4" w14:textId="77777777" w:rsidTr="00E02F25">
        <w:tc>
          <w:tcPr>
            <w:tcW w:w="3070" w:type="dxa"/>
            <w:vMerge/>
          </w:tcPr>
          <w:p w14:paraId="10582E7D" w14:textId="77777777" w:rsidR="00BA14A7" w:rsidRPr="00BA14A7" w:rsidRDefault="00BA14A7" w:rsidP="00E02F25">
            <w:pPr>
              <w:pStyle w:val="Zkladntext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14:paraId="21FC2723" w14:textId="05AB2864" w:rsidR="00BA14A7" w:rsidRPr="00BA14A7" w:rsidRDefault="00BA14A7" w:rsidP="00834493">
            <w:pPr>
              <w:pStyle w:val="Zkladntext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BA14A7">
                <w:rPr>
                  <w:rFonts w:ascii="Times New Roman" w:hAnsi="Times New Roman"/>
                </w:rPr>
                <w:t>5 a</w:t>
              </w:r>
            </w:smartTag>
            <w:r w:rsidRPr="00BA14A7">
              <w:rPr>
                <w:rFonts w:ascii="Times New Roman" w:hAnsi="Times New Roman"/>
              </w:rPr>
              <w:t xml:space="preserve"> více hod </w:t>
            </w:r>
          </w:p>
        </w:tc>
        <w:tc>
          <w:tcPr>
            <w:tcW w:w="3071" w:type="dxa"/>
          </w:tcPr>
          <w:p w14:paraId="61762641" w14:textId="77777777" w:rsidR="00BA14A7" w:rsidRPr="00BA14A7" w:rsidRDefault="00BA14A7" w:rsidP="00E02F25">
            <w:pPr>
              <w:pStyle w:val="Zkladntext"/>
              <w:rPr>
                <w:rFonts w:ascii="Times New Roman" w:hAnsi="Times New Roman"/>
              </w:rPr>
            </w:pPr>
            <w:r w:rsidRPr="00BA14A7">
              <w:rPr>
                <w:rFonts w:ascii="Times New Roman" w:hAnsi="Times New Roman"/>
              </w:rPr>
              <w:t xml:space="preserve">Sankce 10% z dané měsíční fakturace, ve které k chybám došlo. A zároveň do max. částky 100 000 Kč. </w:t>
            </w:r>
          </w:p>
        </w:tc>
      </w:tr>
      <w:tr w:rsidR="00BA14A7" w:rsidRPr="00BA14A7" w14:paraId="55CB76FE" w14:textId="77777777" w:rsidTr="00E02F25">
        <w:tc>
          <w:tcPr>
            <w:tcW w:w="3070" w:type="dxa"/>
          </w:tcPr>
          <w:p w14:paraId="6AF5B21D" w14:textId="34E430B7" w:rsidR="00BA14A7" w:rsidRPr="00BA14A7" w:rsidRDefault="00BA14A7" w:rsidP="00E02F25">
            <w:pPr>
              <w:pStyle w:val="Zkladntext"/>
              <w:rPr>
                <w:rFonts w:ascii="Times New Roman" w:hAnsi="Times New Roman"/>
              </w:rPr>
            </w:pPr>
            <w:r w:rsidRPr="00BA14A7">
              <w:rPr>
                <w:rFonts w:ascii="Times New Roman" w:hAnsi="Times New Roman"/>
              </w:rPr>
              <w:t>Nesprávné/chybné informace uvedené redakcí ve zpracovaném materiálu (za článek, anotaci, odborný text aj.)</w:t>
            </w:r>
            <w:r w:rsidR="00834493">
              <w:rPr>
                <w:rFonts w:ascii="Times New Roman" w:hAnsi="Times New Roman"/>
              </w:rPr>
              <w:t>.</w:t>
            </w:r>
          </w:p>
        </w:tc>
        <w:tc>
          <w:tcPr>
            <w:tcW w:w="3071" w:type="dxa"/>
          </w:tcPr>
          <w:p w14:paraId="6EBEFE17" w14:textId="0A9A7E43" w:rsidR="00BA14A7" w:rsidRPr="00BA14A7" w:rsidRDefault="00BA14A7" w:rsidP="00E02F25">
            <w:pPr>
              <w:pStyle w:val="Zkladntext"/>
              <w:rPr>
                <w:rFonts w:ascii="Times New Roman" w:hAnsi="Times New Roman"/>
              </w:rPr>
            </w:pPr>
            <w:r w:rsidRPr="00BA14A7">
              <w:rPr>
                <w:rFonts w:ascii="Times New Roman" w:hAnsi="Times New Roman"/>
              </w:rPr>
              <w:t>Každý jeden text dodaný a vytvořený Poskytovatelem a zveřejněný na Portálu, který nebyl převzat od třetích stran, v němž budou uvedeny zásadní nesprávné či zavádějící informace faktického charakteru</w:t>
            </w:r>
            <w:r w:rsidR="00834493">
              <w:rPr>
                <w:rFonts w:ascii="Times New Roman" w:hAnsi="Times New Roman"/>
              </w:rPr>
              <w:t>.</w:t>
            </w:r>
          </w:p>
        </w:tc>
        <w:tc>
          <w:tcPr>
            <w:tcW w:w="3071" w:type="dxa"/>
          </w:tcPr>
          <w:p w14:paraId="3026A66D" w14:textId="62B2C3B4" w:rsidR="00BA14A7" w:rsidRPr="00BA14A7" w:rsidRDefault="00BA14A7" w:rsidP="00EB5682">
            <w:pPr>
              <w:pStyle w:val="Zkladntext"/>
              <w:rPr>
                <w:rFonts w:ascii="Times New Roman" w:hAnsi="Times New Roman"/>
              </w:rPr>
            </w:pPr>
            <w:r w:rsidRPr="00BA14A7">
              <w:rPr>
                <w:rFonts w:ascii="Times New Roman" w:hAnsi="Times New Roman"/>
              </w:rPr>
              <w:t xml:space="preserve">Sankce: </w:t>
            </w:r>
            <w:r w:rsidR="00EB5682">
              <w:rPr>
                <w:rFonts w:ascii="Times New Roman" w:hAnsi="Times New Roman"/>
              </w:rPr>
              <w:t>P</w:t>
            </w:r>
            <w:r w:rsidRPr="00BA14A7">
              <w:rPr>
                <w:rFonts w:ascii="Times New Roman" w:hAnsi="Times New Roman"/>
              </w:rPr>
              <w:t xml:space="preserve">oskytovatel se zavazuje uhradit </w:t>
            </w:r>
            <w:r w:rsidR="00EB5682">
              <w:rPr>
                <w:rFonts w:ascii="Times New Roman" w:hAnsi="Times New Roman"/>
              </w:rPr>
              <w:t>Objednateli</w:t>
            </w:r>
            <w:r w:rsidRPr="00BA14A7">
              <w:rPr>
                <w:rFonts w:ascii="Times New Roman" w:hAnsi="Times New Roman"/>
              </w:rPr>
              <w:t xml:space="preserve"> smluvní pokutu ve výši 3000 </w:t>
            </w:r>
            <w:r w:rsidR="007E4380">
              <w:rPr>
                <w:rFonts w:ascii="Times New Roman" w:hAnsi="Times New Roman"/>
              </w:rPr>
              <w:t xml:space="preserve">Kč </w:t>
            </w:r>
            <w:r w:rsidRPr="00BA14A7">
              <w:rPr>
                <w:rFonts w:ascii="Times New Roman" w:hAnsi="Times New Roman"/>
              </w:rPr>
              <w:t>za každý jeden takto chybný text (zejména články, anotace, odborné texty aj.).</w:t>
            </w:r>
          </w:p>
        </w:tc>
      </w:tr>
    </w:tbl>
    <w:p w14:paraId="79A0CE7A" w14:textId="77777777" w:rsidR="00BA14A7" w:rsidRPr="00BA14A7" w:rsidRDefault="00BA14A7" w:rsidP="00BA14A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8E945A2" w14:textId="77777777" w:rsidR="00BA14A7" w:rsidRPr="007D1FA6" w:rsidRDefault="00BA14A7" w:rsidP="00BA14A7">
      <w:pPr>
        <w:rPr>
          <w:rFonts w:ascii="Arial" w:hAnsi="Arial"/>
        </w:rPr>
      </w:pPr>
    </w:p>
    <w:p w14:paraId="1D354EAE" w14:textId="77777777" w:rsidR="002B22F6" w:rsidRPr="0028621D" w:rsidRDefault="002B22F6" w:rsidP="002B22F6">
      <w:pPr>
        <w:rPr>
          <w:rFonts w:ascii="Times New Roman" w:hAnsi="Times New Roman" w:cs="Times New Roman"/>
        </w:rPr>
      </w:pPr>
    </w:p>
    <w:p w14:paraId="1D354EAF" w14:textId="77777777" w:rsidR="003120BB" w:rsidRDefault="003120BB" w:rsidP="00187EB9">
      <w:pPr>
        <w:pStyle w:val="NazevdokumentuII"/>
        <w:jc w:val="right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</w:p>
    <w:p w14:paraId="1D354EB0" w14:textId="77777777" w:rsidR="00187EB9" w:rsidRDefault="00187EB9" w:rsidP="007D0A82">
      <w:pPr>
        <w:jc w:val="right"/>
      </w:pPr>
    </w:p>
    <w:p w14:paraId="1D354EB1" w14:textId="77777777" w:rsidR="00187EB9" w:rsidRDefault="00187EB9" w:rsidP="007D0A82">
      <w:pPr>
        <w:jc w:val="right"/>
      </w:pPr>
    </w:p>
    <w:p w14:paraId="1D354EB2" w14:textId="77777777" w:rsidR="004D29DD" w:rsidRPr="00277FC8" w:rsidRDefault="004D29DD" w:rsidP="00277FC8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p w14:paraId="1D354EB3" w14:textId="77777777" w:rsidR="00277FC8" w:rsidRPr="00277FC8" w:rsidRDefault="00277FC8" w:rsidP="00277FC8">
      <w:pPr>
        <w:pStyle w:val="Zpat"/>
        <w:rPr>
          <w:rFonts w:ascii="Times New Roman" w:hAnsi="Times New Roman" w:cs="Times New Roman"/>
          <w:sz w:val="20"/>
          <w:szCs w:val="20"/>
        </w:rPr>
      </w:pPr>
    </w:p>
    <w:p w14:paraId="1D354EB4" w14:textId="77777777" w:rsidR="00277FC8" w:rsidRDefault="00277FC8" w:rsidP="00277FC8">
      <w:pPr>
        <w:pStyle w:val="Zpat"/>
      </w:pPr>
    </w:p>
    <w:p w14:paraId="1D354EB5" w14:textId="77777777" w:rsidR="00640FF5" w:rsidRPr="00640FF5" w:rsidRDefault="00640FF5" w:rsidP="00277FC8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p w14:paraId="1D354EB6" w14:textId="77777777" w:rsidR="00640FF5" w:rsidRPr="00640FF5" w:rsidRDefault="00640FF5" w:rsidP="00277FC8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p w14:paraId="1D354EB7" w14:textId="77777777" w:rsidR="00640FF5" w:rsidRPr="00640FF5" w:rsidRDefault="00640FF5" w:rsidP="00277FC8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p w14:paraId="1D354EB8" w14:textId="77777777" w:rsidR="00640FF5" w:rsidRPr="00640FF5" w:rsidRDefault="00640FF5" w:rsidP="00277FC8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p w14:paraId="1D354EB9" w14:textId="77777777" w:rsidR="00640FF5" w:rsidRPr="00640FF5" w:rsidRDefault="00640FF5" w:rsidP="00277FC8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p w14:paraId="1D354EBA" w14:textId="77777777" w:rsidR="00640FF5" w:rsidRPr="00640FF5" w:rsidRDefault="00640FF5" w:rsidP="00277FC8">
      <w:pPr>
        <w:pStyle w:val="Zpat"/>
        <w:rPr>
          <w:rFonts w:ascii="Times New Roman" w:hAnsi="Times New Roman" w:cs="Times New Roman"/>
          <w:b/>
          <w:i/>
          <w:sz w:val="20"/>
          <w:szCs w:val="20"/>
        </w:rPr>
      </w:pPr>
    </w:p>
    <w:p w14:paraId="1D354EBB" w14:textId="77777777" w:rsidR="00473C7E" w:rsidRPr="00B871B4" w:rsidRDefault="00473C7E" w:rsidP="00473C7E"/>
    <w:sectPr w:rsidR="00473C7E" w:rsidRPr="00B871B4" w:rsidSect="002E449F">
      <w:headerReference w:type="default" r:id="rId15"/>
      <w:footerReference w:type="defaul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DF10D" w14:textId="77777777" w:rsidR="00C0015E" w:rsidRDefault="00C0015E">
      <w:r>
        <w:separator/>
      </w:r>
    </w:p>
  </w:endnote>
  <w:endnote w:type="continuationSeparator" w:id="0">
    <w:p w14:paraId="7A318D58" w14:textId="77777777" w:rsidR="00C0015E" w:rsidRDefault="00C0015E">
      <w:r>
        <w:continuationSeparator/>
      </w:r>
    </w:p>
  </w:endnote>
  <w:endnote w:type="continuationNotice" w:id="1">
    <w:p w14:paraId="111BFEB3" w14:textId="77777777" w:rsidR="00C0015E" w:rsidRDefault="00C00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63527"/>
      <w:docPartObj>
        <w:docPartGallery w:val="Page Numbers (Bottom of Page)"/>
        <w:docPartUnique/>
      </w:docPartObj>
    </w:sdtPr>
    <w:sdtEndPr/>
    <w:sdtContent>
      <w:p w14:paraId="1D354EC3" w14:textId="5FC0FE8B" w:rsidR="00C81B70" w:rsidRDefault="00C81B70">
        <w:pPr>
          <w:pStyle w:val="Zpat"/>
          <w:jc w:val="center"/>
        </w:pPr>
        <w:r w:rsidRPr="002F02E8">
          <w:rPr>
            <w:rFonts w:ascii="Times New Roman" w:hAnsi="Times New Roman" w:cs="Times New Roman"/>
          </w:rPr>
          <w:fldChar w:fldCharType="begin"/>
        </w:r>
        <w:r w:rsidRPr="002F02E8">
          <w:rPr>
            <w:rFonts w:ascii="Times New Roman" w:hAnsi="Times New Roman" w:cs="Times New Roman"/>
          </w:rPr>
          <w:instrText xml:space="preserve"> PAGE   \* MERGEFORMAT </w:instrText>
        </w:r>
        <w:r w:rsidRPr="002F02E8">
          <w:rPr>
            <w:rFonts w:ascii="Times New Roman" w:hAnsi="Times New Roman" w:cs="Times New Roman"/>
          </w:rPr>
          <w:fldChar w:fldCharType="separate"/>
        </w:r>
        <w:r w:rsidR="00BD13F0">
          <w:rPr>
            <w:rFonts w:ascii="Times New Roman" w:hAnsi="Times New Roman" w:cs="Times New Roman"/>
            <w:noProof/>
          </w:rPr>
          <w:t>17</w:t>
        </w:r>
        <w:r w:rsidRPr="002F02E8">
          <w:rPr>
            <w:rFonts w:ascii="Times New Roman" w:hAnsi="Times New Roman" w:cs="Times New Roman"/>
          </w:rPr>
          <w:fldChar w:fldCharType="end"/>
        </w:r>
      </w:p>
    </w:sdtContent>
  </w:sdt>
  <w:p w14:paraId="1D354EC4" w14:textId="77777777" w:rsidR="00C81B70" w:rsidRDefault="00C81B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23412" w14:textId="77777777" w:rsidR="00C0015E" w:rsidRDefault="00C0015E">
      <w:r>
        <w:separator/>
      </w:r>
    </w:p>
  </w:footnote>
  <w:footnote w:type="continuationSeparator" w:id="0">
    <w:p w14:paraId="0BAA548C" w14:textId="77777777" w:rsidR="00C0015E" w:rsidRDefault="00C0015E">
      <w:r>
        <w:continuationSeparator/>
      </w:r>
    </w:p>
  </w:footnote>
  <w:footnote w:type="continuationNotice" w:id="1">
    <w:p w14:paraId="0D3A0447" w14:textId="77777777" w:rsidR="00C0015E" w:rsidRDefault="00C001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54EC1" w14:textId="358C0DD0" w:rsidR="00C81B70" w:rsidRDefault="00C81B70">
    <w:pPr>
      <w:pStyle w:val="Zhlav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6"/>
      </w:rPr>
    </w:lvl>
  </w:abstractNum>
  <w:abstractNum w:abstractNumId="3" w15:restartNumberingAfterBreak="0">
    <w:nsid w:val="04251FD9"/>
    <w:multiLevelType w:val="hybridMultilevel"/>
    <w:tmpl w:val="0E042A70"/>
    <w:lvl w:ilvl="0" w:tplc="00000009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5072"/>
    <w:multiLevelType w:val="hybridMultilevel"/>
    <w:tmpl w:val="EFEE4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B1B"/>
    <w:multiLevelType w:val="hybridMultilevel"/>
    <w:tmpl w:val="5C5470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A24"/>
    <w:multiLevelType w:val="hybridMultilevel"/>
    <w:tmpl w:val="638EC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3253"/>
    <w:multiLevelType w:val="multilevel"/>
    <w:tmpl w:val="22B865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D161F12"/>
    <w:multiLevelType w:val="multilevel"/>
    <w:tmpl w:val="E1587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612C30"/>
    <w:multiLevelType w:val="hybridMultilevel"/>
    <w:tmpl w:val="D64E29A8"/>
    <w:lvl w:ilvl="0" w:tplc="554CC8EC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  <w:color w:val="177C6E"/>
      </w:rPr>
    </w:lvl>
    <w:lvl w:ilvl="1" w:tplc="653C4C08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FFA8176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8383E08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E90009C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C44C381E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3A9AA5D8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C4522CAC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4192FDA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F017F3B"/>
    <w:multiLevelType w:val="hybridMultilevel"/>
    <w:tmpl w:val="8A80C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525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0A90B80"/>
    <w:multiLevelType w:val="multilevel"/>
    <w:tmpl w:val="3D542990"/>
    <w:lvl w:ilvl="0">
      <w:start w:val="1"/>
      <w:numFmt w:val="upperRoman"/>
      <w:pStyle w:val="TSCZlnek"/>
      <w:suff w:val="nothing"/>
      <w:lvlText w:val="%1."/>
      <w:lvlJc w:val="left"/>
      <w:rPr>
        <w:rFonts w:cs="Times New Roman" w:hint="default"/>
        <w:u w:val="none"/>
      </w:rPr>
    </w:lvl>
    <w:lvl w:ilvl="1">
      <w:start w:val="1"/>
      <w:numFmt w:val="decimal"/>
      <w:pStyle w:val="TSCZOdstavec"/>
      <w:isLgl/>
      <w:lvlText w:val="%1.%2"/>
      <w:lvlJc w:val="left"/>
      <w:pPr>
        <w:tabs>
          <w:tab w:val="num" w:pos="1277"/>
        </w:tabs>
        <w:ind w:left="1277" w:hanging="73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320A74BD"/>
    <w:multiLevelType w:val="multilevel"/>
    <w:tmpl w:val="3D542990"/>
    <w:lvl w:ilvl="0">
      <w:start w:val="1"/>
      <w:numFmt w:val="upperRoman"/>
      <w:suff w:val="nothing"/>
      <w:lvlText w:val="%1."/>
      <w:lvlJc w:val="left"/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A8F44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302185"/>
    <w:multiLevelType w:val="hybridMultilevel"/>
    <w:tmpl w:val="549C3CD4"/>
    <w:lvl w:ilvl="0" w:tplc="CC2645BA">
      <w:start w:val="1"/>
      <w:numFmt w:val="lowerLetter"/>
      <w:pStyle w:val="ParaodrazkapismenoI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1" w:tplc="3C90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B3514"/>
    <w:multiLevelType w:val="hybridMultilevel"/>
    <w:tmpl w:val="D4C63DCE"/>
    <w:lvl w:ilvl="0" w:tplc="A72A6166">
      <w:start w:val="1"/>
      <w:numFmt w:val="decimal"/>
      <w:lvlText w:val="%1)"/>
      <w:lvlJc w:val="left"/>
      <w:pPr>
        <w:ind w:left="720" w:hanging="360"/>
      </w:pPr>
    </w:lvl>
    <w:lvl w:ilvl="1" w:tplc="E982B142">
      <w:start w:val="1"/>
      <w:numFmt w:val="lowerLetter"/>
      <w:lvlText w:val="%2."/>
      <w:lvlJc w:val="left"/>
      <w:pPr>
        <w:ind w:left="1440" w:hanging="360"/>
      </w:pPr>
    </w:lvl>
    <w:lvl w:ilvl="2" w:tplc="E6C47084" w:tentative="1">
      <w:start w:val="1"/>
      <w:numFmt w:val="lowerRoman"/>
      <w:lvlText w:val="%3."/>
      <w:lvlJc w:val="right"/>
      <w:pPr>
        <w:ind w:left="2160" w:hanging="180"/>
      </w:pPr>
    </w:lvl>
    <w:lvl w:ilvl="3" w:tplc="0AC44222" w:tentative="1">
      <w:start w:val="1"/>
      <w:numFmt w:val="decimal"/>
      <w:lvlText w:val="%4."/>
      <w:lvlJc w:val="left"/>
      <w:pPr>
        <w:ind w:left="2880" w:hanging="360"/>
      </w:pPr>
    </w:lvl>
    <w:lvl w:ilvl="4" w:tplc="6D7EE4A8" w:tentative="1">
      <w:start w:val="1"/>
      <w:numFmt w:val="lowerLetter"/>
      <w:lvlText w:val="%5."/>
      <w:lvlJc w:val="left"/>
      <w:pPr>
        <w:ind w:left="3600" w:hanging="360"/>
      </w:pPr>
    </w:lvl>
    <w:lvl w:ilvl="5" w:tplc="BDB203BC" w:tentative="1">
      <w:start w:val="1"/>
      <w:numFmt w:val="lowerRoman"/>
      <w:lvlText w:val="%6."/>
      <w:lvlJc w:val="right"/>
      <w:pPr>
        <w:ind w:left="4320" w:hanging="180"/>
      </w:pPr>
    </w:lvl>
    <w:lvl w:ilvl="6" w:tplc="95DCA286" w:tentative="1">
      <w:start w:val="1"/>
      <w:numFmt w:val="decimal"/>
      <w:lvlText w:val="%7."/>
      <w:lvlJc w:val="left"/>
      <w:pPr>
        <w:ind w:left="5040" w:hanging="360"/>
      </w:pPr>
    </w:lvl>
    <w:lvl w:ilvl="7" w:tplc="75FCAF6E" w:tentative="1">
      <w:start w:val="1"/>
      <w:numFmt w:val="lowerLetter"/>
      <w:lvlText w:val="%8."/>
      <w:lvlJc w:val="left"/>
      <w:pPr>
        <w:ind w:left="5760" w:hanging="360"/>
      </w:pPr>
    </w:lvl>
    <w:lvl w:ilvl="8" w:tplc="8C6A5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30D"/>
    <w:multiLevelType w:val="hybridMultilevel"/>
    <w:tmpl w:val="7D1AD6BC"/>
    <w:lvl w:ilvl="0" w:tplc="210E66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4BD03D81"/>
    <w:multiLevelType w:val="multilevel"/>
    <w:tmpl w:val="22B865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E611E3A"/>
    <w:multiLevelType w:val="hybridMultilevel"/>
    <w:tmpl w:val="79563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23DAC"/>
    <w:multiLevelType w:val="hybridMultilevel"/>
    <w:tmpl w:val="D41A6CBA"/>
    <w:name w:val="WW8Num232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92536C0"/>
    <w:multiLevelType w:val="hybridMultilevel"/>
    <w:tmpl w:val="9BC8E4FE"/>
    <w:lvl w:ilvl="0" w:tplc="86D4EBEE">
      <w:start w:val="1"/>
      <w:numFmt w:val="bullet"/>
      <w:pStyle w:val="OdrazkaIbod"/>
      <w:lvlText w:val=""/>
      <w:lvlJc w:val="left"/>
      <w:pPr>
        <w:ind w:left="1493" w:hanging="360"/>
      </w:pPr>
      <w:rPr>
        <w:rFonts w:ascii="Wingdings" w:hAnsi="Wingdings" w:hint="default"/>
        <w:b/>
        <w:color w:val="177C6E"/>
      </w:rPr>
    </w:lvl>
    <w:lvl w:ilvl="1" w:tplc="0405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5A0D006A"/>
    <w:multiLevelType w:val="hybridMultilevel"/>
    <w:tmpl w:val="3D3A5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C6B1B"/>
    <w:multiLevelType w:val="hybridMultilevel"/>
    <w:tmpl w:val="B5E47C80"/>
    <w:lvl w:ilvl="0" w:tplc="45DA13B4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  <w:b/>
        <w:color w:val="177C6E"/>
      </w:rPr>
    </w:lvl>
    <w:lvl w:ilvl="1" w:tplc="04050019">
      <w:start w:val="1"/>
      <w:numFmt w:val="lowerLetter"/>
      <w:lvlText w:val="%2)"/>
      <w:lvlJc w:val="left"/>
      <w:pPr>
        <w:ind w:left="2213" w:hanging="360"/>
      </w:pPr>
      <w:rPr>
        <w:rFonts w:hint="default"/>
      </w:rPr>
    </w:lvl>
    <w:lvl w:ilvl="2" w:tplc="0405001B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659C6B02"/>
    <w:multiLevelType w:val="multilevel"/>
    <w:tmpl w:val="0D9C7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25" w15:restartNumberingAfterBreak="0">
    <w:nsid w:val="6C2215B0"/>
    <w:multiLevelType w:val="hybridMultilevel"/>
    <w:tmpl w:val="E58261F0"/>
    <w:lvl w:ilvl="0" w:tplc="BC94F16A">
      <w:start w:val="1"/>
      <w:numFmt w:val="decimal"/>
      <w:pStyle w:val="ACNadpis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A3D7C"/>
    <w:multiLevelType w:val="multilevel"/>
    <w:tmpl w:val="E7F64CE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89E0F48"/>
    <w:multiLevelType w:val="hybridMultilevel"/>
    <w:tmpl w:val="53F07254"/>
    <w:lvl w:ilvl="0" w:tplc="0405000F">
      <w:start w:val="1"/>
      <w:numFmt w:val="decimal"/>
      <w:lvlText w:val="%1."/>
      <w:lvlJc w:val="left"/>
      <w:pPr>
        <w:ind w:left="2202" w:hanging="360"/>
      </w:pPr>
    </w:lvl>
    <w:lvl w:ilvl="1" w:tplc="04050019">
      <w:start w:val="1"/>
      <w:numFmt w:val="lowerLetter"/>
      <w:lvlText w:val="%2."/>
      <w:lvlJc w:val="left"/>
      <w:pPr>
        <w:ind w:left="2922" w:hanging="360"/>
      </w:pPr>
    </w:lvl>
    <w:lvl w:ilvl="2" w:tplc="0405001B">
      <w:start w:val="1"/>
      <w:numFmt w:val="lowerRoman"/>
      <w:lvlText w:val="%3."/>
      <w:lvlJc w:val="right"/>
      <w:pPr>
        <w:ind w:left="3642" w:hanging="180"/>
      </w:pPr>
    </w:lvl>
    <w:lvl w:ilvl="3" w:tplc="0405000F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8" w15:restartNumberingAfterBreak="0">
    <w:nsid w:val="7EDD3E3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26"/>
  </w:num>
  <w:num w:numId="5">
    <w:abstractNumId w:val="24"/>
  </w:num>
  <w:num w:numId="6">
    <w:abstractNumId w:val="25"/>
  </w:num>
  <w:num w:numId="7">
    <w:abstractNumId w:val="9"/>
  </w:num>
  <w:num w:numId="8">
    <w:abstractNumId w:val="21"/>
  </w:num>
  <w:num w:numId="9">
    <w:abstractNumId w:val="1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5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28"/>
  </w:num>
  <w:num w:numId="30">
    <w:abstractNumId w:val="10"/>
  </w:num>
  <w:num w:numId="31">
    <w:abstractNumId w:val="6"/>
  </w:num>
  <w:num w:numId="32">
    <w:abstractNumId w:val="19"/>
  </w:num>
  <w:num w:numId="33">
    <w:abstractNumId w:val="12"/>
  </w:num>
  <w:num w:numId="34">
    <w:abstractNumId w:val="7"/>
  </w:num>
  <w:num w:numId="35">
    <w:abstractNumId w:val="16"/>
  </w:num>
  <w:num w:numId="36">
    <w:abstractNumId w:val="18"/>
  </w:num>
  <w:num w:numId="37">
    <w:abstractNumId w:val="12"/>
  </w:num>
  <w:num w:numId="38">
    <w:abstractNumId w:val="20"/>
  </w:num>
  <w:num w:numId="39">
    <w:abstractNumId w:val="23"/>
  </w:num>
  <w:num w:numId="40">
    <w:abstractNumId w:val="4"/>
  </w:num>
  <w:num w:numId="41">
    <w:abstractNumId w:val="27"/>
  </w:num>
  <w:num w:numId="42">
    <w:abstractNumId w:val="11"/>
  </w:num>
  <w:num w:numId="43">
    <w:abstractNumId w:val="8"/>
  </w:num>
  <w:num w:numId="44">
    <w:abstractNumId w:val="14"/>
  </w:num>
  <w:num w:numId="45">
    <w:abstractNumId w:val="1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9F"/>
    <w:rsid w:val="00000221"/>
    <w:rsid w:val="00004969"/>
    <w:rsid w:val="00006163"/>
    <w:rsid w:val="00021F21"/>
    <w:rsid w:val="00025FA6"/>
    <w:rsid w:val="00037347"/>
    <w:rsid w:val="00040203"/>
    <w:rsid w:val="00046673"/>
    <w:rsid w:val="00050937"/>
    <w:rsid w:val="000600A1"/>
    <w:rsid w:val="000636D8"/>
    <w:rsid w:val="00064E34"/>
    <w:rsid w:val="000711B2"/>
    <w:rsid w:val="0007345B"/>
    <w:rsid w:val="00083C53"/>
    <w:rsid w:val="00092C51"/>
    <w:rsid w:val="0009490B"/>
    <w:rsid w:val="000A358A"/>
    <w:rsid w:val="000A6A2C"/>
    <w:rsid w:val="000B6427"/>
    <w:rsid w:val="000D53EE"/>
    <w:rsid w:val="000E453B"/>
    <w:rsid w:val="000E7060"/>
    <w:rsid w:val="000F5238"/>
    <w:rsid w:val="000F7E6D"/>
    <w:rsid w:val="0010578A"/>
    <w:rsid w:val="00113A78"/>
    <w:rsid w:val="00126546"/>
    <w:rsid w:val="00130B61"/>
    <w:rsid w:val="001316F5"/>
    <w:rsid w:val="00135D02"/>
    <w:rsid w:val="001361BA"/>
    <w:rsid w:val="00141CA8"/>
    <w:rsid w:val="00142E41"/>
    <w:rsid w:val="00142ECD"/>
    <w:rsid w:val="001459C8"/>
    <w:rsid w:val="00147F8E"/>
    <w:rsid w:val="001533FE"/>
    <w:rsid w:val="0016067F"/>
    <w:rsid w:val="001618F9"/>
    <w:rsid w:val="00163CDA"/>
    <w:rsid w:val="00175A44"/>
    <w:rsid w:val="00180E14"/>
    <w:rsid w:val="001827A6"/>
    <w:rsid w:val="0018282F"/>
    <w:rsid w:val="00184986"/>
    <w:rsid w:val="00187EB9"/>
    <w:rsid w:val="00187F94"/>
    <w:rsid w:val="00193122"/>
    <w:rsid w:val="00194939"/>
    <w:rsid w:val="001A1DE4"/>
    <w:rsid w:val="001A3640"/>
    <w:rsid w:val="001A6EDB"/>
    <w:rsid w:val="001B264F"/>
    <w:rsid w:val="001C188A"/>
    <w:rsid w:val="001C798F"/>
    <w:rsid w:val="001E02A6"/>
    <w:rsid w:val="001E1152"/>
    <w:rsid w:val="001F6DEF"/>
    <w:rsid w:val="00213F30"/>
    <w:rsid w:val="002330C2"/>
    <w:rsid w:val="002351E6"/>
    <w:rsid w:val="002466EF"/>
    <w:rsid w:val="00247E9D"/>
    <w:rsid w:val="0025064C"/>
    <w:rsid w:val="00252BA3"/>
    <w:rsid w:val="00255569"/>
    <w:rsid w:val="002556A9"/>
    <w:rsid w:val="00257CDC"/>
    <w:rsid w:val="00265135"/>
    <w:rsid w:val="002652E8"/>
    <w:rsid w:val="00277DD2"/>
    <w:rsid w:val="00277FC8"/>
    <w:rsid w:val="00280506"/>
    <w:rsid w:val="00285F35"/>
    <w:rsid w:val="0028621D"/>
    <w:rsid w:val="002963B8"/>
    <w:rsid w:val="002A5210"/>
    <w:rsid w:val="002A590D"/>
    <w:rsid w:val="002B0D0B"/>
    <w:rsid w:val="002B22F6"/>
    <w:rsid w:val="002B338C"/>
    <w:rsid w:val="002B4129"/>
    <w:rsid w:val="002C2758"/>
    <w:rsid w:val="002C3A46"/>
    <w:rsid w:val="002C5E1B"/>
    <w:rsid w:val="002C61A5"/>
    <w:rsid w:val="002E449F"/>
    <w:rsid w:val="002E59D7"/>
    <w:rsid w:val="002F02E8"/>
    <w:rsid w:val="002F13DB"/>
    <w:rsid w:val="002F4BE6"/>
    <w:rsid w:val="00302B92"/>
    <w:rsid w:val="00311E5D"/>
    <w:rsid w:val="003120BB"/>
    <w:rsid w:val="00326DB3"/>
    <w:rsid w:val="003345F0"/>
    <w:rsid w:val="003411D3"/>
    <w:rsid w:val="003421B6"/>
    <w:rsid w:val="00344B62"/>
    <w:rsid w:val="00344CD9"/>
    <w:rsid w:val="003465D1"/>
    <w:rsid w:val="0034766C"/>
    <w:rsid w:val="00354BD1"/>
    <w:rsid w:val="00355928"/>
    <w:rsid w:val="00356689"/>
    <w:rsid w:val="00363445"/>
    <w:rsid w:val="003651F6"/>
    <w:rsid w:val="00367EB8"/>
    <w:rsid w:val="00370893"/>
    <w:rsid w:val="003736C2"/>
    <w:rsid w:val="003751F1"/>
    <w:rsid w:val="00377DD6"/>
    <w:rsid w:val="003817BE"/>
    <w:rsid w:val="0038319E"/>
    <w:rsid w:val="00385B0C"/>
    <w:rsid w:val="00390264"/>
    <w:rsid w:val="00392F55"/>
    <w:rsid w:val="00397409"/>
    <w:rsid w:val="003B1171"/>
    <w:rsid w:val="003B5118"/>
    <w:rsid w:val="003C40E8"/>
    <w:rsid w:val="003C4528"/>
    <w:rsid w:val="003D2D78"/>
    <w:rsid w:val="003D5337"/>
    <w:rsid w:val="003D7685"/>
    <w:rsid w:val="003E4E1A"/>
    <w:rsid w:val="003E78CC"/>
    <w:rsid w:val="0040362F"/>
    <w:rsid w:val="0040435E"/>
    <w:rsid w:val="00410211"/>
    <w:rsid w:val="00424CCB"/>
    <w:rsid w:val="00424E74"/>
    <w:rsid w:val="00425953"/>
    <w:rsid w:val="00444035"/>
    <w:rsid w:val="004632F7"/>
    <w:rsid w:val="00472FD6"/>
    <w:rsid w:val="00473C7E"/>
    <w:rsid w:val="00484FED"/>
    <w:rsid w:val="004978AB"/>
    <w:rsid w:val="004A65C7"/>
    <w:rsid w:val="004B1D1F"/>
    <w:rsid w:val="004B7B79"/>
    <w:rsid w:val="004C4250"/>
    <w:rsid w:val="004C6970"/>
    <w:rsid w:val="004C7AB1"/>
    <w:rsid w:val="004D29DD"/>
    <w:rsid w:val="004E3AA7"/>
    <w:rsid w:val="004F1050"/>
    <w:rsid w:val="004F275E"/>
    <w:rsid w:val="004F376F"/>
    <w:rsid w:val="00500367"/>
    <w:rsid w:val="00506468"/>
    <w:rsid w:val="0050668F"/>
    <w:rsid w:val="0051013A"/>
    <w:rsid w:val="00526D55"/>
    <w:rsid w:val="0053090A"/>
    <w:rsid w:val="00534B8E"/>
    <w:rsid w:val="00535A98"/>
    <w:rsid w:val="00537B69"/>
    <w:rsid w:val="00537FA9"/>
    <w:rsid w:val="00540E0F"/>
    <w:rsid w:val="00547C3B"/>
    <w:rsid w:val="005508CB"/>
    <w:rsid w:val="00551721"/>
    <w:rsid w:val="00562BEE"/>
    <w:rsid w:val="00565D38"/>
    <w:rsid w:val="00570B01"/>
    <w:rsid w:val="00571B5A"/>
    <w:rsid w:val="00572091"/>
    <w:rsid w:val="00576EC6"/>
    <w:rsid w:val="00577F3B"/>
    <w:rsid w:val="0058042A"/>
    <w:rsid w:val="00580BD7"/>
    <w:rsid w:val="0058263C"/>
    <w:rsid w:val="00583BFD"/>
    <w:rsid w:val="005902E5"/>
    <w:rsid w:val="00593DB4"/>
    <w:rsid w:val="00593FC4"/>
    <w:rsid w:val="00594B73"/>
    <w:rsid w:val="005A1661"/>
    <w:rsid w:val="005A423E"/>
    <w:rsid w:val="005A4E75"/>
    <w:rsid w:val="005B79C2"/>
    <w:rsid w:val="005C1C45"/>
    <w:rsid w:val="005C453F"/>
    <w:rsid w:val="005D6337"/>
    <w:rsid w:val="005E08AA"/>
    <w:rsid w:val="005E3812"/>
    <w:rsid w:val="005E47CE"/>
    <w:rsid w:val="005E7D70"/>
    <w:rsid w:val="00602263"/>
    <w:rsid w:val="0060346C"/>
    <w:rsid w:val="00640C55"/>
    <w:rsid w:val="00640FF5"/>
    <w:rsid w:val="006463C1"/>
    <w:rsid w:val="00655C44"/>
    <w:rsid w:val="0065727D"/>
    <w:rsid w:val="00660DBD"/>
    <w:rsid w:val="006674F4"/>
    <w:rsid w:val="0067205D"/>
    <w:rsid w:val="0067795E"/>
    <w:rsid w:val="006A6BA8"/>
    <w:rsid w:val="006B1516"/>
    <w:rsid w:val="006B60D5"/>
    <w:rsid w:val="006B75E8"/>
    <w:rsid w:val="006C2D71"/>
    <w:rsid w:val="006C50A6"/>
    <w:rsid w:val="006D1182"/>
    <w:rsid w:val="006E6D76"/>
    <w:rsid w:val="006F13C6"/>
    <w:rsid w:val="00701B10"/>
    <w:rsid w:val="00702E99"/>
    <w:rsid w:val="00713109"/>
    <w:rsid w:val="00716587"/>
    <w:rsid w:val="00717469"/>
    <w:rsid w:val="00741533"/>
    <w:rsid w:val="00753AA0"/>
    <w:rsid w:val="00754033"/>
    <w:rsid w:val="00760988"/>
    <w:rsid w:val="007611A9"/>
    <w:rsid w:val="00765749"/>
    <w:rsid w:val="00766B92"/>
    <w:rsid w:val="007676FE"/>
    <w:rsid w:val="00777C9B"/>
    <w:rsid w:val="00780ADD"/>
    <w:rsid w:val="00781124"/>
    <w:rsid w:val="00784DB6"/>
    <w:rsid w:val="00786625"/>
    <w:rsid w:val="0078732B"/>
    <w:rsid w:val="007A4446"/>
    <w:rsid w:val="007B6665"/>
    <w:rsid w:val="007C42B8"/>
    <w:rsid w:val="007D0A82"/>
    <w:rsid w:val="007D58A3"/>
    <w:rsid w:val="007D69F8"/>
    <w:rsid w:val="007E2F0A"/>
    <w:rsid w:val="007E4380"/>
    <w:rsid w:val="007E6D6B"/>
    <w:rsid w:val="007F106D"/>
    <w:rsid w:val="007F1E22"/>
    <w:rsid w:val="007F515C"/>
    <w:rsid w:val="00803D3B"/>
    <w:rsid w:val="00806341"/>
    <w:rsid w:val="00807DAA"/>
    <w:rsid w:val="008133D9"/>
    <w:rsid w:val="0081530E"/>
    <w:rsid w:val="008229E7"/>
    <w:rsid w:val="008250D4"/>
    <w:rsid w:val="00825AB0"/>
    <w:rsid w:val="00833724"/>
    <w:rsid w:val="0083401C"/>
    <w:rsid w:val="00834493"/>
    <w:rsid w:val="00836D94"/>
    <w:rsid w:val="008571A1"/>
    <w:rsid w:val="0086138B"/>
    <w:rsid w:val="00863D81"/>
    <w:rsid w:val="00867534"/>
    <w:rsid w:val="008709A8"/>
    <w:rsid w:val="00870E58"/>
    <w:rsid w:val="0087263A"/>
    <w:rsid w:val="0087747A"/>
    <w:rsid w:val="008941B7"/>
    <w:rsid w:val="008A5298"/>
    <w:rsid w:val="008B33B1"/>
    <w:rsid w:val="008B4C5B"/>
    <w:rsid w:val="008C0B2F"/>
    <w:rsid w:val="008C2BB8"/>
    <w:rsid w:val="008C4535"/>
    <w:rsid w:val="008C6A24"/>
    <w:rsid w:val="008D3DFB"/>
    <w:rsid w:val="008E31F3"/>
    <w:rsid w:val="008E735C"/>
    <w:rsid w:val="008E7CC4"/>
    <w:rsid w:val="008F4F83"/>
    <w:rsid w:val="008F7F6F"/>
    <w:rsid w:val="00902CC2"/>
    <w:rsid w:val="00904342"/>
    <w:rsid w:val="0090626E"/>
    <w:rsid w:val="00907231"/>
    <w:rsid w:val="0091575D"/>
    <w:rsid w:val="00915E92"/>
    <w:rsid w:val="00920BB8"/>
    <w:rsid w:val="00923406"/>
    <w:rsid w:val="00933269"/>
    <w:rsid w:val="0093777A"/>
    <w:rsid w:val="009401A7"/>
    <w:rsid w:val="00944526"/>
    <w:rsid w:val="0094759E"/>
    <w:rsid w:val="0095101E"/>
    <w:rsid w:val="00954C7B"/>
    <w:rsid w:val="0095541B"/>
    <w:rsid w:val="00957702"/>
    <w:rsid w:val="009616CB"/>
    <w:rsid w:val="009922B1"/>
    <w:rsid w:val="009D52D8"/>
    <w:rsid w:val="009D6E9C"/>
    <w:rsid w:val="009D723E"/>
    <w:rsid w:val="009E0748"/>
    <w:rsid w:val="009E0DBC"/>
    <w:rsid w:val="009E229D"/>
    <w:rsid w:val="009E7089"/>
    <w:rsid w:val="009F53C8"/>
    <w:rsid w:val="009F60CF"/>
    <w:rsid w:val="009F6C88"/>
    <w:rsid w:val="00A00C7E"/>
    <w:rsid w:val="00A12F0B"/>
    <w:rsid w:val="00A31179"/>
    <w:rsid w:val="00A3359F"/>
    <w:rsid w:val="00A33C87"/>
    <w:rsid w:val="00A641E5"/>
    <w:rsid w:val="00A65208"/>
    <w:rsid w:val="00A6554D"/>
    <w:rsid w:val="00A70382"/>
    <w:rsid w:val="00A719C0"/>
    <w:rsid w:val="00A80A60"/>
    <w:rsid w:val="00A80D3B"/>
    <w:rsid w:val="00A84671"/>
    <w:rsid w:val="00A850CF"/>
    <w:rsid w:val="00A96A91"/>
    <w:rsid w:val="00AA38EA"/>
    <w:rsid w:val="00AA3CE1"/>
    <w:rsid w:val="00AA76BE"/>
    <w:rsid w:val="00AC24EE"/>
    <w:rsid w:val="00AC52E2"/>
    <w:rsid w:val="00AC77FD"/>
    <w:rsid w:val="00AD296D"/>
    <w:rsid w:val="00AD349F"/>
    <w:rsid w:val="00AD7D1F"/>
    <w:rsid w:val="00AE02AE"/>
    <w:rsid w:val="00AE1B83"/>
    <w:rsid w:val="00AF4F1F"/>
    <w:rsid w:val="00AF6DE6"/>
    <w:rsid w:val="00AF7F65"/>
    <w:rsid w:val="00B0348F"/>
    <w:rsid w:val="00B07910"/>
    <w:rsid w:val="00B14FB7"/>
    <w:rsid w:val="00B2591E"/>
    <w:rsid w:val="00B3059F"/>
    <w:rsid w:val="00B33008"/>
    <w:rsid w:val="00B33A78"/>
    <w:rsid w:val="00B34BFE"/>
    <w:rsid w:val="00B359B4"/>
    <w:rsid w:val="00B35E76"/>
    <w:rsid w:val="00B375B8"/>
    <w:rsid w:val="00B413F7"/>
    <w:rsid w:val="00B432C1"/>
    <w:rsid w:val="00B44503"/>
    <w:rsid w:val="00B453CB"/>
    <w:rsid w:val="00B47914"/>
    <w:rsid w:val="00B57110"/>
    <w:rsid w:val="00B67088"/>
    <w:rsid w:val="00B758AB"/>
    <w:rsid w:val="00B871B4"/>
    <w:rsid w:val="00B87313"/>
    <w:rsid w:val="00B929C6"/>
    <w:rsid w:val="00B9692F"/>
    <w:rsid w:val="00BA14A7"/>
    <w:rsid w:val="00BA1630"/>
    <w:rsid w:val="00BB06E3"/>
    <w:rsid w:val="00BB49D8"/>
    <w:rsid w:val="00BB4CB8"/>
    <w:rsid w:val="00BC34BD"/>
    <w:rsid w:val="00BD13F0"/>
    <w:rsid w:val="00BD148E"/>
    <w:rsid w:val="00BD1953"/>
    <w:rsid w:val="00BD4429"/>
    <w:rsid w:val="00BE0E76"/>
    <w:rsid w:val="00BE3055"/>
    <w:rsid w:val="00BE777E"/>
    <w:rsid w:val="00BF2821"/>
    <w:rsid w:val="00BF5A79"/>
    <w:rsid w:val="00C0015E"/>
    <w:rsid w:val="00C0209A"/>
    <w:rsid w:val="00C115B4"/>
    <w:rsid w:val="00C174FB"/>
    <w:rsid w:val="00C2100F"/>
    <w:rsid w:val="00C21263"/>
    <w:rsid w:val="00C3622C"/>
    <w:rsid w:val="00C365F1"/>
    <w:rsid w:val="00C40169"/>
    <w:rsid w:val="00C42C48"/>
    <w:rsid w:val="00C50A81"/>
    <w:rsid w:val="00C510FC"/>
    <w:rsid w:val="00C52DD9"/>
    <w:rsid w:val="00C534AE"/>
    <w:rsid w:val="00C64220"/>
    <w:rsid w:val="00C64E34"/>
    <w:rsid w:val="00C66C5F"/>
    <w:rsid w:val="00C72566"/>
    <w:rsid w:val="00C81933"/>
    <w:rsid w:val="00C81B70"/>
    <w:rsid w:val="00C84E8E"/>
    <w:rsid w:val="00C850D4"/>
    <w:rsid w:val="00C92376"/>
    <w:rsid w:val="00C97501"/>
    <w:rsid w:val="00C9770D"/>
    <w:rsid w:val="00C97F66"/>
    <w:rsid w:val="00CA1551"/>
    <w:rsid w:val="00CA4FC8"/>
    <w:rsid w:val="00CB40A3"/>
    <w:rsid w:val="00CB6E21"/>
    <w:rsid w:val="00CC268D"/>
    <w:rsid w:val="00CC4CB4"/>
    <w:rsid w:val="00CD461C"/>
    <w:rsid w:val="00CE0FA9"/>
    <w:rsid w:val="00CE163E"/>
    <w:rsid w:val="00CF17F0"/>
    <w:rsid w:val="00CF448C"/>
    <w:rsid w:val="00CF4E7E"/>
    <w:rsid w:val="00D14BC8"/>
    <w:rsid w:val="00D35583"/>
    <w:rsid w:val="00D37A73"/>
    <w:rsid w:val="00D4073A"/>
    <w:rsid w:val="00D431B3"/>
    <w:rsid w:val="00D541F1"/>
    <w:rsid w:val="00D60FFF"/>
    <w:rsid w:val="00D661A2"/>
    <w:rsid w:val="00D70F81"/>
    <w:rsid w:val="00D7290B"/>
    <w:rsid w:val="00D94D23"/>
    <w:rsid w:val="00DA53C7"/>
    <w:rsid w:val="00DB1994"/>
    <w:rsid w:val="00DB1F79"/>
    <w:rsid w:val="00DB3B8D"/>
    <w:rsid w:val="00DB7073"/>
    <w:rsid w:val="00DC2092"/>
    <w:rsid w:val="00DC2179"/>
    <w:rsid w:val="00DC4069"/>
    <w:rsid w:val="00DD7E1D"/>
    <w:rsid w:val="00DE728D"/>
    <w:rsid w:val="00DF1778"/>
    <w:rsid w:val="00DF6009"/>
    <w:rsid w:val="00DF618A"/>
    <w:rsid w:val="00E02F25"/>
    <w:rsid w:val="00E03C20"/>
    <w:rsid w:val="00E03E22"/>
    <w:rsid w:val="00E04490"/>
    <w:rsid w:val="00E077D9"/>
    <w:rsid w:val="00E10C14"/>
    <w:rsid w:val="00E16B8A"/>
    <w:rsid w:val="00E33197"/>
    <w:rsid w:val="00E43B6F"/>
    <w:rsid w:val="00E549C8"/>
    <w:rsid w:val="00E54E27"/>
    <w:rsid w:val="00E605B0"/>
    <w:rsid w:val="00E6316A"/>
    <w:rsid w:val="00E64080"/>
    <w:rsid w:val="00E772ED"/>
    <w:rsid w:val="00E825E1"/>
    <w:rsid w:val="00E90CCE"/>
    <w:rsid w:val="00E939C1"/>
    <w:rsid w:val="00EA2903"/>
    <w:rsid w:val="00EA30A8"/>
    <w:rsid w:val="00EA3253"/>
    <w:rsid w:val="00EA6DE0"/>
    <w:rsid w:val="00EB0259"/>
    <w:rsid w:val="00EB20A7"/>
    <w:rsid w:val="00EB28DA"/>
    <w:rsid w:val="00EB2EAD"/>
    <w:rsid w:val="00EB5682"/>
    <w:rsid w:val="00EB59E0"/>
    <w:rsid w:val="00EB7911"/>
    <w:rsid w:val="00EC3318"/>
    <w:rsid w:val="00EC4EF3"/>
    <w:rsid w:val="00ED3A95"/>
    <w:rsid w:val="00ED76D4"/>
    <w:rsid w:val="00ED7ED2"/>
    <w:rsid w:val="00EE3023"/>
    <w:rsid w:val="00EE348C"/>
    <w:rsid w:val="00EF2772"/>
    <w:rsid w:val="00F0298E"/>
    <w:rsid w:val="00F066C2"/>
    <w:rsid w:val="00F16620"/>
    <w:rsid w:val="00F16E82"/>
    <w:rsid w:val="00F2362F"/>
    <w:rsid w:val="00F261CA"/>
    <w:rsid w:val="00F50A33"/>
    <w:rsid w:val="00F51608"/>
    <w:rsid w:val="00F51A01"/>
    <w:rsid w:val="00F535AA"/>
    <w:rsid w:val="00F543BE"/>
    <w:rsid w:val="00F5799A"/>
    <w:rsid w:val="00F62715"/>
    <w:rsid w:val="00F66F68"/>
    <w:rsid w:val="00F73354"/>
    <w:rsid w:val="00F74C94"/>
    <w:rsid w:val="00F7636F"/>
    <w:rsid w:val="00F76ED4"/>
    <w:rsid w:val="00F82366"/>
    <w:rsid w:val="00F8780D"/>
    <w:rsid w:val="00F9313C"/>
    <w:rsid w:val="00FA3F75"/>
    <w:rsid w:val="00FA7B6D"/>
    <w:rsid w:val="00FB1541"/>
    <w:rsid w:val="00FB225E"/>
    <w:rsid w:val="00FB3383"/>
    <w:rsid w:val="00FB3F29"/>
    <w:rsid w:val="00FB682F"/>
    <w:rsid w:val="00FC23C3"/>
    <w:rsid w:val="00FD254D"/>
    <w:rsid w:val="00FD456C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1D354C69"/>
  <w15:docId w15:val="{A911226B-0E48-4011-9C43-4B05411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49F"/>
    <w:rPr>
      <w:rFonts w:ascii="Calibri" w:eastAsia="Calibri" w:hAnsi="Calibri" w:cs="Arial"/>
      <w:sz w:val="21"/>
      <w:szCs w:val="18"/>
    </w:rPr>
  </w:style>
  <w:style w:type="paragraph" w:styleId="Nadpis1">
    <w:name w:val="heading 1"/>
    <w:basedOn w:val="Normln"/>
    <w:next w:val="Normln"/>
    <w:link w:val="Nadpis1Char"/>
    <w:qFormat/>
    <w:rsid w:val="002B22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qFormat/>
    <w:rsid w:val="006E6D76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Nadpis3">
    <w:name w:val="heading 3"/>
    <w:basedOn w:val="Normln"/>
    <w:next w:val="Normln"/>
    <w:qFormat/>
    <w:rsid w:val="00AA3C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2C61A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AD7D1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449F"/>
    <w:rPr>
      <w:rFonts w:cs="Times New Roman"/>
      <w:color w:val="0000FF"/>
      <w:u w:val="single"/>
    </w:rPr>
  </w:style>
  <w:style w:type="character" w:styleId="Sledovanodkaz">
    <w:name w:val="FollowedHyperlink"/>
    <w:rsid w:val="002E449F"/>
    <w:rPr>
      <w:color w:val="800080"/>
      <w:u w:val="single"/>
    </w:rPr>
  </w:style>
  <w:style w:type="paragraph" w:styleId="Zkladntext">
    <w:name w:val="Body Text"/>
    <w:basedOn w:val="Normln"/>
    <w:link w:val="ZkladntextChar"/>
    <w:rsid w:val="002E449F"/>
    <w:pPr>
      <w:widowControl w:val="0"/>
      <w:suppressAutoHyphens/>
      <w:spacing w:after="120"/>
    </w:pPr>
    <w:rPr>
      <w:rFonts w:ascii="Liberation Serif" w:eastAsia="Times New Roman" w:hAnsi="Liberation Serif" w:cs="Times New Roman"/>
      <w:kern w:val="1"/>
      <w:sz w:val="24"/>
      <w:szCs w:val="24"/>
    </w:rPr>
  </w:style>
  <w:style w:type="character" w:customStyle="1" w:styleId="ZkladntextChar">
    <w:name w:val="Základní text Char"/>
    <w:link w:val="Zkladntext"/>
    <w:locked/>
    <w:rsid w:val="002E449F"/>
    <w:rPr>
      <w:rFonts w:ascii="Liberation Serif" w:hAnsi="Liberation Serif"/>
      <w:kern w:val="1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semiHidden/>
    <w:rsid w:val="002E44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2E449F"/>
    <w:rPr>
      <w:rFonts w:ascii="Calibri" w:eastAsia="Calibri" w:hAnsi="Calibri" w:cs="Arial"/>
      <w:sz w:val="21"/>
      <w:szCs w:val="18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2E44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E449F"/>
    <w:rPr>
      <w:rFonts w:ascii="Calibri" w:eastAsia="Calibri" w:hAnsi="Calibri" w:cs="Arial"/>
      <w:sz w:val="21"/>
      <w:szCs w:val="18"/>
      <w:lang w:val="cs-CZ" w:eastAsia="cs-CZ" w:bidi="ar-SA"/>
    </w:rPr>
  </w:style>
  <w:style w:type="paragraph" w:customStyle="1" w:styleId="TSCZlnek">
    <w:name w:val="TSCZ Článek"/>
    <w:basedOn w:val="Normln"/>
    <w:next w:val="TSCZOdstavec"/>
    <w:uiPriority w:val="99"/>
    <w:rsid w:val="002E449F"/>
    <w:pPr>
      <w:keepNext/>
      <w:numPr>
        <w:numId w:val="1"/>
      </w:numPr>
      <w:spacing w:before="480"/>
      <w:jc w:val="center"/>
    </w:pPr>
    <w:rPr>
      <w:rFonts w:ascii="Arial" w:hAnsi="Arial" w:cs="Times New Roman"/>
      <w:bCs/>
      <w:sz w:val="28"/>
      <w:szCs w:val="24"/>
      <w:u w:val="single"/>
    </w:rPr>
  </w:style>
  <w:style w:type="paragraph" w:customStyle="1" w:styleId="TSCZOdstavec">
    <w:name w:val="TSCZ Odstavec"/>
    <w:basedOn w:val="Obsah8"/>
    <w:next w:val="Zpat"/>
    <w:uiPriority w:val="99"/>
    <w:rsid w:val="002E449F"/>
    <w:pPr>
      <w:numPr>
        <w:ilvl w:val="1"/>
        <w:numId w:val="1"/>
      </w:numPr>
      <w:spacing w:after="120" w:line="240" w:lineRule="atLeast"/>
      <w:jc w:val="both"/>
    </w:pPr>
    <w:rPr>
      <w:rFonts w:ascii="Arial" w:hAnsi="Arial" w:cs="Times New Roman"/>
      <w:sz w:val="24"/>
      <w:szCs w:val="24"/>
    </w:rPr>
  </w:style>
  <w:style w:type="paragraph" w:styleId="Normlnweb">
    <w:name w:val="Normal (Web)"/>
    <w:basedOn w:val="Normln"/>
    <w:rsid w:val="002E449F"/>
    <w:pPr>
      <w:suppressAutoHyphens/>
      <w:spacing w:after="96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islovani">
    <w:name w:val="cislovani"/>
    <w:basedOn w:val="Normln"/>
    <w:rsid w:val="002E449F"/>
    <w:pPr>
      <w:spacing w:after="120" w:line="288" w:lineRule="auto"/>
      <w:jc w:val="both"/>
    </w:pPr>
    <w:rPr>
      <w:rFonts w:ascii="JohnSans Text Pro" w:hAnsi="JohnSans Text Pro" w:cs="JohnSans Text Pro"/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2E449F"/>
    <w:pPr>
      <w:ind w:left="1470"/>
    </w:pPr>
  </w:style>
  <w:style w:type="paragraph" w:styleId="Textbubliny">
    <w:name w:val="Balloon Text"/>
    <w:basedOn w:val="Normln"/>
    <w:semiHidden/>
    <w:rsid w:val="006E6D76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rsid w:val="006E6D76"/>
    <w:rPr>
      <w:sz w:val="24"/>
      <w:lang w:val="cs-CZ" w:eastAsia="en-US" w:bidi="ar-SA"/>
    </w:rPr>
  </w:style>
  <w:style w:type="paragraph" w:customStyle="1" w:styleId="ACNadpis2">
    <w:name w:val="AC Nadpis 2"/>
    <w:basedOn w:val="Normln"/>
    <w:next w:val="Normln"/>
    <w:rsid w:val="002C61A5"/>
    <w:pPr>
      <w:keepNext/>
      <w:keepLines/>
      <w:widowControl w:val="0"/>
      <w:numPr>
        <w:numId w:val="6"/>
      </w:numPr>
      <w:pBdr>
        <w:bottom w:val="single" w:sz="12" w:space="1" w:color="000000"/>
      </w:pBdr>
      <w:spacing w:before="240" w:after="60"/>
      <w:outlineLvl w:val="1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customStyle="1" w:styleId="ACNormln">
    <w:name w:val="AC Normální"/>
    <w:basedOn w:val="Normln"/>
    <w:rsid w:val="002C61A5"/>
    <w:pPr>
      <w:keepNext/>
      <w:widowControl w:val="0"/>
      <w:spacing w:before="60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OdrazkaIbod">
    <w:name w:val="Odrazka_I_bod"/>
    <w:basedOn w:val="Normln"/>
    <w:rsid w:val="00AA3CE1"/>
    <w:pPr>
      <w:numPr>
        <w:numId w:val="8"/>
      </w:numPr>
      <w:tabs>
        <w:tab w:val="left" w:pos="851"/>
      </w:tabs>
      <w:spacing w:before="20" w:after="20"/>
    </w:pPr>
    <w:rPr>
      <w:szCs w:val="20"/>
    </w:rPr>
  </w:style>
  <w:style w:type="paragraph" w:customStyle="1" w:styleId="OdrazkaInormal">
    <w:name w:val="Odrazka_I_normal"/>
    <w:basedOn w:val="Normln"/>
    <w:rsid w:val="00AA3CE1"/>
    <w:pPr>
      <w:tabs>
        <w:tab w:val="left" w:pos="317"/>
      </w:tabs>
      <w:ind w:left="317" w:hanging="283"/>
    </w:pPr>
  </w:style>
  <w:style w:type="paragraph" w:customStyle="1" w:styleId="NazevdokumentuII">
    <w:name w:val="Nazev_dokumentu_II"/>
    <w:basedOn w:val="Normln"/>
    <w:rsid w:val="00AA3CE1"/>
    <w:pPr>
      <w:jc w:val="center"/>
    </w:pPr>
    <w:rPr>
      <w:b/>
      <w:noProof/>
      <w:color w:val="808080"/>
      <w:sz w:val="56"/>
      <w:szCs w:val="56"/>
    </w:rPr>
  </w:style>
  <w:style w:type="character" w:styleId="Odkaznakoment">
    <w:name w:val="annotation reference"/>
    <w:uiPriority w:val="99"/>
    <w:semiHidden/>
    <w:rsid w:val="001C79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798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798F"/>
    <w:rPr>
      <w:b/>
      <w:bCs/>
    </w:rPr>
  </w:style>
  <w:style w:type="paragraph" w:customStyle="1" w:styleId="KAPITOLA">
    <w:name w:val="KAPITOLA"/>
    <w:basedOn w:val="Normln"/>
    <w:link w:val="KAPITOLAChar"/>
    <w:rsid w:val="00F51A01"/>
    <w:pPr>
      <w:suppressAutoHyphens/>
    </w:pPr>
    <w:rPr>
      <w:rFonts w:ascii="Verdana" w:eastAsia="Times New Roman" w:hAnsi="Verdana" w:cs="Times New Roman"/>
      <w:b/>
      <w:caps/>
      <w:sz w:val="22"/>
      <w:szCs w:val="24"/>
      <w:lang w:eastAsia="ar-SA"/>
    </w:rPr>
  </w:style>
  <w:style w:type="character" w:customStyle="1" w:styleId="KAPITOLAChar">
    <w:name w:val="KAPITOLA Char"/>
    <w:link w:val="KAPITOLA"/>
    <w:locked/>
    <w:rsid w:val="00F51A01"/>
    <w:rPr>
      <w:rFonts w:ascii="Verdana" w:hAnsi="Verdana"/>
      <w:b/>
      <w:caps/>
      <w:sz w:val="22"/>
      <w:szCs w:val="24"/>
      <w:lang w:val="cs-CZ" w:eastAsia="ar-SA" w:bidi="ar-SA"/>
    </w:rPr>
  </w:style>
  <w:style w:type="table" w:styleId="Mkatabulky">
    <w:name w:val="Table Grid"/>
    <w:basedOn w:val="Normlntabulka"/>
    <w:rsid w:val="000E7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odrazkapismenoI">
    <w:name w:val="Para_odrazka_pismeno_I"/>
    <w:basedOn w:val="Normln"/>
    <w:rsid w:val="000E7060"/>
    <w:pPr>
      <w:numPr>
        <w:numId w:val="23"/>
      </w:numPr>
      <w:spacing w:before="40" w:after="40"/>
    </w:pPr>
    <w:rPr>
      <w:rFonts w:eastAsia="Times New Roman"/>
      <w:szCs w:val="20"/>
    </w:rPr>
  </w:style>
  <w:style w:type="paragraph" w:styleId="Revize">
    <w:name w:val="Revision"/>
    <w:hidden/>
    <w:uiPriority w:val="99"/>
    <w:semiHidden/>
    <w:rsid w:val="007B6665"/>
    <w:rPr>
      <w:rFonts w:ascii="Calibri" w:eastAsia="Calibri" w:hAnsi="Calibri" w:cs="Arial"/>
      <w:sz w:val="21"/>
      <w:szCs w:val="18"/>
    </w:rPr>
  </w:style>
  <w:style w:type="paragraph" w:styleId="Odstavecseseznamem">
    <w:name w:val="List Paragraph"/>
    <w:basedOn w:val="Normln"/>
    <w:uiPriority w:val="99"/>
    <w:qFormat/>
    <w:rsid w:val="00EF2772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B2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niodsazenyTucny">
    <w:name w:val="Normalni_odsazeny_Tucny"/>
    <w:basedOn w:val="Normln"/>
    <w:rsid w:val="002B22F6"/>
    <w:pPr>
      <w:ind w:left="540"/>
    </w:pPr>
    <w:rPr>
      <w:rFonts w:eastAsia="Times New Roman"/>
      <w:b/>
      <w:bCs/>
    </w:rPr>
  </w:style>
  <w:style w:type="character" w:customStyle="1" w:styleId="TextkomenteChar">
    <w:name w:val="Text komentáře Char"/>
    <w:link w:val="Textkomente"/>
    <w:semiHidden/>
    <w:rsid w:val="00BA14A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ubacek@mf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uzana.synkova@czechtrad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ubacek@mf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5FD55719B334791CE7FD646D97B74" ma:contentTypeVersion="" ma:contentTypeDescription="Vytvoří nový dokument" ma:contentTypeScope="" ma:versionID="586b7dbbfa70de0cda545f8a7c55a3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85E06-2CD0-44CD-A61A-AB80576B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6F1046-76FE-453C-A06C-0445066782A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F60112-D4B5-4D19-B402-C8757FD30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9F712-74EF-4536-894A-BB92660D44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4DE738-B517-4853-933C-8437CB86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5349</Words>
  <Characters>31561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36837</CharactersWithSpaces>
  <SharedDoc>false</SharedDoc>
  <HLinks>
    <vt:vector size="18" baseType="variant">
      <vt:variant>
        <vt:i4>2883676</vt:i4>
      </vt:variant>
      <vt:variant>
        <vt:i4>18</vt:i4>
      </vt:variant>
      <vt:variant>
        <vt:i4>0</vt:i4>
      </vt:variant>
      <vt:variant>
        <vt:i4>5</vt:i4>
      </vt:variant>
      <vt:variant>
        <vt:lpwstr>mailto:radek.jezdik@czechtrade.cz</vt:lpwstr>
      </vt:variant>
      <vt:variant>
        <vt:lpwstr/>
      </vt:variant>
      <vt:variant>
        <vt:i4>7471133</vt:i4>
      </vt:variant>
      <vt:variant>
        <vt:i4>15</vt:i4>
      </vt:variant>
      <vt:variant>
        <vt:i4>0</vt:i4>
      </vt:variant>
      <vt:variant>
        <vt:i4>5</vt:i4>
      </vt:variant>
      <vt:variant>
        <vt:lpwstr>mailto:martin.sperl@czechtrade.cz</vt:lpwstr>
      </vt:variant>
      <vt:variant>
        <vt:lpwstr/>
      </vt:variant>
      <vt:variant>
        <vt:i4>6357033</vt:i4>
      </vt:variant>
      <vt:variant>
        <vt:i4>0</vt:i4>
      </vt:variant>
      <vt:variant>
        <vt:i4>0</vt:i4>
      </vt:variant>
      <vt:variant>
        <vt:i4>5</vt:i4>
      </vt:variant>
      <vt:variant>
        <vt:lpwstr>http://www.osf-mvcr.cz/iop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lukas.slanina</dc:creator>
  <cp:lastModifiedBy>Sokoltová Lenka, Ing., MBA</cp:lastModifiedBy>
  <cp:revision>5</cp:revision>
  <cp:lastPrinted>2012-10-15T09:25:00Z</cp:lastPrinted>
  <dcterms:created xsi:type="dcterms:W3CDTF">2017-11-20T15:35:00Z</dcterms:created>
  <dcterms:modified xsi:type="dcterms:W3CDTF">2017-11-23T09:51:00Z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0x01010018C5FD55719B334791CE7FD646D97B74</vt:lpwstr>
  </property>
</Properties>
</file>