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D4" w:rsidRDefault="00401CD4" w:rsidP="00401CD4">
      <w:pPr>
        <w:pStyle w:val="Zhlav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KUPNÍ SMLOUVA</w:t>
      </w:r>
    </w:p>
    <w:p w:rsidR="00401CD4" w:rsidRDefault="00401CD4" w:rsidP="00401CD4">
      <w:pPr>
        <w:spacing w:before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6"/>
          <w:szCs w:val="16"/>
        </w:rPr>
        <w:t>uzavřená dle ustanovení § 2085 a násl. zákona č. 89/2012Sb., občanský zákoník</w:t>
      </w:r>
    </w:p>
    <w:p w:rsidR="00401CD4" w:rsidRDefault="00401CD4" w:rsidP="00401CD4">
      <w:pPr>
        <w:spacing w:before="0"/>
        <w:jc w:val="center"/>
        <w:rPr>
          <w:rFonts w:ascii="Arial" w:hAnsi="Arial" w:cs="Arial"/>
          <w:sz w:val="16"/>
          <w:szCs w:val="16"/>
        </w:rPr>
      </w:pPr>
    </w:p>
    <w:p w:rsidR="00401CD4" w:rsidRDefault="00401CD4" w:rsidP="00401CD4">
      <w:pPr>
        <w:tabs>
          <w:tab w:val="center" w:pos="4536"/>
        </w:tabs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I. Subjekty smlouvy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235"/>
        <w:gridCol w:w="7087"/>
        <w:gridCol w:w="284"/>
      </w:tblGrid>
      <w:tr w:rsidR="00401CD4" w:rsidTr="00401CD4">
        <w:trPr>
          <w:gridAfter w:val="1"/>
          <w:wAfter w:w="284" w:type="dxa"/>
        </w:trPr>
        <w:tc>
          <w:tcPr>
            <w:tcW w:w="2235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Kupující:</w:t>
            </w:r>
          </w:p>
        </w:tc>
        <w:tc>
          <w:tcPr>
            <w:tcW w:w="7087" w:type="dxa"/>
            <w:hideMark/>
          </w:tcPr>
          <w:p w:rsidR="00401CD4" w:rsidRDefault="00C66665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JIHOČESKÁ ZOOLOGICKÁ ZAHRADA</w:t>
            </w:r>
          </w:p>
        </w:tc>
      </w:tr>
      <w:tr w:rsidR="00401CD4" w:rsidTr="00401CD4">
        <w:trPr>
          <w:gridAfter w:val="1"/>
          <w:wAfter w:w="284" w:type="dxa"/>
        </w:trPr>
        <w:tc>
          <w:tcPr>
            <w:tcW w:w="2235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Sídlo: </w:t>
            </w:r>
          </w:p>
        </w:tc>
        <w:tc>
          <w:tcPr>
            <w:tcW w:w="7087" w:type="dxa"/>
            <w:hideMark/>
          </w:tcPr>
          <w:p w:rsidR="00401CD4" w:rsidRDefault="00C66665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Ohrada 417, 373 41 Hluboká nad Vltavou</w:t>
            </w:r>
          </w:p>
        </w:tc>
      </w:tr>
      <w:tr w:rsidR="00401CD4" w:rsidTr="00401CD4">
        <w:tc>
          <w:tcPr>
            <w:tcW w:w="2235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Statutární zástupce:</w:t>
            </w:r>
          </w:p>
        </w:tc>
        <w:tc>
          <w:tcPr>
            <w:tcW w:w="7371" w:type="dxa"/>
            <w:gridSpan w:val="2"/>
            <w:hideMark/>
          </w:tcPr>
          <w:p w:rsidR="00401CD4" w:rsidRPr="00C66665" w:rsidRDefault="00C66665">
            <w:pPr>
              <w:spacing w:before="0" w:after="0"/>
              <w:ind w:left="142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Vladimír Pokorný</w:t>
            </w:r>
          </w:p>
        </w:tc>
      </w:tr>
      <w:tr w:rsidR="00401CD4" w:rsidTr="00401CD4">
        <w:trPr>
          <w:gridAfter w:val="1"/>
          <w:wAfter w:w="284" w:type="dxa"/>
        </w:trPr>
        <w:tc>
          <w:tcPr>
            <w:tcW w:w="2235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7087" w:type="dxa"/>
            <w:hideMark/>
          </w:tcPr>
          <w:p w:rsidR="00401CD4" w:rsidRPr="00C66665" w:rsidRDefault="00C66665">
            <w:pPr>
              <w:spacing w:before="0" w:after="0"/>
              <w:rPr>
                <w:rFonts w:ascii="Arial" w:hAnsi="Arial" w:cs="Arial"/>
              </w:rPr>
            </w:pPr>
            <w:r w:rsidRPr="00C66665">
              <w:rPr>
                <w:rFonts w:ascii="Arial" w:hAnsi="Arial" w:cs="Arial"/>
              </w:rPr>
              <w:t>00410829</w:t>
            </w:r>
          </w:p>
        </w:tc>
      </w:tr>
      <w:tr w:rsidR="00401CD4" w:rsidTr="00401CD4">
        <w:trPr>
          <w:gridAfter w:val="1"/>
          <w:wAfter w:w="284" w:type="dxa"/>
        </w:trPr>
        <w:tc>
          <w:tcPr>
            <w:tcW w:w="2235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7087" w:type="dxa"/>
            <w:hideMark/>
          </w:tcPr>
          <w:p w:rsidR="00C66665" w:rsidRPr="00C66665" w:rsidRDefault="00C66665">
            <w:pPr>
              <w:spacing w:before="0" w:after="0"/>
              <w:rPr>
                <w:rFonts w:ascii="Arial" w:hAnsi="Arial" w:cs="Arial"/>
              </w:rPr>
            </w:pPr>
            <w:r w:rsidRPr="00C66665">
              <w:rPr>
                <w:rFonts w:ascii="Arial" w:hAnsi="Arial" w:cs="Arial"/>
              </w:rPr>
              <w:t>CZ00410829</w:t>
            </w:r>
          </w:p>
        </w:tc>
      </w:tr>
      <w:tr w:rsidR="00401CD4" w:rsidTr="00401CD4">
        <w:trPr>
          <w:gridAfter w:val="1"/>
          <w:wAfter w:w="284" w:type="dxa"/>
        </w:trPr>
        <w:tc>
          <w:tcPr>
            <w:tcW w:w="2235" w:type="dxa"/>
          </w:tcPr>
          <w:p w:rsidR="00401CD4" w:rsidRPr="00C66665" w:rsidRDefault="00C66665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</w:t>
            </w:r>
          </w:p>
          <w:p w:rsidR="00DD6DD0" w:rsidRPr="00C66665" w:rsidRDefault="00C66665">
            <w:pPr>
              <w:spacing w:before="0" w:after="0"/>
              <w:rPr>
                <w:rFonts w:ascii="Arial" w:hAnsi="Arial" w:cs="Arial"/>
              </w:rPr>
            </w:pPr>
            <w:r w:rsidRPr="00C66665">
              <w:rPr>
                <w:rFonts w:ascii="Arial" w:hAnsi="Arial" w:cs="Arial"/>
              </w:rPr>
              <w:t>Číslo účtu:</w:t>
            </w:r>
          </w:p>
          <w:p w:rsidR="00DD6DD0" w:rsidRDefault="00DD6DD0">
            <w:pPr>
              <w:spacing w:before="0" w:after="0"/>
              <w:rPr>
                <w:rFonts w:ascii="Arial" w:hAnsi="Arial" w:cs="Arial"/>
                <w:b/>
              </w:rPr>
            </w:pPr>
          </w:p>
          <w:p w:rsidR="00DD6DD0" w:rsidRDefault="00DD6DD0">
            <w:pPr>
              <w:spacing w:before="0" w:after="0"/>
              <w:rPr>
                <w:rFonts w:ascii="Arial" w:hAnsi="Arial" w:cs="Arial"/>
                <w:b/>
              </w:rPr>
            </w:pPr>
          </w:p>
          <w:p w:rsidR="00DD6DD0" w:rsidRDefault="00DD6DD0">
            <w:pPr>
              <w:spacing w:before="0" w:after="0"/>
              <w:rPr>
                <w:rFonts w:ascii="Arial" w:hAnsi="Arial" w:cs="Arial"/>
                <w:b/>
              </w:rPr>
            </w:pPr>
          </w:p>
          <w:p w:rsidR="00DD6DD0" w:rsidRDefault="00DD6DD0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:rsidR="00401CD4" w:rsidRDefault="00C66665">
            <w:pPr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Raiffeisenbank</w:t>
            </w:r>
            <w:proofErr w:type="spellEnd"/>
          </w:p>
          <w:p w:rsidR="00C66665" w:rsidRPr="00C66665" w:rsidRDefault="00C66665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38700387/5500</w:t>
            </w:r>
          </w:p>
        </w:tc>
      </w:tr>
      <w:tr w:rsidR="00401CD4" w:rsidTr="00401CD4">
        <w:trPr>
          <w:gridAfter w:val="1"/>
          <w:wAfter w:w="284" w:type="dxa"/>
        </w:trPr>
        <w:tc>
          <w:tcPr>
            <w:tcW w:w="2235" w:type="dxa"/>
          </w:tcPr>
          <w:p w:rsidR="00401CD4" w:rsidRDefault="00401CD4">
            <w:pPr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</w:p>
        </w:tc>
      </w:tr>
    </w:tbl>
    <w:p w:rsidR="00401CD4" w:rsidRDefault="00401CD4" w:rsidP="00401CD4">
      <w:pPr>
        <w:spacing w:before="0" w:after="0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>v dalším textu smlouvy uváděna jako</w:t>
      </w:r>
      <w:r>
        <w:rPr>
          <w:rFonts w:ascii="Arial" w:hAnsi="Arial" w:cs="Arial"/>
          <w:b/>
        </w:rPr>
        <w:t xml:space="preserve"> „kupující“ a</w:t>
      </w:r>
    </w:p>
    <w:p w:rsidR="00401CD4" w:rsidRDefault="00401CD4" w:rsidP="00401CD4">
      <w:pPr>
        <w:spacing w:before="0" w:after="0"/>
        <w:jc w:val="left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1"/>
        <w:gridCol w:w="6841"/>
      </w:tblGrid>
      <w:tr w:rsidR="00401CD4" w:rsidTr="00401CD4">
        <w:tc>
          <w:tcPr>
            <w:tcW w:w="2268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Prodávající:</w:t>
            </w:r>
          </w:p>
        </w:tc>
        <w:tc>
          <w:tcPr>
            <w:tcW w:w="7054" w:type="dxa"/>
            <w:hideMark/>
          </w:tcPr>
          <w:p w:rsidR="00401CD4" w:rsidRDefault="00401CD4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BON JOUR ILLUMINATION s.r.o.</w:t>
            </w:r>
          </w:p>
        </w:tc>
      </w:tr>
      <w:tr w:rsidR="00401CD4" w:rsidTr="00401CD4">
        <w:tc>
          <w:tcPr>
            <w:tcW w:w="2268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  <w:tc>
          <w:tcPr>
            <w:tcW w:w="7054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Fráni Šrámka 18</w:t>
            </w:r>
          </w:p>
        </w:tc>
      </w:tr>
      <w:tr w:rsidR="00401CD4" w:rsidTr="00401CD4">
        <w:tc>
          <w:tcPr>
            <w:tcW w:w="2268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zástupce:</w:t>
            </w:r>
          </w:p>
        </w:tc>
        <w:tc>
          <w:tcPr>
            <w:tcW w:w="7054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Eva Poláčková</w:t>
            </w:r>
          </w:p>
        </w:tc>
      </w:tr>
      <w:tr w:rsidR="00401CD4" w:rsidTr="00401CD4">
        <w:tc>
          <w:tcPr>
            <w:tcW w:w="2268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</w:p>
        </w:tc>
        <w:tc>
          <w:tcPr>
            <w:tcW w:w="7054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25683853</w:t>
            </w:r>
          </w:p>
        </w:tc>
      </w:tr>
      <w:tr w:rsidR="00401CD4" w:rsidTr="00401CD4">
        <w:tc>
          <w:tcPr>
            <w:tcW w:w="2268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</w:t>
            </w:r>
          </w:p>
        </w:tc>
        <w:tc>
          <w:tcPr>
            <w:tcW w:w="7054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CZ25683853</w:t>
            </w:r>
          </w:p>
        </w:tc>
      </w:tr>
      <w:tr w:rsidR="00401CD4" w:rsidTr="00401CD4">
        <w:tc>
          <w:tcPr>
            <w:tcW w:w="2268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Bankovní spojení:</w:t>
            </w:r>
          </w:p>
        </w:tc>
        <w:tc>
          <w:tcPr>
            <w:tcW w:w="7054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Komerční banka</w:t>
            </w:r>
          </w:p>
        </w:tc>
      </w:tr>
      <w:tr w:rsidR="00401CD4" w:rsidTr="00401CD4">
        <w:tc>
          <w:tcPr>
            <w:tcW w:w="2268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účtu:</w:t>
            </w:r>
          </w:p>
        </w:tc>
        <w:tc>
          <w:tcPr>
            <w:tcW w:w="7054" w:type="dxa"/>
            <w:hideMark/>
          </w:tcPr>
          <w:p w:rsidR="00401CD4" w:rsidRDefault="00401CD4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115-489240287/0100</w:t>
            </w:r>
          </w:p>
        </w:tc>
      </w:tr>
    </w:tbl>
    <w:p w:rsidR="00401CD4" w:rsidRDefault="00401CD4" w:rsidP="00401CD4">
      <w:pPr>
        <w:tabs>
          <w:tab w:val="left" w:pos="0"/>
        </w:tabs>
        <w:spacing w:before="120" w:after="0"/>
        <w:jc w:val="lef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obchodní společnost je zapsána v obchodním rejstříku v C 60918 vedená u Městského soudu v Praze, dále jen jako </w:t>
      </w:r>
      <w:r>
        <w:rPr>
          <w:rFonts w:ascii="Arial" w:hAnsi="Arial" w:cs="Arial"/>
          <w:b/>
        </w:rPr>
        <w:t>„prodávající“</w:t>
      </w:r>
      <w:r>
        <w:rPr>
          <w:rFonts w:ascii="Arial" w:hAnsi="Arial" w:cs="Arial"/>
        </w:rPr>
        <w:t>, společně s kupujícím dále jen smluvní strany</w:t>
      </w:r>
      <w:r>
        <w:rPr>
          <w:rFonts w:ascii="Arial" w:hAnsi="Arial" w:cs="Arial"/>
          <w:b/>
        </w:rPr>
        <w:t>.</w:t>
      </w:r>
    </w:p>
    <w:p w:rsidR="001C63CE" w:rsidRDefault="001C63CE" w:rsidP="00401CD4">
      <w:pPr>
        <w:tabs>
          <w:tab w:val="left" w:pos="0"/>
        </w:tabs>
        <w:spacing w:before="120" w:after="0"/>
        <w:jc w:val="left"/>
        <w:rPr>
          <w:rFonts w:ascii="Arial" w:hAnsi="Arial" w:cs="Arial"/>
        </w:rPr>
      </w:pPr>
    </w:p>
    <w:p w:rsidR="00401CD4" w:rsidRDefault="00401CD4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Předmět smlouvy</w:t>
      </w:r>
    </w:p>
    <w:p w:rsidR="00401CD4" w:rsidRDefault="00401CD4" w:rsidP="00401CD4">
      <w:pPr>
        <w:numPr>
          <w:ilvl w:val="0"/>
          <w:numId w:val="1"/>
        </w:numPr>
        <w:spacing w:before="120" w:after="0"/>
        <w:ind w:left="284" w:hanging="284"/>
        <w:rPr>
          <w:rStyle w:val="CharAttribute3"/>
          <w:rFonts w:ascii="Arial" w:hAnsi="Arial" w:cs="Arial"/>
        </w:rPr>
      </w:pPr>
      <w:r>
        <w:rPr>
          <w:rFonts w:ascii="Arial" w:hAnsi="Arial" w:cs="Arial"/>
        </w:rPr>
        <w:t xml:space="preserve">Předmětem této smlouvy je dodávka nových vánočních prvků dle </w:t>
      </w:r>
      <w:r w:rsidR="00C85310">
        <w:rPr>
          <w:rFonts w:ascii="Arial" w:hAnsi="Arial" w:cs="Arial"/>
        </w:rPr>
        <w:t>specifikace v Příloze č. 1.</w:t>
      </w:r>
      <w:r>
        <w:rPr>
          <w:rStyle w:val="CharAttribute3"/>
          <w:rFonts w:ascii="Arial" w:hAnsi="Arial" w:cs="Arial"/>
        </w:rPr>
        <w:t xml:space="preserve"> </w:t>
      </w:r>
    </w:p>
    <w:p w:rsidR="00401CD4" w:rsidRDefault="00401CD4" w:rsidP="00401CD4">
      <w:pPr>
        <w:tabs>
          <w:tab w:val="center" w:pos="4536"/>
        </w:tabs>
        <w:spacing w:before="240" w:after="120"/>
        <w:jc w:val="center"/>
        <w:rPr>
          <w:b/>
        </w:rPr>
      </w:pPr>
      <w:r>
        <w:rPr>
          <w:rFonts w:ascii="Arial" w:hAnsi="Arial" w:cs="Arial"/>
          <w:b/>
        </w:rPr>
        <w:t xml:space="preserve">III. Kupní cena </w:t>
      </w:r>
    </w:p>
    <w:p w:rsidR="00401CD4" w:rsidRDefault="00401CD4" w:rsidP="00401CD4">
      <w:pPr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Kupní cena byla mezi subjekty smlouvy sjednána </w:t>
      </w:r>
      <w:r>
        <w:rPr>
          <w:rFonts w:ascii="Arial" w:hAnsi="Arial" w:cs="Arial"/>
        </w:rPr>
        <w:t xml:space="preserve">na základě výběrového řízení </w:t>
      </w:r>
      <w:r>
        <w:rPr>
          <w:rFonts w:ascii="Arial" w:hAnsi="Arial" w:cs="Arial"/>
          <w:bCs/>
        </w:rPr>
        <w:t>jako cena maximální v celkové výši: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609"/>
        <w:gridCol w:w="5646"/>
      </w:tblGrid>
      <w:tr w:rsidR="00FF7B9B" w:rsidTr="00401CD4">
        <w:tc>
          <w:tcPr>
            <w:tcW w:w="2693" w:type="dxa"/>
          </w:tcPr>
          <w:p w:rsidR="00401CD4" w:rsidRDefault="00FF7B9B">
            <w:pPr>
              <w:pStyle w:val="Zkladntext"/>
              <w:spacing w:before="0" w:after="0"/>
              <w:ind w:firstLine="601"/>
              <w:rPr>
                <w:rFonts w:ascii="Arial" w:hAnsi="Arial" w:cs="Arial"/>
                <w:highlight w:val="yellow"/>
              </w:rPr>
            </w:pPr>
            <w:r w:rsidRPr="00FF7B9B">
              <w:rPr>
                <w:rFonts w:ascii="Arial" w:hAnsi="Arial" w:cs="Arial"/>
              </w:rPr>
              <w:t xml:space="preserve">165 030,- </w:t>
            </w:r>
          </w:p>
        </w:tc>
        <w:tc>
          <w:tcPr>
            <w:tcW w:w="6055" w:type="dxa"/>
            <w:hideMark/>
          </w:tcPr>
          <w:p w:rsidR="00401CD4" w:rsidRDefault="00401CD4">
            <w:pPr>
              <w:pStyle w:val="Zkladn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Kč bez DPH</w:t>
            </w:r>
            <w:r w:rsidR="00FF7B9B">
              <w:rPr>
                <w:rFonts w:ascii="Arial" w:hAnsi="Arial" w:cs="Arial"/>
              </w:rPr>
              <w:t xml:space="preserve">                   199 685,- s DPH</w:t>
            </w:r>
          </w:p>
        </w:tc>
      </w:tr>
      <w:tr w:rsidR="00401CD4" w:rsidTr="00401CD4">
        <w:tc>
          <w:tcPr>
            <w:tcW w:w="8748" w:type="dxa"/>
            <w:gridSpan w:val="2"/>
            <w:hideMark/>
          </w:tcPr>
          <w:p w:rsidR="00401CD4" w:rsidRDefault="00401CD4">
            <w:pPr>
              <w:pStyle w:val="Zkladntext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(slovy: </w:t>
            </w:r>
            <w:r w:rsidR="00FF7B9B">
              <w:rPr>
                <w:rFonts w:ascii="Arial" w:hAnsi="Arial" w:cs="Arial"/>
              </w:rPr>
              <w:t xml:space="preserve">sto šedesát pět tisíc třicet </w:t>
            </w:r>
            <w:r>
              <w:rPr>
                <w:rFonts w:ascii="Arial" w:hAnsi="Arial" w:cs="Arial"/>
              </w:rPr>
              <w:t>Kč bez DPH)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</w:tbl>
    <w:p w:rsidR="00401CD4" w:rsidRDefault="00401CD4" w:rsidP="00401CD4">
      <w:pPr>
        <w:numPr>
          <w:ilvl w:val="0"/>
          <w:numId w:val="2"/>
        </w:numPr>
        <w:spacing w:before="120"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Kupní cena bude zahrnovat dodávku zboží včetně obvyklých obalů, dopravy a administrace. </w:t>
      </w:r>
    </w:p>
    <w:p w:rsidR="00401CD4" w:rsidRDefault="00401CD4" w:rsidP="00401CD4">
      <w:pPr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Zboží, musí být nové, nerepasované a musí odpovídat platným ČSN.</w:t>
      </w:r>
    </w:p>
    <w:p w:rsidR="00401CD4" w:rsidRDefault="00401CD4" w:rsidP="00401CD4">
      <w:pPr>
        <w:pStyle w:val="Zkladntext"/>
        <w:numPr>
          <w:ilvl w:val="0"/>
          <w:numId w:val="3"/>
        </w:numPr>
        <w:overflowPunct/>
        <w:autoSpaceDE/>
        <w:adjustRightInd/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Kupující prohlašuje, že předmět smlouvy je používán k ekonomické činnosti a bude na ni aplikován režim přenesené daňové povinnosti podle § 92e zákona č. 235/2004Sb. o DPH.</w:t>
      </w:r>
    </w:p>
    <w:p w:rsidR="00401CD4" w:rsidRDefault="00401CD4" w:rsidP="00401CD4">
      <w:pPr>
        <w:numPr>
          <w:ilvl w:val="0"/>
          <w:numId w:val="3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Cenu za dodané zboží zaplatí kupující prodávajícímu převodem z účtu, na základě daňového dokladu (faktury) s lhůtou splatností 14 dnů ode dne jeho doručení, na adresu uvedenou v čl. I, této smlouvy, součástí faktury bude předávací protokol.</w:t>
      </w:r>
    </w:p>
    <w:p w:rsidR="00401CD4" w:rsidRDefault="00401CD4" w:rsidP="00401CD4">
      <w:pPr>
        <w:numPr>
          <w:ilvl w:val="0"/>
          <w:numId w:val="3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Kupující nebude poskytovat zálohy před zahájením plnění.</w:t>
      </w:r>
    </w:p>
    <w:p w:rsidR="00401CD4" w:rsidRDefault="00401CD4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IV. Lhůta a místo dodání</w:t>
      </w:r>
    </w:p>
    <w:p w:rsidR="00401CD4" w:rsidRDefault="00401CD4" w:rsidP="00401CD4">
      <w:pPr>
        <w:numPr>
          <w:ilvl w:val="0"/>
          <w:numId w:val="4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Zboží bude dodáno nejpozději do </w:t>
      </w:r>
      <w:r w:rsidR="001C63CE">
        <w:rPr>
          <w:rFonts w:ascii="Arial" w:hAnsi="Arial" w:cs="Arial"/>
          <w:b/>
        </w:rPr>
        <w:t>3. 11</w:t>
      </w:r>
      <w:r w:rsidR="00C85310">
        <w:rPr>
          <w:rFonts w:ascii="Arial" w:hAnsi="Arial" w:cs="Arial"/>
          <w:b/>
        </w:rPr>
        <w:t xml:space="preserve">. </w:t>
      </w:r>
      <w:r w:rsidR="001C63CE">
        <w:rPr>
          <w:rFonts w:ascii="Arial" w:hAnsi="Arial" w:cs="Arial"/>
          <w:b/>
        </w:rPr>
        <w:t>2017</w:t>
      </w:r>
    </w:p>
    <w:p w:rsidR="00401CD4" w:rsidRDefault="00401CD4" w:rsidP="00401CD4">
      <w:pPr>
        <w:spacing w:after="0"/>
        <w:rPr>
          <w:rFonts w:ascii="Arial" w:hAnsi="Arial" w:cs="Arial"/>
        </w:rPr>
      </w:pPr>
    </w:p>
    <w:p w:rsidR="00C66665" w:rsidRDefault="00C66665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</w:rPr>
      </w:pPr>
    </w:p>
    <w:p w:rsidR="00C66665" w:rsidRDefault="00C66665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</w:rPr>
      </w:pPr>
    </w:p>
    <w:p w:rsidR="00401CD4" w:rsidRDefault="00401CD4" w:rsidP="00401CD4">
      <w:pPr>
        <w:tabs>
          <w:tab w:val="center" w:pos="4536"/>
        </w:tabs>
        <w:spacing w:before="240" w:after="120"/>
        <w:jc w:val="center"/>
        <w:rPr>
          <w:rFonts w:ascii="Arial" w:eastAsia="Calibri" w:hAnsi="Arial" w:cs="Arial"/>
          <w:b/>
          <w:bCs/>
          <w:lang w:eastAsia="en-US"/>
        </w:rPr>
      </w:pPr>
      <w:r>
        <w:rPr>
          <w:rFonts w:ascii="Arial" w:hAnsi="Arial" w:cs="Arial"/>
          <w:b/>
        </w:rPr>
        <w:lastRenderedPageBreak/>
        <w:t>V.</w:t>
      </w:r>
      <w:r>
        <w:rPr>
          <w:rFonts w:ascii="Arial" w:eastAsia="Calibri" w:hAnsi="Arial" w:cs="Arial"/>
          <w:b/>
          <w:bCs/>
          <w:lang w:eastAsia="en-US"/>
        </w:rPr>
        <w:t xml:space="preserve"> </w:t>
      </w:r>
      <w:r>
        <w:rPr>
          <w:rFonts w:ascii="Arial" w:hAnsi="Arial" w:cs="Arial"/>
          <w:b/>
        </w:rPr>
        <w:t>Převzetí</w:t>
      </w:r>
      <w:r>
        <w:rPr>
          <w:rFonts w:ascii="Arial" w:eastAsia="Calibri" w:hAnsi="Arial" w:cs="Arial"/>
          <w:b/>
          <w:bCs/>
          <w:lang w:eastAsia="en-US"/>
        </w:rPr>
        <w:t xml:space="preserve"> zboží</w:t>
      </w:r>
    </w:p>
    <w:p w:rsidR="00401CD4" w:rsidRDefault="00401CD4" w:rsidP="00401CD4">
      <w:pPr>
        <w:pStyle w:val="HLAVICKA"/>
        <w:tabs>
          <w:tab w:val="clear" w:pos="1134"/>
        </w:tabs>
        <w:spacing w:before="6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Převzetí zboží bude provedeno formou zápisu (předávacího protokolu), který podepíší oprávnění zástupci obou smluvních stran. Zápis bude obsahovat též soupis zjištěných vad a nedodělků, které nebrání řádnému užívání díla, s dohodnutými lhůtami pro jejich odstranění.</w:t>
      </w:r>
    </w:p>
    <w:p w:rsidR="00DD6DD0" w:rsidRDefault="00DD6DD0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</w:rPr>
      </w:pPr>
    </w:p>
    <w:p w:rsidR="00DD6DD0" w:rsidRDefault="00DD6DD0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</w:rPr>
      </w:pPr>
    </w:p>
    <w:p w:rsidR="00DD6DD0" w:rsidRDefault="00DD6DD0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</w:rPr>
      </w:pPr>
    </w:p>
    <w:p w:rsidR="00401CD4" w:rsidRDefault="00401CD4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Ostatní a závěrečná ustanovení</w:t>
      </w:r>
    </w:p>
    <w:p w:rsidR="00DD6DD0" w:rsidRDefault="00DD6DD0" w:rsidP="00401CD4">
      <w:pPr>
        <w:tabs>
          <w:tab w:val="center" w:pos="4536"/>
        </w:tabs>
        <w:spacing w:before="240" w:after="120"/>
        <w:jc w:val="center"/>
        <w:rPr>
          <w:rFonts w:ascii="Arial" w:hAnsi="Arial" w:cs="Arial"/>
          <w:b/>
        </w:rPr>
      </w:pPr>
    </w:p>
    <w:p w:rsidR="00401CD4" w:rsidRDefault="00401CD4" w:rsidP="00401CD4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Prodávající se zavazuje poskytnout kupujícímu záruku na dodané zboží uvedené v čl. II, odst. 1, v délce minimálně 24 měsíců ode dne dodání na adresu uvedenou v čl. IV., odst. 3.</w:t>
      </w:r>
    </w:p>
    <w:p w:rsidR="00401CD4" w:rsidRDefault="00401CD4" w:rsidP="00401CD4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Prodávající se zavazuje, že v případě prodlení s dodáním zboží zaplatí kupujícímu úrok z prodlení ve výši 500,- Kč za každý, byť i započatý den prodlení.</w:t>
      </w:r>
    </w:p>
    <w:p w:rsidR="00401CD4" w:rsidRDefault="00401CD4" w:rsidP="00401CD4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Kupující se zavazuje, že v případě prodlení se zaplacením ceny za zboží, zaplatí prodávajícímu úrok z prodlení stanovený předpisem občanskoprávním.</w:t>
      </w:r>
    </w:p>
    <w:p w:rsidR="00401CD4" w:rsidRDefault="00401CD4" w:rsidP="00401CD4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Zástupci smluvních stran ve věcech technických: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721"/>
        <w:gridCol w:w="7101"/>
      </w:tblGrid>
      <w:tr w:rsidR="00401CD4" w:rsidTr="00401CD4">
        <w:tc>
          <w:tcPr>
            <w:tcW w:w="1733" w:type="dxa"/>
            <w:hideMark/>
          </w:tcPr>
          <w:p w:rsidR="00401CD4" w:rsidRDefault="00401CD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 prodávajícího: </w:t>
            </w:r>
          </w:p>
        </w:tc>
        <w:tc>
          <w:tcPr>
            <w:tcW w:w="7337" w:type="dxa"/>
            <w:hideMark/>
          </w:tcPr>
          <w:p w:rsidR="00401CD4" w:rsidRDefault="00401CD4">
            <w:pPr>
              <w:spacing w:before="120"/>
              <w:ind w:left="284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Vítězslav Poláček, tel.: 603 244 391, email: polacek@bonjour-illumination.eu</w:t>
            </w:r>
          </w:p>
        </w:tc>
      </w:tr>
      <w:tr w:rsidR="00401CD4" w:rsidTr="00401CD4">
        <w:tc>
          <w:tcPr>
            <w:tcW w:w="1733" w:type="dxa"/>
            <w:hideMark/>
          </w:tcPr>
          <w:p w:rsidR="00401CD4" w:rsidRDefault="00401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 kupujícího:</w:t>
            </w:r>
          </w:p>
        </w:tc>
        <w:tc>
          <w:tcPr>
            <w:tcW w:w="7337" w:type="dxa"/>
          </w:tcPr>
          <w:p w:rsidR="00401CD4" w:rsidRDefault="008908B2" w:rsidP="008908B2">
            <w:pPr>
              <w:spacing w:before="0" w:after="0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 </w:t>
            </w:r>
            <w:proofErr w:type="spellStart"/>
            <w:r>
              <w:rPr>
                <w:rFonts w:ascii="Arial" w:hAnsi="Arial" w:cs="Arial"/>
              </w:rPr>
              <w:t>Švihel</w:t>
            </w:r>
            <w:proofErr w:type="spellEnd"/>
            <w:r w:rsidR="00C66665">
              <w:rPr>
                <w:rFonts w:ascii="Arial" w:hAnsi="Arial" w:cs="Arial"/>
              </w:rPr>
              <w:t xml:space="preserve">, tel.: </w:t>
            </w:r>
            <w:r>
              <w:rPr>
                <w:rFonts w:ascii="Arial" w:hAnsi="Arial" w:cs="Arial"/>
              </w:rPr>
              <w:t>724 113 797, email: svihel</w:t>
            </w:r>
            <w:bookmarkStart w:id="0" w:name="_GoBack"/>
            <w:bookmarkEnd w:id="0"/>
            <w:r w:rsidR="00C66665">
              <w:rPr>
                <w:rFonts w:ascii="Arial" w:hAnsi="Arial" w:cs="Arial"/>
              </w:rPr>
              <w:t>@zoohluboka.cz</w:t>
            </w:r>
          </w:p>
        </w:tc>
      </w:tr>
    </w:tbl>
    <w:p w:rsidR="00401CD4" w:rsidRDefault="00401CD4" w:rsidP="00401CD4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Kupní smlouva byla vyhotovena ve 2 výtiscích, z nichž kupující obdrží 1 ks vyhotovení a prodávající obdrží 1 ks vyhotovení. </w:t>
      </w:r>
    </w:p>
    <w:p w:rsidR="00C85310" w:rsidRPr="00C85310" w:rsidRDefault="00401CD4" w:rsidP="00C85310">
      <w:pPr>
        <w:numPr>
          <w:ilvl w:val="0"/>
          <w:numId w:val="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Nedílnou součástí této sml</w:t>
      </w:r>
      <w:r w:rsidR="00C85310">
        <w:rPr>
          <w:rFonts w:ascii="Arial" w:hAnsi="Arial" w:cs="Arial"/>
        </w:rPr>
        <w:t>ouvy je Příloha č. 1 – specifikace.</w:t>
      </w:r>
    </w:p>
    <w:p w:rsidR="00401CD4" w:rsidRPr="00C85310" w:rsidRDefault="00401CD4" w:rsidP="00C85310">
      <w:pPr>
        <w:pStyle w:val="Odstavecseseznamem"/>
        <w:numPr>
          <w:ilvl w:val="0"/>
          <w:numId w:val="5"/>
        </w:numPr>
        <w:spacing w:after="120"/>
        <w:rPr>
          <w:rFonts w:ascii="Arial" w:hAnsi="Arial" w:cs="Arial"/>
        </w:rPr>
      </w:pPr>
      <w:r w:rsidRPr="00C85310">
        <w:rPr>
          <w:rFonts w:ascii="Arial" w:hAnsi="Arial" w:cs="Arial"/>
        </w:rPr>
        <w:t>Změny v smluvním ujednání lze provést na základě dohody a to písemným dodatkem. Subjekty smlouvy prohlašují, že obsah smlouvy odpovídá jejich smluvní vůli a na důkaz toho podepisují. Smlouva nabývá účinnosti dnem jejího podpisu.</w:t>
      </w:r>
    </w:p>
    <w:p w:rsidR="00401CD4" w:rsidRDefault="00401CD4" w:rsidP="00401CD4">
      <w:pPr>
        <w:spacing w:before="0" w:after="0"/>
        <w:rPr>
          <w:rFonts w:ascii="Arial" w:hAnsi="Arial" w:cs="Arial"/>
        </w:rPr>
      </w:pPr>
    </w:p>
    <w:p w:rsidR="00401CD4" w:rsidRDefault="00401CD4" w:rsidP="00401CD4">
      <w:pPr>
        <w:spacing w:before="0" w:after="0"/>
        <w:rPr>
          <w:rFonts w:ascii="Arial" w:hAnsi="Arial" w:cs="Arial"/>
        </w:rPr>
      </w:pPr>
    </w:p>
    <w:p w:rsidR="00401CD4" w:rsidRDefault="00C85310" w:rsidP="00401CD4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C66665">
        <w:rPr>
          <w:rFonts w:ascii="Arial" w:hAnsi="Arial" w:cs="Arial"/>
        </w:rPr>
        <w:t> </w:t>
      </w:r>
      <w:r>
        <w:rPr>
          <w:rFonts w:ascii="Arial" w:hAnsi="Arial" w:cs="Arial"/>
        </w:rPr>
        <w:t>Hluboké</w:t>
      </w:r>
      <w:r w:rsidR="00C66665">
        <w:rPr>
          <w:rFonts w:ascii="Arial" w:hAnsi="Arial" w:cs="Arial"/>
        </w:rPr>
        <w:t xml:space="preserve"> nad Vltavou </w:t>
      </w:r>
      <w:proofErr w:type="gramStart"/>
      <w:r w:rsidR="00C66665">
        <w:rPr>
          <w:rFonts w:ascii="Arial" w:hAnsi="Arial" w:cs="Arial"/>
        </w:rPr>
        <w:t xml:space="preserve">dne          </w:t>
      </w:r>
      <w:r w:rsidR="001C63CE">
        <w:rPr>
          <w:rFonts w:ascii="Arial" w:hAnsi="Arial" w:cs="Arial"/>
        </w:rPr>
        <w:t xml:space="preserve"> 2017</w:t>
      </w:r>
      <w:proofErr w:type="gramEnd"/>
      <w:r w:rsidR="002A1261">
        <w:rPr>
          <w:rFonts w:ascii="Arial" w:hAnsi="Arial" w:cs="Arial"/>
        </w:rPr>
        <w:tab/>
        <w:t>V Praze</w:t>
      </w:r>
      <w:r w:rsidR="001C63CE">
        <w:rPr>
          <w:rFonts w:ascii="Arial" w:hAnsi="Arial" w:cs="Arial"/>
        </w:rPr>
        <w:t xml:space="preserve"> dne 27. 10. 2017</w:t>
      </w:r>
    </w:p>
    <w:p w:rsidR="00401CD4" w:rsidRDefault="00401CD4" w:rsidP="00401CD4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</w:p>
    <w:p w:rsidR="00401CD4" w:rsidRDefault="00401CD4" w:rsidP="00401CD4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</w:p>
    <w:p w:rsidR="00401CD4" w:rsidRDefault="00401CD4" w:rsidP="00401CD4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</w:p>
    <w:p w:rsidR="00401CD4" w:rsidRDefault="00401CD4" w:rsidP="00401CD4">
      <w:pPr>
        <w:tabs>
          <w:tab w:val="center" w:pos="1701"/>
          <w:tab w:val="center" w:pos="7371"/>
        </w:tabs>
        <w:spacing w:before="0" w:after="240"/>
        <w:rPr>
          <w:rFonts w:ascii="Arial" w:hAnsi="Arial" w:cs="Arial"/>
        </w:rPr>
      </w:pPr>
    </w:p>
    <w:p w:rsidR="00401CD4" w:rsidRDefault="002A1261" w:rsidP="00401CD4">
      <w:pPr>
        <w:tabs>
          <w:tab w:val="center" w:pos="1701"/>
          <w:tab w:val="center" w:pos="7371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……..…………………                                                                  </w:t>
      </w:r>
      <w:r w:rsidR="00C85310">
        <w:rPr>
          <w:rFonts w:ascii="Arial" w:hAnsi="Arial" w:cs="Arial"/>
        </w:rPr>
        <w:t>……………..……..…………</w:t>
      </w:r>
    </w:p>
    <w:p w:rsidR="00401CD4" w:rsidRDefault="00C66665" w:rsidP="00401CD4">
      <w:pPr>
        <w:tabs>
          <w:tab w:val="center" w:pos="1701"/>
          <w:tab w:val="center" w:pos="7371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01CD4">
        <w:rPr>
          <w:rFonts w:ascii="Arial" w:hAnsi="Arial" w:cs="Arial"/>
        </w:rPr>
        <w:t>za kupujícího</w:t>
      </w:r>
      <w:r w:rsidR="00401CD4">
        <w:rPr>
          <w:rFonts w:ascii="Arial" w:hAnsi="Arial" w:cs="Arial"/>
        </w:rPr>
        <w:tab/>
        <w:t xml:space="preserve">                                                                                    za prodávajícího</w:t>
      </w:r>
    </w:p>
    <w:p w:rsidR="00401CD4" w:rsidRDefault="00C66665" w:rsidP="00401CD4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Ing. Vladimír Pokorný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</w:t>
      </w:r>
      <w:r w:rsidR="00401CD4">
        <w:rPr>
          <w:rFonts w:ascii="Arial" w:hAnsi="Arial" w:cs="Arial"/>
        </w:rPr>
        <w:t>Mgr. Eva Poláčková</w:t>
      </w:r>
    </w:p>
    <w:p w:rsidR="00401CD4" w:rsidRDefault="00C66665" w:rsidP="00401CD4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ředitel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C85310">
        <w:rPr>
          <w:rFonts w:ascii="Arial" w:hAnsi="Arial" w:cs="Arial"/>
        </w:rPr>
        <w:t xml:space="preserve"> </w:t>
      </w:r>
      <w:r w:rsidR="00401CD4">
        <w:rPr>
          <w:rFonts w:ascii="Arial" w:hAnsi="Arial" w:cs="Arial"/>
        </w:rPr>
        <w:t>jednatelka</w:t>
      </w:r>
    </w:p>
    <w:p w:rsidR="00401CD4" w:rsidRDefault="00401CD4" w:rsidP="00401CD4">
      <w:pPr>
        <w:spacing w:before="0"/>
        <w:rPr>
          <w:rFonts w:ascii="Arial" w:hAnsi="Arial" w:cs="Arial"/>
        </w:rPr>
      </w:pPr>
    </w:p>
    <w:p w:rsidR="00401CD4" w:rsidRDefault="00401CD4" w:rsidP="00401CD4">
      <w:pPr>
        <w:spacing w:before="0"/>
        <w:rPr>
          <w:rFonts w:ascii="Arial" w:hAnsi="Arial" w:cs="Arial"/>
        </w:rPr>
      </w:pPr>
    </w:p>
    <w:p w:rsidR="00C66665" w:rsidRDefault="00C66665" w:rsidP="00401CD4">
      <w:pPr>
        <w:spacing w:before="0"/>
        <w:rPr>
          <w:rFonts w:ascii="Arial" w:hAnsi="Arial" w:cs="Arial"/>
          <w:b/>
        </w:rPr>
      </w:pPr>
    </w:p>
    <w:p w:rsidR="00C66665" w:rsidRDefault="00C66665" w:rsidP="00401CD4">
      <w:pPr>
        <w:spacing w:before="0"/>
        <w:rPr>
          <w:rFonts w:ascii="Arial" w:hAnsi="Arial" w:cs="Arial"/>
          <w:b/>
        </w:rPr>
      </w:pPr>
    </w:p>
    <w:p w:rsidR="00C66665" w:rsidRDefault="00C66665" w:rsidP="00401CD4">
      <w:pPr>
        <w:spacing w:before="0"/>
        <w:rPr>
          <w:rFonts w:ascii="Arial" w:hAnsi="Arial" w:cs="Arial"/>
          <w:b/>
        </w:rPr>
      </w:pPr>
    </w:p>
    <w:p w:rsidR="00401CD4" w:rsidRDefault="00401CD4" w:rsidP="00401CD4">
      <w:pPr>
        <w:spacing w:befor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Příloha: </w:t>
      </w:r>
    </w:p>
    <w:p w:rsidR="00401CD4" w:rsidRDefault="00C85310" w:rsidP="00C85310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</w:t>
      </w:r>
    </w:p>
    <w:p w:rsidR="0034170D" w:rsidRDefault="0034170D"/>
    <w:sectPr w:rsidR="00341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965EA"/>
    <w:multiLevelType w:val="multilevel"/>
    <w:tmpl w:val="7764B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0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E7D0C46"/>
    <w:multiLevelType w:val="hybridMultilevel"/>
    <w:tmpl w:val="B1769B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F7DCD"/>
    <w:multiLevelType w:val="multilevel"/>
    <w:tmpl w:val="47445E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0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1E2642DF"/>
    <w:multiLevelType w:val="hybridMultilevel"/>
    <w:tmpl w:val="914EF662"/>
    <w:lvl w:ilvl="0" w:tplc="DC82E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379DF"/>
    <w:multiLevelType w:val="hybridMultilevel"/>
    <w:tmpl w:val="4FF4C4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D4"/>
    <w:rsid w:val="001C63CE"/>
    <w:rsid w:val="002A1261"/>
    <w:rsid w:val="0034170D"/>
    <w:rsid w:val="00401CD4"/>
    <w:rsid w:val="007723A9"/>
    <w:rsid w:val="008908B2"/>
    <w:rsid w:val="00AB2032"/>
    <w:rsid w:val="00C66665"/>
    <w:rsid w:val="00C85310"/>
    <w:rsid w:val="00CC5BFA"/>
    <w:rsid w:val="00D230A9"/>
    <w:rsid w:val="00DD6DD0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D8E6"/>
  <w15:docId w15:val="{C61167DE-1052-4E87-BF95-1D6105F5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1CD4"/>
    <w:pPr>
      <w:overflowPunct w:val="0"/>
      <w:autoSpaceDE w:val="0"/>
      <w:autoSpaceDN w:val="0"/>
      <w:adjustRightInd w:val="0"/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01CD4"/>
    <w:rPr>
      <w:color w:val="0000FF"/>
      <w:u w:val="single"/>
    </w:rPr>
  </w:style>
  <w:style w:type="paragraph" w:styleId="Zhlav">
    <w:name w:val="header"/>
    <w:basedOn w:val="Normln"/>
    <w:link w:val="ZhlavChar"/>
    <w:semiHidden/>
    <w:unhideWhenUsed/>
    <w:rsid w:val="00401C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01C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401CD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01CD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401CD4"/>
    <w:pPr>
      <w:ind w:left="708"/>
    </w:pPr>
  </w:style>
  <w:style w:type="paragraph" w:customStyle="1" w:styleId="HLAVICKA">
    <w:name w:val="HLAVICKA"/>
    <w:basedOn w:val="Normln"/>
    <w:rsid w:val="00401CD4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0" w:after="0" w:line="288" w:lineRule="auto"/>
      <w:jc w:val="left"/>
    </w:pPr>
    <w:rPr>
      <w:color w:val="000000"/>
    </w:rPr>
  </w:style>
  <w:style w:type="character" w:customStyle="1" w:styleId="CharAttribute3">
    <w:name w:val="CharAttribute3"/>
    <w:rsid w:val="00401CD4"/>
    <w:rPr>
      <w:rFonts w:ascii="Calibri" w:eastAsia="Calibri" w:hAnsi="Calibri" w:cs="Calibri" w:hint="default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DD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DD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Poláčková</dc:creator>
  <cp:lastModifiedBy>Zuzka</cp:lastModifiedBy>
  <cp:revision>3</cp:revision>
  <cp:lastPrinted>2017-11-03T12:01:00Z</cp:lastPrinted>
  <dcterms:created xsi:type="dcterms:W3CDTF">2017-11-03T11:53:00Z</dcterms:created>
  <dcterms:modified xsi:type="dcterms:W3CDTF">2017-11-03T12:01:00Z</dcterms:modified>
</cp:coreProperties>
</file>