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EA" w:rsidRPr="000C26F3" w:rsidRDefault="00E012EA" w:rsidP="008730DC">
      <w:pPr>
        <w:pStyle w:val="Nadpis3"/>
        <w:numPr>
          <w:ilvl w:val="0"/>
          <w:numId w:val="0"/>
        </w:numPr>
        <w:tabs>
          <w:tab w:val="left" w:pos="708"/>
        </w:tabs>
        <w:jc w:val="right"/>
        <w:rPr>
          <w:rFonts w:ascii="Arial" w:hAnsi="Arial" w:cs="Arial"/>
          <w:b w:val="0"/>
          <w:sz w:val="20"/>
        </w:rPr>
      </w:pPr>
      <w:bookmarkStart w:id="0" w:name="_GoBack"/>
      <w:bookmarkEnd w:id="0"/>
      <w:r w:rsidRPr="000C26F3">
        <w:rPr>
          <w:rFonts w:ascii="Arial" w:hAnsi="Arial" w:cs="Arial"/>
          <w:b w:val="0"/>
          <w:sz w:val="20"/>
        </w:rPr>
        <w:t xml:space="preserve">Č.j. </w:t>
      </w:r>
      <w:r w:rsidR="00910771" w:rsidRPr="00910771">
        <w:rPr>
          <w:rFonts w:ascii="Arial" w:hAnsi="Arial" w:cs="Arial"/>
          <w:b w:val="0"/>
          <w:sz w:val="20"/>
        </w:rPr>
        <w:t>SPU 524518/2017/Šte</w:t>
      </w:r>
    </w:p>
    <w:p w:rsidR="00FC5494" w:rsidRPr="00475FF9" w:rsidRDefault="00535743" w:rsidP="00FC5494">
      <w:pPr>
        <w:pStyle w:val="Nadpis3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75FF9">
        <w:rPr>
          <w:rFonts w:ascii="Arial" w:hAnsi="Arial" w:cs="Arial"/>
          <w:sz w:val="22"/>
          <w:szCs w:val="22"/>
        </w:rPr>
        <w:t>Česká republika – Státní p</w:t>
      </w:r>
      <w:r w:rsidR="00FC5494" w:rsidRPr="00475FF9">
        <w:rPr>
          <w:rFonts w:ascii="Arial" w:hAnsi="Arial" w:cs="Arial"/>
          <w:sz w:val="22"/>
          <w:szCs w:val="22"/>
        </w:rPr>
        <w:t xml:space="preserve">ozemkový </w:t>
      </w:r>
      <w:r w:rsidRPr="00475FF9">
        <w:rPr>
          <w:rFonts w:ascii="Arial" w:hAnsi="Arial" w:cs="Arial"/>
          <w:sz w:val="22"/>
          <w:szCs w:val="22"/>
        </w:rPr>
        <w:t>úřad</w:t>
      </w:r>
    </w:p>
    <w:p w:rsidR="00FC5494" w:rsidRPr="000C26F3" w:rsidRDefault="00FC5494" w:rsidP="00FC5494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 xml:space="preserve">se sídlem Praha 3, Husinecká 1024/11a, PSČ 130 00 </w:t>
      </w:r>
    </w:p>
    <w:p w:rsidR="00FC5494" w:rsidRPr="000C26F3" w:rsidRDefault="00FC5494" w:rsidP="00FC5494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>IČ</w:t>
      </w:r>
      <w:r w:rsidR="002A480F" w:rsidRPr="000C26F3">
        <w:rPr>
          <w:rFonts w:ascii="Arial" w:hAnsi="Arial" w:cs="Arial"/>
          <w:color w:val="000000"/>
          <w:sz w:val="20"/>
          <w:szCs w:val="20"/>
        </w:rPr>
        <w:t>O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: </w:t>
      </w:r>
      <w:r w:rsidR="00535743" w:rsidRPr="000C26F3">
        <w:rPr>
          <w:rFonts w:ascii="Arial" w:hAnsi="Arial" w:cs="Arial"/>
          <w:color w:val="000000"/>
          <w:sz w:val="20"/>
          <w:szCs w:val="20"/>
        </w:rPr>
        <w:t>01312774</w:t>
      </w:r>
    </w:p>
    <w:p w:rsidR="00FC5494" w:rsidRPr="000C26F3" w:rsidRDefault="00FC5494" w:rsidP="00FC5494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535743" w:rsidRPr="000C26F3">
        <w:rPr>
          <w:rFonts w:ascii="Arial" w:hAnsi="Arial" w:cs="Arial"/>
          <w:color w:val="000000"/>
          <w:sz w:val="20"/>
          <w:szCs w:val="20"/>
        </w:rPr>
        <w:t>CZ01312774</w:t>
      </w:r>
    </w:p>
    <w:p w:rsidR="00FC5494" w:rsidRPr="000C26F3" w:rsidRDefault="00360F78" w:rsidP="00FC5494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zastupuje </w:t>
      </w:r>
      <w:r>
        <w:rPr>
          <w:rFonts w:ascii="Arial" w:hAnsi="Arial" w:cs="Arial"/>
          <w:bCs/>
          <w:color w:val="000000"/>
          <w:sz w:val="20"/>
          <w:szCs w:val="20"/>
        </w:rPr>
        <w:t>Ing. Petr Lázňovský,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 xml:space="preserve"> </w:t>
      </w:r>
      <w:r w:rsidR="00535743" w:rsidRPr="000C26F3">
        <w:rPr>
          <w:rFonts w:ascii="Arial" w:hAnsi="Arial" w:cs="Arial"/>
          <w:color w:val="000000"/>
          <w:sz w:val="20"/>
          <w:szCs w:val="20"/>
        </w:rPr>
        <w:t xml:space="preserve">ředitel 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 xml:space="preserve">Krajského </w:t>
      </w:r>
      <w:r w:rsidR="00535743" w:rsidRPr="000C26F3">
        <w:rPr>
          <w:rFonts w:ascii="Arial" w:hAnsi="Arial" w:cs="Arial"/>
          <w:color w:val="000000"/>
          <w:sz w:val="20"/>
          <w:szCs w:val="20"/>
        </w:rPr>
        <w:t xml:space="preserve">pozemkového úřadu 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 xml:space="preserve">pro </w:t>
      </w:r>
      <w:r>
        <w:rPr>
          <w:rFonts w:ascii="Arial" w:hAnsi="Arial" w:cs="Arial"/>
          <w:color w:val="000000"/>
          <w:sz w:val="20"/>
          <w:szCs w:val="20"/>
        </w:rPr>
        <w:t>Královéhradecký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 xml:space="preserve"> kraj,</w:t>
      </w:r>
    </w:p>
    <w:p w:rsidR="00FC5494" w:rsidRPr="000C26F3" w:rsidRDefault="00FC5494" w:rsidP="00FC5494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 xml:space="preserve">adresa </w:t>
      </w:r>
      <w:r w:rsidR="00360F78">
        <w:rPr>
          <w:rFonts w:ascii="Arial" w:hAnsi="Arial" w:cs="Arial"/>
          <w:color w:val="000000"/>
          <w:sz w:val="20"/>
          <w:szCs w:val="20"/>
        </w:rPr>
        <w:t xml:space="preserve">Hradec Králové, </w:t>
      </w:r>
      <w:r w:rsidR="00710E4F">
        <w:rPr>
          <w:rFonts w:ascii="Arial" w:hAnsi="Arial" w:cs="Arial"/>
          <w:color w:val="000000"/>
          <w:sz w:val="20"/>
          <w:szCs w:val="20"/>
        </w:rPr>
        <w:t>Kydlinovská 245, PSČ 503 01</w:t>
      </w:r>
    </w:p>
    <w:p w:rsidR="00FC5494" w:rsidRPr="000C26F3" w:rsidRDefault="00FC5494" w:rsidP="00FC5494">
      <w:pPr>
        <w:tabs>
          <w:tab w:val="left" w:pos="120"/>
        </w:tabs>
        <w:rPr>
          <w:rFonts w:ascii="Arial" w:hAnsi="Arial" w:cs="Arial"/>
          <w:color w:val="000000"/>
          <w:sz w:val="20"/>
          <w:szCs w:val="20"/>
        </w:rPr>
      </w:pPr>
    </w:p>
    <w:p w:rsidR="00FD2D9B" w:rsidRPr="000C26F3" w:rsidRDefault="00FD2D9B" w:rsidP="00FC5494">
      <w:pPr>
        <w:spacing w:before="60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 xml:space="preserve">dále jen: „prodávající“ </w:t>
      </w:r>
    </w:p>
    <w:p w:rsidR="00FC5494" w:rsidRPr="000C26F3" w:rsidRDefault="0065395B" w:rsidP="00FC5494">
      <w:pPr>
        <w:spacing w:before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 xml:space="preserve"> na straně jedné </w:t>
      </w:r>
      <w:r>
        <w:rPr>
          <w:rFonts w:ascii="Arial" w:hAnsi="Arial" w:cs="Arial"/>
          <w:color w:val="000000"/>
          <w:sz w:val="20"/>
          <w:szCs w:val="20"/>
        </w:rPr>
        <w:t>–</w:t>
      </w:r>
    </w:p>
    <w:p w:rsidR="00FC5494" w:rsidRDefault="00FC5494" w:rsidP="00FC5494">
      <w:pPr>
        <w:spacing w:before="60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cr/>
      </w:r>
      <w:r w:rsidRPr="0058593F">
        <w:rPr>
          <w:rFonts w:ascii="Arial" w:hAnsi="Arial" w:cs="Arial"/>
          <w:color w:val="000000"/>
          <w:sz w:val="20"/>
          <w:szCs w:val="20"/>
        </w:rPr>
        <w:t>a</w:t>
      </w:r>
    </w:p>
    <w:p w:rsidR="0058593F" w:rsidRPr="0058593F" w:rsidRDefault="0058593F" w:rsidP="00FC5494">
      <w:pPr>
        <w:spacing w:before="60"/>
        <w:rPr>
          <w:rFonts w:ascii="Arial" w:hAnsi="Arial" w:cs="Arial"/>
          <w:color w:val="000000"/>
          <w:sz w:val="20"/>
          <w:szCs w:val="20"/>
        </w:rPr>
      </w:pPr>
    </w:p>
    <w:p w:rsidR="003E56A9" w:rsidRPr="00475FF9" w:rsidRDefault="003E56A9" w:rsidP="003E56A9">
      <w:pPr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75FF9">
        <w:rPr>
          <w:rFonts w:ascii="Arial" w:hAnsi="Arial" w:cs="Arial"/>
          <w:b/>
          <w:color w:val="000000"/>
          <w:sz w:val="22"/>
          <w:szCs w:val="22"/>
        </w:rPr>
        <w:t>Velká Ves a.s.,</w:t>
      </w:r>
      <w:r w:rsidRPr="00475FF9">
        <w:rPr>
          <w:rFonts w:ascii="Arial" w:hAnsi="Arial" w:cs="Arial"/>
          <w:color w:val="000000"/>
          <w:sz w:val="22"/>
          <w:szCs w:val="22"/>
        </w:rPr>
        <w:t xml:space="preserve"> IČ: 46507221, </w:t>
      </w:r>
    </w:p>
    <w:p w:rsidR="003E56A9" w:rsidRDefault="003E56A9" w:rsidP="003E56A9">
      <w:pPr>
        <w:tabs>
          <w:tab w:val="left" w:pos="12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sídlo Praha 2, Lípová 472/10, PSČ 120 00, </w:t>
      </w:r>
    </w:p>
    <w:p w:rsidR="003E56A9" w:rsidRPr="007957F9" w:rsidRDefault="003E56A9" w:rsidP="003E56A9">
      <w:pPr>
        <w:tabs>
          <w:tab w:val="left" w:pos="120"/>
        </w:tabs>
        <w:jc w:val="both"/>
        <w:rPr>
          <w:rFonts w:ascii="Arial" w:hAnsi="Arial" w:cs="Arial"/>
          <w:sz w:val="20"/>
          <w:szCs w:val="20"/>
        </w:rPr>
      </w:pPr>
      <w:r w:rsidRPr="007957F9">
        <w:rPr>
          <w:rFonts w:ascii="Arial" w:hAnsi="Arial" w:cs="Arial"/>
          <w:sz w:val="20"/>
          <w:szCs w:val="20"/>
        </w:rPr>
        <w:t xml:space="preserve">zapsána v obchodním rejstříku vedeném </w:t>
      </w:r>
      <w:r>
        <w:rPr>
          <w:rFonts w:ascii="Arial" w:hAnsi="Arial" w:cs="Arial"/>
          <w:sz w:val="20"/>
          <w:szCs w:val="20"/>
        </w:rPr>
        <w:t>Městským</w:t>
      </w:r>
      <w:r w:rsidRPr="007957F9">
        <w:rPr>
          <w:rFonts w:ascii="Arial" w:hAnsi="Arial" w:cs="Arial"/>
          <w:sz w:val="20"/>
          <w:szCs w:val="20"/>
        </w:rPr>
        <w:t xml:space="preserve"> soudem v </w:t>
      </w:r>
      <w:r>
        <w:rPr>
          <w:rFonts w:ascii="Arial" w:hAnsi="Arial" w:cs="Arial"/>
          <w:sz w:val="20"/>
          <w:szCs w:val="20"/>
        </w:rPr>
        <w:t>Praze</w:t>
      </w:r>
      <w:r w:rsidRPr="007957F9">
        <w:rPr>
          <w:rFonts w:ascii="Arial" w:hAnsi="Arial" w:cs="Arial"/>
          <w:sz w:val="20"/>
          <w:szCs w:val="20"/>
        </w:rPr>
        <w:t xml:space="preserve">, </w:t>
      </w:r>
      <w:bookmarkStart w:id="1" w:name="Oddil"/>
      <w:r w:rsidRPr="007957F9">
        <w:rPr>
          <w:rFonts w:ascii="Arial" w:hAnsi="Arial" w:cs="Arial"/>
          <w:sz w:val="20"/>
          <w:szCs w:val="20"/>
        </w:rPr>
        <w:t>odd</w:t>
      </w:r>
      <w:bookmarkEnd w:id="1"/>
      <w:r w:rsidRPr="007957F9">
        <w:rPr>
          <w:rFonts w:ascii="Arial" w:hAnsi="Arial" w:cs="Arial"/>
          <w:sz w:val="20"/>
          <w:szCs w:val="20"/>
        </w:rPr>
        <w:t xml:space="preserve">íl </w:t>
      </w:r>
      <w:r>
        <w:rPr>
          <w:rFonts w:ascii="Arial" w:hAnsi="Arial" w:cs="Arial"/>
          <w:sz w:val="20"/>
          <w:szCs w:val="20"/>
        </w:rPr>
        <w:t>B</w:t>
      </w:r>
      <w:r w:rsidRPr="007957F9">
        <w:rPr>
          <w:rFonts w:ascii="Arial" w:hAnsi="Arial" w:cs="Arial"/>
          <w:sz w:val="20"/>
          <w:szCs w:val="20"/>
        </w:rPr>
        <w:t xml:space="preserve">, </w:t>
      </w:r>
      <w:bookmarkStart w:id="2" w:name="Vlozka"/>
      <w:r w:rsidRPr="007957F9">
        <w:rPr>
          <w:rFonts w:ascii="Arial" w:hAnsi="Arial" w:cs="Arial"/>
          <w:sz w:val="20"/>
          <w:szCs w:val="20"/>
        </w:rPr>
        <w:t>vložka</w:t>
      </w:r>
      <w:bookmarkEnd w:id="2"/>
      <w:r w:rsidRPr="00795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9313</w:t>
      </w:r>
    </w:p>
    <w:p w:rsidR="003E56A9" w:rsidRDefault="003E56A9" w:rsidP="003E56A9">
      <w:pPr>
        <w:tabs>
          <w:tab w:val="left" w:pos="12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zastoupena Ing. Radomírem Roškem, jednatelem</w:t>
      </w:r>
    </w:p>
    <w:p w:rsidR="0058593F" w:rsidRDefault="0058593F" w:rsidP="00FC5494">
      <w:pPr>
        <w:spacing w:before="60"/>
        <w:rPr>
          <w:rFonts w:ascii="Arial" w:hAnsi="Arial" w:cs="Arial"/>
          <w:color w:val="000000"/>
          <w:sz w:val="20"/>
          <w:szCs w:val="20"/>
        </w:rPr>
      </w:pPr>
    </w:p>
    <w:p w:rsidR="00FD2D9B" w:rsidRPr="000C26F3" w:rsidRDefault="00FD2D9B" w:rsidP="00FC5494">
      <w:pPr>
        <w:spacing w:before="60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>dále jen: „kupující“</w:t>
      </w:r>
    </w:p>
    <w:p w:rsidR="00FC5494" w:rsidRPr="000C26F3" w:rsidRDefault="0065395B" w:rsidP="00FC5494">
      <w:pPr>
        <w:spacing w:before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 xml:space="preserve"> na straně druhé </w:t>
      </w:r>
      <w:r>
        <w:rPr>
          <w:rFonts w:ascii="Arial" w:hAnsi="Arial" w:cs="Arial"/>
          <w:color w:val="000000"/>
          <w:sz w:val="20"/>
          <w:szCs w:val="20"/>
        </w:rPr>
        <w:t>–</w:t>
      </w:r>
    </w:p>
    <w:p w:rsidR="00FC5494" w:rsidRPr="000C26F3" w:rsidRDefault="00FC5494" w:rsidP="00FC549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cr/>
        <w:t xml:space="preserve">uzavírají podle § </w:t>
      </w:r>
      <w:r w:rsidR="004C1F9D" w:rsidRPr="000C26F3">
        <w:rPr>
          <w:rFonts w:ascii="Arial" w:hAnsi="Arial" w:cs="Arial"/>
          <w:color w:val="000000"/>
          <w:sz w:val="20"/>
          <w:szCs w:val="20"/>
        </w:rPr>
        <w:t>2079</w:t>
      </w:r>
      <w:r w:rsidR="006F6D65" w:rsidRPr="000C26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a násl. zákona č. </w:t>
      </w:r>
      <w:r w:rsidR="004C1F9D" w:rsidRPr="000C26F3">
        <w:rPr>
          <w:rFonts w:ascii="Arial" w:hAnsi="Arial" w:cs="Arial"/>
          <w:color w:val="000000"/>
          <w:sz w:val="20"/>
          <w:szCs w:val="20"/>
        </w:rPr>
        <w:t>89/201</w:t>
      </w:r>
      <w:r w:rsidR="00387B16" w:rsidRPr="000C26F3">
        <w:rPr>
          <w:rFonts w:ascii="Arial" w:hAnsi="Arial" w:cs="Arial"/>
          <w:color w:val="000000"/>
          <w:sz w:val="20"/>
          <w:szCs w:val="20"/>
        </w:rPr>
        <w:t>2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 Sb., občanský zákoník, </w:t>
      </w:r>
      <w:r w:rsidR="006F6D65" w:rsidRPr="000C26F3">
        <w:rPr>
          <w:rFonts w:ascii="Arial" w:hAnsi="Arial" w:cs="Arial"/>
          <w:color w:val="000000"/>
          <w:sz w:val="20"/>
          <w:szCs w:val="20"/>
        </w:rPr>
        <w:t>a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 v souladu s §17 odst. 3 písmeno </w:t>
      </w:r>
      <w:r w:rsidR="000C26F3">
        <w:rPr>
          <w:rFonts w:ascii="Arial" w:hAnsi="Arial" w:cs="Arial"/>
          <w:color w:val="000000"/>
          <w:sz w:val="20"/>
          <w:szCs w:val="20"/>
        </w:rPr>
        <w:t>a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) zákona č. 229/1991 Sb., o úpravě vlastnických vztahů k půdě a jinému zemědělskému majetku, ve znění pozdějších předpisů, tuto </w:t>
      </w:r>
    </w:p>
    <w:p w:rsidR="00FC5494" w:rsidRDefault="00FC5494" w:rsidP="00FC549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A1A29" w:rsidRPr="000C26F3" w:rsidRDefault="00DA1A29" w:rsidP="00FC549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C5494" w:rsidRDefault="00FC5494" w:rsidP="00FC549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C26F3">
        <w:rPr>
          <w:rFonts w:ascii="Arial" w:hAnsi="Arial" w:cs="Arial"/>
          <w:b/>
          <w:color w:val="000000"/>
          <w:sz w:val="28"/>
          <w:szCs w:val="28"/>
        </w:rPr>
        <w:t>K U P N Í   S M L O U V</w:t>
      </w:r>
      <w:r w:rsidR="00475FF9">
        <w:rPr>
          <w:rFonts w:ascii="Arial" w:hAnsi="Arial" w:cs="Arial"/>
          <w:b/>
          <w:color w:val="000000"/>
          <w:sz w:val="28"/>
          <w:szCs w:val="28"/>
        </w:rPr>
        <w:t> </w:t>
      </w:r>
      <w:r w:rsidRPr="000C26F3">
        <w:rPr>
          <w:rFonts w:ascii="Arial" w:hAnsi="Arial" w:cs="Arial"/>
          <w:b/>
          <w:color w:val="000000"/>
          <w:sz w:val="28"/>
          <w:szCs w:val="28"/>
        </w:rPr>
        <w:t>U</w:t>
      </w:r>
    </w:p>
    <w:p w:rsidR="00475FF9" w:rsidRPr="000C26F3" w:rsidRDefault="00475FF9" w:rsidP="00FC549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C5494" w:rsidRPr="000C26F3" w:rsidRDefault="00FC5494" w:rsidP="00FC5494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C26F3">
        <w:rPr>
          <w:rFonts w:ascii="Arial" w:hAnsi="Arial" w:cs="Arial"/>
          <w:b/>
          <w:color w:val="000000"/>
          <w:sz w:val="28"/>
          <w:szCs w:val="28"/>
        </w:rPr>
        <w:t>č.</w:t>
      </w:r>
      <w:r w:rsidR="0041736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60F78" w:rsidRPr="00360F78">
        <w:rPr>
          <w:rFonts w:ascii="Arial" w:hAnsi="Arial" w:cs="Arial"/>
          <w:b/>
          <w:color w:val="000000"/>
          <w:sz w:val="28"/>
          <w:szCs w:val="28"/>
        </w:rPr>
        <w:t>100</w:t>
      </w:r>
      <w:r w:rsidR="003E56A9">
        <w:rPr>
          <w:rFonts w:ascii="Arial" w:hAnsi="Arial" w:cs="Arial"/>
          <w:b/>
          <w:color w:val="000000"/>
          <w:sz w:val="28"/>
          <w:szCs w:val="28"/>
        </w:rPr>
        <w:t>2</w:t>
      </w:r>
      <w:r w:rsidR="00360F7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60F78" w:rsidRPr="00360F78">
        <w:rPr>
          <w:rFonts w:ascii="Arial" w:hAnsi="Arial" w:cs="Arial"/>
          <w:b/>
          <w:color w:val="000000"/>
          <w:sz w:val="28"/>
          <w:szCs w:val="28"/>
        </w:rPr>
        <w:t>V</w:t>
      </w:r>
      <w:r w:rsidR="00360F7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60F78" w:rsidRPr="00360F78">
        <w:rPr>
          <w:rFonts w:ascii="Arial" w:hAnsi="Arial" w:cs="Arial"/>
          <w:b/>
          <w:color w:val="000000"/>
          <w:sz w:val="28"/>
          <w:szCs w:val="28"/>
        </w:rPr>
        <w:t>17/</w:t>
      </w:r>
      <w:r w:rsidR="0058593F">
        <w:rPr>
          <w:rFonts w:ascii="Arial" w:hAnsi="Arial" w:cs="Arial"/>
          <w:b/>
          <w:color w:val="000000"/>
          <w:sz w:val="28"/>
          <w:szCs w:val="28"/>
        </w:rPr>
        <w:t>13</w:t>
      </w:r>
    </w:p>
    <w:p w:rsidR="00FC5494" w:rsidRPr="000C26F3" w:rsidRDefault="00FC5494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C5494" w:rsidRDefault="00FC5494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 xml:space="preserve"> I.</w:t>
      </w:r>
    </w:p>
    <w:p w:rsidR="00360F78" w:rsidRPr="000C26F3" w:rsidRDefault="00360F78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535743" w:rsidRPr="000C26F3" w:rsidRDefault="00387B16" w:rsidP="00535743">
      <w:pPr>
        <w:pStyle w:val="vnintext"/>
        <w:ind w:firstLine="0"/>
        <w:rPr>
          <w:rFonts w:ascii="Arial" w:hAnsi="Arial" w:cs="Arial"/>
          <w:sz w:val="20"/>
        </w:rPr>
      </w:pPr>
      <w:r w:rsidRPr="000C26F3">
        <w:rPr>
          <w:rFonts w:ascii="Arial" w:hAnsi="Arial" w:cs="Arial"/>
          <w:sz w:val="20"/>
        </w:rPr>
        <w:t xml:space="preserve">Česká republika je vlastníkem a </w:t>
      </w:r>
      <w:r w:rsidR="00535743" w:rsidRPr="000C26F3">
        <w:rPr>
          <w:rFonts w:ascii="Arial" w:hAnsi="Arial" w:cs="Arial"/>
          <w:sz w:val="20"/>
        </w:rPr>
        <w:t>Státní pozemkový úřad (dále jen “SPÚ“) je ve smyslu zákona č. 503/2012 Sb., o Státním pozemkovém úřadu a o změně některých souvisejících zákonů</w:t>
      </w:r>
      <w:r w:rsidRPr="000C26F3">
        <w:rPr>
          <w:rFonts w:ascii="Arial" w:hAnsi="Arial" w:cs="Arial"/>
          <w:sz w:val="20"/>
        </w:rPr>
        <w:t>, ve znění pozdějších předpisů</w:t>
      </w:r>
      <w:r w:rsidR="00535743" w:rsidRPr="000C26F3">
        <w:rPr>
          <w:rFonts w:ascii="Arial" w:hAnsi="Arial" w:cs="Arial"/>
          <w:sz w:val="20"/>
        </w:rPr>
        <w:t xml:space="preserve"> (dále jen “zákon o SPÚ“), příslušný hospodařit k níže uvedené ideální </w:t>
      </w:r>
      <w:r w:rsidR="0058593F">
        <w:rPr>
          <w:rFonts w:ascii="Arial" w:hAnsi="Arial" w:cs="Arial"/>
          <w:sz w:val="20"/>
        </w:rPr>
        <w:t>1/</w:t>
      </w:r>
      <w:r w:rsidR="003E56A9">
        <w:rPr>
          <w:rFonts w:ascii="Arial" w:hAnsi="Arial" w:cs="Arial"/>
          <w:sz w:val="20"/>
        </w:rPr>
        <w:t>2</w:t>
      </w:r>
      <w:r w:rsidR="00360F78">
        <w:rPr>
          <w:rFonts w:ascii="Arial" w:hAnsi="Arial" w:cs="Arial"/>
          <w:sz w:val="20"/>
        </w:rPr>
        <w:t xml:space="preserve"> </w:t>
      </w:r>
      <w:r w:rsidR="00535743" w:rsidRPr="000C26F3">
        <w:rPr>
          <w:rFonts w:ascii="Arial" w:hAnsi="Arial" w:cs="Arial"/>
          <w:sz w:val="20"/>
        </w:rPr>
        <w:t>nemovit</w:t>
      </w:r>
      <w:r w:rsidR="00640B08">
        <w:rPr>
          <w:rFonts w:ascii="Arial" w:hAnsi="Arial" w:cs="Arial"/>
          <w:sz w:val="20"/>
        </w:rPr>
        <w:t>é</w:t>
      </w:r>
      <w:r w:rsidRPr="000C26F3">
        <w:rPr>
          <w:rFonts w:ascii="Arial" w:hAnsi="Arial" w:cs="Arial"/>
          <w:sz w:val="20"/>
        </w:rPr>
        <w:t xml:space="preserve"> věc</w:t>
      </w:r>
      <w:r w:rsidR="00640B08">
        <w:rPr>
          <w:rFonts w:ascii="Arial" w:hAnsi="Arial" w:cs="Arial"/>
          <w:sz w:val="20"/>
        </w:rPr>
        <w:t>i</w:t>
      </w:r>
      <w:r w:rsidR="00535743" w:rsidRPr="000C26F3">
        <w:rPr>
          <w:rFonts w:ascii="Arial" w:hAnsi="Arial" w:cs="Arial"/>
          <w:sz w:val="20"/>
        </w:rPr>
        <w:t xml:space="preserve"> ve vlastnictví státu:</w:t>
      </w:r>
    </w:p>
    <w:p w:rsidR="00475FF9" w:rsidRDefault="00475FF9" w:rsidP="00FC5494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  <w:lang w:eastAsia="cs-CZ"/>
        </w:rPr>
      </w:pPr>
    </w:p>
    <w:p w:rsidR="00FC5494" w:rsidRPr="000C26F3" w:rsidRDefault="003E56A9" w:rsidP="00FC5494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Pozem</w:t>
      </w:r>
      <w:r w:rsidR="00FC5494" w:rsidRPr="000C26F3">
        <w:rPr>
          <w:rFonts w:ascii="Arial" w:hAnsi="Arial" w:cs="Arial"/>
          <w:iCs/>
          <w:color w:val="000000"/>
          <w:sz w:val="20"/>
          <w:szCs w:val="20"/>
          <w:lang w:eastAsia="cs-CZ"/>
        </w:rPr>
        <w:t>k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y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984"/>
        <w:gridCol w:w="1705"/>
        <w:gridCol w:w="1320"/>
        <w:gridCol w:w="1425"/>
        <w:gridCol w:w="1056"/>
      </w:tblGrid>
      <w:tr w:rsidR="00FC5494" w:rsidRPr="000C26F3" w:rsidTr="00360F78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0C26F3" w:rsidRDefault="00FC5494" w:rsidP="00DB6E6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0C26F3" w:rsidRDefault="00FC5494" w:rsidP="00DB6E6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0C26F3" w:rsidRDefault="00FC5494" w:rsidP="00DB6E6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0C26F3" w:rsidRDefault="00FC5494" w:rsidP="00DB6E6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0C26F3" w:rsidRDefault="00FC5494" w:rsidP="00DB6E6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94" w:rsidRPr="000C26F3" w:rsidRDefault="00FC5494" w:rsidP="00DB6E6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FC5494" w:rsidRPr="000C26F3" w:rsidTr="00360F78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C5494" w:rsidRPr="000C26F3" w:rsidRDefault="0058593F" w:rsidP="00DB6E6C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C5494" w:rsidRPr="000C26F3" w:rsidRDefault="005331F9" w:rsidP="00DB6E6C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C5494" w:rsidRPr="000C26F3" w:rsidRDefault="00BC2ADD" w:rsidP="00DB6E6C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</w:t>
            </w:r>
            <w:r w:rsidR="005331F9">
              <w:rPr>
                <w:rFonts w:ascii="Arial" w:hAnsi="Arial" w:cs="Arial"/>
                <w:color w:val="000000"/>
                <w:sz w:val="20"/>
              </w:rPr>
              <w:t>P</w:t>
            </w:r>
            <w:r w:rsidR="00360F78">
              <w:rPr>
                <w:rFonts w:ascii="Arial" w:hAnsi="Arial" w:cs="Arial"/>
                <w:color w:val="000000"/>
                <w:sz w:val="20"/>
              </w:rPr>
              <w:t xml:space="preserve">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C5494" w:rsidRPr="000C26F3" w:rsidRDefault="005331F9" w:rsidP="00DB6E6C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871/3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C5494" w:rsidRPr="000C26F3" w:rsidRDefault="005331F9" w:rsidP="00DB6E6C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94" w:rsidRPr="000C26F3" w:rsidRDefault="005331F9" w:rsidP="00DB6E6C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475FF9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873/5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475FF9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873/7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475FF9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475FF9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475FF9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475FF9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475FF9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475FF9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475FF9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</w:tbl>
    <w:p w:rsidR="00FC5494" w:rsidRPr="000C26F3" w:rsidRDefault="003E56A9" w:rsidP="00FC5494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zapsané</w:t>
      </w:r>
      <w:r w:rsidR="00417363">
        <w:rPr>
          <w:rFonts w:ascii="Arial" w:hAnsi="Arial" w:cs="Arial"/>
          <w:color w:val="000000"/>
          <w:sz w:val="20"/>
          <w:szCs w:val="20"/>
          <w:lang w:eastAsia="cs-CZ"/>
        </w:rPr>
        <w:t xml:space="preserve"> na výše uvedeném</w:t>
      </w:r>
      <w:r w:rsidR="00FC5494" w:rsidRPr="000C26F3">
        <w:rPr>
          <w:rFonts w:ascii="Arial" w:hAnsi="Arial" w:cs="Arial"/>
          <w:color w:val="000000"/>
          <w:sz w:val="20"/>
          <w:szCs w:val="20"/>
          <w:lang w:eastAsia="cs-CZ"/>
        </w:rPr>
        <w:t xml:space="preserve"> LV u Katastrálního úřadu pro </w:t>
      </w:r>
      <w:r w:rsidR="00360F78">
        <w:rPr>
          <w:rFonts w:ascii="Arial" w:hAnsi="Arial" w:cs="Arial"/>
          <w:color w:val="000000"/>
          <w:sz w:val="20"/>
          <w:szCs w:val="20"/>
          <w:lang w:eastAsia="cs-CZ"/>
        </w:rPr>
        <w:t>Královéhradecký kraj</w:t>
      </w:r>
      <w:r w:rsidR="00FC5494" w:rsidRPr="000C26F3">
        <w:rPr>
          <w:rFonts w:ascii="Arial" w:hAnsi="Arial" w:cs="Arial"/>
          <w:color w:val="000000"/>
          <w:sz w:val="20"/>
          <w:szCs w:val="20"/>
          <w:lang w:eastAsia="cs-CZ"/>
        </w:rPr>
        <w:t xml:space="preserve">, Katastrální pracoviště </w:t>
      </w:r>
      <w:r w:rsidR="0058593F">
        <w:rPr>
          <w:rFonts w:ascii="Arial" w:hAnsi="Arial" w:cs="Arial"/>
          <w:color w:val="000000"/>
          <w:sz w:val="20"/>
          <w:szCs w:val="20"/>
          <w:lang w:eastAsia="cs-CZ"/>
        </w:rPr>
        <w:t>Náchod</w:t>
      </w:r>
    </w:p>
    <w:p w:rsidR="00FC5494" w:rsidRPr="000C26F3" w:rsidRDefault="00FC5494" w:rsidP="00FC5494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</w:p>
    <w:p w:rsidR="00FC5494" w:rsidRPr="000C26F3" w:rsidRDefault="00FC5494" w:rsidP="00FC549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C26F3">
        <w:rPr>
          <w:rFonts w:ascii="Arial" w:hAnsi="Arial" w:cs="Arial"/>
          <w:iCs/>
          <w:color w:val="000000"/>
          <w:sz w:val="20"/>
          <w:szCs w:val="20"/>
        </w:rPr>
        <w:t>kupující vlastní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 ideální </w:t>
      </w:r>
      <w:r w:rsidR="0058593F">
        <w:rPr>
          <w:rFonts w:ascii="Arial" w:hAnsi="Arial" w:cs="Arial"/>
          <w:color w:val="000000"/>
          <w:sz w:val="20"/>
          <w:szCs w:val="20"/>
        </w:rPr>
        <w:t>1/</w:t>
      </w:r>
      <w:r w:rsidR="003E56A9">
        <w:rPr>
          <w:rFonts w:ascii="Arial" w:hAnsi="Arial" w:cs="Arial"/>
          <w:color w:val="000000"/>
          <w:sz w:val="20"/>
          <w:szCs w:val="20"/>
        </w:rPr>
        <w:t>2</w:t>
      </w:r>
      <w:r w:rsidR="00DA1A2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10771" w:rsidRDefault="00910771" w:rsidP="00475FF9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  <w:lang w:eastAsia="cs-CZ"/>
        </w:rPr>
      </w:pPr>
    </w:p>
    <w:p w:rsidR="00475FF9" w:rsidRPr="000C26F3" w:rsidRDefault="00475FF9" w:rsidP="00475FF9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Pozem</w:t>
      </w:r>
      <w:r w:rsidRPr="000C26F3">
        <w:rPr>
          <w:rFonts w:ascii="Arial" w:hAnsi="Arial" w:cs="Arial"/>
          <w:iCs/>
          <w:color w:val="000000"/>
          <w:sz w:val="20"/>
          <w:szCs w:val="20"/>
          <w:lang w:eastAsia="cs-CZ"/>
        </w:rPr>
        <w:t>k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y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984"/>
        <w:gridCol w:w="1705"/>
        <w:gridCol w:w="1320"/>
        <w:gridCol w:w="1425"/>
        <w:gridCol w:w="1056"/>
      </w:tblGrid>
      <w:tr w:rsidR="00475FF9" w:rsidRPr="000C26F3" w:rsidTr="003C67E6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F9" w:rsidRPr="000C26F3" w:rsidRDefault="00475FF9" w:rsidP="003C67E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F9" w:rsidRPr="000C26F3" w:rsidRDefault="00475FF9" w:rsidP="003C67E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F9" w:rsidRPr="000C26F3" w:rsidRDefault="00475FF9" w:rsidP="003C67E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F9" w:rsidRPr="000C26F3" w:rsidRDefault="00475FF9" w:rsidP="003C67E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F9" w:rsidRPr="000C26F3" w:rsidRDefault="00475FF9" w:rsidP="003C67E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F9" w:rsidRPr="000C26F3" w:rsidRDefault="00475FF9" w:rsidP="003C67E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0C26F3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BC2ADD" w:rsidRPr="000C26F3" w:rsidTr="003C67E6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871/3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910771"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873/5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91077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Náchod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873/7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91077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475FF9"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3C67E6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3C67E6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3C67E6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3C67E6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  <w:tr w:rsidR="00BC2ADD" w:rsidRPr="000C26F3" w:rsidTr="003C67E6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Náchod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Otovice u Broumova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GP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883/6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DD" w:rsidRPr="000C26F3" w:rsidRDefault="00BC2ADD" w:rsidP="00BC2ADD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</w:tr>
    </w:tbl>
    <w:p w:rsidR="00475FF9" w:rsidRPr="000C26F3" w:rsidRDefault="00475FF9" w:rsidP="00475FF9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zapsané na výše uvedeném</w:t>
      </w:r>
      <w:r w:rsidRPr="000C26F3">
        <w:rPr>
          <w:rFonts w:ascii="Arial" w:hAnsi="Arial" w:cs="Arial"/>
          <w:color w:val="000000"/>
          <w:sz w:val="20"/>
          <w:szCs w:val="20"/>
          <w:lang w:eastAsia="cs-CZ"/>
        </w:rPr>
        <w:t xml:space="preserve"> LV u Katastrálního úřadu pro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Královéhradecký kraj</w:t>
      </w:r>
      <w:r w:rsidRPr="000C26F3">
        <w:rPr>
          <w:rFonts w:ascii="Arial" w:hAnsi="Arial" w:cs="Arial"/>
          <w:color w:val="000000"/>
          <w:sz w:val="20"/>
          <w:szCs w:val="20"/>
          <w:lang w:eastAsia="cs-CZ"/>
        </w:rPr>
        <w:t xml:space="preserve">, Katastrální pracoviště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Náchod</w:t>
      </w:r>
    </w:p>
    <w:p w:rsidR="00910771" w:rsidRDefault="00DA1A29" w:rsidP="00FC5494">
      <w:pPr>
        <w:rPr>
          <w:rFonts w:ascii="Arial" w:hAnsi="Arial" w:cs="Arial"/>
          <w:iCs/>
          <w:color w:val="000000"/>
          <w:sz w:val="20"/>
          <w:szCs w:val="20"/>
        </w:rPr>
      </w:pPr>
      <w:r w:rsidRPr="000C26F3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DA1A29" w:rsidRDefault="00FC5494" w:rsidP="00FC5494">
      <w:pPr>
        <w:rPr>
          <w:rFonts w:ascii="Arial" w:hAnsi="Arial" w:cs="Arial"/>
          <w:iCs/>
          <w:color w:val="000000"/>
          <w:sz w:val="20"/>
          <w:szCs w:val="20"/>
        </w:rPr>
      </w:pPr>
      <w:r w:rsidRPr="000C26F3">
        <w:rPr>
          <w:rFonts w:ascii="Arial" w:hAnsi="Arial" w:cs="Arial"/>
          <w:iCs/>
          <w:color w:val="000000"/>
          <w:sz w:val="20"/>
          <w:szCs w:val="20"/>
        </w:rPr>
        <w:t>(dále jen ˝nemovit</w:t>
      </w:r>
      <w:r w:rsidR="00387B16" w:rsidRPr="000C26F3">
        <w:rPr>
          <w:rFonts w:ascii="Arial" w:hAnsi="Arial" w:cs="Arial"/>
          <w:iCs/>
          <w:color w:val="000000"/>
          <w:sz w:val="20"/>
          <w:szCs w:val="20"/>
        </w:rPr>
        <w:t>é věci</w:t>
      </w:r>
      <w:r w:rsidRPr="000C26F3">
        <w:rPr>
          <w:rFonts w:ascii="Arial" w:hAnsi="Arial" w:cs="Arial"/>
          <w:iCs/>
          <w:color w:val="000000"/>
          <w:sz w:val="20"/>
          <w:szCs w:val="20"/>
        </w:rPr>
        <w:t>˝)</w:t>
      </w:r>
    </w:p>
    <w:p w:rsidR="00DA1A29" w:rsidRDefault="00FC5494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>II.</w:t>
      </w:r>
    </w:p>
    <w:p w:rsidR="0058593F" w:rsidRPr="000C26F3" w:rsidRDefault="0058593F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C5494" w:rsidRPr="000C26F3" w:rsidRDefault="00FC5494" w:rsidP="00FC5494">
      <w:pPr>
        <w:pStyle w:val="Zkladntext"/>
        <w:rPr>
          <w:rFonts w:ascii="Arial" w:hAnsi="Arial" w:cs="Arial"/>
          <w:color w:val="000000"/>
          <w:sz w:val="20"/>
        </w:rPr>
      </w:pPr>
      <w:r w:rsidRPr="000C26F3">
        <w:rPr>
          <w:rFonts w:ascii="Arial" w:hAnsi="Arial" w:cs="Arial"/>
          <w:color w:val="000000"/>
          <w:sz w:val="20"/>
        </w:rPr>
        <w:t>Prodávající prodává spoluvlastnický podíl specifikovaný  v čl. I. této smlouvy kupujícím</w:t>
      </w:r>
      <w:r w:rsidR="00784374">
        <w:rPr>
          <w:rFonts w:ascii="Arial" w:hAnsi="Arial" w:cs="Arial"/>
          <w:color w:val="000000"/>
          <w:sz w:val="20"/>
        </w:rPr>
        <w:t>u</w:t>
      </w:r>
      <w:r w:rsidRPr="000C26F3">
        <w:rPr>
          <w:rFonts w:ascii="Arial" w:hAnsi="Arial" w:cs="Arial"/>
          <w:color w:val="000000"/>
          <w:sz w:val="20"/>
        </w:rPr>
        <w:t xml:space="preserve"> za  kupní cenu ve výši </w:t>
      </w:r>
      <w:r w:rsidR="00640B08">
        <w:rPr>
          <w:rFonts w:ascii="Arial" w:hAnsi="Arial" w:cs="Arial"/>
          <w:b/>
          <w:color w:val="000000"/>
          <w:sz w:val="20"/>
        </w:rPr>
        <w:t>243.093</w:t>
      </w:r>
      <w:r w:rsidR="0058593F">
        <w:rPr>
          <w:rFonts w:ascii="Arial" w:hAnsi="Arial" w:cs="Arial"/>
          <w:b/>
          <w:color w:val="000000"/>
          <w:sz w:val="20"/>
        </w:rPr>
        <w:t xml:space="preserve"> </w:t>
      </w:r>
      <w:r w:rsidRPr="00DA1A29">
        <w:rPr>
          <w:rFonts w:ascii="Arial" w:hAnsi="Arial" w:cs="Arial"/>
          <w:b/>
          <w:color w:val="000000"/>
          <w:sz w:val="20"/>
        </w:rPr>
        <w:t>Kč</w:t>
      </w:r>
      <w:r w:rsidRPr="000C26F3">
        <w:rPr>
          <w:rFonts w:ascii="Arial" w:hAnsi="Arial" w:cs="Arial"/>
          <w:color w:val="000000"/>
          <w:sz w:val="20"/>
        </w:rPr>
        <w:t xml:space="preserve"> (slovy: </w:t>
      </w:r>
      <w:r w:rsidR="00640B08">
        <w:rPr>
          <w:rFonts w:ascii="Arial" w:hAnsi="Arial" w:cs="Arial"/>
          <w:color w:val="000000"/>
          <w:sz w:val="20"/>
        </w:rPr>
        <w:t>dvěstěčtyřicettřitisícdevadesáttři</w:t>
      </w:r>
      <w:r w:rsidRPr="000C26F3">
        <w:rPr>
          <w:rFonts w:ascii="Arial" w:hAnsi="Arial" w:cs="Arial"/>
          <w:color w:val="000000"/>
          <w:sz w:val="20"/>
        </w:rPr>
        <w:t xml:space="preserve"> korun českých). </w:t>
      </w:r>
      <w:r w:rsidR="00E80B4D" w:rsidRPr="000C26F3">
        <w:rPr>
          <w:rFonts w:ascii="Arial" w:hAnsi="Arial" w:cs="Arial"/>
          <w:color w:val="000000"/>
          <w:sz w:val="20"/>
        </w:rPr>
        <w:t xml:space="preserve">Kupní cena se skládá z ceny spoluvlastnického podílu státu ve výši </w:t>
      </w:r>
      <w:r w:rsidR="00640B08">
        <w:rPr>
          <w:rFonts w:ascii="Arial" w:hAnsi="Arial" w:cs="Arial"/>
          <w:color w:val="000000"/>
          <w:sz w:val="20"/>
        </w:rPr>
        <w:t>240.093</w:t>
      </w:r>
      <w:r w:rsidR="00DA1A29">
        <w:rPr>
          <w:rFonts w:ascii="Arial" w:hAnsi="Arial" w:cs="Arial"/>
          <w:color w:val="000000"/>
          <w:sz w:val="20"/>
        </w:rPr>
        <w:t xml:space="preserve"> </w:t>
      </w:r>
      <w:r w:rsidR="00E80B4D" w:rsidRPr="000C26F3">
        <w:rPr>
          <w:rFonts w:ascii="Arial" w:hAnsi="Arial" w:cs="Arial"/>
          <w:color w:val="000000"/>
          <w:sz w:val="20"/>
        </w:rPr>
        <w:t xml:space="preserve">Kč a nákladů spojených s převodem ve výši </w:t>
      </w:r>
      <w:r w:rsidR="00640B08">
        <w:rPr>
          <w:rFonts w:ascii="Arial" w:hAnsi="Arial" w:cs="Arial"/>
          <w:color w:val="000000"/>
          <w:sz w:val="20"/>
        </w:rPr>
        <w:t>3.000</w:t>
      </w:r>
      <w:r w:rsidR="00DA1A29">
        <w:rPr>
          <w:rFonts w:ascii="Arial" w:hAnsi="Arial" w:cs="Arial"/>
          <w:color w:val="000000"/>
          <w:sz w:val="20"/>
        </w:rPr>
        <w:t xml:space="preserve"> </w:t>
      </w:r>
      <w:r w:rsidR="00E80B4D" w:rsidRPr="000C26F3">
        <w:rPr>
          <w:rFonts w:ascii="Arial" w:hAnsi="Arial" w:cs="Arial"/>
          <w:color w:val="000000"/>
          <w:sz w:val="20"/>
        </w:rPr>
        <w:t xml:space="preserve">Kč. </w:t>
      </w:r>
      <w:r w:rsidRPr="000C26F3">
        <w:rPr>
          <w:rFonts w:ascii="Arial" w:hAnsi="Arial" w:cs="Arial"/>
          <w:color w:val="000000"/>
          <w:sz w:val="20"/>
        </w:rPr>
        <w:t>Kupující spoluvlastnický podíl   specifikovaný  v čl. I  kupuj</w:t>
      </w:r>
      <w:r w:rsidR="00784374">
        <w:rPr>
          <w:rFonts w:ascii="Arial" w:hAnsi="Arial" w:cs="Arial"/>
          <w:color w:val="000000"/>
          <w:sz w:val="20"/>
        </w:rPr>
        <w:t>e</w:t>
      </w:r>
      <w:r w:rsidRPr="000C26F3">
        <w:rPr>
          <w:rFonts w:ascii="Arial" w:hAnsi="Arial" w:cs="Arial"/>
          <w:color w:val="000000"/>
          <w:sz w:val="20"/>
        </w:rPr>
        <w:t xml:space="preserve"> do svého vlastnictví.</w:t>
      </w:r>
    </w:p>
    <w:p w:rsidR="00E80B4D" w:rsidRDefault="00E80B4D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5B4702" w:rsidRPr="000C26F3" w:rsidRDefault="005B4702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DA1A29" w:rsidRDefault="00FC5494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 xml:space="preserve"> III.</w:t>
      </w:r>
    </w:p>
    <w:p w:rsidR="0058593F" w:rsidRPr="000C26F3" w:rsidRDefault="0058593F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C5494" w:rsidRDefault="00FC5494" w:rsidP="00DA1A29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>Kupní cenu specifikovanou v čl. II uhradil kupující prodávající</w:t>
      </w:r>
      <w:r w:rsidR="00710E4F">
        <w:rPr>
          <w:rFonts w:ascii="Arial" w:hAnsi="Arial" w:cs="Arial"/>
          <w:color w:val="000000"/>
          <w:sz w:val="20"/>
          <w:szCs w:val="20"/>
        </w:rPr>
        <w:t>mu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 na účet  </w:t>
      </w:r>
      <w:r w:rsidR="00535743" w:rsidRPr="000C26F3">
        <w:rPr>
          <w:rFonts w:ascii="Arial" w:hAnsi="Arial" w:cs="Arial"/>
          <w:color w:val="000000"/>
          <w:sz w:val="20"/>
          <w:szCs w:val="20"/>
        </w:rPr>
        <w:t>SPÚ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, vedený u </w:t>
      </w:r>
      <w:r w:rsidR="00535743" w:rsidRPr="000C26F3">
        <w:rPr>
          <w:rFonts w:ascii="Arial" w:hAnsi="Arial" w:cs="Arial"/>
          <w:color w:val="000000"/>
          <w:sz w:val="20"/>
          <w:szCs w:val="20"/>
        </w:rPr>
        <w:t xml:space="preserve">České národní banky, </w:t>
      </w:r>
      <w:r w:rsidRPr="000C26F3">
        <w:rPr>
          <w:rFonts w:ascii="Arial" w:hAnsi="Arial" w:cs="Arial"/>
          <w:color w:val="000000"/>
          <w:sz w:val="20"/>
          <w:szCs w:val="20"/>
        </w:rPr>
        <w:t>č.</w:t>
      </w:r>
      <w:r w:rsidR="00535743" w:rsidRPr="000C26F3">
        <w:rPr>
          <w:rFonts w:ascii="Arial" w:hAnsi="Arial" w:cs="Arial"/>
          <w:color w:val="000000"/>
          <w:sz w:val="20"/>
          <w:szCs w:val="20"/>
        </w:rPr>
        <w:t> 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ú. </w:t>
      </w:r>
      <w:r w:rsidR="00DA1A29" w:rsidRPr="00DA1A29">
        <w:rPr>
          <w:rFonts w:ascii="Arial" w:hAnsi="Arial" w:cs="Arial"/>
          <w:color w:val="000000"/>
          <w:sz w:val="20"/>
          <w:szCs w:val="20"/>
        </w:rPr>
        <w:t>70017-3723001/0710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, variabilní symbol </w:t>
      </w:r>
      <w:r w:rsidR="00DA1A29" w:rsidRPr="00DA1A29">
        <w:rPr>
          <w:rFonts w:ascii="Arial" w:hAnsi="Arial" w:cs="Arial"/>
          <w:b/>
          <w:color w:val="000000"/>
          <w:sz w:val="20"/>
          <w:szCs w:val="20"/>
        </w:rPr>
        <w:t>100</w:t>
      </w:r>
      <w:r w:rsidR="005331F9">
        <w:rPr>
          <w:rFonts w:ascii="Arial" w:hAnsi="Arial" w:cs="Arial"/>
          <w:b/>
          <w:color w:val="000000"/>
          <w:sz w:val="20"/>
          <w:szCs w:val="20"/>
        </w:rPr>
        <w:t>2</w:t>
      </w:r>
      <w:r w:rsidR="00DA1A29" w:rsidRPr="00DA1A29">
        <w:rPr>
          <w:rFonts w:ascii="Arial" w:hAnsi="Arial" w:cs="Arial"/>
          <w:b/>
          <w:color w:val="000000"/>
          <w:sz w:val="20"/>
          <w:szCs w:val="20"/>
        </w:rPr>
        <w:t>4917</w:t>
      </w:r>
      <w:r w:rsidR="0058593F">
        <w:rPr>
          <w:rFonts w:ascii="Arial" w:hAnsi="Arial" w:cs="Arial"/>
          <w:b/>
          <w:color w:val="000000"/>
          <w:sz w:val="20"/>
          <w:szCs w:val="20"/>
        </w:rPr>
        <w:t>13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   v plné výši před podpisem této smlouvy. </w:t>
      </w:r>
      <w:r w:rsidRPr="000C26F3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B4702" w:rsidRDefault="005B4702" w:rsidP="00DA1A29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FC5494" w:rsidRDefault="00FC5494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>IV.</w:t>
      </w:r>
    </w:p>
    <w:p w:rsidR="00DA1A29" w:rsidRPr="000C26F3" w:rsidRDefault="00DA1A29" w:rsidP="00FC549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C5494" w:rsidRPr="000C26F3" w:rsidRDefault="00BB7586" w:rsidP="00910771">
      <w:pPr>
        <w:tabs>
          <w:tab w:val="left" w:pos="709"/>
        </w:tabs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>1) 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pozemku.</w:t>
      </w:r>
    </w:p>
    <w:p w:rsidR="00D845E5" w:rsidRPr="00D845E5" w:rsidRDefault="00D845E5" w:rsidP="00910771">
      <w:pPr>
        <w:ind w:firstLine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845E5">
        <w:rPr>
          <w:rFonts w:ascii="Arial" w:hAnsi="Arial" w:cs="Arial"/>
          <w:color w:val="000000"/>
          <w:sz w:val="20"/>
          <w:szCs w:val="20"/>
        </w:rPr>
        <w:t>2) Užívací vztah k </w:t>
      </w:r>
      <w:r w:rsidR="00910771" w:rsidRPr="00D845E5">
        <w:rPr>
          <w:rFonts w:ascii="Arial" w:hAnsi="Arial" w:cs="Arial"/>
          <w:color w:val="000000"/>
          <w:sz w:val="20"/>
          <w:szCs w:val="20"/>
        </w:rPr>
        <w:t xml:space="preserve"> </w:t>
      </w:r>
      <w:r w:rsidR="00910771">
        <w:rPr>
          <w:rFonts w:ascii="Arial" w:hAnsi="Arial" w:cs="Arial"/>
          <w:color w:val="000000"/>
          <w:sz w:val="20"/>
          <w:szCs w:val="20"/>
        </w:rPr>
        <w:t>nemovitým věcem</w:t>
      </w:r>
      <w:r w:rsidRPr="00D845E5">
        <w:rPr>
          <w:rFonts w:ascii="Arial" w:hAnsi="Arial" w:cs="Arial"/>
          <w:color w:val="000000"/>
          <w:sz w:val="20"/>
          <w:szCs w:val="20"/>
        </w:rPr>
        <w:t xml:space="preserve"> je řešen</w:t>
      </w:r>
      <w:r w:rsidR="00910771">
        <w:rPr>
          <w:rFonts w:ascii="Arial" w:hAnsi="Arial" w:cs="Arial"/>
          <w:color w:val="000000"/>
          <w:sz w:val="20"/>
          <w:szCs w:val="20"/>
        </w:rPr>
        <w:t xml:space="preserve"> dohodou o užívání společné věci</w:t>
      </w:r>
      <w:r w:rsidRPr="00D845E5">
        <w:rPr>
          <w:rFonts w:ascii="Arial" w:hAnsi="Arial" w:cs="Arial"/>
          <w:color w:val="000000"/>
          <w:sz w:val="20"/>
          <w:szCs w:val="20"/>
        </w:rPr>
        <w:t xml:space="preserve"> č. </w:t>
      </w:r>
      <w:r w:rsidR="00910771">
        <w:rPr>
          <w:rFonts w:ascii="Arial" w:hAnsi="Arial" w:cs="Arial"/>
          <w:color w:val="000000"/>
          <w:sz w:val="20"/>
          <w:szCs w:val="20"/>
        </w:rPr>
        <w:t>65N07/13</w:t>
      </w:r>
      <w:r w:rsidRPr="00D845E5">
        <w:rPr>
          <w:rFonts w:ascii="Arial" w:hAnsi="Arial" w:cs="Arial"/>
          <w:color w:val="000000"/>
          <w:sz w:val="20"/>
          <w:szCs w:val="20"/>
        </w:rPr>
        <w:t>, uzavřenou s</w:t>
      </w:r>
      <w:r w:rsidR="00910771">
        <w:rPr>
          <w:rFonts w:ascii="Arial" w:hAnsi="Arial" w:cs="Arial"/>
          <w:color w:val="000000"/>
          <w:sz w:val="20"/>
          <w:szCs w:val="20"/>
        </w:rPr>
        <w:t>e společností Velká Ves a.s.</w:t>
      </w:r>
      <w:r w:rsidRPr="00D845E5">
        <w:rPr>
          <w:rFonts w:ascii="Arial" w:hAnsi="Arial" w:cs="Arial"/>
          <w:color w:val="000000"/>
          <w:sz w:val="20"/>
          <w:szCs w:val="20"/>
        </w:rPr>
        <w:t>, jakožto</w:t>
      </w:r>
      <w:r w:rsidR="00910771">
        <w:rPr>
          <w:rFonts w:ascii="Arial" w:hAnsi="Arial" w:cs="Arial"/>
          <w:color w:val="000000"/>
          <w:sz w:val="20"/>
          <w:szCs w:val="20"/>
        </w:rPr>
        <w:t xml:space="preserve"> spoluvlastníkem</w:t>
      </w:r>
      <w:r w:rsidRPr="00D845E5">
        <w:rPr>
          <w:rFonts w:ascii="Arial" w:hAnsi="Arial" w:cs="Arial"/>
          <w:color w:val="000000"/>
          <w:sz w:val="20"/>
          <w:szCs w:val="20"/>
        </w:rPr>
        <w:t xml:space="preserve">. S obsahem </w:t>
      </w:r>
      <w:r w:rsidR="00910771">
        <w:rPr>
          <w:rFonts w:ascii="Arial" w:hAnsi="Arial" w:cs="Arial"/>
          <w:color w:val="000000"/>
          <w:sz w:val="20"/>
          <w:szCs w:val="20"/>
        </w:rPr>
        <w:t xml:space="preserve">dohody o užívání společné věci </w:t>
      </w:r>
      <w:r w:rsidRPr="00D845E5">
        <w:rPr>
          <w:rFonts w:ascii="Arial" w:hAnsi="Arial" w:cs="Arial"/>
          <w:color w:val="000000"/>
          <w:sz w:val="20"/>
          <w:szCs w:val="20"/>
        </w:rPr>
        <w:t xml:space="preserve">byly smluvní strany seznámeny před podpisem této smlouvy, </w:t>
      </w:r>
      <w:r w:rsidRPr="00D845E5">
        <w:rPr>
          <w:rFonts w:ascii="Arial" w:hAnsi="Arial" w:cs="Arial"/>
          <w:bCs/>
          <w:color w:val="000000"/>
          <w:sz w:val="20"/>
          <w:szCs w:val="20"/>
        </w:rPr>
        <w:t>což stvrzují svými podpisy.</w:t>
      </w:r>
    </w:p>
    <w:p w:rsidR="00F37724" w:rsidRPr="000C26F3" w:rsidRDefault="00337122" w:rsidP="00910771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37724" w:rsidRPr="000C26F3">
        <w:rPr>
          <w:rFonts w:ascii="Arial" w:hAnsi="Arial" w:cs="Arial"/>
          <w:sz w:val="20"/>
          <w:szCs w:val="20"/>
        </w:rPr>
        <w:t>)</w:t>
      </w:r>
      <w:r w:rsidR="0058593F">
        <w:rPr>
          <w:rFonts w:ascii="Arial" w:hAnsi="Arial" w:cs="Arial"/>
          <w:sz w:val="20"/>
          <w:szCs w:val="20"/>
        </w:rPr>
        <w:t xml:space="preserve"> </w:t>
      </w:r>
      <w:r w:rsidR="0087118D" w:rsidRPr="000C26F3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odávající upozorňuje kupující</w:t>
      </w:r>
      <w:r w:rsidR="00F37724" w:rsidRPr="000C26F3">
        <w:rPr>
          <w:rFonts w:ascii="Arial" w:hAnsi="Arial" w:cs="Arial"/>
          <w:sz w:val="20"/>
          <w:szCs w:val="20"/>
        </w:rPr>
        <w:t>, že n</w:t>
      </w:r>
      <w:r w:rsidR="00F37724" w:rsidRPr="000C26F3">
        <w:rPr>
          <w:rFonts w:ascii="Arial" w:hAnsi="Arial" w:cs="Arial"/>
          <w:bCs/>
          <w:sz w:val="20"/>
          <w:szCs w:val="20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kupujícího.</w:t>
      </w:r>
    </w:p>
    <w:p w:rsidR="00F37724" w:rsidRDefault="00F37724" w:rsidP="00FC549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B4702" w:rsidRPr="000C26F3" w:rsidRDefault="005B4702" w:rsidP="00FC549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7122" w:rsidRDefault="00640B08" w:rsidP="00BB758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10771">
        <w:rPr>
          <w:rFonts w:ascii="Arial" w:hAnsi="Arial" w:cs="Arial"/>
          <w:sz w:val="20"/>
          <w:szCs w:val="20"/>
        </w:rPr>
        <w:t>.</w:t>
      </w:r>
    </w:p>
    <w:p w:rsidR="00910771" w:rsidRPr="000C26F3" w:rsidRDefault="00910771" w:rsidP="00BB7586">
      <w:pPr>
        <w:jc w:val="center"/>
        <w:rPr>
          <w:rFonts w:ascii="Arial" w:hAnsi="Arial" w:cs="Arial"/>
          <w:sz w:val="20"/>
          <w:szCs w:val="20"/>
        </w:rPr>
      </w:pPr>
    </w:p>
    <w:p w:rsidR="00B72049" w:rsidRDefault="00B72049" w:rsidP="00710E4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C26F3">
        <w:rPr>
          <w:rFonts w:ascii="Arial" w:hAnsi="Arial" w:cs="Arial"/>
          <w:bCs/>
          <w:iCs/>
          <w:sz w:val="20"/>
          <w:szCs w:val="20"/>
        </w:rPr>
        <w:t>Smluvní strany vzaly na vědomí, že vlastnictví k ideální části nemovit</w:t>
      </w:r>
      <w:r w:rsidR="00640B08">
        <w:rPr>
          <w:rFonts w:ascii="Arial" w:hAnsi="Arial" w:cs="Arial"/>
          <w:bCs/>
          <w:iCs/>
          <w:sz w:val="20"/>
          <w:szCs w:val="20"/>
        </w:rPr>
        <w:t>ých</w:t>
      </w:r>
      <w:r w:rsidRPr="000C26F3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640B08">
        <w:rPr>
          <w:rFonts w:ascii="Arial" w:hAnsi="Arial" w:cs="Arial"/>
          <w:bCs/>
          <w:iCs/>
          <w:sz w:val="20"/>
          <w:szCs w:val="20"/>
        </w:rPr>
        <w:t>í</w:t>
      </w:r>
      <w:r w:rsidRPr="000C26F3">
        <w:rPr>
          <w:rFonts w:ascii="Arial" w:hAnsi="Arial" w:cs="Arial"/>
          <w:bCs/>
          <w:iCs/>
          <w:sz w:val="20"/>
          <w:szCs w:val="20"/>
        </w:rPr>
        <w:t xml:space="preserve">  specifikovaným v čl. I. tét</w:t>
      </w:r>
      <w:r w:rsidR="00710E4F">
        <w:rPr>
          <w:rFonts w:ascii="Arial" w:hAnsi="Arial" w:cs="Arial"/>
          <w:bCs/>
          <w:iCs/>
          <w:sz w:val="20"/>
          <w:szCs w:val="20"/>
        </w:rPr>
        <w:t>o smlouvy přejde na kupující</w:t>
      </w:r>
      <w:r w:rsidR="00784374">
        <w:rPr>
          <w:rFonts w:ascii="Arial" w:hAnsi="Arial" w:cs="Arial"/>
          <w:bCs/>
          <w:iCs/>
          <w:sz w:val="20"/>
          <w:szCs w:val="20"/>
        </w:rPr>
        <w:t>ho</w:t>
      </w:r>
      <w:r w:rsidR="00C9329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0C26F3">
        <w:rPr>
          <w:rFonts w:ascii="Arial" w:hAnsi="Arial" w:cs="Arial"/>
          <w:bCs/>
          <w:iCs/>
          <w:sz w:val="20"/>
          <w:szCs w:val="20"/>
        </w:rPr>
        <w:t xml:space="preserve"> okamžikem vkladu vlastnického práva dle této smlouvy do veřejného seznamu vedeného příslušným katastrem nemovitostí, a to ke dni podání návrhu na vklad tohoto práva.</w:t>
      </w:r>
    </w:p>
    <w:p w:rsidR="005B4702" w:rsidRDefault="005B4702" w:rsidP="00710E4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5B4702" w:rsidRPr="000C26F3" w:rsidRDefault="005B4702" w:rsidP="00710E4F">
      <w:pPr>
        <w:jc w:val="both"/>
        <w:rPr>
          <w:rFonts w:ascii="Arial" w:hAnsi="Arial" w:cs="Arial"/>
          <w:sz w:val="20"/>
          <w:szCs w:val="20"/>
        </w:rPr>
      </w:pPr>
    </w:p>
    <w:p w:rsidR="00710E4F" w:rsidRDefault="00BB7586" w:rsidP="00BB7586">
      <w:pPr>
        <w:jc w:val="center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>V</w:t>
      </w:r>
      <w:r w:rsidR="00B72049" w:rsidRPr="000C26F3">
        <w:rPr>
          <w:rFonts w:ascii="Arial" w:hAnsi="Arial" w:cs="Arial"/>
          <w:sz w:val="20"/>
          <w:szCs w:val="20"/>
        </w:rPr>
        <w:t>I</w:t>
      </w:r>
      <w:r w:rsidRPr="000C26F3">
        <w:rPr>
          <w:rFonts w:ascii="Arial" w:hAnsi="Arial" w:cs="Arial"/>
          <w:sz w:val="20"/>
          <w:szCs w:val="20"/>
        </w:rPr>
        <w:t>.</w:t>
      </w:r>
    </w:p>
    <w:p w:rsidR="00910771" w:rsidRPr="000C26F3" w:rsidRDefault="00910771" w:rsidP="00BB7586">
      <w:pPr>
        <w:jc w:val="center"/>
        <w:rPr>
          <w:rFonts w:ascii="Arial" w:hAnsi="Arial" w:cs="Arial"/>
          <w:sz w:val="20"/>
          <w:szCs w:val="20"/>
        </w:rPr>
      </w:pPr>
    </w:p>
    <w:p w:rsidR="00910771" w:rsidRPr="00910771" w:rsidRDefault="00910771" w:rsidP="00910771">
      <w:pPr>
        <w:pStyle w:val="vnintext"/>
        <w:rPr>
          <w:rFonts w:ascii="Arial" w:hAnsi="Arial" w:cs="Arial"/>
          <w:sz w:val="20"/>
        </w:rPr>
      </w:pPr>
      <w:r w:rsidRPr="00910771">
        <w:rPr>
          <w:rFonts w:ascii="Arial" w:hAnsi="Arial" w:cs="Arial"/>
          <w:sz w:val="20"/>
        </w:rPr>
        <w:t xml:space="preserve">1) 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910771">
        <w:rPr>
          <w:rFonts w:ascii="Arial" w:hAnsi="Arial" w:cs="Arial"/>
          <w:bCs/>
          <w:sz w:val="20"/>
        </w:rPr>
        <w:t>30</w:t>
      </w:r>
      <w:r w:rsidRPr="00910771">
        <w:rPr>
          <w:rFonts w:ascii="Arial" w:hAnsi="Arial" w:cs="Arial"/>
          <w:sz w:val="20"/>
        </w:rPr>
        <w:t xml:space="preserve"> dnů od podpisu této smlouvy. </w:t>
      </w:r>
    </w:p>
    <w:p w:rsidR="00BB7586" w:rsidRDefault="00BB7586" w:rsidP="00C3656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bCs/>
          <w:sz w:val="20"/>
          <w:szCs w:val="20"/>
        </w:rPr>
        <w:t xml:space="preserve">2) </w:t>
      </w:r>
      <w:r w:rsidR="00337122">
        <w:rPr>
          <w:rFonts w:ascii="Arial" w:hAnsi="Arial" w:cs="Arial"/>
          <w:bCs/>
          <w:sz w:val="20"/>
          <w:szCs w:val="20"/>
        </w:rPr>
        <w:t>P</w:t>
      </w:r>
      <w:r w:rsidR="006614DA" w:rsidRPr="000C26F3">
        <w:rPr>
          <w:rFonts w:ascii="Arial" w:hAnsi="Arial" w:cs="Arial"/>
          <w:sz w:val="20"/>
          <w:szCs w:val="20"/>
        </w:rPr>
        <w:t xml:space="preserve">oplatníkem daně z nabytí nemovitých věcí </w:t>
      </w:r>
      <w:r w:rsidR="00337122">
        <w:rPr>
          <w:rFonts w:ascii="Arial" w:hAnsi="Arial" w:cs="Arial"/>
          <w:sz w:val="20"/>
          <w:szCs w:val="20"/>
        </w:rPr>
        <w:t>dle</w:t>
      </w:r>
      <w:r w:rsidR="006614DA" w:rsidRPr="000C26F3">
        <w:rPr>
          <w:rFonts w:ascii="Arial" w:hAnsi="Arial" w:cs="Arial"/>
          <w:sz w:val="20"/>
          <w:szCs w:val="20"/>
        </w:rPr>
        <w:t xml:space="preserve"> zákonného opatření Senátu č. 340/2013 Sb. o dani z nabytí nemovitých věcí, je kupující. </w:t>
      </w:r>
    </w:p>
    <w:p w:rsidR="00337122" w:rsidRPr="000C26F3" w:rsidRDefault="00337122" w:rsidP="00C36567">
      <w:pPr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5B4702" w:rsidRDefault="005B4702" w:rsidP="00BB7586">
      <w:pPr>
        <w:jc w:val="center"/>
        <w:rPr>
          <w:rFonts w:ascii="Arial" w:hAnsi="Arial" w:cs="Arial"/>
          <w:bCs/>
          <w:sz w:val="20"/>
          <w:szCs w:val="20"/>
        </w:rPr>
      </w:pPr>
    </w:p>
    <w:p w:rsidR="005B4702" w:rsidRDefault="005B4702" w:rsidP="00BB7586">
      <w:pPr>
        <w:jc w:val="center"/>
        <w:rPr>
          <w:rFonts w:ascii="Arial" w:hAnsi="Arial" w:cs="Arial"/>
          <w:bCs/>
          <w:sz w:val="20"/>
          <w:szCs w:val="20"/>
        </w:rPr>
      </w:pPr>
    </w:p>
    <w:p w:rsidR="005B4702" w:rsidRDefault="005B4702" w:rsidP="00BB7586">
      <w:pPr>
        <w:jc w:val="center"/>
        <w:rPr>
          <w:rFonts w:ascii="Arial" w:hAnsi="Arial" w:cs="Arial"/>
          <w:bCs/>
          <w:sz w:val="20"/>
          <w:szCs w:val="20"/>
        </w:rPr>
      </w:pPr>
    </w:p>
    <w:p w:rsidR="00C93297" w:rsidRDefault="00BB7586" w:rsidP="00BB7586">
      <w:pPr>
        <w:jc w:val="center"/>
        <w:rPr>
          <w:rFonts w:ascii="Arial" w:hAnsi="Arial" w:cs="Arial"/>
          <w:bCs/>
          <w:sz w:val="20"/>
          <w:szCs w:val="20"/>
        </w:rPr>
      </w:pPr>
      <w:r w:rsidRPr="000C26F3">
        <w:rPr>
          <w:rFonts w:ascii="Arial" w:hAnsi="Arial" w:cs="Arial"/>
          <w:bCs/>
          <w:sz w:val="20"/>
          <w:szCs w:val="20"/>
        </w:rPr>
        <w:lastRenderedPageBreak/>
        <w:t xml:space="preserve"> VI</w:t>
      </w:r>
      <w:r w:rsidR="00B72049" w:rsidRPr="000C26F3">
        <w:rPr>
          <w:rFonts w:ascii="Arial" w:hAnsi="Arial" w:cs="Arial"/>
          <w:bCs/>
          <w:sz w:val="20"/>
          <w:szCs w:val="20"/>
        </w:rPr>
        <w:t>I</w:t>
      </w:r>
      <w:r w:rsidRPr="000C26F3">
        <w:rPr>
          <w:rFonts w:ascii="Arial" w:hAnsi="Arial" w:cs="Arial"/>
          <w:bCs/>
          <w:sz w:val="20"/>
          <w:szCs w:val="20"/>
        </w:rPr>
        <w:t>.</w:t>
      </w:r>
    </w:p>
    <w:p w:rsidR="00910771" w:rsidRPr="000C26F3" w:rsidRDefault="00910771" w:rsidP="00BB7586">
      <w:pPr>
        <w:jc w:val="center"/>
        <w:rPr>
          <w:rFonts w:ascii="Arial" w:hAnsi="Arial" w:cs="Arial"/>
          <w:bCs/>
          <w:sz w:val="20"/>
          <w:szCs w:val="20"/>
        </w:rPr>
      </w:pPr>
    </w:p>
    <w:p w:rsidR="00BB7586" w:rsidRPr="000C26F3" w:rsidRDefault="00BB7586" w:rsidP="00BB7586">
      <w:pPr>
        <w:pStyle w:val="vnintext"/>
        <w:rPr>
          <w:rFonts w:ascii="Arial" w:hAnsi="Arial" w:cs="Arial"/>
          <w:sz w:val="20"/>
        </w:rPr>
      </w:pPr>
      <w:r w:rsidRPr="000C26F3">
        <w:rPr>
          <w:rFonts w:ascii="Arial" w:hAnsi="Arial" w:cs="Arial"/>
          <w:sz w:val="20"/>
        </w:rPr>
        <w:t>1) Smluvní strany se dohodly, že jakékoliv změny a doplňky této smlouvy jsou možné pouze písemnou formou na základě dohody účastníků smlouvy.</w:t>
      </w:r>
      <w:r w:rsidR="00073946" w:rsidRPr="000C26F3">
        <w:rPr>
          <w:rFonts w:ascii="Arial" w:hAnsi="Arial" w:cs="Arial"/>
          <w:sz w:val="20"/>
        </w:rPr>
        <w:t xml:space="preserve"> Případné dodatky ke smlouvě musí být vzestupně očíslovány.</w:t>
      </w:r>
    </w:p>
    <w:p w:rsidR="00BB7586" w:rsidRPr="000C26F3" w:rsidRDefault="00BB7586" w:rsidP="00BB7586">
      <w:pPr>
        <w:pStyle w:val="vnintext"/>
        <w:rPr>
          <w:rFonts w:ascii="Arial" w:hAnsi="Arial" w:cs="Arial"/>
          <w:sz w:val="20"/>
        </w:rPr>
      </w:pPr>
      <w:r w:rsidRPr="000C26F3">
        <w:rPr>
          <w:rFonts w:ascii="Arial" w:hAnsi="Arial" w:cs="Arial"/>
          <w:sz w:val="20"/>
        </w:rPr>
        <w:t>2) Tato smlouva je vyhotovena v</w:t>
      </w:r>
      <w:r w:rsidR="00710E4F">
        <w:rPr>
          <w:rFonts w:ascii="Arial" w:hAnsi="Arial" w:cs="Arial"/>
          <w:sz w:val="20"/>
        </w:rPr>
        <w:t xml:space="preserve">e </w:t>
      </w:r>
      <w:r w:rsidR="00784374">
        <w:rPr>
          <w:rFonts w:ascii="Arial" w:hAnsi="Arial" w:cs="Arial"/>
          <w:sz w:val="20"/>
        </w:rPr>
        <w:t>3</w:t>
      </w:r>
      <w:r w:rsidR="00337122">
        <w:rPr>
          <w:rFonts w:ascii="Arial" w:hAnsi="Arial" w:cs="Arial"/>
          <w:sz w:val="20"/>
        </w:rPr>
        <w:t xml:space="preserve"> </w:t>
      </w:r>
      <w:r w:rsidRPr="000C26F3">
        <w:rPr>
          <w:rFonts w:ascii="Arial" w:hAnsi="Arial" w:cs="Arial"/>
          <w:sz w:val="20"/>
        </w:rPr>
        <w:t xml:space="preserve">stejnopisech, z nichž každý má platnost originálu. Kupující obdrží </w:t>
      </w:r>
      <w:r w:rsidR="00337122">
        <w:rPr>
          <w:rFonts w:ascii="Arial" w:hAnsi="Arial" w:cs="Arial"/>
          <w:sz w:val="20"/>
        </w:rPr>
        <w:t>1</w:t>
      </w:r>
      <w:r w:rsidRPr="000C26F3">
        <w:rPr>
          <w:rFonts w:ascii="Arial" w:hAnsi="Arial" w:cs="Arial"/>
          <w:sz w:val="20"/>
        </w:rPr>
        <w:t xml:space="preserve"> stejnopis a ostatní jsou určeny pro prodávajícího.</w:t>
      </w:r>
    </w:p>
    <w:p w:rsidR="005B4702" w:rsidRDefault="005B4702" w:rsidP="005B4702">
      <w:pPr>
        <w:tabs>
          <w:tab w:val="left" w:pos="709"/>
        </w:tabs>
        <w:suppressAutoHyphens/>
        <w:ind w:firstLine="426"/>
        <w:rPr>
          <w:rFonts w:ascii="Arial" w:hAnsi="Arial" w:cs="Arial"/>
          <w:sz w:val="20"/>
          <w:szCs w:val="20"/>
          <w:lang w:eastAsia="ar-SA"/>
        </w:rPr>
      </w:pPr>
      <w:r w:rsidRPr="005B4702">
        <w:rPr>
          <w:rFonts w:ascii="Arial" w:hAnsi="Arial" w:cs="Arial"/>
          <w:sz w:val="20"/>
          <w:szCs w:val="20"/>
          <w:lang w:eastAsia="ar-SA"/>
        </w:rPr>
        <w:t xml:space="preserve">3) 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5B4702" w:rsidRPr="005B4702" w:rsidRDefault="005B4702" w:rsidP="005B4702">
      <w:pPr>
        <w:tabs>
          <w:tab w:val="left" w:pos="709"/>
        </w:tabs>
        <w:suppressAutoHyphens/>
        <w:ind w:firstLine="426"/>
        <w:rPr>
          <w:rFonts w:ascii="Arial" w:hAnsi="Arial" w:cs="Arial"/>
          <w:sz w:val="20"/>
          <w:szCs w:val="20"/>
          <w:lang w:eastAsia="ar-SA"/>
        </w:rPr>
      </w:pPr>
    </w:p>
    <w:p w:rsidR="00C93297" w:rsidRDefault="0059682F" w:rsidP="0059682F">
      <w:pPr>
        <w:jc w:val="center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>VIII.</w:t>
      </w:r>
    </w:p>
    <w:p w:rsidR="00910771" w:rsidRPr="000C26F3" w:rsidRDefault="00910771" w:rsidP="0059682F">
      <w:pPr>
        <w:jc w:val="center"/>
        <w:rPr>
          <w:rFonts w:ascii="Arial" w:hAnsi="Arial" w:cs="Arial"/>
          <w:sz w:val="20"/>
          <w:szCs w:val="20"/>
        </w:rPr>
      </w:pPr>
    </w:p>
    <w:p w:rsidR="00BB7586" w:rsidRPr="000C26F3" w:rsidRDefault="00BB7586" w:rsidP="000263FA">
      <w:pPr>
        <w:pStyle w:val="vnintext"/>
        <w:ind w:firstLine="0"/>
        <w:rPr>
          <w:rFonts w:ascii="Arial" w:hAnsi="Arial" w:cs="Arial"/>
          <w:sz w:val="20"/>
        </w:rPr>
      </w:pPr>
      <w:r w:rsidRPr="000C26F3">
        <w:rPr>
          <w:rFonts w:ascii="Arial" w:hAnsi="Arial" w:cs="Arial"/>
          <w:sz w:val="20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FC5494" w:rsidRDefault="00FC5494" w:rsidP="00FC549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10771" w:rsidRPr="000C26F3" w:rsidRDefault="00910771" w:rsidP="00FC549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C5494" w:rsidRPr="000C26F3" w:rsidRDefault="00640B08" w:rsidP="00FC5494">
      <w:pPr>
        <w:pStyle w:val="adresa"/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Hradci Králové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 xml:space="preserve"> dne .......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 xml:space="preserve">... 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ab/>
        <w:t xml:space="preserve">                        </w:t>
      </w:r>
      <w:r w:rsidR="00C93297">
        <w:rPr>
          <w:rFonts w:ascii="Arial" w:hAnsi="Arial" w:cs="Arial"/>
          <w:color w:val="000000"/>
          <w:sz w:val="20"/>
          <w:szCs w:val="20"/>
        </w:rPr>
        <w:t xml:space="preserve">   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>V ..……</w:t>
      </w:r>
      <w:r>
        <w:rPr>
          <w:rFonts w:ascii="Arial" w:hAnsi="Arial" w:cs="Arial"/>
          <w:color w:val="000000"/>
          <w:sz w:val="20"/>
          <w:szCs w:val="20"/>
        </w:rPr>
        <w:t>……..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>…........ dne 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>........</w:t>
      </w:r>
    </w:p>
    <w:p w:rsidR="00FC5494" w:rsidRPr="000C26F3" w:rsidRDefault="00FC5494" w:rsidP="00FC5494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FC5494" w:rsidRDefault="00FC5494" w:rsidP="00FC5494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640B08" w:rsidRDefault="00640B08" w:rsidP="00FC5494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910771" w:rsidRDefault="00910771" w:rsidP="00FC5494">
      <w:pPr>
        <w:pStyle w:val="adresa"/>
        <w:rPr>
          <w:rFonts w:ascii="Arial" w:hAnsi="Arial" w:cs="Arial"/>
          <w:color w:val="000000"/>
          <w:sz w:val="20"/>
          <w:szCs w:val="20"/>
        </w:rPr>
      </w:pPr>
    </w:p>
    <w:p w:rsidR="00C93297" w:rsidRDefault="00C93297" w:rsidP="00FC5494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</w:p>
    <w:p w:rsidR="00FC5494" w:rsidRPr="000C26F3" w:rsidRDefault="00FC5494" w:rsidP="00FC5494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>….…………............................................</w:t>
      </w:r>
      <w:r w:rsidRPr="000C26F3">
        <w:rPr>
          <w:rFonts w:ascii="Arial" w:hAnsi="Arial" w:cs="Arial"/>
          <w:color w:val="000000"/>
          <w:sz w:val="20"/>
          <w:szCs w:val="20"/>
        </w:rPr>
        <w:tab/>
        <w:t>….…………............................................</w:t>
      </w:r>
    </w:p>
    <w:p w:rsidR="00FC5494" w:rsidRPr="00910771" w:rsidRDefault="00C93297" w:rsidP="00FC5494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910771">
        <w:rPr>
          <w:rFonts w:ascii="Arial" w:hAnsi="Arial" w:cs="Arial"/>
          <w:b/>
          <w:color w:val="000000"/>
          <w:sz w:val="20"/>
          <w:szCs w:val="20"/>
        </w:rPr>
        <w:t xml:space="preserve">Česká republika - </w:t>
      </w:r>
      <w:r w:rsidR="000263FA" w:rsidRPr="00910771">
        <w:rPr>
          <w:rFonts w:ascii="Arial" w:hAnsi="Arial" w:cs="Arial"/>
          <w:b/>
          <w:color w:val="000000"/>
          <w:sz w:val="20"/>
          <w:szCs w:val="20"/>
        </w:rPr>
        <w:t>Státní pozemkový úřad</w:t>
      </w:r>
      <w:r w:rsidR="00640B08" w:rsidRPr="00910771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910771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5331F9" w:rsidRPr="00910771">
        <w:rPr>
          <w:rFonts w:ascii="Arial" w:hAnsi="Arial" w:cs="Arial"/>
          <w:b/>
          <w:color w:val="000000"/>
          <w:sz w:val="20"/>
          <w:szCs w:val="20"/>
        </w:rPr>
        <w:t>Velká Ves a.s.</w:t>
      </w:r>
    </w:p>
    <w:p w:rsidR="00C93297" w:rsidRDefault="000263FA" w:rsidP="00FC5494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 xml:space="preserve">ředitel </w:t>
      </w:r>
      <w:r w:rsidR="00FC5494" w:rsidRPr="000C26F3">
        <w:rPr>
          <w:rFonts w:ascii="Arial" w:hAnsi="Arial" w:cs="Arial"/>
          <w:color w:val="000000"/>
          <w:sz w:val="20"/>
          <w:szCs w:val="20"/>
        </w:rPr>
        <w:t xml:space="preserve">Krajského 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pozemkového úřadu </w:t>
      </w:r>
      <w:r w:rsidR="00710E4F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58593F">
        <w:rPr>
          <w:rFonts w:ascii="Arial" w:hAnsi="Arial" w:cs="Arial"/>
          <w:color w:val="000000"/>
          <w:sz w:val="20"/>
          <w:szCs w:val="20"/>
        </w:rPr>
        <w:t xml:space="preserve">zast. </w:t>
      </w:r>
      <w:r w:rsidR="005331F9">
        <w:rPr>
          <w:rFonts w:ascii="Arial" w:hAnsi="Arial" w:cs="Arial"/>
          <w:color w:val="000000"/>
          <w:sz w:val="20"/>
          <w:szCs w:val="20"/>
        </w:rPr>
        <w:t>jednatel Ing. Radomír Roško</w:t>
      </w:r>
    </w:p>
    <w:p w:rsidR="00FC5494" w:rsidRPr="000C26F3" w:rsidRDefault="00FC5494" w:rsidP="00FC5494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 xml:space="preserve">pro </w:t>
      </w:r>
      <w:r w:rsidR="00C93297">
        <w:rPr>
          <w:rFonts w:ascii="Arial" w:hAnsi="Arial" w:cs="Arial"/>
          <w:color w:val="000000"/>
          <w:sz w:val="20"/>
          <w:szCs w:val="20"/>
        </w:rPr>
        <w:t>Královéhradecký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 kraj </w:t>
      </w:r>
    </w:p>
    <w:p w:rsidR="00FC5494" w:rsidRPr="00C93297" w:rsidRDefault="00C93297" w:rsidP="00FC5494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0"/>
          <w:szCs w:val="20"/>
        </w:rPr>
      </w:pPr>
      <w:r w:rsidRPr="00C93297">
        <w:rPr>
          <w:rFonts w:ascii="Arial" w:hAnsi="Arial" w:cs="Arial"/>
          <w:bCs/>
          <w:color w:val="000000"/>
          <w:sz w:val="20"/>
          <w:szCs w:val="20"/>
        </w:rPr>
        <w:t>Ing. Petr Lázňovský</w:t>
      </w:r>
    </w:p>
    <w:p w:rsidR="00FC5494" w:rsidRPr="000C26F3" w:rsidRDefault="00FC5494" w:rsidP="00FC5494">
      <w:pPr>
        <w:tabs>
          <w:tab w:val="left" w:pos="360"/>
          <w:tab w:val="center" w:pos="1980"/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C5494" w:rsidRPr="000C26F3" w:rsidRDefault="00FC5494" w:rsidP="00FC5494">
      <w:pPr>
        <w:tabs>
          <w:tab w:val="center" w:pos="1980"/>
          <w:tab w:val="center" w:pos="66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ab/>
        <w:t xml:space="preserve">prodávající </w:t>
      </w:r>
      <w:r w:rsidRPr="000C26F3">
        <w:rPr>
          <w:rFonts w:ascii="Arial" w:hAnsi="Arial" w:cs="Arial"/>
          <w:color w:val="000000"/>
          <w:sz w:val="20"/>
          <w:szCs w:val="20"/>
        </w:rPr>
        <w:tab/>
        <w:t>kupující</w:t>
      </w:r>
    </w:p>
    <w:p w:rsidR="00FC5494" w:rsidRPr="000C26F3" w:rsidRDefault="00FC5494" w:rsidP="00FC5494">
      <w:pPr>
        <w:ind w:left="4956" w:firstLine="708"/>
        <w:rPr>
          <w:rFonts w:ascii="Arial" w:hAnsi="Arial" w:cs="Arial"/>
          <w:i/>
          <w:color w:val="000000"/>
          <w:sz w:val="20"/>
          <w:szCs w:val="20"/>
        </w:rPr>
      </w:pPr>
    </w:p>
    <w:p w:rsidR="00FC5494" w:rsidRPr="000C26F3" w:rsidRDefault="00FC5494" w:rsidP="00FC5494">
      <w:pPr>
        <w:ind w:left="4956" w:firstLine="708"/>
        <w:rPr>
          <w:rFonts w:ascii="Arial" w:hAnsi="Arial" w:cs="Arial"/>
          <w:i/>
          <w:color w:val="000000"/>
          <w:sz w:val="20"/>
          <w:szCs w:val="20"/>
        </w:rPr>
      </w:pPr>
    </w:p>
    <w:p w:rsidR="00FC5494" w:rsidRPr="000C26F3" w:rsidRDefault="00FC5494" w:rsidP="00FC549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 xml:space="preserve">Za věcnou a formální správnost odpovídá vedoucí oddělení </w:t>
      </w:r>
      <w:r w:rsidR="00C93297">
        <w:rPr>
          <w:rFonts w:ascii="Arial" w:hAnsi="Arial" w:cs="Arial"/>
          <w:color w:val="000000"/>
          <w:sz w:val="20"/>
          <w:szCs w:val="20"/>
        </w:rPr>
        <w:t>převodu majetku státu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: </w:t>
      </w:r>
      <w:r w:rsidR="00C93297">
        <w:rPr>
          <w:rFonts w:ascii="Arial" w:hAnsi="Arial" w:cs="Arial"/>
          <w:color w:val="000000"/>
          <w:sz w:val="20"/>
          <w:szCs w:val="20"/>
        </w:rPr>
        <w:t>Ing. Jolana Miškářová</w:t>
      </w:r>
    </w:p>
    <w:p w:rsidR="00FC5494" w:rsidRPr="000C26F3" w:rsidRDefault="00FC5494" w:rsidP="00FC549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>....................................</w:t>
      </w:r>
    </w:p>
    <w:p w:rsidR="00FC5494" w:rsidRPr="000C26F3" w:rsidRDefault="00FC5494" w:rsidP="00FC549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ab/>
        <w:t>podpis</w:t>
      </w:r>
    </w:p>
    <w:p w:rsidR="00FC5494" w:rsidRPr="000C26F3" w:rsidRDefault="00FC5494" w:rsidP="00FC549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FC5494" w:rsidRPr="000C26F3" w:rsidRDefault="00FC5494" w:rsidP="00FC5494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>Za správnost KP</w:t>
      </w:r>
      <w:r w:rsidR="000263FA" w:rsidRPr="000C26F3">
        <w:rPr>
          <w:rFonts w:ascii="Arial" w:hAnsi="Arial" w:cs="Arial"/>
          <w:color w:val="000000"/>
          <w:sz w:val="20"/>
          <w:szCs w:val="20"/>
        </w:rPr>
        <w:t>Ú</w:t>
      </w:r>
      <w:r w:rsidRPr="000C26F3">
        <w:rPr>
          <w:rFonts w:ascii="Arial" w:hAnsi="Arial" w:cs="Arial"/>
          <w:color w:val="000000"/>
          <w:sz w:val="20"/>
          <w:szCs w:val="20"/>
        </w:rPr>
        <w:t xml:space="preserve">: </w:t>
      </w:r>
      <w:r w:rsidR="00C93297">
        <w:rPr>
          <w:rFonts w:ascii="Arial" w:hAnsi="Arial" w:cs="Arial"/>
          <w:i/>
          <w:color w:val="000000"/>
          <w:sz w:val="20"/>
          <w:szCs w:val="20"/>
        </w:rPr>
        <w:t>Ing. Marcela Štefková</w:t>
      </w:r>
      <w:r w:rsidRPr="000C26F3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C93297" w:rsidRDefault="00C93297" w:rsidP="00FC549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C5494" w:rsidRPr="000C26F3" w:rsidRDefault="00FC5494" w:rsidP="00FC549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>……………………</w:t>
      </w:r>
    </w:p>
    <w:p w:rsidR="00FC5494" w:rsidRDefault="00FC5494" w:rsidP="00FC549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color w:val="000000"/>
          <w:sz w:val="20"/>
          <w:szCs w:val="20"/>
        </w:rPr>
        <w:tab/>
        <w:t>podpis</w:t>
      </w:r>
    </w:p>
    <w:p w:rsidR="00640B08" w:rsidRDefault="00640B08" w:rsidP="00FC549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40B08" w:rsidRDefault="00640B08" w:rsidP="00640B08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40B08" w:rsidRDefault="00640B08" w:rsidP="00640B08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40B08" w:rsidRPr="000C26F3" w:rsidRDefault="00640B08" w:rsidP="00640B08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0C26F3">
        <w:rPr>
          <w:rFonts w:ascii="Arial" w:hAnsi="Arial" w:cs="Arial"/>
          <w:sz w:val="20"/>
          <w:szCs w:val="20"/>
          <w:lang w:eastAsia="ar-SA"/>
        </w:rPr>
        <w:t xml:space="preserve">Tato smlouva byla uveřejněna v registru smluv, vedeném dle zákona č. 340/2015 Sb., o registru smluv. </w:t>
      </w:r>
    </w:p>
    <w:p w:rsidR="00640B08" w:rsidRPr="000C26F3" w:rsidRDefault="00640B08" w:rsidP="00640B08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0C26F3">
        <w:rPr>
          <w:rFonts w:ascii="Arial" w:hAnsi="Arial" w:cs="Arial"/>
          <w:sz w:val="20"/>
          <w:szCs w:val="20"/>
          <w:lang w:eastAsia="ar-SA"/>
        </w:rPr>
        <w:t xml:space="preserve">Datum registrace …………………………. </w:t>
      </w:r>
    </w:p>
    <w:p w:rsidR="00640B08" w:rsidRPr="000C26F3" w:rsidRDefault="00640B08" w:rsidP="00640B08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0C26F3">
        <w:rPr>
          <w:rFonts w:ascii="Arial" w:hAnsi="Arial" w:cs="Arial"/>
          <w:sz w:val="20"/>
          <w:szCs w:val="20"/>
          <w:lang w:eastAsia="ar-SA"/>
        </w:rPr>
        <w:t xml:space="preserve">ID smlouvy ……………………………... </w:t>
      </w:r>
    </w:p>
    <w:p w:rsidR="00640B08" w:rsidRDefault="00640B08" w:rsidP="00640B08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0C26F3">
        <w:rPr>
          <w:rFonts w:ascii="Arial" w:hAnsi="Arial" w:cs="Arial"/>
          <w:sz w:val="20"/>
          <w:szCs w:val="20"/>
          <w:lang w:eastAsia="ar-SA"/>
        </w:rPr>
        <w:t>Registraci provedl</w:t>
      </w:r>
      <w:r>
        <w:rPr>
          <w:rFonts w:ascii="Arial" w:hAnsi="Arial" w:cs="Arial"/>
          <w:sz w:val="20"/>
          <w:szCs w:val="20"/>
          <w:lang w:eastAsia="ar-SA"/>
        </w:rPr>
        <w:t>a Ing. Štefková Marcela</w:t>
      </w:r>
      <w:r w:rsidRPr="000C26F3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640B08" w:rsidRPr="000C26F3" w:rsidRDefault="00640B08" w:rsidP="00640B08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40B08" w:rsidRPr="000C26F3" w:rsidRDefault="00640B08" w:rsidP="00640B08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0C26F3">
        <w:rPr>
          <w:rFonts w:ascii="Arial" w:hAnsi="Arial" w:cs="Arial"/>
          <w:sz w:val="20"/>
          <w:szCs w:val="20"/>
          <w:lang w:eastAsia="ar-SA"/>
        </w:rPr>
        <w:t>V</w:t>
      </w:r>
      <w:r>
        <w:rPr>
          <w:rFonts w:ascii="Arial" w:hAnsi="Arial" w:cs="Arial"/>
          <w:sz w:val="20"/>
          <w:szCs w:val="20"/>
          <w:lang w:eastAsia="ar-SA"/>
        </w:rPr>
        <w:t> Hradci Králové</w:t>
      </w:r>
      <w:r w:rsidRPr="000C26F3">
        <w:rPr>
          <w:rFonts w:ascii="Arial" w:hAnsi="Arial" w:cs="Arial"/>
          <w:sz w:val="20"/>
          <w:szCs w:val="20"/>
          <w:lang w:eastAsia="ar-SA"/>
        </w:rPr>
        <w:t xml:space="preserve"> dne ……………</w:t>
      </w:r>
      <w:r>
        <w:rPr>
          <w:rFonts w:ascii="Arial" w:hAnsi="Arial" w:cs="Arial"/>
          <w:sz w:val="20"/>
          <w:szCs w:val="20"/>
          <w:lang w:eastAsia="ar-SA"/>
        </w:rPr>
        <w:t>…….</w:t>
      </w:r>
      <w:r w:rsidRPr="000C26F3">
        <w:rPr>
          <w:rFonts w:ascii="Arial" w:hAnsi="Arial" w:cs="Arial"/>
          <w:sz w:val="20"/>
          <w:szCs w:val="20"/>
          <w:lang w:eastAsia="ar-SA"/>
        </w:rPr>
        <w:t xml:space="preserve">. </w:t>
      </w:r>
      <w:r w:rsidRPr="000C26F3">
        <w:rPr>
          <w:rFonts w:ascii="Arial" w:hAnsi="Arial" w:cs="Arial"/>
          <w:sz w:val="20"/>
          <w:szCs w:val="20"/>
          <w:lang w:eastAsia="ar-SA"/>
        </w:rPr>
        <w:tab/>
      </w:r>
      <w:r w:rsidRPr="000C26F3">
        <w:rPr>
          <w:rFonts w:ascii="Arial" w:hAnsi="Arial" w:cs="Arial"/>
          <w:sz w:val="20"/>
          <w:szCs w:val="20"/>
          <w:lang w:eastAsia="ar-SA"/>
        </w:rPr>
        <w:tab/>
      </w:r>
      <w:r w:rsidRPr="000C26F3">
        <w:rPr>
          <w:rFonts w:ascii="Arial" w:hAnsi="Arial" w:cs="Arial"/>
          <w:sz w:val="20"/>
          <w:szCs w:val="20"/>
          <w:lang w:eastAsia="ar-SA"/>
        </w:rPr>
        <w:tab/>
      </w:r>
      <w:r w:rsidRPr="000C26F3">
        <w:rPr>
          <w:rFonts w:ascii="Arial" w:hAnsi="Arial" w:cs="Arial"/>
          <w:sz w:val="20"/>
          <w:szCs w:val="20"/>
          <w:lang w:eastAsia="ar-SA"/>
        </w:rPr>
        <w:tab/>
        <w:t xml:space="preserve">………………………. </w:t>
      </w:r>
    </w:p>
    <w:p w:rsidR="00640B08" w:rsidRPr="000C26F3" w:rsidRDefault="00640B08" w:rsidP="00640B08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C26F3">
        <w:rPr>
          <w:rFonts w:ascii="Arial" w:hAnsi="Arial" w:cs="Arial"/>
          <w:i/>
          <w:iCs/>
          <w:sz w:val="20"/>
          <w:szCs w:val="20"/>
          <w:lang w:eastAsia="ar-SA"/>
        </w:rPr>
        <w:t>podpis odpovědného zaměstnance</w:t>
      </w:r>
    </w:p>
    <w:p w:rsidR="00640B08" w:rsidRPr="000C26F3" w:rsidRDefault="00640B08" w:rsidP="00FC549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640B08" w:rsidRPr="000C26F3" w:rsidSect="00710E4F">
      <w:footerReference w:type="even" r:id="rId7"/>
      <w:pgSz w:w="11906" w:h="16838"/>
      <w:pgMar w:top="127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0E" w:rsidRDefault="00E4120E">
      <w:r>
        <w:separator/>
      </w:r>
    </w:p>
  </w:endnote>
  <w:endnote w:type="continuationSeparator" w:id="0">
    <w:p w:rsidR="00E4120E" w:rsidRDefault="00E4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B1" w:rsidRDefault="00BF28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28B1" w:rsidRDefault="00BF28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0E" w:rsidRDefault="00E4120E">
      <w:r>
        <w:separator/>
      </w:r>
    </w:p>
  </w:footnote>
  <w:footnote w:type="continuationSeparator" w:id="0">
    <w:p w:rsidR="00E4120E" w:rsidRDefault="00E4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4A03A4C"/>
    <w:multiLevelType w:val="hybridMultilevel"/>
    <w:tmpl w:val="6F9C2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85C26"/>
    <w:multiLevelType w:val="singleLevel"/>
    <w:tmpl w:val="5672C58C"/>
    <w:lvl w:ilvl="0">
      <w:start w:val="1"/>
      <w:numFmt w:val="upperLetter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D730027"/>
    <w:multiLevelType w:val="hybridMultilevel"/>
    <w:tmpl w:val="EE54B0C8"/>
    <w:lvl w:ilvl="0" w:tplc="1ADA8FEC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E1E"/>
    <w:rsid w:val="00001049"/>
    <w:rsid w:val="00021BE2"/>
    <w:rsid w:val="000263FA"/>
    <w:rsid w:val="00032817"/>
    <w:rsid w:val="00073946"/>
    <w:rsid w:val="00080A7C"/>
    <w:rsid w:val="000A705C"/>
    <w:rsid w:val="000C26F3"/>
    <w:rsid w:val="000F467D"/>
    <w:rsid w:val="00114CA8"/>
    <w:rsid w:val="00121EC1"/>
    <w:rsid w:val="00130242"/>
    <w:rsid w:val="00162D53"/>
    <w:rsid w:val="00176127"/>
    <w:rsid w:val="001866CE"/>
    <w:rsid w:val="001A4815"/>
    <w:rsid w:val="001B2671"/>
    <w:rsid w:val="001B2DA1"/>
    <w:rsid w:val="00201F0A"/>
    <w:rsid w:val="00237F0E"/>
    <w:rsid w:val="002519B3"/>
    <w:rsid w:val="00272872"/>
    <w:rsid w:val="00274C6B"/>
    <w:rsid w:val="002A0A60"/>
    <w:rsid w:val="002A3440"/>
    <w:rsid w:val="002A480F"/>
    <w:rsid w:val="002C3C73"/>
    <w:rsid w:val="002C43C2"/>
    <w:rsid w:val="002C6079"/>
    <w:rsid w:val="002F269C"/>
    <w:rsid w:val="00314FDB"/>
    <w:rsid w:val="00337122"/>
    <w:rsid w:val="0034498A"/>
    <w:rsid w:val="00360F78"/>
    <w:rsid w:val="003777C7"/>
    <w:rsid w:val="00387B16"/>
    <w:rsid w:val="003E56A9"/>
    <w:rsid w:val="0041130B"/>
    <w:rsid w:val="00417363"/>
    <w:rsid w:val="00475FF9"/>
    <w:rsid w:val="00476B3D"/>
    <w:rsid w:val="004815BC"/>
    <w:rsid w:val="004B635B"/>
    <w:rsid w:val="004C1F9D"/>
    <w:rsid w:val="004D39F5"/>
    <w:rsid w:val="004D61E0"/>
    <w:rsid w:val="004F61A2"/>
    <w:rsid w:val="00501590"/>
    <w:rsid w:val="00512074"/>
    <w:rsid w:val="005331F9"/>
    <w:rsid w:val="00535743"/>
    <w:rsid w:val="00541D12"/>
    <w:rsid w:val="005713E0"/>
    <w:rsid w:val="00573C2E"/>
    <w:rsid w:val="0058356C"/>
    <w:rsid w:val="0058593F"/>
    <w:rsid w:val="00594585"/>
    <w:rsid w:val="00595D54"/>
    <w:rsid w:val="0059682F"/>
    <w:rsid w:val="005B4702"/>
    <w:rsid w:val="005E0E70"/>
    <w:rsid w:val="005E7BB6"/>
    <w:rsid w:val="00640B08"/>
    <w:rsid w:val="0065395B"/>
    <w:rsid w:val="006614DA"/>
    <w:rsid w:val="006717DB"/>
    <w:rsid w:val="006A6043"/>
    <w:rsid w:val="006B595F"/>
    <w:rsid w:val="006F6D65"/>
    <w:rsid w:val="00710E4F"/>
    <w:rsid w:val="0072000A"/>
    <w:rsid w:val="00724FDC"/>
    <w:rsid w:val="00727259"/>
    <w:rsid w:val="0073207B"/>
    <w:rsid w:val="0075123F"/>
    <w:rsid w:val="00767604"/>
    <w:rsid w:val="0077646A"/>
    <w:rsid w:val="00784374"/>
    <w:rsid w:val="00784C81"/>
    <w:rsid w:val="0079170A"/>
    <w:rsid w:val="00793630"/>
    <w:rsid w:val="007A1C7C"/>
    <w:rsid w:val="007B16DD"/>
    <w:rsid w:val="007E3CFC"/>
    <w:rsid w:val="007E4A93"/>
    <w:rsid w:val="00833289"/>
    <w:rsid w:val="0084487E"/>
    <w:rsid w:val="00856993"/>
    <w:rsid w:val="0086539C"/>
    <w:rsid w:val="0087118D"/>
    <w:rsid w:val="008730DC"/>
    <w:rsid w:val="0089643E"/>
    <w:rsid w:val="008A1331"/>
    <w:rsid w:val="008B2A62"/>
    <w:rsid w:val="00910771"/>
    <w:rsid w:val="00975393"/>
    <w:rsid w:val="009841D0"/>
    <w:rsid w:val="00990D6F"/>
    <w:rsid w:val="00992695"/>
    <w:rsid w:val="00996275"/>
    <w:rsid w:val="00A2097A"/>
    <w:rsid w:val="00A37B3D"/>
    <w:rsid w:val="00A43610"/>
    <w:rsid w:val="00A44868"/>
    <w:rsid w:val="00A630E5"/>
    <w:rsid w:val="00A82FFA"/>
    <w:rsid w:val="00A932ED"/>
    <w:rsid w:val="00AC07FA"/>
    <w:rsid w:val="00AD2230"/>
    <w:rsid w:val="00AE12AE"/>
    <w:rsid w:val="00B45010"/>
    <w:rsid w:val="00B72049"/>
    <w:rsid w:val="00BA4B32"/>
    <w:rsid w:val="00BB5B44"/>
    <w:rsid w:val="00BB7586"/>
    <w:rsid w:val="00BC2ADD"/>
    <w:rsid w:val="00BD27CB"/>
    <w:rsid w:val="00BF28B1"/>
    <w:rsid w:val="00BF3CDB"/>
    <w:rsid w:val="00C01BBE"/>
    <w:rsid w:val="00C36567"/>
    <w:rsid w:val="00C410C2"/>
    <w:rsid w:val="00C470B5"/>
    <w:rsid w:val="00C813C9"/>
    <w:rsid w:val="00C85E65"/>
    <w:rsid w:val="00C91973"/>
    <w:rsid w:val="00C93297"/>
    <w:rsid w:val="00CB32AB"/>
    <w:rsid w:val="00CC01A1"/>
    <w:rsid w:val="00D5562D"/>
    <w:rsid w:val="00D845E5"/>
    <w:rsid w:val="00D9059B"/>
    <w:rsid w:val="00D9454B"/>
    <w:rsid w:val="00D96494"/>
    <w:rsid w:val="00DA1A29"/>
    <w:rsid w:val="00DB6E6C"/>
    <w:rsid w:val="00DC2484"/>
    <w:rsid w:val="00DC3949"/>
    <w:rsid w:val="00DF24DF"/>
    <w:rsid w:val="00E012EA"/>
    <w:rsid w:val="00E04E1E"/>
    <w:rsid w:val="00E32650"/>
    <w:rsid w:val="00E4120E"/>
    <w:rsid w:val="00E80B4D"/>
    <w:rsid w:val="00E92053"/>
    <w:rsid w:val="00E9604D"/>
    <w:rsid w:val="00E963B7"/>
    <w:rsid w:val="00EB5389"/>
    <w:rsid w:val="00EC12DF"/>
    <w:rsid w:val="00EC3C35"/>
    <w:rsid w:val="00ED41CC"/>
    <w:rsid w:val="00EE7CE5"/>
    <w:rsid w:val="00F013DA"/>
    <w:rsid w:val="00F37724"/>
    <w:rsid w:val="00F4096E"/>
    <w:rsid w:val="00F47B30"/>
    <w:rsid w:val="00F86CD6"/>
    <w:rsid w:val="00F9715B"/>
    <w:rsid w:val="00FB2C84"/>
    <w:rsid w:val="00FC5494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CEC2-8ED0-43A6-AEA3-3EF8544F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49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9"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G Times" w:hAnsi="CG Times"/>
      <w:b/>
      <w:color w:val="000000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tabs>
        <w:tab w:val="clear" w:pos="360"/>
        <w:tab w:val="num" w:pos="0"/>
      </w:tabs>
      <w:ind w:hanging="786"/>
      <w:outlineLvl w:val="2"/>
    </w:pPr>
    <w:rPr>
      <w:b/>
      <w:sz w:val="26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284"/>
      <w:jc w:val="both"/>
      <w:outlineLvl w:val="5"/>
    </w:pPr>
    <w:rPr>
      <w:iCs/>
      <w:szCs w:val="20"/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b/>
      <w:sz w:val="64"/>
      <w:szCs w:val="20"/>
    </w:rPr>
  </w:style>
  <w:style w:type="paragraph" w:styleId="Nadpis8">
    <w:name w:val="heading 8"/>
    <w:basedOn w:val="Normln"/>
    <w:next w:val="Normln"/>
    <w:qFormat/>
    <w:pPr>
      <w:keepNext/>
      <w:spacing w:before="120"/>
      <w:outlineLvl w:val="7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3">
    <w:name w:val="Body Text 3"/>
    <w:basedOn w:val="Normln"/>
    <w:pPr>
      <w:tabs>
        <w:tab w:val="left" w:pos="568"/>
      </w:tabs>
      <w:jc w:val="both"/>
    </w:pPr>
    <w:rPr>
      <w:i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i/>
      <w:sz w:val="24"/>
      <w:lang w:val="en-US" w:eastAsia="en-US"/>
    </w:rPr>
  </w:style>
  <w:style w:type="paragraph" w:customStyle="1" w:styleId="odrkaA">
    <w:name w:val="odrážkaA"/>
    <w:basedOn w:val="Normln"/>
    <w:next w:val="Normln"/>
    <w:pPr>
      <w:tabs>
        <w:tab w:val="left" w:pos="993"/>
      </w:tabs>
      <w:ind w:firstLine="709"/>
      <w:jc w:val="both"/>
    </w:pPr>
    <w:rPr>
      <w:szCs w:val="20"/>
      <w:lang w:eastAsia="en-US"/>
    </w:r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2">
    <w:name w:val="Body Text 2"/>
    <w:basedOn w:val="Normln"/>
    <w:pPr>
      <w:jc w:val="both"/>
    </w:pPr>
    <w:rPr>
      <w:color w:val="000000"/>
      <w:szCs w:val="20"/>
    </w:rPr>
  </w:style>
  <w:style w:type="paragraph" w:customStyle="1" w:styleId="Zkladntext31">
    <w:name w:val="Základní text 31"/>
    <w:basedOn w:val="Normln"/>
    <w:rPr>
      <w:lang w:eastAsia="en-US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  <w:lang w:eastAsia="en-US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pPr>
      <w:ind w:right="-1" w:firstLine="708"/>
      <w:jc w:val="both"/>
    </w:pPr>
    <w:rPr>
      <w:color w:val="FF0000"/>
      <w:szCs w:val="20"/>
      <w:lang w:val="de-DE"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FC5494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BB75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B7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2/1spoluvlastnictví přílohy</vt:lpstr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2/1spoluvlastnictví přílohy</dc:title>
  <dc:subject/>
  <dc:creator>Jakubáčová Jitka</dc:creator>
  <cp:keywords/>
  <cp:lastModifiedBy>Štefková Marcela Ing.</cp:lastModifiedBy>
  <cp:revision>2</cp:revision>
  <cp:lastPrinted>2017-11-07T08:00:00Z</cp:lastPrinted>
  <dcterms:created xsi:type="dcterms:W3CDTF">2017-11-22T15:28:00Z</dcterms:created>
  <dcterms:modified xsi:type="dcterms:W3CDTF">2017-11-22T15:28:00Z</dcterms:modified>
</cp:coreProperties>
</file>