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9E03F0" w:rsidP="006E7C17">
      <w:pPr>
        <w:ind w:left="360"/>
        <w:jc w:val="center"/>
        <w:rPr>
          <w:b/>
          <w:sz w:val="32"/>
          <w:szCs w:val="32"/>
        </w:rPr>
      </w:pPr>
      <w:r>
        <w:rPr>
          <w:b/>
          <w:sz w:val="32"/>
          <w:szCs w:val="32"/>
        </w:rPr>
        <w:t>Dodatek č. 1 ke Smlouvě</w:t>
      </w:r>
      <w:r w:rsidR="00C13511" w:rsidRPr="000635E9">
        <w:rPr>
          <w:b/>
          <w:sz w:val="32"/>
          <w:szCs w:val="32"/>
        </w:rPr>
        <w:t xml:space="preserve"> o dílo</w:t>
      </w:r>
    </w:p>
    <w:p w:rsidR="00C13511" w:rsidRDefault="006B513F" w:rsidP="006E7C17">
      <w:pPr>
        <w:jc w:val="center"/>
        <w:rPr>
          <w:b/>
          <w:sz w:val="22"/>
          <w:szCs w:val="22"/>
        </w:rPr>
      </w:pPr>
      <w:r>
        <w:rPr>
          <w:b/>
          <w:sz w:val="22"/>
          <w:szCs w:val="22"/>
        </w:rPr>
        <w:t>č.</w:t>
      </w:r>
      <w:r w:rsidR="00C951DE">
        <w:rPr>
          <w:b/>
          <w:sz w:val="22"/>
          <w:szCs w:val="22"/>
        </w:rPr>
        <w:t xml:space="preserve"> 0732/2016</w:t>
      </w:r>
    </w:p>
    <w:p w:rsidR="00C951DE" w:rsidRPr="000635E9" w:rsidRDefault="00C951DE"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w:t>
      </w:r>
      <w:proofErr w:type="spellStart"/>
      <w:r w:rsidRPr="000635E9">
        <w:rPr>
          <w:sz w:val="22"/>
          <w:szCs w:val="22"/>
        </w:rPr>
        <w:t>násl</w:t>
      </w:r>
      <w:proofErr w:type="spellEnd"/>
      <w:r w:rsidRPr="000635E9">
        <w:rPr>
          <w:sz w:val="22"/>
          <w:szCs w:val="22"/>
        </w:rPr>
        <w:t xml:space="preserve">.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spellStart"/>
      <w:proofErr w:type="gramStart"/>
      <w:r w:rsidRPr="000635E9">
        <w:rPr>
          <w:sz w:val="22"/>
          <w:szCs w:val="22"/>
        </w:rPr>
        <w:t>č.ú</w:t>
      </w:r>
      <w:proofErr w:type="spellEnd"/>
      <w:r w:rsidRPr="000635E9">
        <w:rPr>
          <w:sz w:val="22"/>
          <w:szCs w:val="22"/>
        </w:rPr>
        <w:t>.: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4D35A5">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4D35A5">
        <w:rPr>
          <w:sz w:val="22"/>
          <w:szCs w:val="22"/>
        </w:rPr>
        <w:t>Václav Bombala</w:t>
      </w:r>
    </w:p>
    <w:p w:rsidR="00C13511" w:rsidRPr="000635E9" w:rsidRDefault="00C13511" w:rsidP="006E7C17">
      <w:pPr>
        <w:ind w:left="3603"/>
        <w:rPr>
          <w:sz w:val="22"/>
          <w:szCs w:val="22"/>
        </w:rPr>
      </w:pPr>
    </w:p>
    <w:p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B110E8">
        <w:rPr>
          <w:b/>
          <w:sz w:val="22"/>
          <w:szCs w:val="22"/>
        </w:rPr>
        <w:t>STAVISERVIS spol. s r.o.</w:t>
      </w:r>
    </w:p>
    <w:p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B110E8">
        <w:rPr>
          <w:sz w:val="22"/>
          <w:szCs w:val="22"/>
        </w:rPr>
        <w:t xml:space="preserve">Ing. Petrem </w:t>
      </w:r>
      <w:proofErr w:type="spellStart"/>
      <w:r w:rsidR="00B110E8">
        <w:rPr>
          <w:sz w:val="22"/>
          <w:szCs w:val="22"/>
        </w:rPr>
        <w:t>Vetýškou</w:t>
      </w:r>
      <w:proofErr w:type="spellEnd"/>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proofErr w:type="spellStart"/>
      <w:r w:rsidR="00B110E8">
        <w:rPr>
          <w:sz w:val="22"/>
          <w:szCs w:val="22"/>
        </w:rPr>
        <w:t>Deštenská</w:t>
      </w:r>
      <w:proofErr w:type="spellEnd"/>
      <w:r w:rsidR="00B110E8">
        <w:rPr>
          <w:sz w:val="22"/>
          <w:szCs w:val="22"/>
        </w:rPr>
        <w:t xml:space="preserve"> 71, </w:t>
      </w:r>
      <w:proofErr w:type="spellStart"/>
      <w:r w:rsidR="00B110E8">
        <w:rPr>
          <w:sz w:val="22"/>
          <w:szCs w:val="22"/>
        </w:rPr>
        <w:t>Radouňka</w:t>
      </w:r>
      <w:proofErr w:type="spellEnd"/>
      <w:r w:rsidR="00B110E8">
        <w:rPr>
          <w:sz w:val="22"/>
          <w:szCs w:val="22"/>
        </w:rPr>
        <w:t>, 377 01 Jindřichův Hradec</w:t>
      </w:r>
      <w:r w:rsidRPr="005F71FA">
        <w:rPr>
          <w:sz w:val="22"/>
          <w:szCs w:val="22"/>
        </w:rPr>
        <w:t xml:space="preserve"> </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AD4A96">
        <w:rPr>
          <w:sz w:val="22"/>
          <w:szCs w:val="22"/>
        </w:rPr>
        <w:t>42408008</w:t>
      </w:r>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AD4A96">
        <w:rPr>
          <w:sz w:val="22"/>
          <w:szCs w:val="22"/>
        </w:rPr>
        <w:t>CZ42408008</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proofErr w:type="spellStart"/>
      <w:r w:rsidR="006917A2">
        <w:rPr>
          <w:sz w:val="22"/>
          <w:szCs w:val="22"/>
        </w:rPr>
        <w:t>xxxx</w:t>
      </w:r>
      <w:proofErr w:type="spellEnd"/>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6917A2">
        <w:rPr>
          <w:sz w:val="22"/>
          <w:szCs w:val="22"/>
        </w:rPr>
        <w:t>xxxx</w:t>
      </w:r>
      <w:bookmarkStart w:id="0" w:name="_GoBack"/>
      <w:bookmarkEnd w:id="0"/>
      <w:proofErr w:type="spellEnd"/>
    </w:p>
    <w:p w:rsidR="00CB7D60" w:rsidRPr="005F71FA" w:rsidRDefault="00CB7D60" w:rsidP="006E7C17">
      <w:pPr>
        <w:ind w:firstLine="360"/>
        <w:rPr>
          <w:sz w:val="22"/>
          <w:szCs w:val="22"/>
        </w:rPr>
      </w:pPr>
      <w:r w:rsidRPr="005F71FA">
        <w:rPr>
          <w:sz w:val="22"/>
          <w:szCs w:val="22"/>
        </w:rPr>
        <w:t xml:space="preserve">Zapsaný v obchodním rejstříku u </w:t>
      </w:r>
      <w:r w:rsidR="00AD4A96">
        <w:rPr>
          <w:sz w:val="22"/>
          <w:szCs w:val="22"/>
        </w:rPr>
        <w:t>Krajského</w:t>
      </w:r>
      <w:r w:rsidRPr="005F71FA">
        <w:rPr>
          <w:sz w:val="22"/>
          <w:szCs w:val="22"/>
        </w:rPr>
        <w:t xml:space="preserve"> soudu </w:t>
      </w:r>
      <w:r w:rsidR="00AD4A96">
        <w:rPr>
          <w:sz w:val="22"/>
          <w:szCs w:val="22"/>
        </w:rPr>
        <w:t>dne 4.11.1991</w:t>
      </w:r>
      <w:r w:rsidRPr="005F71FA">
        <w:rPr>
          <w:sz w:val="22"/>
          <w:szCs w:val="22"/>
        </w:rPr>
        <w:t xml:space="preserve"> v</w:t>
      </w:r>
      <w:r w:rsidR="00AD4A96">
        <w:rPr>
          <w:sz w:val="22"/>
          <w:szCs w:val="22"/>
        </w:rPr>
        <w:t> </w:t>
      </w:r>
      <w:proofErr w:type="spellStart"/>
      <w:proofErr w:type="gramStart"/>
      <w:r w:rsidR="00AD4A96">
        <w:rPr>
          <w:sz w:val="22"/>
          <w:szCs w:val="22"/>
        </w:rPr>
        <w:t>Č.Budějovicích</w:t>
      </w:r>
      <w:proofErr w:type="spellEnd"/>
      <w:proofErr w:type="gramEnd"/>
      <w:r w:rsidRPr="005F71FA">
        <w:rPr>
          <w:sz w:val="22"/>
          <w:szCs w:val="22"/>
        </w:rPr>
        <w:t xml:space="preserve">, oddíl </w:t>
      </w:r>
      <w:r w:rsidR="00B110E8">
        <w:rPr>
          <w:sz w:val="22"/>
          <w:szCs w:val="22"/>
        </w:rPr>
        <w:t>C</w:t>
      </w:r>
      <w:r w:rsidRPr="005F71FA">
        <w:rPr>
          <w:sz w:val="22"/>
          <w:szCs w:val="22"/>
        </w:rPr>
        <w:t xml:space="preserve">, vložka č. </w:t>
      </w:r>
      <w:r w:rsidR="00B110E8">
        <w:rPr>
          <w:sz w:val="22"/>
          <w:szCs w:val="22"/>
        </w:rPr>
        <w:t>489.</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AD4A96">
        <w:rPr>
          <w:sz w:val="22"/>
          <w:szCs w:val="22"/>
        </w:rPr>
        <w:t xml:space="preserve">Ing. Petr </w:t>
      </w:r>
      <w:proofErr w:type="spellStart"/>
      <w:r w:rsidR="00AD4A96">
        <w:rPr>
          <w:sz w:val="22"/>
          <w:szCs w:val="22"/>
        </w:rPr>
        <w:t>Vetýška</w:t>
      </w:r>
      <w:proofErr w:type="spellEnd"/>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AD4A96">
        <w:rPr>
          <w:sz w:val="22"/>
          <w:szCs w:val="22"/>
        </w:rPr>
        <w:t xml:space="preserve">Ing. Petr </w:t>
      </w:r>
      <w:proofErr w:type="spellStart"/>
      <w:r w:rsidR="00AD4A96">
        <w:rPr>
          <w:sz w:val="22"/>
          <w:szCs w:val="22"/>
        </w:rPr>
        <w:t>Vetýška</w:t>
      </w:r>
      <w:proofErr w:type="spellEnd"/>
    </w:p>
    <w:p w:rsidR="00CB7D60" w:rsidRPr="00956D54" w:rsidRDefault="00CB7D60" w:rsidP="006E7C17">
      <w:pPr>
        <w:pStyle w:val="Zkladntext"/>
        <w:widowControl/>
        <w:ind w:left="2880" w:firstLine="720"/>
        <w:jc w:val="both"/>
        <w:rPr>
          <w:color w:val="auto"/>
          <w:sz w:val="22"/>
          <w:szCs w:val="22"/>
        </w:rPr>
      </w:pPr>
      <w:r w:rsidRPr="005F71FA">
        <w:rPr>
          <w:color w:val="auto"/>
          <w:sz w:val="22"/>
          <w:szCs w:val="22"/>
        </w:rPr>
        <w:t xml:space="preserve">ve věcech realizace a předání díla: </w:t>
      </w:r>
      <w:r>
        <w:rPr>
          <w:color w:val="auto"/>
          <w:sz w:val="22"/>
          <w:szCs w:val="22"/>
        </w:rPr>
        <w:tab/>
      </w:r>
      <w:proofErr w:type="spellStart"/>
      <w:r w:rsidR="00850CA0">
        <w:rPr>
          <w:color w:val="auto"/>
          <w:sz w:val="22"/>
          <w:szCs w:val="22"/>
        </w:rPr>
        <w:t>xxx</w:t>
      </w:r>
      <w:proofErr w:type="spellEnd"/>
    </w:p>
    <w:p w:rsidR="00CB7D60" w:rsidRPr="001312BD" w:rsidRDefault="00CB7D60" w:rsidP="006E7C17">
      <w:pPr>
        <w:pStyle w:val="Zkladntext"/>
        <w:widowControl/>
        <w:ind w:left="2880" w:firstLine="720"/>
        <w:jc w:val="both"/>
        <w:rPr>
          <w:color w:val="auto"/>
          <w:sz w:val="22"/>
          <w:szCs w:val="22"/>
        </w:rPr>
      </w:pPr>
      <w:r>
        <w:rPr>
          <w:color w:val="auto"/>
          <w:sz w:val="22"/>
          <w:szCs w:val="22"/>
        </w:rPr>
        <w:t>stavbyvedoucí:</w:t>
      </w:r>
      <w:r>
        <w:rPr>
          <w:color w:val="auto"/>
          <w:sz w:val="22"/>
          <w:szCs w:val="22"/>
        </w:rPr>
        <w:tab/>
      </w:r>
      <w:r w:rsidR="00850CA0">
        <w:rPr>
          <w:color w:val="auto"/>
          <w:sz w:val="22"/>
          <w:szCs w:val="22"/>
        </w:rPr>
        <w:t>xxxx</w:t>
      </w:r>
      <w:r>
        <w:rPr>
          <w:color w:val="auto"/>
          <w:sz w:val="22"/>
          <w:szCs w:val="22"/>
        </w:rPr>
        <w:tab/>
        <w:t>ČKAIT:</w:t>
      </w:r>
      <w:r w:rsidR="00233F1E">
        <w:rPr>
          <w:color w:val="auto"/>
          <w:sz w:val="22"/>
          <w:szCs w:val="22"/>
        </w:rPr>
        <w:t>0101942</w:t>
      </w:r>
    </w:p>
    <w:p w:rsidR="00E810FA" w:rsidRDefault="00E810FA" w:rsidP="006E7C17">
      <w:pPr>
        <w:pStyle w:val="Zkladntext"/>
        <w:widowControl/>
        <w:ind w:left="2880" w:firstLine="720"/>
        <w:jc w:val="both"/>
        <w:rPr>
          <w:color w:val="auto"/>
          <w:sz w:val="22"/>
          <w:szCs w:val="22"/>
        </w:rPr>
      </w:pPr>
    </w:p>
    <w:p w:rsidR="006E7C17" w:rsidRPr="001312BD" w:rsidRDefault="006E7C17" w:rsidP="006E7C17">
      <w:pPr>
        <w:pStyle w:val="Zkladntext"/>
        <w:widowControl/>
        <w:ind w:left="2880" w:firstLine="720"/>
        <w:jc w:val="both"/>
        <w:rPr>
          <w:color w:val="auto"/>
          <w:sz w:val="22"/>
          <w:szCs w:val="22"/>
        </w:rPr>
      </w:pPr>
    </w:p>
    <w:p w:rsidR="004550D8" w:rsidRDefault="004550D8" w:rsidP="006E7C17">
      <w:pPr>
        <w:pStyle w:val="Zkladntext"/>
        <w:widowControl/>
        <w:ind w:left="360"/>
        <w:jc w:val="center"/>
        <w:rPr>
          <w:b/>
          <w:bCs/>
          <w:color w:val="auto"/>
          <w:sz w:val="22"/>
          <w:szCs w:val="22"/>
        </w:rPr>
      </w:pPr>
    </w:p>
    <w:p w:rsidR="004550D8" w:rsidRPr="00B40551" w:rsidRDefault="004550D8" w:rsidP="004550D8">
      <w:pPr>
        <w:ind w:left="360"/>
        <w:rPr>
          <w:sz w:val="22"/>
          <w:szCs w:val="22"/>
        </w:rPr>
      </w:pPr>
      <w:r>
        <w:rPr>
          <w:sz w:val="22"/>
          <w:szCs w:val="22"/>
        </w:rPr>
        <w:t xml:space="preserve">Smluvní strany se dohodly na tomto Dodatku č. 1 ke Smlouvě o dílo č. 0732/2016 v platném znění ze dne </w:t>
      </w:r>
      <w:proofErr w:type="gramStart"/>
      <w:r>
        <w:rPr>
          <w:sz w:val="22"/>
          <w:szCs w:val="22"/>
        </w:rPr>
        <w:t>22.6.2016</w:t>
      </w:r>
      <w:proofErr w:type="gramEnd"/>
      <w:r w:rsidR="00D9750E">
        <w:rPr>
          <w:color w:val="FF0000"/>
          <w:sz w:val="22"/>
          <w:szCs w:val="22"/>
        </w:rPr>
        <w:t xml:space="preserve"> </w:t>
      </w:r>
      <w:r>
        <w:rPr>
          <w:sz w:val="22"/>
          <w:szCs w:val="22"/>
        </w:rPr>
        <w:t>(dále jen „Smlouva“)</w:t>
      </w:r>
      <w:r w:rsidR="00D9750E">
        <w:rPr>
          <w:sz w:val="22"/>
          <w:szCs w:val="22"/>
        </w:rPr>
        <w:t xml:space="preserve"> </w:t>
      </w:r>
      <w:r w:rsidR="00D9750E" w:rsidRPr="00B40551">
        <w:rPr>
          <w:sz w:val="22"/>
          <w:szCs w:val="22"/>
        </w:rPr>
        <w:t>na provedení díla „</w:t>
      </w:r>
      <w:r w:rsidR="00D9750E" w:rsidRPr="00B40551">
        <w:rPr>
          <w:b/>
          <w:sz w:val="22"/>
          <w:szCs w:val="22"/>
        </w:rPr>
        <w:t>Rekonstrukce oplocení 1 MŠ Pod Kasárny</w:t>
      </w:r>
      <w:r w:rsidR="00D9750E" w:rsidRPr="00D9750E">
        <w:rPr>
          <w:b/>
          <w:color w:val="FF0000"/>
          <w:sz w:val="22"/>
          <w:szCs w:val="22"/>
        </w:rPr>
        <w:t xml:space="preserve"> </w:t>
      </w:r>
      <w:r w:rsidR="00D9750E" w:rsidRPr="00B40551">
        <w:rPr>
          <w:b/>
          <w:sz w:val="22"/>
          <w:szCs w:val="22"/>
        </w:rPr>
        <w:t>Jindřichův Hradec“</w:t>
      </w:r>
      <w:r w:rsidRPr="00B40551">
        <w:rPr>
          <w:sz w:val="22"/>
          <w:szCs w:val="22"/>
        </w:rPr>
        <w:t xml:space="preserve"> takto:</w:t>
      </w:r>
    </w:p>
    <w:p w:rsidR="004550D8" w:rsidRDefault="004550D8" w:rsidP="004550D8">
      <w:pPr>
        <w:pStyle w:val="Zkladntext"/>
        <w:widowControl/>
        <w:ind w:left="360"/>
        <w:jc w:val="center"/>
        <w:rPr>
          <w:b/>
          <w:bCs/>
          <w:color w:val="auto"/>
          <w:sz w:val="22"/>
          <w:szCs w:val="22"/>
        </w:rPr>
      </w:pPr>
    </w:p>
    <w:p w:rsidR="004550D8" w:rsidRPr="00E3663B" w:rsidRDefault="004550D8" w:rsidP="004550D8">
      <w:pPr>
        <w:pStyle w:val="Zkladntext"/>
        <w:widowControl/>
        <w:ind w:left="360"/>
        <w:jc w:val="center"/>
        <w:rPr>
          <w:b/>
          <w:bCs/>
          <w:color w:val="auto"/>
          <w:sz w:val="22"/>
          <w:szCs w:val="22"/>
        </w:rPr>
      </w:pPr>
      <w:r w:rsidRPr="005F71FA">
        <w:rPr>
          <w:b/>
          <w:bCs/>
          <w:color w:val="auto"/>
          <w:sz w:val="22"/>
          <w:szCs w:val="22"/>
        </w:rPr>
        <w:t xml:space="preserve">Článek I. </w:t>
      </w:r>
    </w:p>
    <w:p w:rsidR="004550D8" w:rsidRDefault="004550D8" w:rsidP="004550D8">
      <w:pPr>
        <w:pStyle w:val="Zkladntext"/>
        <w:widowControl/>
        <w:jc w:val="both"/>
        <w:rPr>
          <w:color w:val="auto"/>
          <w:sz w:val="22"/>
          <w:szCs w:val="22"/>
        </w:rPr>
      </w:pPr>
    </w:p>
    <w:p w:rsidR="004550D8" w:rsidRDefault="004550D8" w:rsidP="004550D8">
      <w:pPr>
        <w:ind w:left="360"/>
        <w:rPr>
          <w:sz w:val="22"/>
          <w:szCs w:val="22"/>
        </w:rPr>
      </w:pPr>
      <w:r>
        <w:rPr>
          <w:sz w:val="22"/>
          <w:szCs w:val="22"/>
        </w:rPr>
        <w:t xml:space="preserve">Tímto Dodatkem </w:t>
      </w:r>
      <w:proofErr w:type="gramStart"/>
      <w:r>
        <w:rPr>
          <w:sz w:val="22"/>
          <w:szCs w:val="22"/>
        </w:rPr>
        <w:t>č.1 se</w:t>
      </w:r>
      <w:proofErr w:type="gramEnd"/>
      <w:r>
        <w:rPr>
          <w:sz w:val="22"/>
          <w:szCs w:val="22"/>
        </w:rPr>
        <w:t xml:space="preserve"> mění následující ustanovení „Smlouvy“ v platném znění:</w:t>
      </w:r>
    </w:p>
    <w:p w:rsidR="004550D8" w:rsidRDefault="004550D8" w:rsidP="004550D8">
      <w:pPr>
        <w:ind w:left="360"/>
        <w:rPr>
          <w:sz w:val="22"/>
          <w:szCs w:val="22"/>
        </w:rPr>
      </w:pPr>
    </w:p>
    <w:p w:rsidR="004550D8" w:rsidRDefault="004550D8" w:rsidP="004550D8">
      <w:pPr>
        <w:pStyle w:val="Zkladntext"/>
        <w:widowControl/>
        <w:jc w:val="both"/>
        <w:rPr>
          <w:color w:val="auto"/>
          <w:sz w:val="22"/>
          <w:szCs w:val="22"/>
        </w:rPr>
      </w:pPr>
    </w:p>
    <w:p w:rsidR="004550D8" w:rsidRPr="00F3333B" w:rsidRDefault="004550D8" w:rsidP="004550D8">
      <w:pPr>
        <w:pStyle w:val="Zkladntext"/>
        <w:widowControl/>
        <w:ind w:left="360"/>
        <w:jc w:val="both"/>
        <w:rPr>
          <w:bCs/>
          <w:color w:val="auto"/>
          <w:sz w:val="22"/>
          <w:szCs w:val="22"/>
        </w:rPr>
      </w:pPr>
      <w:r w:rsidRPr="005F71FA">
        <w:rPr>
          <w:b/>
          <w:bCs/>
          <w:color w:val="auto"/>
          <w:sz w:val="22"/>
          <w:szCs w:val="22"/>
        </w:rPr>
        <w:t>Článek III. - Cena díla</w:t>
      </w:r>
      <w:r>
        <w:rPr>
          <w:b/>
          <w:bCs/>
          <w:color w:val="auto"/>
          <w:sz w:val="22"/>
          <w:szCs w:val="22"/>
        </w:rPr>
        <w:t xml:space="preserve">, odstavec 1 </w:t>
      </w:r>
      <w:r w:rsidRPr="00E3663B">
        <w:rPr>
          <w:bCs/>
          <w:color w:val="auto"/>
          <w:sz w:val="22"/>
          <w:szCs w:val="22"/>
        </w:rPr>
        <w:t>– cena díla v celkové výši</w:t>
      </w:r>
      <w:r>
        <w:rPr>
          <w:bCs/>
          <w:color w:val="auto"/>
          <w:sz w:val="22"/>
          <w:szCs w:val="22"/>
        </w:rPr>
        <w:t xml:space="preserve"> </w:t>
      </w:r>
      <w:r w:rsidR="00C8580F">
        <w:rPr>
          <w:color w:val="auto"/>
          <w:sz w:val="22"/>
          <w:szCs w:val="22"/>
        </w:rPr>
        <w:t>1 471 228,00</w:t>
      </w:r>
      <w:r>
        <w:rPr>
          <w:color w:val="auto"/>
          <w:sz w:val="22"/>
          <w:szCs w:val="22"/>
        </w:rPr>
        <w:t xml:space="preserve"> </w:t>
      </w:r>
      <w:r>
        <w:rPr>
          <w:bCs/>
          <w:color w:val="auto"/>
          <w:sz w:val="22"/>
          <w:szCs w:val="22"/>
        </w:rPr>
        <w:t xml:space="preserve">Kč bez DPH se tímto Dodatkem č. 1 snižuje o částku </w:t>
      </w:r>
      <w:r w:rsidR="00C8580F">
        <w:rPr>
          <w:bCs/>
          <w:color w:val="auto"/>
          <w:sz w:val="22"/>
          <w:szCs w:val="22"/>
        </w:rPr>
        <w:t>21 332,00</w:t>
      </w:r>
      <w:r>
        <w:rPr>
          <w:bCs/>
          <w:color w:val="auto"/>
          <w:sz w:val="22"/>
          <w:szCs w:val="22"/>
        </w:rPr>
        <w:t xml:space="preserve"> Kč bez DPH z důvodu změn stavby specifikovaných </w:t>
      </w:r>
      <w:proofErr w:type="gramStart"/>
      <w:r>
        <w:rPr>
          <w:bCs/>
          <w:color w:val="auto"/>
          <w:sz w:val="22"/>
          <w:szCs w:val="22"/>
        </w:rPr>
        <w:t>ve</w:t>
      </w:r>
      <w:proofErr w:type="gramEnd"/>
      <w:r>
        <w:rPr>
          <w:bCs/>
          <w:color w:val="auto"/>
          <w:sz w:val="22"/>
          <w:szCs w:val="22"/>
        </w:rPr>
        <w:t xml:space="preserve"> </w:t>
      </w:r>
      <w:proofErr w:type="gramStart"/>
      <w:r w:rsidRPr="006665A4">
        <w:rPr>
          <w:bCs/>
          <w:color w:val="auto"/>
          <w:sz w:val="22"/>
          <w:szCs w:val="22"/>
        </w:rPr>
        <w:t>změnovém</w:t>
      </w:r>
      <w:proofErr w:type="gramEnd"/>
      <w:r>
        <w:rPr>
          <w:bCs/>
          <w:color w:val="auto"/>
          <w:sz w:val="22"/>
          <w:szCs w:val="22"/>
        </w:rPr>
        <w:t xml:space="preserve"> </w:t>
      </w:r>
      <w:r w:rsidRPr="006665A4">
        <w:rPr>
          <w:bCs/>
          <w:color w:val="auto"/>
          <w:sz w:val="22"/>
          <w:szCs w:val="22"/>
        </w:rPr>
        <w:t>listu:</w:t>
      </w:r>
    </w:p>
    <w:p w:rsidR="004550D8" w:rsidRPr="00E3663B" w:rsidRDefault="004550D8" w:rsidP="004550D8">
      <w:pPr>
        <w:pStyle w:val="Zkladntext"/>
        <w:widowControl/>
        <w:ind w:left="360"/>
        <w:rPr>
          <w:b/>
          <w:bCs/>
          <w:color w:val="auto"/>
          <w:sz w:val="22"/>
          <w:szCs w:val="22"/>
        </w:rPr>
      </w:pPr>
    </w:p>
    <w:p w:rsidR="004550D8" w:rsidRDefault="004550D8" w:rsidP="004550D8">
      <w:pPr>
        <w:pStyle w:val="Zkladntext"/>
        <w:widowControl/>
        <w:ind w:left="360"/>
        <w:jc w:val="both"/>
        <w:rPr>
          <w:b/>
          <w:sz w:val="22"/>
          <w:szCs w:val="22"/>
          <w:u w:val="single"/>
        </w:rPr>
      </w:pPr>
    </w:p>
    <w:p w:rsidR="004550D8" w:rsidRDefault="00C8580F" w:rsidP="004550D8">
      <w:pPr>
        <w:pStyle w:val="Zkladntext"/>
        <w:widowControl/>
        <w:ind w:left="360"/>
        <w:jc w:val="both"/>
        <w:rPr>
          <w:sz w:val="22"/>
          <w:szCs w:val="22"/>
        </w:rPr>
      </w:pPr>
      <w:r>
        <w:rPr>
          <w:b/>
          <w:sz w:val="22"/>
          <w:szCs w:val="22"/>
          <w:u w:val="single"/>
        </w:rPr>
        <w:t xml:space="preserve">Změnový </w:t>
      </w:r>
      <w:proofErr w:type="gramStart"/>
      <w:r>
        <w:rPr>
          <w:b/>
          <w:sz w:val="22"/>
          <w:szCs w:val="22"/>
          <w:u w:val="single"/>
        </w:rPr>
        <w:t xml:space="preserve">list </w:t>
      </w:r>
      <w:r w:rsidR="004550D8" w:rsidRPr="00E5372F">
        <w:rPr>
          <w:b/>
          <w:sz w:val="22"/>
          <w:szCs w:val="22"/>
          <w:u w:val="single"/>
        </w:rPr>
        <w:t>:</w:t>
      </w:r>
      <w:r w:rsidR="004550D8" w:rsidRPr="005C7F6C">
        <w:rPr>
          <w:sz w:val="22"/>
          <w:szCs w:val="22"/>
        </w:rPr>
        <w:t xml:space="preserve"> </w:t>
      </w:r>
      <w:r w:rsidR="004550D8">
        <w:rPr>
          <w:sz w:val="22"/>
          <w:szCs w:val="22"/>
        </w:rPr>
        <w:t xml:space="preserve"> </w:t>
      </w:r>
      <w:r w:rsidR="004550D8" w:rsidRPr="00861E66">
        <w:rPr>
          <w:sz w:val="22"/>
          <w:szCs w:val="22"/>
        </w:rPr>
        <w:t>Představuje</w:t>
      </w:r>
      <w:proofErr w:type="gramEnd"/>
      <w:r w:rsidR="004550D8" w:rsidRPr="00861E66">
        <w:rPr>
          <w:sz w:val="22"/>
          <w:szCs w:val="22"/>
        </w:rPr>
        <w:t xml:space="preserve"> odpočet prací (</w:t>
      </w:r>
      <w:proofErr w:type="spellStart"/>
      <w:r w:rsidR="004550D8" w:rsidRPr="00861E66">
        <w:rPr>
          <w:sz w:val="22"/>
          <w:szCs w:val="22"/>
        </w:rPr>
        <w:t>méněpráce</w:t>
      </w:r>
      <w:proofErr w:type="spellEnd"/>
      <w:r w:rsidR="004550D8" w:rsidRPr="00861E66">
        <w:rPr>
          <w:sz w:val="22"/>
          <w:szCs w:val="22"/>
        </w:rPr>
        <w:t>),</w:t>
      </w:r>
      <w:r w:rsidR="004550D8">
        <w:rPr>
          <w:sz w:val="22"/>
          <w:szCs w:val="22"/>
        </w:rPr>
        <w:t xml:space="preserve"> které proběhly při r</w:t>
      </w:r>
      <w:r>
        <w:rPr>
          <w:sz w:val="22"/>
          <w:szCs w:val="22"/>
        </w:rPr>
        <w:t>ealizaci stavby a přípočet prací (vícepráce),</w:t>
      </w:r>
      <w:r w:rsidR="004550D8">
        <w:rPr>
          <w:sz w:val="22"/>
          <w:szCs w:val="22"/>
        </w:rPr>
        <w:t xml:space="preserve"> </w:t>
      </w:r>
      <w:r>
        <w:rPr>
          <w:sz w:val="22"/>
          <w:szCs w:val="22"/>
        </w:rPr>
        <w:t>které proběhly při realizaci stavby</w:t>
      </w:r>
      <w:r w:rsidR="004550D8">
        <w:rPr>
          <w:sz w:val="22"/>
          <w:szCs w:val="22"/>
        </w:rPr>
        <w:t>.</w:t>
      </w:r>
    </w:p>
    <w:p w:rsidR="004550D8" w:rsidRDefault="004550D8" w:rsidP="004550D8">
      <w:pPr>
        <w:ind w:left="360"/>
        <w:rPr>
          <w:sz w:val="22"/>
          <w:szCs w:val="22"/>
        </w:rPr>
      </w:pPr>
    </w:p>
    <w:p w:rsidR="0005174B" w:rsidRDefault="0005174B" w:rsidP="004550D8">
      <w:pPr>
        <w:ind w:left="360"/>
        <w:rPr>
          <w:sz w:val="22"/>
          <w:szCs w:val="22"/>
        </w:rPr>
      </w:pPr>
    </w:p>
    <w:p w:rsidR="0005174B" w:rsidRDefault="0005174B" w:rsidP="004550D8">
      <w:pPr>
        <w:ind w:left="360"/>
        <w:rPr>
          <w:sz w:val="22"/>
          <w:szCs w:val="22"/>
        </w:rPr>
      </w:pPr>
    </w:p>
    <w:p w:rsidR="004550D8" w:rsidRDefault="004550D8" w:rsidP="004550D8">
      <w:pPr>
        <w:ind w:left="360"/>
        <w:rPr>
          <w:sz w:val="22"/>
          <w:szCs w:val="22"/>
        </w:rPr>
      </w:pPr>
      <w:r>
        <w:rPr>
          <w:sz w:val="22"/>
          <w:szCs w:val="22"/>
        </w:rPr>
        <w:t xml:space="preserve">Po provedené změně bude článek III. odst. 1 znít v plném znění takto:  </w:t>
      </w:r>
    </w:p>
    <w:p w:rsidR="004550D8" w:rsidRDefault="004550D8" w:rsidP="004550D8">
      <w:pPr>
        <w:pStyle w:val="Zkladntext"/>
        <w:widowControl/>
        <w:jc w:val="both"/>
        <w:rPr>
          <w:sz w:val="22"/>
          <w:szCs w:val="22"/>
        </w:rPr>
      </w:pPr>
    </w:p>
    <w:p w:rsidR="004550D8" w:rsidRPr="00062F06" w:rsidRDefault="004550D8" w:rsidP="004550D8">
      <w:pPr>
        <w:pStyle w:val="Zkladntext"/>
        <w:widowControl/>
        <w:ind w:left="360"/>
        <w:jc w:val="center"/>
        <w:rPr>
          <w:color w:val="auto"/>
          <w:sz w:val="22"/>
          <w:szCs w:val="22"/>
        </w:rPr>
      </w:pPr>
    </w:p>
    <w:p w:rsidR="004550D8" w:rsidRPr="005F71FA" w:rsidRDefault="004550D8" w:rsidP="004550D8">
      <w:pPr>
        <w:ind w:left="360"/>
        <w:rPr>
          <w:sz w:val="22"/>
          <w:szCs w:val="22"/>
        </w:rPr>
      </w:pPr>
      <w:r w:rsidRPr="005F71FA">
        <w:rPr>
          <w:sz w:val="22"/>
          <w:szCs w:val="22"/>
        </w:rPr>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rsidR="004550D8" w:rsidRPr="005F71FA" w:rsidRDefault="004550D8" w:rsidP="004550D8">
      <w:pPr>
        <w:pStyle w:val="Zkladntext"/>
        <w:widowControl/>
        <w:jc w:val="both"/>
        <w:rPr>
          <w:color w:val="auto"/>
          <w:sz w:val="22"/>
          <w:szCs w:val="22"/>
        </w:rPr>
      </w:pPr>
    </w:p>
    <w:p w:rsidR="004550D8" w:rsidRPr="00594C7E" w:rsidRDefault="004550D8" w:rsidP="004550D8">
      <w:pPr>
        <w:ind w:left="360"/>
        <w:rPr>
          <w:sz w:val="22"/>
          <w:szCs w:val="22"/>
        </w:rPr>
      </w:pPr>
      <w:r w:rsidRPr="005F71FA">
        <w:rPr>
          <w:sz w:val="22"/>
          <w:szCs w:val="22"/>
        </w:rPr>
        <w:t>Cena obsahuje veškeré náklady spojené s úplným a kvalitním dokončením díla</w:t>
      </w:r>
      <w:r>
        <w:rPr>
          <w:sz w:val="22"/>
          <w:szCs w:val="22"/>
        </w:rPr>
        <w:t xml:space="preserve"> </w:t>
      </w:r>
      <w:r w:rsidRPr="00594C7E">
        <w:rPr>
          <w:sz w:val="22"/>
          <w:szCs w:val="22"/>
        </w:rPr>
        <w:t xml:space="preserve">specifikovaného v čl. II. této smlouvy, včetně veškerých rizik a vlivů během provádění díla. </w:t>
      </w:r>
    </w:p>
    <w:p w:rsidR="004550D8" w:rsidRDefault="004550D8" w:rsidP="004550D8">
      <w:pPr>
        <w:pStyle w:val="Zkladntext"/>
        <w:widowControl/>
        <w:jc w:val="both"/>
        <w:rPr>
          <w:color w:val="auto"/>
          <w:sz w:val="22"/>
          <w:szCs w:val="22"/>
        </w:rPr>
      </w:pPr>
    </w:p>
    <w:p w:rsidR="004550D8" w:rsidRPr="005F71FA" w:rsidRDefault="004550D8" w:rsidP="004550D8">
      <w:pPr>
        <w:pStyle w:val="Zkladntext"/>
        <w:widowControl/>
        <w:jc w:val="both"/>
        <w:rPr>
          <w:color w:val="auto"/>
          <w:sz w:val="22"/>
          <w:szCs w:val="22"/>
        </w:rPr>
      </w:pPr>
    </w:p>
    <w:p w:rsidR="004550D8" w:rsidRDefault="004550D8" w:rsidP="004550D8">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4550D8" w:rsidRPr="005A015F" w:rsidRDefault="004550D8" w:rsidP="004550D8">
      <w:pPr>
        <w:pStyle w:val="Zkladntext"/>
        <w:widowControl/>
        <w:ind w:firstLine="709"/>
        <w:jc w:val="both"/>
        <w:rPr>
          <w:color w:val="auto"/>
          <w:sz w:val="22"/>
          <w:szCs w:val="22"/>
        </w:rPr>
      </w:pPr>
    </w:p>
    <w:p w:rsidR="004550D8" w:rsidRPr="005C7F6C" w:rsidRDefault="004550D8" w:rsidP="004550D8">
      <w:pPr>
        <w:pStyle w:val="Zkladntext"/>
        <w:widowControl/>
        <w:ind w:firstLine="709"/>
        <w:jc w:val="both"/>
        <w:rPr>
          <w:color w:val="auto"/>
          <w:sz w:val="22"/>
          <w:szCs w:val="22"/>
        </w:rPr>
      </w:pPr>
    </w:p>
    <w:p w:rsidR="004550D8" w:rsidRPr="007D6263" w:rsidRDefault="004550D8" w:rsidP="004550D8">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05174B">
        <w:rPr>
          <w:color w:val="auto"/>
          <w:sz w:val="22"/>
          <w:szCs w:val="22"/>
        </w:rPr>
        <w:t>1 449 896,00</w:t>
      </w:r>
      <w:r w:rsidRPr="007D6263">
        <w:rPr>
          <w:color w:val="auto"/>
          <w:sz w:val="22"/>
          <w:szCs w:val="22"/>
        </w:rPr>
        <w:tab/>
        <w:t>Kč</w:t>
      </w:r>
    </w:p>
    <w:p w:rsidR="004550D8" w:rsidRPr="007D6263" w:rsidRDefault="004550D8" w:rsidP="004550D8">
      <w:pPr>
        <w:pStyle w:val="Zkladntext"/>
        <w:widowControl/>
        <w:ind w:left="720" w:firstLine="720"/>
        <w:jc w:val="both"/>
        <w:rPr>
          <w:color w:val="auto"/>
          <w:sz w:val="22"/>
          <w:szCs w:val="22"/>
          <w:u w:val="single"/>
        </w:rPr>
      </w:pPr>
      <w:r w:rsidRPr="007D6263">
        <w:rPr>
          <w:color w:val="auto"/>
          <w:sz w:val="22"/>
          <w:szCs w:val="22"/>
          <w:u w:val="single"/>
        </w:rPr>
        <w:t>DPH …</w:t>
      </w:r>
      <w:proofErr w:type="gramStart"/>
      <w:r w:rsidRPr="007D6263">
        <w:rPr>
          <w:color w:val="auto"/>
          <w:sz w:val="22"/>
          <w:szCs w:val="22"/>
          <w:u w:val="single"/>
        </w:rPr>
        <w:t>21.%</w:t>
      </w:r>
      <w:r w:rsidRPr="007D6263">
        <w:rPr>
          <w:color w:val="auto"/>
          <w:sz w:val="22"/>
          <w:szCs w:val="22"/>
          <w:u w:val="single"/>
        </w:rPr>
        <w:tab/>
      </w:r>
      <w:r w:rsidRPr="007D6263">
        <w:rPr>
          <w:color w:val="auto"/>
          <w:sz w:val="22"/>
          <w:szCs w:val="22"/>
          <w:u w:val="single"/>
        </w:rPr>
        <w:tab/>
      </w:r>
      <w:r w:rsidRPr="007D6263">
        <w:rPr>
          <w:color w:val="auto"/>
          <w:sz w:val="22"/>
          <w:szCs w:val="22"/>
          <w:u w:val="single"/>
        </w:rPr>
        <w:tab/>
      </w:r>
      <w:r w:rsidRPr="007D6263">
        <w:rPr>
          <w:color w:val="auto"/>
          <w:sz w:val="22"/>
          <w:szCs w:val="22"/>
          <w:u w:val="single"/>
        </w:rPr>
        <w:tab/>
        <w:t xml:space="preserve">   </w:t>
      </w:r>
      <w:r w:rsidR="0005174B">
        <w:rPr>
          <w:color w:val="auto"/>
          <w:sz w:val="22"/>
          <w:szCs w:val="22"/>
          <w:u w:val="single"/>
        </w:rPr>
        <w:t>304 478,16</w:t>
      </w:r>
      <w:proofErr w:type="gramEnd"/>
      <w:r w:rsidRPr="007D6263">
        <w:rPr>
          <w:color w:val="auto"/>
          <w:sz w:val="22"/>
          <w:szCs w:val="22"/>
          <w:u w:val="single"/>
        </w:rPr>
        <w:tab/>
        <w:t>Kč</w:t>
      </w:r>
    </w:p>
    <w:p w:rsidR="004550D8" w:rsidRDefault="004550D8" w:rsidP="004550D8">
      <w:pPr>
        <w:pStyle w:val="Zkladntext"/>
        <w:widowControl/>
        <w:ind w:left="720" w:firstLine="720"/>
        <w:jc w:val="both"/>
        <w:rPr>
          <w:b/>
          <w:bCs/>
          <w:color w:val="auto"/>
          <w:sz w:val="22"/>
          <w:szCs w:val="22"/>
        </w:rPr>
      </w:pPr>
      <w:r w:rsidRPr="007D6263">
        <w:rPr>
          <w:b/>
          <w:bCs/>
          <w:color w:val="auto"/>
          <w:sz w:val="22"/>
          <w:szCs w:val="22"/>
        </w:rPr>
        <w:t>Cena díla celkem vč. DPH</w:t>
      </w:r>
      <w:r w:rsidRPr="007D6263">
        <w:rPr>
          <w:b/>
          <w:bCs/>
          <w:color w:val="auto"/>
          <w:sz w:val="22"/>
          <w:szCs w:val="22"/>
        </w:rPr>
        <w:tab/>
      </w:r>
      <w:r w:rsidRPr="007D6263">
        <w:rPr>
          <w:b/>
          <w:bCs/>
          <w:color w:val="auto"/>
          <w:sz w:val="22"/>
          <w:szCs w:val="22"/>
        </w:rPr>
        <w:tab/>
      </w:r>
      <w:r w:rsidR="0005174B">
        <w:rPr>
          <w:b/>
          <w:bCs/>
          <w:color w:val="auto"/>
          <w:sz w:val="22"/>
          <w:szCs w:val="22"/>
        </w:rPr>
        <w:t>1 754 374,16</w:t>
      </w:r>
      <w:r w:rsidRPr="007D6263">
        <w:rPr>
          <w:b/>
          <w:bCs/>
          <w:color w:val="auto"/>
          <w:sz w:val="22"/>
          <w:szCs w:val="22"/>
        </w:rPr>
        <w:tab/>
        <w:t>Kč</w:t>
      </w:r>
    </w:p>
    <w:p w:rsidR="004550D8" w:rsidRPr="005A015F" w:rsidRDefault="004550D8" w:rsidP="004550D8">
      <w:pPr>
        <w:pStyle w:val="Zkladntext"/>
        <w:widowControl/>
        <w:ind w:left="720" w:firstLine="720"/>
        <w:jc w:val="both"/>
        <w:rPr>
          <w:b/>
          <w:bCs/>
          <w:color w:val="auto"/>
          <w:sz w:val="22"/>
          <w:szCs w:val="22"/>
        </w:rPr>
      </w:pPr>
    </w:p>
    <w:p w:rsidR="00EE4C4B" w:rsidRPr="000635E9" w:rsidRDefault="00EE4C4B" w:rsidP="00EE4C4B">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4550D8" w:rsidRDefault="00EE4C4B" w:rsidP="00EE4C4B">
      <w:pPr>
        <w:pStyle w:val="Zkladntext"/>
        <w:widowControl/>
        <w:ind w:left="709"/>
        <w:jc w:val="both"/>
        <w:rPr>
          <w:color w:val="auto"/>
          <w:sz w:val="22"/>
          <w:szCs w:val="22"/>
        </w:rPr>
      </w:pPr>
      <w:r w:rsidRPr="000635E9">
        <w:rPr>
          <w:color w:val="auto"/>
          <w:sz w:val="22"/>
          <w:szCs w:val="22"/>
        </w:rPr>
        <w:t>Cena díla nebude zvyšována z titulu inflace ani kurzovních rozdílů.</w:t>
      </w:r>
    </w:p>
    <w:p w:rsidR="00EE4C4B" w:rsidRPr="005F71FA" w:rsidRDefault="00EE4C4B" w:rsidP="00EE4C4B">
      <w:pPr>
        <w:pStyle w:val="Zkladntext"/>
        <w:widowControl/>
        <w:ind w:left="709"/>
        <w:jc w:val="both"/>
        <w:rPr>
          <w:color w:val="auto"/>
          <w:sz w:val="22"/>
          <w:szCs w:val="22"/>
        </w:rPr>
      </w:pPr>
    </w:p>
    <w:p w:rsidR="00EE4C4B" w:rsidRPr="000635E9" w:rsidRDefault="00EE4C4B" w:rsidP="00EE4C4B">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EE4C4B" w:rsidRPr="000635E9" w:rsidRDefault="00EE4C4B" w:rsidP="00EE4C4B">
      <w:pPr>
        <w:pStyle w:val="Zkladntext"/>
        <w:widowControl/>
        <w:ind w:left="720"/>
        <w:jc w:val="both"/>
        <w:rPr>
          <w:color w:val="auto"/>
          <w:sz w:val="22"/>
          <w:szCs w:val="22"/>
        </w:rPr>
      </w:pPr>
    </w:p>
    <w:p w:rsidR="00EE4C4B" w:rsidRPr="000635E9" w:rsidRDefault="00EE4C4B" w:rsidP="00EE4C4B">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4550D8" w:rsidRPr="00D312BF" w:rsidRDefault="004550D8" w:rsidP="004550D8">
      <w:pPr>
        <w:pStyle w:val="Odstavecseseznamem"/>
        <w:spacing w:after="0"/>
        <w:ind w:left="709"/>
        <w:jc w:val="both"/>
        <w:rPr>
          <w:rFonts w:ascii="Times New Roman" w:hAnsi="Times New Roman"/>
        </w:rPr>
      </w:pPr>
    </w:p>
    <w:p w:rsidR="004550D8" w:rsidRDefault="004550D8" w:rsidP="006E7C17">
      <w:pPr>
        <w:pStyle w:val="Zkladntext"/>
        <w:widowControl/>
        <w:ind w:left="360"/>
        <w:jc w:val="center"/>
        <w:rPr>
          <w:b/>
          <w:bCs/>
          <w:color w:val="auto"/>
          <w:sz w:val="22"/>
          <w:szCs w:val="22"/>
        </w:rPr>
      </w:pPr>
    </w:p>
    <w:p w:rsidR="004550D8" w:rsidRDefault="004550D8" w:rsidP="004550D8">
      <w:pPr>
        <w:pStyle w:val="Zkladntext"/>
        <w:widowControl/>
        <w:ind w:left="360"/>
        <w:jc w:val="center"/>
        <w:rPr>
          <w:b/>
          <w:bCs/>
          <w:color w:val="auto"/>
          <w:sz w:val="22"/>
          <w:szCs w:val="22"/>
        </w:rPr>
      </w:pPr>
      <w:r w:rsidRPr="005F71FA">
        <w:rPr>
          <w:b/>
          <w:bCs/>
          <w:color w:val="auto"/>
          <w:sz w:val="22"/>
          <w:szCs w:val="22"/>
        </w:rPr>
        <w:t>Článek I</w:t>
      </w:r>
      <w:r>
        <w:rPr>
          <w:b/>
          <w:bCs/>
          <w:color w:val="auto"/>
          <w:sz w:val="22"/>
          <w:szCs w:val="22"/>
        </w:rPr>
        <w:t>I</w:t>
      </w:r>
      <w:r w:rsidRPr="005F71FA">
        <w:rPr>
          <w:b/>
          <w:bCs/>
          <w:color w:val="auto"/>
          <w:sz w:val="22"/>
          <w:szCs w:val="22"/>
        </w:rPr>
        <w:t xml:space="preserve">. </w:t>
      </w:r>
    </w:p>
    <w:p w:rsidR="004550D8" w:rsidRDefault="004550D8" w:rsidP="004550D8">
      <w:pPr>
        <w:pStyle w:val="Zkladntext"/>
        <w:widowControl/>
        <w:ind w:left="360"/>
        <w:jc w:val="center"/>
        <w:rPr>
          <w:b/>
          <w:bCs/>
          <w:color w:val="auto"/>
          <w:sz w:val="22"/>
          <w:szCs w:val="22"/>
        </w:rPr>
      </w:pPr>
    </w:p>
    <w:p w:rsidR="004550D8" w:rsidRDefault="004550D8" w:rsidP="004550D8">
      <w:pPr>
        <w:pStyle w:val="Zkladntext"/>
        <w:widowControl/>
        <w:ind w:left="360"/>
        <w:rPr>
          <w:bCs/>
          <w:color w:val="auto"/>
          <w:sz w:val="22"/>
          <w:szCs w:val="22"/>
        </w:rPr>
      </w:pPr>
      <w:r>
        <w:rPr>
          <w:bCs/>
          <w:color w:val="auto"/>
          <w:sz w:val="22"/>
          <w:szCs w:val="22"/>
        </w:rPr>
        <w:t>Ostatní ustanovení s</w:t>
      </w:r>
      <w:r w:rsidRPr="00C34B8F">
        <w:rPr>
          <w:bCs/>
          <w:color w:val="auto"/>
          <w:sz w:val="22"/>
          <w:szCs w:val="22"/>
        </w:rPr>
        <w:t>mlouvy</w:t>
      </w:r>
      <w:r>
        <w:rPr>
          <w:bCs/>
          <w:color w:val="auto"/>
          <w:sz w:val="22"/>
          <w:szCs w:val="22"/>
        </w:rPr>
        <w:t xml:space="preserve"> o dílo tímto Dodatkem </w:t>
      </w:r>
      <w:proofErr w:type="gramStart"/>
      <w:r>
        <w:rPr>
          <w:bCs/>
          <w:color w:val="auto"/>
          <w:sz w:val="22"/>
          <w:szCs w:val="22"/>
        </w:rPr>
        <w:t>č.1 nedotčená</w:t>
      </w:r>
      <w:proofErr w:type="gramEnd"/>
      <w:r>
        <w:rPr>
          <w:bCs/>
          <w:color w:val="auto"/>
          <w:sz w:val="22"/>
          <w:szCs w:val="22"/>
        </w:rPr>
        <w:t xml:space="preserve"> zůstávají beze změn.</w:t>
      </w:r>
    </w:p>
    <w:p w:rsidR="004550D8" w:rsidRDefault="004550D8" w:rsidP="004550D8">
      <w:pPr>
        <w:pStyle w:val="Zkladntext"/>
        <w:widowControl/>
        <w:ind w:left="360"/>
        <w:rPr>
          <w:bCs/>
          <w:color w:val="auto"/>
          <w:sz w:val="22"/>
          <w:szCs w:val="22"/>
        </w:rPr>
      </w:pPr>
    </w:p>
    <w:p w:rsidR="004550D8" w:rsidRDefault="004550D8" w:rsidP="004550D8">
      <w:pPr>
        <w:pStyle w:val="Zkladntext"/>
        <w:widowControl/>
        <w:ind w:left="360"/>
        <w:jc w:val="center"/>
        <w:rPr>
          <w:b/>
          <w:bCs/>
          <w:color w:val="auto"/>
          <w:sz w:val="22"/>
          <w:szCs w:val="22"/>
        </w:rPr>
      </w:pPr>
      <w:r w:rsidRPr="005F71FA">
        <w:rPr>
          <w:b/>
          <w:bCs/>
          <w:color w:val="auto"/>
          <w:sz w:val="22"/>
          <w:szCs w:val="22"/>
        </w:rPr>
        <w:t>Článek I</w:t>
      </w:r>
      <w:r>
        <w:rPr>
          <w:b/>
          <w:bCs/>
          <w:color w:val="auto"/>
          <w:sz w:val="22"/>
          <w:szCs w:val="22"/>
        </w:rPr>
        <w:t>II</w:t>
      </w:r>
      <w:r w:rsidRPr="005F71FA">
        <w:rPr>
          <w:b/>
          <w:bCs/>
          <w:color w:val="auto"/>
          <w:sz w:val="22"/>
          <w:szCs w:val="22"/>
        </w:rPr>
        <w:t xml:space="preserve">. </w:t>
      </w:r>
    </w:p>
    <w:p w:rsidR="004550D8" w:rsidRDefault="004550D8" w:rsidP="004550D8">
      <w:pPr>
        <w:pStyle w:val="Zkladntext"/>
        <w:widowControl/>
        <w:ind w:left="360"/>
        <w:jc w:val="center"/>
        <w:rPr>
          <w:b/>
          <w:bCs/>
          <w:color w:val="auto"/>
          <w:sz w:val="22"/>
          <w:szCs w:val="22"/>
        </w:rPr>
      </w:pPr>
    </w:p>
    <w:p w:rsidR="004550D8" w:rsidRPr="003922FF" w:rsidRDefault="004550D8" w:rsidP="00B40551">
      <w:pPr>
        <w:pStyle w:val="Zkladntext"/>
        <w:widowControl/>
        <w:numPr>
          <w:ilvl w:val="0"/>
          <w:numId w:val="18"/>
        </w:numPr>
        <w:spacing w:line="480" w:lineRule="auto"/>
        <w:jc w:val="both"/>
        <w:rPr>
          <w:color w:val="auto"/>
          <w:sz w:val="22"/>
          <w:szCs w:val="22"/>
        </w:rPr>
      </w:pPr>
      <w:r>
        <w:rPr>
          <w:color w:val="auto"/>
          <w:sz w:val="22"/>
          <w:szCs w:val="22"/>
        </w:rPr>
        <w:t>Tento Dodatek č. 1 nabývá účinnosti a platnosti dnem podpisu obou smluvních stran.</w:t>
      </w:r>
    </w:p>
    <w:p w:rsidR="004550D8" w:rsidRPr="00D9750E" w:rsidRDefault="004550D8" w:rsidP="00B40551">
      <w:pPr>
        <w:pStyle w:val="Zkladntext"/>
        <w:widowControl/>
        <w:numPr>
          <w:ilvl w:val="0"/>
          <w:numId w:val="18"/>
        </w:numPr>
        <w:spacing w:line="480" w:lineRule="auto"/>
        <w:jc w:val="both"/>
        <w:rPr>
          <w:color w:val="auto"/>
          <w:sz w:val="22"/>
          <w:szCs w:val="22"/>
        </w:rPr>
      </w:pPr>
      <w:r>
        <w:rPr>
          <w:color w:val="auto"/>
          <w:sz w:val="22"/>
          <w:szCs w:val="22"/>
        </w:rPr>
        <w:t>Tento Dodatek č. 1 je vyhotoven ve čtyřech stejnopisech, z nichž všechny mají platnost originálu. Dvě vyhotovení obdrží objednatel a dvě vyhotovení zhotovitel.</w:t>
      </w:r>
    </w:p>
    <w:p w:rsidR="00D9750E" w:rsidRPr="00B40551" w:rsidRDefault="00D9750E" w:rsidP="00B40551">
      <w:pPr>
        <w:pStyle w:val="Zkladntext"/>
        <w:widowControl/>
        <w:numPr>
          <w:ilvl w:val="0"/>
          <w:numId w:val="18"/>
        </w:numPr>
        <w:spacing w:line="480" w:lineRule="auto"/>
        <w:jc w:val="both"/>
        <w:rPr>
          <w:color w:val="auto"/>
          <w:sz w:val="22"/>
          <w:szCs w:val="22"/>
        </w:rPr>
      </w:pPr>
      <w:r w:rsidRPr="00B40551">
        <w:rPr>
          <w:color w:val="auto"/>
          <w:sz w:val="22"/>
          <w:szCs w:val="22"/>
        </w:rPr>
        <w:t>Přílohou Dodatku č. 1 je změnový list stavby.</w:t>
      </w:r>
    </w:p>
    <w:p w:rsidR="004550D8" w:rsidRPr="005A015F" w:rsidRDefault="004550D8" w:rsidP="00B40551">
      <w:pPr>
        <w:pStyle w:val="Zkladntext"/>
        <w:widowControl/>
        <w:numPr>
          <w:ilvl w:val="0"/>
          <w:numId w:val="18"/>
        </w:numPr>
        <w:spacing w:line="480" w:lineRule="auto"/>
        <w:jc w:val="both"/>
        <w:rPr>
          <w:color w:val="auto"/>
          <w:sz w:val="22"/>
          <w:szCs w:val="22"/>
        </w:rPr>
      </w:pPr>
      <w:r>
        <w:rPr>
          <w:color w:val="auto"/>
          <w:sz w:val="22"/>
          <w:szCs w:val="22"/>
        </w:rPr>
        <w:t xml:space="preserve">Znění tohoto Dodatku č. 1 bylo schváleno usnesením  </w:t>
      </w:r>
      <w:proofErr w:type="spellStart"/>
      <w:r>
        <w:rPr>
          <w:color w:val="auto"/>
          <w:sz w:val="22"/>
          <w:szCs w:val="22"/>
        </w:rPr>
        <w:t>RMě</w:t>
      </w:r>
      <w:proofErr w:type="spellEnd"/>
      <w:r>
        <w:rPr>
          <w:color w:val="auto"/>
          <w:sz w:val="22"/>
          <w:szCs w:val="22"/>
        </w:rPr>
        <w:t xml:space="preserve"> č. </w:t>
      </w:r>
      <w:r w:rsidR="0071728E">
        <w:rPr>
          <w:color w:val="auto"/>
          <w:sz w:val="22"/>
          <w:szCs w:val="22"/>
        </w:rPr>
        <w:t xml:space="preserve">919/28R/2016 </w:t>
      </w:r>
      <w:r>
        <w:rPr>
          <w:color w:val="auto"/>
          <w:sz w:val="22"/>
          <w:szCs w:val="22"/>
        </w:rPr>
        <w:t xml:space="preserve">dne  </w:t>
      </w:r>
      <w:proofErr w:type="gramStart"/>
      <w:r w:rsidR="0071728E">
        <w:rPr>
          <w:color w:val="auto"/>
          <w:sz w:val="22"/>
          <w:szCs w:val="22"/>
        </w:rPr>
        <w:t>14.09.2016</w:t>
      </w:r>
      <w:proofErr w:type="gramEnd"/>
      <w:r w:rsidR="0071728E">
        <w:rPr>
          <w:color w:val="auto"/>
          <w:sz w:val="22"/>
          <w:szCs w:val="22"/>
        </w:rPr>
        <w:t>.</w:t>
      </w:r>
    </w:p>
    <w:p w:rsidR="000827CE" w:rsidRDefault="000827CE" w:rsidP="006E7C17">
      <w:pPr>
        <w:pStyle w:val="Zkladntext"/>
        <w:widowControl/>
        <w:jc w:val="both"/>
        <w:rPr>
          <w:color w:val="auto"/>
          <w:sz w:val="22"/>
          <w:szCs w:val="22"/>
        </w:rPr>
      </w:pPr>
    </w:p>
    <w:p w:rsidR="00B110E8" w:rsidRPr="000635E9" w:rsidRDefault="00B110E8" w:rsidP="006E7C17">
      <w:pPr>
        <w:pStyle w:val="Zkladntext"/>
        <w:widowControl/>
        <w:jc w:val="both"/>
        <w:rPr>
          <w:color w:val="auto"/>
          <w:sz w:val="22"/>
          <w:szCs w:val="22"/>
        </w:rPr>
      </w:pPr>
    </w:p>
    <w:p w:rsidR="00A57CFC" w:rsidRPr="000635E9" w:rsidRDefault="000827CE" w:rsidP="00763DBB">
      <w:pPr>
        <w:spacing w:line="360" w:lineRule="auto"/>
        <w:ind w:left="360"/>
        <w:jc w:val="both"/>
        <w:rPr>
          <w:sz w:val="22"/>
          <w:szCs w:val="22"/>
        </w:rPr>
      </w:pPr>
      <w:r w:rsidRPr="000635E9">
        <w:rPr>
          <w:sz w:val="22"/>
          <w:szCs w:val="22"/>
        </w:rPr>
        <w:t>V </w:t>
      </w:r>
      <w:r w:rsidR="00B110E8" w:rsidRPr="000635E9">
        <w:rPr>
          <w:sz w:val="22"/>
          <w:szCs w:val="22"/>
        </w:rPr>
        <w:t>Jindřichově Hradci dne</w:t>
      </w:r>
      <w:r w:rsidR="00EE4C4B">
        <w:rPr>
          <w:sz w:val="22"/>
          <w:szCs w:val="22"/>
        </w:rPr>
        <w:t xml:space="preserve"> 3. 10. 2016</w:t>
      </w:r>
      <w:r w:rsidR="00B110E8" w:rsidRPr="000635E9">
        <w:rPr>
          <w:sz w:val="22"/>
          <w:szCs w:val="22"/>
        </w:rPr>
        <w:t xml:space="preserve"> </w:t>
      </w:r>
      <w:r w:rsidR="00A16468">
        <w:rPr>
          <w:sz w:val="22"/>
          <w:szCs w:val="22"/>
        </w:rPr>
        <w:tab/>
      </w:r>
      <w:r w:rsidR="00C951DE">
        <w:rPr>
          <w:sz w:val="22"/>
          <w:szCs w:val="22"/>
        </w:rPr>
        <w:t xml:space="preserve">             </w:t>
      </w:r>
      <w:r w:rsidR="00763DBB">
        <w:rPr>
          <w:sz w:val="22"/>
          <w:szCs w:val="22"/>
        </w:rPr>
        <w:t xml:space="preserve">          </w:t>
      </w:r>
      <w:r w:rsidR="00C951DE">
        <w:rPr>
          <w:sz w:val="22"/>
          <w:szCs w:val="22"/>
        </w:rPr>
        <w:t xml:space="preserve"> </w:t>
      </w:r>
      <w:r w:rsidRPr="000635E9">
        <w:rPr>
          <w:sz w:val="22"/>
          <w:szCs w:val="22"/>
        </w:rPr>
        <w:t xml:space="preserve">V Jindřichově Hradci </w:t>
      </w:r>
      <w:r w:rsidR="0084478E" w:rsidRPr="000635E9">
        <w:rPr>
          <w:sz w:val="22"/>
          <w:szCs w:val="22"/>
        </w:rPr>
        <w:t xml:space="preserve">dne </w:t>
      </w:r>
      <w:r w:rsidR="00EE4C4B">
        <w:rPr>
          <w:sz w:val="22"/>
          <w:szCs w:val="22"/>
        </w:rPr>
        <w:t>29. 9. 2016</w:t>
      </w:r>
    </w:p>
    <w:p w:rsidR="00C951DE" w:rsidRPr="000635E9" w:rsidRDefault="00C951DE" w:rsidP="006E7C17">
      <w:pPr>
        <w:spacing w:line="360" w:lineRule="auto"/>
        <w:ind w:left="540"/>
        <w:jc w:val="both"/>
        <w:rPr>
          <w:sz w:val="22"/>
          <w:szCs w:val="22"/>
        </w:rPr>
      </w:pPr>
    </w:p>
    <w:p w:rsidR="000827CE" w:rsidRPr="000635E9" w:rsidRDefault="000827CE" w:rsidP="00763DBB">
      <w:pPr>
        <w:spacing w:line="360" w:lineRule="auto"/>
        <w:ind w:left="360"/>
        <w:jc w:val="both"/>
        <w:rPr>
          <w:sz w:val="22"/>
          <w:szCs w:val="22"/>
        </w:rPr>
      </w:pPr>
      <w:r w:rsidRPr="006B513F">
        <w:rPr>
          <w:sz w:val="22"/>
          <w:szCs w:val="22"/>
        </w:rPr>
        <w:t>...........................................................</w:t>
      </w:r>
      <w:r w:rsidR="0084478E" w:rsidRPr="000635E9">
        <w:rPr>
          <w:sz w:val="22"/>
          <w:szCs w:val="22"/>
        </w:rPr>
        <w:tab/>
      </w:r>
      <w:r w:rsidR="0084478E" w:rsidRPr="000635E9">
        <w:rPr>
          <w:sz w:val="22"/>
          <w:szCs w:val="22"/>
        </w:rPr>
        <w:tab/>
      </w:r>
      <w:r w:rsidR="00410A66">
        <w:rPr>
          <w:sz w:val="22"/>
          <w:szCs w:val="22"/>
        </w:rPr>
        <w:t xml:space="preserve">           </w:t>
      </w:r>
      <w:r w:rsidRPr="000635E9">
        <w:rPr>
          <w:sz w:val="22"/>
          <w:szCs w:val="22"/>
        </w:rPr>
        <w:t>................................................................</w:t>
      </w:r>
    </w:p>
    <w:p w:rsidR="000827CE" w:rsidRPr="000635E9" w:rsidRDefault="000827CE" w:rsidP="00763DBB">
      <w:pPr>
        <w:spacing w:line="360" w:lineRule="auto"/>
        <w:ind w:left="1080" w:firstLine="360"/>
        <w:jc w:val="both"/>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410A66">
        <w:rPr>
          <w:sz w:val="22"/>
          <w:szCs w:val="22"/>
        </w:rPr>
        <w:t xml:space="preserve">  </w:t>
      </w:r>
      <w:r w:rsidRPr="000635E9">
        <w:rPr>
          <w:sz w:val="22"/>
          <w:szCs w:val="22"/>
        </w:rPr>
        <w:t>za objednatele:</w:t>
      </w:r>
    </w:p>
    <w:p w:rsidR="00BA0886" w:rsidRDefault="00B110E8" w:rsidP="00763DBB">
      <w:pPr>
        <w:jc w:val="both"/>
        <w:rPr>
          <w:sz w:val="22"/>
          <w:szCs w:val="22"/>
        </w:rPr>
      </w:pPr>
      <w:r>
        <w:rPr>
          <w:sz w:val="22"/>
          <w:szCs w:val="22"/>
        </w:rPr>
        <w:t xml:space="preserve">      Ing. Petr </w:t>
      </w:r>
      <w:proofErr w:type="spellStart"/>
      <w:r>
        <w:rPr>
          <w:sz w:val="22"/>
          <w:szCs w:val="22"/>
        </w:rPr>
        <w:t>Vetýška</w:t>
      </w:r>
      <w:proofErr w:type="spellEnd"/>
      <w:r>
        <w:rPr>
          <w:sz w:val="22"/>
          <w:szCs w:val="22"/>
        </w:rPr>
        <w:t>, jednatel společnosti</w:t>
      </w:r>
      <w:r>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EE4C4B" w:rsidRDefault="00EE4C4B" w:rsidP="00763DB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vz</w:t>
      </w:r>
      <w:proofErr w:type="spellEnd"/>
      <w:r>
        <w:rPr>
          <w:sz w:val="22"/>
          <w:szCs w:val="22"/>
        </w:rPr>
        <w:t>. Ing. Bohumil Komínek</w:t>
      </w:r>
    </w:p>
    <w:p w:rsidR="00C8116D" w:rsidRDefault="00C8116D" w:rsidP="00763DBB">
      <w:pPr>
        <w:jc w:val="both"/>
        <w:rPr>
          <w:sz w:val="22"/>
          <w:szCs w:val="22"/>
        </w:rPr>
      </w:pPr>
    </w:p>
    <w:p w:rsidR="00C8116D" w:rsidRDefault="00C8116D" w:rsidP="00763DBB">
      <w:pPr>
        <w:jc w:val="both"/>
        <w:rPr>
          <w:sz w:val="22"/>
          <w:szCs w:val="22"/>
        </w:rPr>
      </w:pPr>
    </w:p>
    <w:p w:rsidR="00C8116D" w:rsidRDefault="00C8116D" w:rsidP="00763DBB">
      <w:pPr>
        <w:jc w:val="both"/>
        <w:rPr>
          <w:sz w:val="22"/>
          <w:szCs w:val="22"/>
        </w:rPr>
      </w:pPr>
    </w:p>
    <w:p w:rsidR="00C8116D" w:rsidRDefault="00C8116D" w:rsidP="00763DBB">
      <w:pPr>
        <w:jc w:val="both"/>
        <w:rPr>
          <w:sz w:val="22"/>
          <w:szCs w:val="22"/>
        </w:rPr>
      </w:pPr>
    </w:p>
    <w:p w:rsidR="00F2342E" w:rsidRDefault="00F2342E">
      <w:pPr>
        <w:jc w:val="center"/>
        <w:rPr>
          <w:rFonts w:ascii="Arial CE" w:hAnsi="Arial CE" w:cs="Arial CE"/>
          <w:b/>
          <w:bCs/>
          <w:sz w:val="28"/>
          <w:szCs w:val="28"/>
        </w:rPr>
        <w:sectPr w:rsidR="00F2342E" w:rsidSect="00A57CFC">
          <w:footerReference w:type="even" r:id="rId8"/>
          <w:footerReference w:type="default" r:id="rId9"/>
          <w:pgSz w:w="11906" w:h="16838"/>
          <w:pgMar w:top="709" w:right="851" w:bottom="567" w:left="1134" w:header="709" w:footer="709" w:gutter="0"/>
          <w:cols w:space="709"/>
        </w:sectPr>
      </w:pPr>
    </w:p>
    <w:tbl>
      <w:tblPr>
        <w:tblW w:w="10822" w:type="dxa"/>
        <w:tblInd w:w="55" w:type="dxa"/>
        <w:tblCellMar>
          <w:left w:w="70" w:type="dxa"/>
          <w:right w:w="70" w:type="dxa"/>
        </w:tblCellMar>
        <w:tblLook w:val="04A0"/>
      </w:tblPr>
      <w:tblGrid>
        <w:gridCol w:w="3440"/>
        <w:gridCol w:w="1509"/>
        <w:gridCol w:w="1525"/>
        <w:gridCol w:w="1356"/>
        <w:gridCol w:w="1009"/>
        <w:gridCol w:w="1552"/>
        <w:gridCol w:w="474"/>
      </w:tblGrid>
      <w:tr w:rsidR="00C8116D" w:rsidTr="00C8116D">
        <w:trPr>
          <w:trHeight w:val="435"/>
        </w:trPr>
        <w:tc>
          <w:tcPr>
            <w:tcW w:w="10822" w:type="dxa"/>
            <w:gridSpan w:val="7"/>
            <w:tcBorders>
              <w:top w:val="nil"/>
              <w:left w:val="nil"/>
              <w:bottom w:val="nil"/>
              <w:right w:val="nil"/>
            </w:tcBorders>
            <w:shd w:val="clear" w:color="auto" w:fill="auto"/>
            <w:noWrap/>
            <w:vAlign w:val="bottom"/>
            <w:hideMark/>
          </w:tcPr>
          <w:p w:rsidR="00C8116D" w:rsidRDefault="00C8116D">
            <w:pPr>
              <w:jc w:val="center"/>
              <w:rPr>
                <w:rFonts w:ascii="Arial CE" w:hAnsi="Arial CE" w:cs="Arial CE"/>
                <w:b/>
                <w:bCs/>
                <w:sz w:val="28"/>
                <w:szCs w:val="28"/>
              </w:rPr>
            </w:pPr>
            <w:r>
              <w:rPr>
                <w:rFonts w:ascii="Arial CE" w:hAnsi="Arial CE" w:cs="Arial CE"/>
                <w:b/>
                <w:bCs/>
                <w:sz w:val="28"/>
                <w:szCs w:val="28"/>
              </w:rPr>
              <w:lastRenderedPageBreak/>
              <w:t>KRYCÍ LIST VÝKAZU VÝMĚR</w:t>
            </w:r>
          </w:p>
        </w:tc>
      </w:tr>
      <w:tr w:rsidR="00C8116D" w:rsidTr="00C8116D">
        <w:trPr>
          <w:trHeight w:val="300"/>
        </w:trPr>
        <w:tc>
          <w:tcPr>
            <w:tcW w:w="344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25"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C8116D" w:rsidTr="00C8116D">
        <w:trPr>
          <w:trHeight w:val="259"/>
        </w:trPr>
        <w:tc>
          <w:tcPr>
            <w:tcW w:w="4949" w:type="dxa"/>
            <w:gridSpan w:val="2"/>
            <w:tcBorders>
              <w:top w:val="single" w:sz="8" w:space="0" w:color="auto"/>
              <w:left w:val="single" w:sz="8" w:space="0" w:color="auto"/>
              <w:bottom w:val="nil"/>
              <w:right w:val="single" w:sz="4" w:space="0" w:color="000000"/>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Objekt :</w:t>
            </w:r>
            <w:proofErr w:type="gramEnd"/>
          </w:p>
        </w:tc>
        <w:tc>
          <w:tcPr>
            <w:tcW w:w="1525" w:type="dxa"/>
            <w:tcBorders>
              <w:top w:val="single" w:sz="8"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Název </w:t>
            </w:r>
            <w:proofErr w:type="gramStart"/>
            <w:r>
              <w:rPr>
                <w:rFonts w:ascii="Arial CE" w:hAnsi="Arial CE" w:cs="Arial CE"/>
                <w:sz w:val="20"/>
                <w:szCs w:val="20"/>
              </w:rPr>
              <w:t>objektu :</w:t>
            </w:r>
            <w:proofErr w:type="gramEnd"/>
          </w:p>
        </w:tc>
        <w:tc>
          <w:tcPr>
            <w:tcW w:w="1356" w:type="dxa"/>
            <w:tcBorders>
              <w:top w:val="single" w:sz="8"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single" w:sz="8"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single" w:sz="8"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JKSO :</w:t>
            </w:r>
          </w:p>
        </w:tc>
        <w:tc>
          <w:tcPr>
            <w:tcW w:w="431" w:type="dxa"/>
            <w:tcBorders>
              <w:top w:val="single" w:sz="8" w:space="0" w:color="auto"/>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9"/>
        </w:trPr>
        <w:tc>
          <w:tcPr>
            <w:tcW w:w="3440" w:type="dxa"/>
            <w:tcBorders>
              <w:top w:val="nil"/>
              <w:left w:val="single" w:sz="8" w:space="0" w:color="auto"/>
              <w:bottom w:val="nil"/>
              <w:right w:val="nil"/>
            </w:tcBorders>
            <w:shd w:val="clear" w:color="000000" w:fill="C0C0C0"/>
            <w:noWrap/>
            <w:vAlign w:val="bottom"/>
            <w:hideMark/>
          </w:tcPr>
          <w:p w:rsidR="00C8116D" w:rsidRDefault="00C8116D">
            <w:pPr>
              <w:rPr>
                <w:rFonts w:ascii="Arial CE" w:hAnsi="Arial CE" w:cs="Arial CE"/>
                <w:b/>
                <w:bCs/>
                <w:i/>
                <w:iCs/>
              </w:rPr>
            </w:pPr>
            <w:bookmarkStart w:id="1" w:name="RANGE!A4"/>
            <w:r>
              <w:rPr>
                <w:rFonts w:ascii="Arial CE" w:hAnsi="Arial CE" w:cs="Arial CE"/>
                <w:b/>
                <w:bCs/>
                <w:i/>
                <w:iCs/>
              </w:rPr>
              <w:t> </w:t>
            </w:r>
            <w:bookmarkEnd w:id="1"/>
          </w:p>
        </w:tc>
        <w:tc>
          <w:tcPr>
            <w:tcW w:w="1509" w:type="dxa"/>
            <w:tcBorders>
              <w:top w:val="nil"/>
              <w:left w:val="nil"/>
              <w:bottom w:val="nil"/>
              <w:right w:val="single" w:sz="4" w:space="0" w:color="auto"/>
            </w:tcBorders>
            <w:shd w:val="clear" w:color="000000" w:fill="C0C0C0"/>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2881" w:type="dxa"/>
            <w:gridSpan w:val="2"/>
            <w:tcBorders>
              <w:top w:val="nil"/>
              <w:left w:val="nil"/>
              <w:bottom w:val="nil"/>
              <w:right w:val="nil"/>
            </w:tcBorders>
            <w:shd w:val="clear" w:color="000000" w:fill="C0C0C0"/>
            <w:noWrap/>
            <w:vAlign w:val="bottom"/>
            <w:hideMark/>
          </w:tcPr>
          <w:p w:rsidR="00C8116D" w:rsidRDefault="00C8116D">
            <w:pPr>
              <w:rPr>
                <w:rFonts w:ascii="Arial CE" w:hAnsi="Arial CE" w:cs="Arial CE"/>
                <w:b/>
                <w:bCs/>
                <w:i/>
                <w:iCs/>
                <w:sz w:val="20"/>
                <w:szCs w:val="20"/>
              </w:rPr>
            </w:pPr>
            <w:bookmarkStart w:id="2" w:name="RANGE!C4"/>
            <w:r>
              <w:rPr>
                <w:rFonts w:ascii="Arial CE" w:hAnsi="Arial CE" w:cs="Arial CE"/>
                <w:b/>
                <w:bCs/>
                <w:i/>
                <w:iCs/>
                <w:sz w:val="20"/>
                <w:szCs w:val="20"/>
              </w:rPr>
              <w:t>Rekonstrukce oplocení 1 MŠ</w:t>
            </w:r>
            <w:bookmarkEnd w:id="2"/>
          </w:p>
        </w:tc>
        <w:tc>
          <w:tcPr>
            <w:tcW w:w="1009" w:type="dxa"/>
            <w:tcBorders>
              <w:top w:val="nil"/>
              <w:left w:val="nil"/>
              <w:bottom w:val="nil"/>
              <w:right w:val="nil"/>
            </w:tcBorders>
            <w:shd w:val="clear" w:color="000000" w:fill="C0C0C0"/>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bookmarkStart w:id="3" w:name="RANGE!F4"/>
            <w:r>
              <w:rPr>
                <w:rFonts w:ascii="Arial CE" w:hAnsi="Arial CE" w:cs="Arial CE"/>
                <w:sz w:val="20"/>
                <w:szCs w:val="20"/>
              </w:rPr>
              <w:t> </w:t>
            </w:r>
            <w:bookmarkEnd w:id="3"/>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bookmarkStart w:id="4" w:name="RANGE!G4"/>
            <w:r>
              <w:rPr>
                <w:rFonts w:ascii="Arial CE" w:hAnsi="Arial CE" w:cs="Arial CE"/>
                <w:sz w:val="20"/>
                <w:szCs w:val="20"/>
              </w:rPr>
              <w:t> </w:t>
            </w:r>
            <w:bookmarkEnd w:id="4"/>
          </w:p>
        </w:tc>
      </w:tr>
      <w:tr w:rsidR="00C8116D" w:rsidTr="00C8116D">
        <w:trPr>
          <w:trHeight w:val="259"/>
        </w:trPr>
        <w:tc>
          <w:tcPr>
            <w:tcW w:w="4949" w:type="dxa"/>
            <w:gridSpan w:val="2"/>
            <w:tcBorders>
              <w:top w:val="single" w:sz="4" w:space="0" w:color="auto"/>
              <w:left w:val="single" w:sz="8" w:space="0" w:color="auto"/>
              <w:bottom w:val="nil"/>
              <w:right w:val="single" w:sz="4" w:space="0" w:color="000000"/>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Stavba :</w:t>
            </w:r>
            <w:proofErr w:type="gramEnd"/>
          </w:p>
        </w:tc>
        <w:tc>
          <w:tcPr>
            <w:tcW w:w="1525"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Název </w:t>
            </w:r>
            <w:proofErr w:type="gramStart"/>
            <w:r>
              <w:rPr>
                <w:rFonts w:ascii="Arial CE" w:hAnsi="Arial CE" w:cs="Arial CE"/>
                <w:sz w:val="20"/>
                <w:szCs w:val="20"/>
              </w:rPr>
              <w:t>stavby :</w:t>
            </w:r>
            <w:proofErr w:type="gramEnd"/>
          </w:p>
        </w:tc>
        <w:tc>
          <w:tcPr>
            <w:tcW w:w="1356"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SKP :</w:t>
            </w:r>
          </w:p>
        </w:tc>
        <w:tc>
          <w:tcPr>
            <w:tcW w:w="431" w:type="dxa"/>
            <w:tcBorders>
              <w:top w:val="single" w:sz="4" w:space="0" w:color="auto"/>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9"/>
        </w:trPr>
        <w:tc>
          <w:tcPr>
            <w:tcW w:w="3440" w:type="dxa"/>
            <w:tcBorders>
              <w:top w:val="nil"/>
              <w:left w:val="single" w:sz="8" w:space="0" w:color="auto"/>
              <w:bottom w:val="nil"/>
              <w:right w:val="nil"/>
            </w:tcBorders>
            <w:shd w:val="clear" w:color="000000" w:fill="C0C0C0"/>
            <w:noWrap/>
            <w:vAlign w:val="bottom"/>
            <w:hideMark/>
          </w:tcPr>
          <w:p w:rsidR="00C8116D" w:rsidRDefault="00C8116D">
            <w:pPr>
              <w:rPr>
                <w:rFonts w:ascii="Arial CE" w:hAnsi="Arial CE" w:cs="Arial CE"/>
                <w:b/>
                <w:bCs/>
                <w:i/>
                <w:iCs/>
              </w:rPr>
            </w:pPr>
            <w:bookmarkStart w:id="5" w:name="RANGE!A6"/>
            <w:r>
              <w:rPr>
                <w:rFonts w:ascii="Arial CE" w:hAnsi="Arial CE" w:cs="Arial CE"/>
                <w:b/>
                <w:bCs/>
                <w:i/>
                <w:iCs/>
              </w:rPr>
              <w:t> </w:t>
            </w:r>
            <w:bookmarkEnd w:id="5"/>
          </w:p>
        </w:tc>
        <w:tc>
          <w:tcPr>
            <w:tcW w:w="1509" w:type="dxa"/>
            <w:tcBorders>
              <w:top w:val="nil"/>
              <w:left w:val="nil"/>
              <w:bottom w:val="nil"/>
              <w:right w:val="single" w:sz="4" w:space="0" w:color="auto"/>
            </w:tcBorders>
            <w:shd w:val="clear" w:color="000000" w:fill="C0C0C0"/>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890" w:type="dxa"/>
            <w:gridSpan w:val="3"/>
            <w:tcBorders>
              <w:top w:val="nil"/>
              <w:left w:val="nil"/>
              <w:bottom w:val="nil"/>
              <w:right w:val="nil"/>
            </w:tcBorders>
            <w:shd w:val="clear" w:color="000000" w:fill="C0C0C0"/>
            <w:noWrap/>
            <w:vAlign w:val="bottom"/>
            <w:hideMark/>
          </w:tcPr>
          <w:p w:rsidR="00C8116D" w:rsidRDefault="00C8116D">
            <w:pPr>
              <w:rPr>
                <w:rFonts w:ascii="Arial CE" w:hAnsi="Arial CE" w:cs="Arial CE"/>
                <w:b/>
                <w:bCs/>
                <w:i/>
                <w:iCs/>
                <w:sz w:val="20"/>
                <w:szCs w:val="20"/>
              </w:rPr>
            </w:pPr>
            <w:bookmarkStart w:id="6" w:name="RANGE!C6"/>
            <w:r>
              <w:rPr>
                <w:rFonts w:ascii="Arial CE" w:hAnsi="Arial CE" w:cs="Arial CE"/>
                <w:b/>
                <w:bCs/>
                <w:i/>
                <w:iCs/>
                <w:sz w:val="20"/>
                <w:szCs w:val="20"/>
              </w:rPr>
              <w:t>Rekonstrukce oplocení 1 MŠ J. Hradec</w:t>
            </w:r>
            <w:bookmarkEnd w:id="6"/>
          </w:p>
        </w:tc>
        <w:tc>
          <w:tcPr>
            <w:tcW w:w="1552"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4949" w:type="dxa"/>
            <w:gridSpan w:val="2"/>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Projektant :</w:t>
            </w:r>
            <w:proofErr w:type="gramEnd"/>
          </w:p>
        </w:tc>
        <w:tc>
          <w:tcPr>
            <w:tcW w:w="28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8116D" w:rsidRDefault="00C8116D">
            <w:pPr>
              <w:rPr>
                <w:rFonts w:ascii="Arial CE" w:hAnsi="Arial CE" w:cs="Arial CE"/>
                <w:b/>
                <w:bCs/>
                <w:sz w:val="18"/>
                <w:szCs w:val="18"/>
              </w:rPr>
            </w:pPr>
            <w:bookmarkStart w:id="7" w:name="RANGE!C7"/>
            <w:r>
              <w:rPr>
                <w:rFonts w:ascii="Arial CE" w:hAnsi="Arial CE" w:cs="Arial CE"/>
                <w:b/>
                <w:bCs/>
                <w:sz w:val="18"/>
                <w:szCs w:val="18"/>
              </w:rPr>
              <w:t>Oto Němeček-</w:t>
            </w:r>
            <w:proofErr w:type="spellStart"/>
            <w:r>
              <w:rPr>
                <w:rFonts w:ascii="Arial CE" w:hAnsi="Arial CE" w:cs="Arial CE"/>
                <w:b/>
                <w:bCs/>
                <w:sz w:val="18"/>
                <w:szCs w:val="18"/>
              </w:rPr>
              <w:t>H.projekt</w:t>
            </w:r>
            <w:proofErr w:type="spellEnd"/>
            <w:r>
              <w:rPr>
                <w:rFonts w:ascii="Arial CE" w:hAnsi="Arial CE" w:cs="Arial CE"/>
                <w:b/>
                <w:bCs/>
                <w:sz w:val="18"/>
                <w:szCs w:val="18"/>
              </w:rPr>
              <w:t xml:space="preserve"> J. Hradec</w:t>
            </w:r>
            <w:bookmarkEnd w:id="7"/>
          </w:p>
        </w:tc>
        <w:tc>
          <w:tcPr>
            <w:tcW w:w="2561" w:type="dxa"/>
            <w:gridSpan w:val="2"/>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Počet měrných </w:t>
            </w:r>
            <w:proofErr w:type="gramStart"/>
            <w:r>
              <w:rPr>
                <w:rFonts w:ascii="Arial CE" w:hAnsi="Arial CE" w:cs="Arial CE"/>
                <w:sz w:val="20"/>
                <w:szCs w:val="20"/>
              </w:rPr>
              <w:t>jednotek :</w:t>
            </w:r>
            <w:proofErr w:type="gramEnd"/>
          </w:p>
        </w:tc>
        <w:tc>
          <w:tcPr>
            <w:tcW w:w="431" w:type="dxa"/>
            <w:tcBorders>
              <w:top w:val="single" w:sz="4" w:space="0" w:color="auto"/>
              <w:left w:val="nil"/>
              <w:bottom w:val="nil"/>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bookmarkStart w:id="8" w:name="RANGE!G7"/>
            <w:r>
              <w:rPr>
                <w:rFonts w:ascii="Arial CE" w:hAnsi="Arial CE" w:cs="Arial CE"/>
                <w:sz w:val="20"/>
                <w:szCs w:val="20"/>
              </w:rPr>
              <w:t>0</w:t>
            </w:r>
            <w:bookmarkEnd w:id="8"/>
          </w:p>
        </w:tc>
      </w:tr>
      <w:tr w:rsidR="00C8116D" w:rsidTr="00C8116D">
        <w:trPr>
          <w:trHeight w:val="255"/>
        </w:trPr>
        <w:tc>
          <w:tcPr>
            <w:tcW w:w="4949" w:type="dxa"/>
            <w:gridSpan w:val="2"/>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Objednatel :</w:t>
            </w:r>
            <w:proofErr w:type="gramEnd"/>
          </w:p>
        </w:tc>
        <w:tc>
          <w:tcPr>
            <w:tcW w:w="28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8116D" w:rsidRDefault="00C8116D">
            <w:pPr>
              <w:rPr>
                <w:rFonts w:ascii="Arial CE" w:hAnsi="Arial CE" w:cs="Arial CE"/>
                <w:b/>
                <w:bCs/>
                <w:sz w:val="18"/>
                <w:szCs w:val="18"/>
              </w:rPr>
            </w:pPr>
            <w:bookmarkStart w:id="9" w:name="RANGE!C8"/>
            <w:r>
              <w:rPr>
                <w:rFonts w:ascii="Arial CE" w:hAnsi="Arial CE" w:cs="Arial CE"/>
                <w:b/>
                <w:bCs/>
                <w:sz w:val="18"/>
                <w:szCs w:val="18"/>
              </w:rPr>
              <w:t>Město Jindřichův Hradec</w:t>
            </w:r>
            <w:bookmarkEnd w:id="9"/>
          </w:p>
        </w:tc>
        <w:tc>
          <w:tcPr>
            <w:tcW w:w="2561" w:type="dxa"/>
            <w:gridSpan w:val="2"/>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Náklady na </w:t>
            </w:r>
            <w:proofErr w:type="gramStart"/>
            <w:r>
              <w:rPr>
                <w:rFonts w:ascii="Arial CE" w:hAnsi="Arial CE" w:cs="Arial CE"/>
                <w:sz w:val="20"/>
                <w:szCs w:val="20"/>
              </w:rPr>
              <w:t>MJ :</w:t>
            </w:r>
            <w:proofErr w:type="gramEnd"/>
          </w:p>
        </w:tc>
        <w:tc>
          <w:tcPr>
            <w:tcW w:w="431" w:type="dxa"/>
            <w:tcBorders>
              <w:top w:val="single" w:sz="4" w:space="0" w:color="auto"/>
              <w:left w:val="nil"/>
              <w:bottom w:val="nil"/>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r>
      <w:tr w:rsidR="00C8116D" w:rsidTr="00C8116D">
        <w:trPr>
          <w:trHeight w:val="255"/>
        </w:trPr>
        <w:tc>
          <w:tcPr>
            <w:tcW w:w="4949" w:type="dxa"/>
            <w:gridSpan w:val="2"/>
            <w:tcBorders>
              <w:top w:val="single" w:sz="4" w:space="0" w:color="auto"/>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Počet </w:t>
            </w:r>
            <w:proofErr w:type="gramStart"/>
            <w:r>
              <w:rPr>
                <w:rFonts w:ascii="Arial CE" w:hAnsi="Arial CE" w:cs="Arial CE"/>
                <w:sz w:val="20"/>
                <w:szCs w:val="20"/>
              </w:rPr>
              <w:t>listů :</w:t>
            </w:r>
            <w:proofErr w:type="gramEnd"/>
          </w:p>
        </w:tc>
        <w:tc>
          <w:tcPr>
            <w:tcW w:w="1525"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2561" w:type="dxa"/>
            <w:gridSpan w:val="2"/>
            <w:tcBorders>
              <w:top w:val="single" w:sz="4" w:space="0" w:color="auto"/>
              <w:left w:val="single" w:sz="4"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Zakázkové </w:t>
            </w:r>
            <w:proofErr w:type="gramStart"/>
            <w:r>
              <w:rPr>
                <w:rFonts w:ascii="Arial CE" w:hAnsi="Arial CE" w:cs="Arial CE"/>
                <w:sz w:val="20"/>
                <w:szCs w:val="20"/>
              </w:rPr>
              <w:t>číslo :</w:t>
            </w:r>
            <w:proofErr w:type="gramEnd"/>
          </w:p>
        </w:tc>
        <w:tc>
          <w:tcPr>
            <w:tcW w:w="431" w:type="dxa"/>
            <w:tcBorders>
              <w:top w:val="single" w:sz="4" w:space="0" w:color="auto"/>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bookmarkStart w:id="10" w:name="RANGE!G9"/>
            <w:r>
              <w:rPr>
                <w:rFonts w:ascii="Arial CE" w:hAnsi="Arial CE" w:cs="Arial CE"/>
                <w:sz w:val="20"/>
                <w:szCs w:val="20"/>
              </w:rPr>
              <w:t> </w:t>
            </w:r>
            <w:bookmarkEnd w:id="10"/>
          </w:p>
        </w:tc>
      </w:tr>
      <w:tr w:rsidR="00C8116D" w:rsidTr="00C8116D">
        <w:trPr>
          <w:trHeight w:val="255"/>
        </w:trPr>
        <w:tc>
          <w:tcPr>
            <w:tcW w:w="6474" w:type="dxa"/>
            <w:gridSpan w:val="3"/>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Zpracovatel </w:t>
            </w:r>
            <w:proofErr w:type="gramStart"/>
            <w:r>
              <w:rPr>
                <w:rFonts w:ascii="Arial CE" w:hAnsi="Arial CE" w:cs="Arial CE"/>
                <w:sz w:val="20"/>
                <w:szCs w:val="20"/>
              </w:rPr>
              <w:t>projektu :</w:t>
            </w:r>
            <w:proofErr w:type="gramEnd"/>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Oto Němeček</w:t>
            </w:r>
          </w:p>
        </w:tc>
        <w:tc>
          <w:tcPr>
            <w:tcW w:w="1009"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Zhotovitel :</w:t>
            </w:r>
            <w:proofErr w:type="gramEnd"/>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3440" w:type="dxa"/>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25"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2992" w:type="dxa"/>
            <w:gridSpan w:val="3"/>
            <w:tcBorders>
              <w:top w:val="nil"/>
              <w:left w:val="single" w:sz="4" w:space="0" w:color="auto"/>
              <w:bottom w:val="single" w:sz="4" w:space="0" w:color="auto"/>
              <w:right w:val="single" w:sz="8" w:space="0" w:color="000000"/>
            </w:tcBorders>
            <w:shd w:val="clear" w:color="auto" w:fill="auto"/>
            <w:noWrap/>
            <w:vAlign w:val="bottom"/>
            <w:hideMark/>
          </w:tcPr>
          <w:p w:rsidR="00C8116D" w:rsidRDefault="00C8116D">
            <w:pPr>
              <w:rPr>
                <w:rFonts w:ascii="Arial CE" w:hAnsi="Arial CE" w:cs="Arial CE"/>
                <w:b/>
                <w:bCs/>
                <w:sz w:val="20"/>
                <w:szCs w:val="20"/>
              </w:rPr>
            </w:pPr>
            <w:bookmarkStart w:id="11" w:name="RANGE!E11"/>
            <w:r>
              <w:rPr>
                <w:rFonts w:ascii="Arial CE" w:hAnsi="Arial CE" w:cs="Arial CE"/>
                <w:b/>
                <w:bCs/>
                <w:sz w:val="20"/>
                <w:szCs w:val="20"/>
              </w:rPr>
              <w:t> </w:t>
            </w:r>
            <w:bookmarkEnd w:id="11"/>
          </w:p>
        </w:tc>
      </w:tr>
      <w:tr w:rsidR="00C8116D" w:rsidTr="00C8116D">
        <w:trPr>
          <w:trHeight w:val="570"/>
        </w:trPr>
        <w:tc>
          <w:tcPr>
            <w:tcW w:w="3440" w:type="dxa"/>
            <w:tcBorders>
              <w:top w:val="single" w:sz="4" w:space="0" w:color="auto"/>
              <w:left w:val="single" w:sz="8" w:space="0" w:color="auto"/>
              <w:bottom w:val="nil"/>
              <w:right w:val="double" w:sz="6" w:space="0" w:color="auto"/>
            </w:tcBorders>
            <w:shd w:val="clear" w:color="auto" w:fill="auto"/>
            <w:noWrap/>
            <w:vAlign w:val="center"/>
            <w:hideMark/>
          </w:tcPr>
          <w:p w:rsidR="00C8116D" w:rsidRDefault="00C8116D">
            <w:pPr>
              <w:jc w:val="center"/>
              <w:rPr>
                <w:rFonts w:ascii="Arial CE" w:hAnsi="Arial CE" w:cs="Arial CE"/>
                <w:b/>
                <w:bCs/>
                <w:sz w:val="28"/>
                <w:szCs w:val="28"/>
              </w:rPr>
            </w:pPr>
            <w:r>
              <w:rPr>
                <w:rFonts w:ascii="Arial CE" w:hAnsi="Arial CE" w:cs="Arial CE"/>
                <w:b/>
                <w:bCs/>
                <w:sz w:val="28"/>
                <w:szCs w:val="28"/>
              </w:rPr>
              <w:t>ROZPOČTOVÉ NÁKLADY</w:t>
            </w:r>
          </w:p>
        </w:tc>
        <w:tc>
          <w:tcPr>
            <w:tcW w:w="1509" w:type="dxa"/>
            <w:tcBorders>
              <w:top w:val="single" w:sz="4" w:space="0" w:color="auto"/>
              <w:left w:val="nil"/>
              <w:bottom w:val="nil"/>
              <w:right w:val="double" w:sz="6" w:space="0" w:color="auto"/>
            </w:tcBorders>
            <w:shd w:val="clear" w:color="auto" w:fill="auto"/>
            <w:noWrap/>
            <w:vAlign w:val="center"/>
            <w:hideMark/>
          </w:tcPr>
          <w:p w:rsidR="00C8116D" w:rsidRDefault="00C8116D">
            <w:pPr>
              <w:rPr>
                <w:rFonts w:ascii="Arial CE" w:hAnsi="Arial CE" w:cs="Arial CE"/>
                <w:b/>
                <w:bCs/>
              </w:rPr>
            </w:pPr>
            <w:r>
              <w:rPr>
                <w:rFonts w:ascii="Arial CE" w:hAnsi="Arial CE" w:cs="Arial CE"/>
                <w:b/>
                <w:bCs/>
              </w:rPr>
              <w:t> </w:t>
            </w:r>
          </w:p>
        </w:tc>
        <w:tc>
          <w:tcPr>
            <w:tcW w:w="1525" w:type="dxa"/>
            <w:tcBorders>
              <w:top w:val="single" w:sz="4" w:space="0" w:color="auto"/>
              <w:left w:val="nil"/>
              <w:bottom w:val="nil"/>
              <w:right w:val="double" w:sz="6" w:space="0" w:color="auto"/>
            </w:tcBorders>
            <w:shd w:val="clear" w:color="auto" w:fill="auto"/>
            <w:noWrap/>
            <w:vAlign w:val="center"/>
            <w:hideMark/>
          </w:tcPr>
          <w:p w:rsidR="00C8116D" w:rsidRDefault="00C8116D">
            <w:pPr>
              <w:rPr>
                <w:rFonts w:ascii="Arial CE" w:hAnsi="Arial CE" w:cs="Arial CE"/>
                <w:b/>
                <w:bCs/>
              </w:rPr>
            </w:pPr>
            <w:r>
              <w:rPr>
                <w:rFonts w:ascii="Arial CE" w:hAnsi="Arial CE" w:cs="Arial CE"/>
                <w:b/>
                <w:bCs/>
              </w:rPr>
              <w:t> </w:t>
            </w:r>
          </w:p>
        </w:tc>
        <w:tc>
          <w:tcPr>
            <w:tcW w:w="1356" w:type="dxa"/>
            <w:tcBorders>
              <w:top w:val="single" w:sz="4" w:space="0" w:color="auto"/>
              <w:left w:val="nil"/>
              <w:bottom w:val="nil"/>
              <w:right w:val="double" w:sz="6" w:space="0" w:color="auto"/>
            </w:tcBorders>
            <w:shd w:val="clear" w:color="auto" w:fill="auto"/>
            <w:noWrap/>
            <w:vAlign w:val="center"/>
            <w:hideMark/>
          </w:tcPr>
          <w:p w:rsidR="00C8116D" w:rsidRDefault="00C8116D">
            <w:pPr>
              <w:rPr>
                <w:rFonts w:ascii="Arial CE" w:hAnsi="Arial CE" w:cs="Arial CE"/>
                <w:b/>
                <w:bCs/>
              </w:rPr>
            </w:pPr>
            <w:r>
              <w:rPr>
                <w:rFonts w:ascii="Arial CE" w:hAnsi="Arial CE" w:cs="Arial CE"/>
                <w:b/>
                <w:bCs/>
              </w:rPr>
              <w:t> </w:t>
            </w:r>
          </w:p>
        </w:tc>
        <w:tc>
          <w:tcPr>
            <w:tcW w:w="1009" w:type="dxa"/>
            <w:tcBorders>
              <w:top w:val="nil"/>
              <w:left w:val="nil"/>
              <w:bottom w:val="nil"/>
              <w:right w:val="double" w:sz="6" w:space="0" w:color="auto"/>
            </w:tcBorders>
            <w:shd w:val="clear" w:color="auto" w:fill="auto"/>
            <w:noWrap/>
            <w:vAlign w:val="center"/>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nil"/>
              <w:right w:val="double" w:sz="6" w:space="0" w:color="auto"/>
            </w:tcBorders>
            <w:shd w:val="clear" w:color="auto" w:fill="auto"/>
            <w:noWrap/>
            <w:vAlign w:val="center"/>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nil"/>
              <w:right w:val="single" w:sz="8" w:space="0" w:color="auto"/>
            </w:tcBorders>
            <w:shd w:val="clear" w:color="auto" w:fill="auto"/>
            <w:noWrap/>
            <w:vAlign w:val="center"/>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45"/>
        </w:trPr>
        <w:tc>
          <w:tcPr>
            <w:tcW w:w="647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Rozpočtové náklady II. a III. hlavy</w:t>
            </w:r>
          </w:p>
        </w:tc>
        <w:tc>
          <w:tcPr>
            <w:tcW w:w="4348"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8116D" w:rsidRDefault="00C8116D">
            <w:pPr>
              <w:jc w:val="center"/>
              <w:rPr>
                <w:rFonts w:ascii="Arial CE" w:hAnsi="Arial CE" w:cs="Arial CE"/>
                <w:b/>
                <w:bCs/>
                <w:sz w:val="20"/>
                <w:szCs w:val="20"/>
              </w:rPr>
            </w:pPr>
            <w:r>
              <w:rPr>
                <w:rFonts w:ascii="Arial CE" w:hAnsi="Arial CE" w:cs="Arial CE"/>
                <w:b/>
                <w:bCs/>
                <w:sz w:val="20"/>
                <w:szCs w:val="20"/>
              </w:rPr>
              <w:t>Vedlejší rozpočtové náklady</w:t>
            </w:r>
          </w:p>
        </w:tc>
      </w:tr>
      <w:tr w:rsidR="00C8116D" w:rsidTr="00C8116D">
        <w:trPr>
          <w:trHeight w:val="319"/>
        </w:trPr>
        <w:tc>
          <w:tcPr>
            <w:tcW w:w="3440" w:type="dxa"/>
            <w:tcBorders>
              <w:top w:val="nil"/>
              <w:left w:val="single" w:sz="8" w:space="0" w:color="auto"/>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Dodávka celkem</w:t>
            </w:r>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2365" w:type="dxa"/>
            <w:gridSpan w:val="2"/>
            <w:tcBorders>
              <w:top w:val="single" w:sz="8" w:space="0" w:color="auto"/>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Zařízení staveniště</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-459</w:t>
            </w:r>
          </w:p>
        </w:tc>
      </w:tr>
      <w:tr w:rsidR="00C8116D" w:rsidTr="00C8116D">
        <w:trPr>
          <w:trHeight w:val="319"/>
        </w:trPr>
        <w:tc>
          <w:tcPr>
            <w:tcW w:w="3440" w:type="dxa"/>
            <w:tcBorders>
              <w:top w:val="nil"/>
              <w:left w:val="single" w:sz="8" w:space="0" w:color="auto"/>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w:t>
            </w:r>
          </w:p>
        </w:tc>
        <w:tc>
          <w:tcPr>
            <w:tcW w:w="15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Montáž celkem</w:t>
            </w:r>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19"/>
        </w:trPr>
        <w:tc>
          <w:tcPr>
            <w:tcW w:w="3440" w:type="dxa"/>
            <w:tcBorders>
              <w:top w:val="nil"/>
              <w:left w:val="single" w:sz="8" w:space="0" w:color="auto"/>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R</w:t>
            </w:r>
          </w:p>
        </w:tc>
        <w:tc>
          <w:tcPr>
            <w:tcW w:w="15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HSV celkem</w:t>
            </w:r>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-25 979</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19"/>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N</w:t>
            </w:r>
          </w:p>
        </w:tc>
        <w:tc>
          <w:tcPr>
            <w:tcW w:w="15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PSV celkem</w:t>
            </w:r>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5 106</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19"/>
        </w:trPr>
        <w:tc>
          <w:tcPr>
            <w:tcW w:w="4949" w:type="dxa"/>
            <w:gridSpan w:val="2"/>
            <w:tcBorders>
              <w:top w:val="nil"/>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ZRN celkem</w:t>
            </w:r>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-20 873</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19"/>
        </w:trPr>
        <w:tc>
          <w:tcPr>
            <w:tcW w:w="3440" w:type="dxa"/>
            <w:tcBorders>
              <w:top w:val="nil"/>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19"/>
        </w:trPr>
        <w:tc>
          <w:tcPr>
            <w:tcW w:w="4949" w:type="dxa"/>
            <w:gridSpan w:val="2"/>
            <w:tcBorders>
              <w:top w:val="nil"/>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HZS</w:t>
            </w:r>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19"/>
        </w:trPr>
        <w:tc>
          <w:tcPr>
            <w:tcW w:w="4949" w:type="dxa"/>
            <w:gridSpan w:val="2"/>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RN </w:t>
            </w:r>
            <w:proofErr w:type="spellStart"/>
            <w:r>
              <w:rPr>
                <w:rFonts w:ascii="Arial CE" w:hAnsi="Arial CE" w:cs="Arial CE"/>
                <w:sz w:val="20"/>
                <w:szCs w:val="20"/>
              </w:rPr>
              <w:t>II.a</w:t>
            </w:r>
            <w:proofErr w:type="spellEnd"/>
            <w:r>
              <w:rPr>
                <w:rFonts w:ascii="Arial CE" w:hAnsi="Arial CE" w:cs="Arial CE"/>
                <w:sz w:val="20"/>
                <w:szCs w:val="20"/>
              </w:rPr>
              <w:t xml:space="preserve"> </w:t>
            </w:r>
            <w:proofErr w:type="spellStart"/>
            <w:proofErr w:type="gramStart"/>
            <w:r>
              <w:rPr>
                <w:rFonts w:ascii="Arial CE" w:hAnsi="Arial CE" w:cs="Arial CE"/>
                <w:sz w:val="20"/>
                <w:szCs w:val="20"/>
              </w:rPr>
              <w:t>III.hlavy</w:t>
            </w:r>
            <w:proofErr w:type="spellEnd"/>
            <w:proofErr w:type="gramEnd"/>
          </w:p>
        </w:tc>
        <w:tc>
          <w:tcPr>
            <w:tcW w:w="1525" w:type="dxa"/>
            <w:tcBorders>
              <w:top w:val="nil"/>
              <w:left w:val="single" w:sz="4" w:space="0" w:color="auto"/>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-20 873</w:t>
            </w:r>
          </w:p>
        </w:tc>
        <w:tc>
          <w:tcPr>
            <w:tcW w:w="1356"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Ostatní VRN</w:t>
            </w:r>
          </w:p>
        </w:tc>
        <w:tc>
          <w:tcPr>
            <w:tcW w:w="1009"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r>
      <w:tr w:rsidR="00C8116D" w:rsidTr="00C8116D">
        <w:trPr>
          <w:trHeight w:val="319"/>
        </w:trPr>
        <w:tc>
          <w:tcPr>
            <w:tcW w:w="4949" w:type="dxa"/>
            <w:gridSpan w:val="2"/>
            <w:tcBorders>
              <w:top w:val="single" w:sz="4" w:space="0" w:color="auto"/>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ZRN+VRN+HZS</w:t>
            </w:r>
          </w:p>
        </w:tc>
        <w:tc>
          <w:tcPr>
            <w:tcW w:w="1525" w:type="dxa"/>
            <w:tcBorders>
              <w:top w:val="nil"/>
              <w:left w:val="single" w:sz="4" w:space="0" w:color="auto"/>
              <w:bottom w:val="single" w:sz="8"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-21 332</w:t>
            </w:r>
          </w:p>
        </w:tc>
        <w:tc>
          <w:tcPr>
            <w:tcW w:w="1356" w:type="dxa"/>
            <w:tcBorders>
              <w:top w:val="nil"/>
              <w:left w:val="nil"/>
              <w:bottom w:val="single" w:sz="8"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VRN celkem</w:t>
            </w:r>
          </w:p>
        </w:tc>
        <w:tc>
          <w:tcPr>
            <w:tcW w:w="1009" w:type="dxa"/>
            <w:tcBorders>
              <w:top w:val="nil"/>
              <w:left w:val="nil"/>
              <w:bottom w:val="single" w:sz="8"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8"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nil"/>
              <w:left w:val="nil"/>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-459</w:t>
            </w:r>
          </w:p>
        </w:tc>
      </w:tr>
      <w:tr w:rsidR="00C8116D" w:rsidTr="00C8116D">
        <w:trPr>
          <w:trHeight w:val="255"/>
        </w:trPr>
        <w:tc>
          <w:tcPr>
            <w:tcW w:w="4949" w:type="dxa"/>
            <w:gridSpan w:val="2"/>
            <w:tcBorders>
              <w:top w:val="single" w:sz="8"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Vypracoval</w:t>
            </w:r>
          </w:p>
        </w:tc>
        <w:tc>
          <w:tcPr>
            <w:tcW w:w="1525"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Za zhotovitele</w:t>
            </w: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2561" w:type="dxa"/>
            <w:gridSpan w:val="2"/>
            <w:tcBorders>
              <w:top w:val="single" w:sz="8"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Za objednatele</w:t>
            </w:r>
          </w:p>
        </w:tc>
        <w:tc>
          <w:tcPr>
            <w:tcW w:w="431" w:type="dxa"/>
            <w:tcBorders>
              <w:top w:val="single" w:sz="8" w:space="0" w:color="auto"/>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3440" w:type="dxa"/>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09"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Oto Němeček</w:t>
            </w:r>
          </w:p>
        </w:tc>
        <w:tc>
          <w:tcPr>
            <w:tcW w:w="1525"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Jméno :</w:t>
            </w:r>
            <w:proofErr w:type="gramEnd"/>
          </w:p>
        </w:tc>
        <w:tc>
          <w:tcPr>
            <w:tcW w:w="1356"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09"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Jméno :</w:t>
            </w:r>
            <w:proofErr w:type="gramEnd"/>
          </w:p>
        </w:tc>
        <w:tc>
          <w:tcPr>
            <w:tcW w:w="1552"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431" w:type="dxa"/>
            <w:tcBorders>
              <w:top w:val="single" w:sz="4" w:space="0" w:color="auto"/>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4949" w:type="dxa"/>
            <w:gridSpan w:val="2"/>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Datum :</w:t>
            </w:r>
            <w:proofErr w:type="gramEnd"/>
          </w:p>
        </w:tc>
        <w:tc>
          <w:tcPr>
            <w:tcW w:w="1525"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Datum :</w:t>
            </w:r>
            <w:proofErr w:type="gramEnd"/>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09"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Datum :</w:t>
            </w:r>
            <w:proofErr w:type="gramEnd"/>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3440" w:type="dxa"/>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bookmarkStart w:id="12" w:name="RANGE!B26"/>
            <w:bookmarkEnd w:id="12"/>
          </w:p>
        </w:tc>
        <w:tc>
          <w:tcPr>
            <w:tcW w:w="1525"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Podpis:</w:t>
            </w: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09"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Podpis :</w:t>
            </w:r>
            <w:proofErr w:type="gramEnd"/>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3440" w:type="dxa"/>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25"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09"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1950"/>
        </w:trPr>
        <w:tc>
          <w:tcPr>
            <w:tcW w:w="3440" w:type="dxa"/>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lastRenderedPageBreak/>
              <w:t> </w:t>
            </w:r>
          </w:p>
        </w:tc>
        <w:tc>
          <w:tcPr>
            <w:tcW w:w="15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25"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09" w:type="dxa"/>
            <w:tcBorders>
              <w:top w:val="nil"/>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4949" w:type="dxa"/>
            <w:gridSpan w:val="2"/>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Základ pro DPH</w:t>
            </w:r>
          </w:p>
        </w:tc>
        <w:tc>
          <w:tcPr>
            <w:tcW w:w="1525" w:type="dxa"/>
            <w:tcBorders>
              <w:top w:val="single" w:sz="4" w:space="0" w:color="auto"/>
              <w:left w:val="single" w:sz="4" w:space="0" w:color="auto"/>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356"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  </w:t>
            </w:r>
            <w:proofErr w:type="gramStart"/>
            <w:r>
              <w:rPr>
                <w:rFonts w:ascii="Arial CE" w:hAnsi="Arial CE" w:cs="Arial CE"/>
                <w:sz w:val="20"/>
                <w:szCs w:val="20"/>
              </w:rPr>
              <w:t>činí :</w:t>
            </w:r>
            <w:proofErr w:type="gramEnd"/>
          </w:p>
        </w:tc>
        <w:tc>
          <w:tcPr>
            <w:tcW w:w="1009"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single" w:sz="4" w:space="0" w:color="auto"/>
              <w:left w:val="nil"/>
              <w:bottom w:val="single" w:sz="4" w:space="0" w:color="auto"/>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0,00 Kč</w:t>
            </w:r>
          </w:p>
        </w:tc>
        <w:tc>
          <w:tcPr>
            <w:tcW w:w="431" w:type="dxa"/>
            <w:tcBorders>
              <w:top w:val="single" w:sz="4" w:space="0" w:color="auto"/>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4949" w:type="dxa"/>
            <w:gridSpan w:val="2"/>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Základ pro DPH</w:t>
            </w:r>
          </w:p>
        </w:tc>
        <w:tc>
          <w:tcPr>
            <w:tcW w:w="1525" w:type="dxa"/>
            <w:tcBorders>
              <w:top w:val="single" w:sz="4" w:space="0" w:color="auto"/>
              <w:left w:val="single" w:sz="4" w:space="0" w:color="auto"/>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15</w:t>
            </w:r>
          </w:p>
        </w:tc>
        <w:tc>
          <w:tcPr>
            <w:tcW w:w="1356"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  </w:t>
            </w:r>
            <w:proofErr w:type="gramStart"/>
            <w:r>
              <w:rPr>
                <w:rFonts w:ascii="Arial CE" w:hAnsi="Arial CE" w:cs="Arial CE"/>
                <w:sz w:val="20"/>
                <w:szCs w:val="20"/>
              </w:rPr>
              <w:t>činí :</w:t>
            </w:r>
            <w:proofErr w:type="gramEnd"/>
          </w:p>
        </w:tc>
        <w:tc>
          <w:tcPr>
            <w:tcW w:w="1009"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single" w:sz="4" w:space="0" w:color="auto"/>
              <w:right w:val="nil"/>
            </w:tcBorders>
            <w:shd w:val="clear" w:color="auto" w:fill="auto"/>
            <w:noWrap/>
            <w:vAlign w:val="bottom"/>
            <w:hideMark/>
          </w:tcPr>
          <w:p w:rsidR="00C8116D" w:rsidRDefault="00C8116D">
            <w:pPr>
              <w:jc w:val="right"/>
              <w:rPr>
                <w:rFonts w:ascii="Arial CE" w:hAnsi="Arial CE" w:cs="Arial CE"/>
                <w:sz w:val="20"/>
                <w:szCs w:val="20"/>
              </w:rPr>
            </w:pPr>
            <w:bookmarkStart w:id="13" w:name="RANGE!F30"/>
            <w:r>
              <w:rPr>
                <w:rFonts w:ascii="Arial CE" w:hAnsi="Arial CE" w:cs="Arial CE"/>
                <w:sz w:val="20"/>
                <w:szCs w:val="20"/>
              </w:rPr>
              <w:t>0,00 Kč</w:t>
            </w:r>
            <w:bookmarkEnd w:id="13"/>
          </w:p>
        </w:tc>
        <w:tc>
          <w:tcPr>
            <w:tcW w:w="431" w:type="dxa"/>
            <w:tcBorders>
              <w:top w:val="single" w:sz="4" w:space="0" w:color="auto"/>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4949" w:type="dxa"/>
            <w:gridSpan w:val="2"/>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DPH</w:t>
            </w:r>
          </w:p>
        </w:tc>
        <w:tc>
          <w:tcPr>
            <w:tcW w:w="1525" w:type="dxa"/>
            <w:tcBorders>
              <w:top w:val="single" w:sz="4" w:space="0" w:color="auto"/>
              <w:left w:val="single" w:sz="4" w:space="0" w:color="auto"/>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15</w:t>
            </w:r>
          </w:p>
        </w:tc>
        <w:tc>
          <w:tcPr>
            <w:tcW w:w="1356"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  </w:t>
            </w:r>
            <w:proofErr w:type="gramStart"/>
            <w:r>
              <w:rPr>
                <w:rFonts w:ascii="Arial CE" w:hAnsi="Arial CE" w:cs="Arial CE"/>
                <w:sz w:val="20"/>
                <w:szCs w:val="20"/>
              </w:rPr>
              <w:t>činí :</w:t>
            </w:r>
            <w:proofErr w:type="gramEnd"/>
          </w:p>
        </w:tc>
        <w:tc>
          <w:tcPr>
            <w:tcW w:w="1009"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0,00 Kč</w:t>
            </w:r>
          </w:p>
        </w:tc>
        <w:tc>
          <w:tcPr>
            <w:tcW w:w="431" w:type="dxa"/>
            <w:tcBorders>
              <w:top w:val="single" w:sz="4" w:space="0" w:color="auto"/>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4949" w:type="dxa"/>
            <w:gridSpan w:val="2"/>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Základ pro DPH</w:t>
            </w:r>
          </w:p>
        </w:tc>
        <w:tc>
          <w:tcPr>
            <w:tcW w:w="1525" w:type="dxa"/>
            <w:tcBorders>
              <w:top w:val="single" w:sz="4" w:space="0" w:color="auto"/>
              <w:left w:val="single" w:sz="4" w:space="0" w:color="auto"/>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21</w:t>
            </w:r>
          </w:p>
        </w:tc>
        <w:tc>
          <w:tcPr>
            <w:tcW w:w="1356"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  </w:t>
            </w:r>
            <w:proofErr w:type="gramStart"/>
            <w:r>
              <w:rPr>
                <w:rFonts w:ascii="Arial CE" w:hAnsi="Arial CE" w:cs="Arial CE"/>
                <w:sz w:val="20"/>
                <w:szCs w:val="20"/>
              </w:rPr>
              <w:t>činí :</w:t>
            </w:r>
            <w:proofErr w:type="gramEnd"/>
          </w:p>
        </w:tc>
        <w:tc>
          <w:tcPr>
            <w:tcW w:w="1009"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single" w:sz="4" w:space="0" w:color="auto"/>
              <w:left w:val="nil"/>
              <w:bottom w:val="single" w:sz="4" w:space="0" w:color="auto"/>
              <w:right w:val="nil"/>
            </w:tcBorders>
            <w:shd w:val="clear" w:color="auto" w:fill="auto"/>
            <w:noWrap/>
            <w:vAlign w:val="bottom"/>
            <w:hideMark/>
          </w:tcPr>
          <w:p w:rsidR="00C8116D" w:rsidRDefault="00C8116D">
            <w:pPr>
              <w:jc w:val="right"/>
              <w:rPr>
                <w:rFonts w:ascii="Arial CE" w:hAnsi="Arial CE" w:cs="Arial CE"/>
                <w:sz w:val="20"/>
                <w:szCs w:val="20"/>
              </w:rPr>
            </w:pPr>
            <w:bookmarkStart w:id="14" w:name="RANGE!F32"/>
            <w:r>
              <w:rPr>
                <w:rFonts w:ascii="Arial CE" w:hAnsi="Arial CE" w:cs="Arial CE"/>
                <w:sz w:val="20"/>
                <w:szCs w:val="20"/>
              </w:rPr>
              <w:t>-21 332,00 Kč</w:t>
            </w:r>
            <w:bookmarkEnd w:id="14"/>
          </w:p>
        </w:tc>
        <w:tc>
          <w:tcPr>
            <w:tcW w:w="431"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55"/>
        </w:trPr>
        <w:tc>
          <w:tcPr>
            <w:tcW w:w="4949" w:type="dxa"/>
            <w:gridSpan w:val="2"/>
            <w:tcBorders>
              <w:top w:val="single" w:sz="4" w:space="0" w:color="auto"/>
              <w:left w:val="single" w:sz="8"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DPH</w:t>
            </w:r>
          </w:p>
        </w:tc>
        <w:tc>
          <w:tcPr>
            <w:tcW w:w="1525" w:type="dxa"/>
            <w:tcBorders>
              <w:top w:val="single" w:sz="4" w:space="0" w:color="auto"/>
              <w:left w:val="single" w:sz="4" w:space="0" w:color="auto"/>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21</w:t>
            </w:r>
          </w:p>
        </w:tc>
        <w:tc>
          <w:tcPr>
            <w:tcW w:w="1356" w:type="dxa"/>
            <w:tcBorders>
              <w:top w:val="single" w:sz="4"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xml:space="preserve">%  </w:t>
            </w:r>
            <w:proofErr w:type="gramStart"/>
            <w:r>
              <w:rPr>
                <w:rFonts w:ascii="Arial CE" w:hAnsi="Arial CE" w:cs="Arial CE"/>
                <w:sz w:val="20"/>
                <w:szCs w:val="20"/>
              </w:rPr>
              <w:t>činí :</w:t>
            </w:r>
            <w:proofErr w:type="gramEnd"/>
          </w:p>
        </w:tc>
        <w:tc>
          <w:tcPr>
            <w:tcW w:w="1009" w:type="dxa"/>
            <w:tcBorders>
              <w:top w:val="single" w:sz="4" w:space="0" w:color="auto"/>
              <w:left w:val="single" w:sz="4" w:space="0" w:color="auto"/>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552"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-4 480,00 Kč</w:t>
            </w:r>
          </w:p>
        </w:tc>
        <w:tc>
          <w:tcPr>
            <w:tcW w:w="431" w:type="dxa"/>
            <w:tcBorders>
              <w:top w:val="single" w:sz="4" w:space="0" w:color="auto"/>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390"/>
        </w:trPr>
        <w:tc>
          <w:tcPr>
            <w:tcW w:w="6474" w:type="dxa"/>
            <w:gridSpan w:val="3"/>
            <w:tcBorders>
              <w:top w:val="single" w:sz="4" w:space="0" w:color="auto"/>
              <w:left w:val="single" w:sz="8" w:space="0" w:color="auto"/>
              <w:bottom w:val="single" w:sz="8" w:space="0" w:color="auto"/>
              <w:right w:val="nil"/>
            </w:tcBorders>
            <w:shd w:val="clear" w:color="auto" w:fill="auto"/>
            <w:noWrap/>
            <w:vAlign w:val="bottom"/>
            <w:hideMark/>
          </w:tcPr>
          <w:p w:rsidR="00C8116D" w:rsidRDefault="00C8116D">
            <w:pPr>
              <w:rPr>
                <w:rFonts w:ascii="Arial CE" w:hAnsi="Arial CE" w:cs="Arial CE"/>
                <w:b/>
                <w:bCs/>
              </w:rPr>
            </w:pPr>
            <w:r>
              <w:rPr>
                <w:rFonts w:ascii="Arial CE" w:hAnsi="Arial CE" w:cs="Arial CE"/>
                <w:b/>
                <w:bCs/>
              </w:rPr>
              <w:t>CENA ZA OBJEKT CELKEM</w:t>
            </w:r>
          </w:p>
        </w:tc>
        <w:tc>
          <w:tcPr>
            <w:tcW w:w="1356" w:type="dxa"/>
            <w:tcBorders>
              <w:top w:val="single" w:sz="4" w:space="0" w:color="auto"/>
              <w:left w:val="nil"/>
              <w:bottom w:val="single" w:sz="8" w:space="0" w:color="auto"/>
              <w:right w:val="nil"/>
            </w:tcBorders>
            <w:shd w:val="clear" w:color="auto" w:fill="auto"/>
            <w:noWrap/>
            <w:vAlign w:val="bottom"/>
            <w:hideMark/>
          </w:tcPr>
          <w:p w:rsidR="00C8116D" w:rsidRDefault="00C8116D">
            <w:pPr>
              <w:rPr>
                <w:rFonts w:ascii="Arial CE" w:hAnsi="Arial CE" w:cs="Arial CE"/>
                <w:b/>
                <w:bCs/>
              </w:rPr>
            </w:pPr>
            <w:r>
              <w:rPr>
                <w:rFonts w:ascii="Arial CE" w:hAnsi="Arial CE" w:cs="Arial CE"/>
                <w:b/>
                <w:bCs/>
              </w:rPr>
              <w:t> </w:t>
            </w:r>
          </w:p>
        </w:tc>
        <w:tc>
          <w:tcPr>
            <w:tcW w:w="1009" w:type="dxa"/>
            <w:tcBorders>
              <w:top w:val="single" w:sz="4" w:space="0" w:color="auto"/>
              <w:left w:val="single" w:sz="4" w:space="0" w:color="auto"/>
              <w:bottom w:val="single" w:sz="8" w:space="0" w:color="auto"/>
              <w:right w:val="nil"/>
            </w:tcBorders>
            <w:shd w:val="clear" w:color="auto" w:fill="auto"/>
            <w:noWrap/>
            <w:vAlign w:val="bottom"/>
            <w:hideMark/>
          </w:tcPr>
          <w:p w:rsidR="00C8116D" w:rsidRDefault="00C8116D">
            <w:pPr>
              <w:rPr>
                <w:rFonts w:ascii="Arial CE" w:hAnsi="Arial CE" w:cs="Arial CE"/>
                <w:b/>
                <w:bCs/>
              </w:rPr>
            </w:pPr>
            <w:r>
              <w:rPr>
                <w:rFonts w:ascii="Arial CE" w:hAnsi="Arial CE" w:cs="Arial CE"/>
                <w:b/>
                <w:bCs/>
              </w:rPr>
              <w:t> </w:t>
            </w:r>
          </w:p>
        </w:tc>
        <w:tc>
          <w:tcPr>
            <w:tcW w:w="1552" w:type="dxa"/>
            <w:tcBorders>
              <w:top w:val="single" w:sz="4" w:space="0" w:color="auto"/>
              <w:left w:val="nil"/>
              <w:bottom w:val="single" w:sz="8" w:space="0" w:color="auto"/>
              <w:right w:val="nil"/>
            </w:tcBorders>
            <w:shd w:val="clear" w:color="auto" w:fill="auto"/>
            <w:noWrap/>
            <w:vAlign w:val="bottom"/>
            <w:hideMark/>
          </w:tcPr>
          <w:p w:rsidR="00C8116D" w:rsidRDefault="00C8116D">
            <w:pPr>
              <w:jc w:val="right"/>
              <w:rPr>
                <w:rFonts w:ascii="Arial CE" w:hAnsi="Arial CE" w:cs="Arial CE"/>
                <w:b/>
                <w:bCs/>
              </w:rPr>
            </w:pPr>
            <w:r>
              <w:rPr>
                <w:rFonts w:ascii="Arial CE" w:hAnsi="Arial CE" w:cs="Arial CE"/>
                <w:b/>
                <w:bCs/>
              </w:rPr>
              <w:t>-25 812,00 Kč</w:t>
            </w:r>
          </w:p>
        </w:tc>
        <w:tc>
          <w:tcPr>
            <w:tcW w:w="431" w:type="dxa"/>
            <w:tcBorders>
              <w:top w:val="nil"/>
              <w:left w:val="nil"/>
              <w:bottom w:val="single" w:sz="8" w:space="0" w:color="auto"/>
              <w:right w:val="single" w:sz="8" w:space="0" w:color="auto"/>
            </w:tcBorders>
            <w:shd w:val="clear" w:color="auto" w:fill="auto"/>
            <w:noWrap/>
            <w:vAlign w:val="bottom"/>
            <w:hideMark/>
          </w:tcPr>
          <w:p w:rsidR="00C8116D" w:rsidRDefault="00C8116D">
            <w:pPr>
              <w:rPr>
                <w:rFonts w:ascii="Arial CE" w:hAnsi="Arial CE" w:cs="Arial CE"/>
                <w:b/>
                <w:bCs/>
              </w:rPr>
            </w:pPr>
            <w:r>
              <w:rPr>
                <w:rFonts w:ascii="Arial CE" w:hAnsi="Arial CE" w:cs="Arial CE"/>
                <w:b/>
                <w:bCs/>
              </w:rPr>
              <w:t> </w:t>
            </w:r>
          </w:p>
        </w:tc>
      </w:tr>
      <w:tr w:rsidR="00C8116D" w:rsidTr="00C8116D">
        <w:trPr>
          <w:trHeight w:val="255"/>
        </w:trPr>
        <w:tc>
          <w:tcPr>
            <w:tcW w:w="344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25"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C8116D" w:rsidTr="00C8116D">
        <w:trPr>
          <w:trHeight w:val="255"/>
        </w:trPr>
        <w:tc>
          <w:tcPr>
            <w:tcW w:w="4949"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roofErr w:type="gramStart"/>
            <w:r>
              <w:rPr>
                <w:rFonts w:ascii="Arial CE" w:hAnsi="Arial CE" w:cs="Arial CE"/>
                <w:sz w:val="20"/>
                <w:szCs w:val="20"/>
              </w:rPr>
              <w:t>Poznámka :</w:t>
            </w:r>
            <w:proofErr w:type="gramEnd"/>
          </w:p>
        </w:tc>
        <w:tc>
          <w:tcPr>
            <w:tcW w:w="1525"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3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0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55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43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bl>
    <w:p w:rsidR="00C8116D" w:rsidRDefault="00C8116D" w:rsidP="00763DBB">
      <w:pPr>
        <w:jc w:val="both"/>
        <w:rPr>
          <w:sz w:val="22"/>
          <w:szCs w:val="22"/>
        </w:rPr>
      </w:pPr>
    </w:p>
    <w:p w:rsidR="00C8116D" w:rsidRDefault="00C8116D" w:rsidP="00763DBB">
      <w:pPr>
        <w:jc w:val="both"/>
        <w:rPr>
          <w:sz w:val="22"/>
          <w:szCs w:val="22"/>
        </w:rPr>
      </w:pPr>
    </w:p>
    <w:tbl>
      <w:tblPr>
        <w:tblW w:w="13182" w:type="dxa"/>
        <w:tblInd w:w="47" w:type="dxa"/>
        <w:tblCellMar>
          <w:left w:w="70" w:type="dxa"/>
          <w:right w:w="70" w:type="dxa"/>
        </w:tblCellMar>
        <w:tblLook w:val="04A0"/>
      </w:tblPr>
      <w:tblGrid>
        <w:gridCol w:w="1786"/>
        <w:gridCol w:w="260"/>
        <w:gridCol w:w="1882"/>
        <w:gridCol w:w="1403"/>
        <w:gridCol w:w="3251"/>
        <w:gridCol w:w="1140"/>
        <w:gridCol w:w="1160"/>
        <w:gridCol w:w="1180"/>
        <w:gridCol w:w="1120"/>
      </w:tblGrid>
      <w:tr w:rsidR="00C8116D" w:rsidTr="00C8116D">
        <w:trPr>
          <w:trHeight w:val="270"/>
        </w:trPr>
        <w:tc>
          <w:tcPr>
            <w:tcW w:w="2046" w:type="dxa"/>
            <w:gridSpan w:val="2"/>
            <w:tcBorders>
              <w:top w:val="double" w:sz="6" w:space="0" w:color="auto"/>
              <w:left w:val="double" w:sz="6" w:space="0" w:color="auto"/>
              <w:bottom w:val="nil"/>
              <w:right w:val="single" w:sz="4" w:space="0" w:color="000000"/>
            </w:tcBorders>
            <w:shd w:val="clear" w:color="auto" w:fill="auto"/>
            <w:noWrap/>
            <w:vAlign w:val="bottom"/>
            <w:hideMark/>
          </w:tcPr>
          <w:p w:rsidR="00C8116D" w:rsidRDefault="00C8116D">
            <w:pPr>
              <w:jc w:val="center"/>
              <w:rPr>
                <w:rFonts w:ascii="Arial CE" w:hAnsi="Arial CE" w:cs="Arial CE"/>
                <w:sz w:val="20"/>
                <w:szCs w:val="20"/>
              </w:rPr>
            </w:pPr>
            <w:proofErr w:type="gramStart"/>
            <w:r>
              <w:rPr>
                <w:rFonts w:ascii="Arial CE" w:hAnsi="Arial CE" w:cs="Arial CE"/>
                <w:sz w:val="20"/>
                <w:szCs w:val="20"/>
              </w:rPr>
              <w:t>Stavba :</w:t>
            </w:r>
            <w:proofErr w:type="gramEnd"/>
          </w:p>
        </w:tc>
        <w:tc>
          <w:tcPr>
            <w:tcW w:w="6536" w:type="dxa"/>
            <w:gridSpan w:val="3"/>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 Rekonstrukce oplocení 1 MŠ J. Hradec</w:t>
            </w:r>
          </w:p>
        </w:tc>
        <w:tc>
          <w:tcPr>
            <w:tcW w:w="1140" w:type="dxa"/>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160" w:type="dxa"/>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180" w:type="dxa"/>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120" w:type="dxa"/>
            <w:tcBorders>
              <w:top w:val="double" w:sz="6" w:space="0" w:color="auto"/>
              <w:left w:val="nil"/>
              <w:bottom w:val="nil"/>
              <w:right w:val="double" w:sz="6"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70"/>
        </w:trPr>
        <w:tc>
          <w:tcPr>
            <w:tcW w:w="2046" w:type="dxa"/>
            <w:gridSpan w:val="2"/>
            <w:tcBorders>
              <w:top w:val="nil"/>
              <w:left w:val="double" w:sz="6" w:space="0" w:color="auto"/>
              <w:bottom w:val="double" w:sz="6" w:space="0" w:color="auto"/>
              <w:right w:val="single" w:sz="4" w:space="0" w:color="000000"/>
            </w:tcBorders>
            <w:shd w:val="clear" w:color="auto" w:fill="auto"/>
            <w:noWrap/>
            <w:vAlign w:val="bottom"/>
            <w:hideMark/>
          </w:tcPr>
          <w:p w:rsidR="00C8116D" w:rsidRDefault="00C8116D">
            <w:pPr>
              <w:jc w:val="center"/>
              <w:rPr>
                <w:rFonts w:ascii="Arial CE" w:hAnsi="Arial CE" w:cs="Arial CE"/>
                <w:sz w:val="20"/>
                <w:szCs w:val="20"/>
              </w:rPr>
            </w:pPr>
            <w:proofErr w:type="gramStart"/>
            <w:r>
              <w:rPr>
                <w:rFonts w:ascii="Arial CE" w:hAnsi="Arial CE" w:cs="Arial CE"/>
                <w:sz w:val="20"/>
                <w:szCs w:val="20"/>
              </w:rPr>
              <w:t>Objekt :</w:t>
            </w:r>
            <w:proofErr w:type="gramEnd"/>
          </w:p>
        </w:tc>
        <w:tc>
          <w:tcPr>
            <w:tcW w:w="3285" w:type="dxa"/>
            <w:gridSpan w:val="2"/>
            <w:tcBorders>
              <w:top w:val="nil"/>
              <w:left w:val="nil"/>
              <w:bottom w:val="double" w:sz="6" w:space="0" w:color="auto"/>
              <w:right w:val="nil"/>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 Rekonstrukce oplocení 1 MŠ</w:t>
            </w:r>
          </w:p>
        </w:tc>
        <w:tc>
          <w:tcPr>
            <w:tcW w:w="3251" w:type="dxa"/>
            <w:tcBorders>
              <w:top w:val="nil"/>
              <w:left w:val="nil"/>
              <w:bottom w:val="double" w:sz="6" w:space="0" w:color="auto"/>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140" w:type="dxa"/>
            <w:tcBorders>
              <w:top w:val="nil"/>
              <w:left w:val="nil"/>
              <w:bottom w:val="double" w:sz="6"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460" w:type="dxa"/>
            <w:gridSpan w:val="3"/>
            <w:tcBorders>
              <w:top w:val="nil"/>
              <w:left w:val="nil"/>
              <w:bottom w:val="double" w:sz="6" w:space="0" w:color="auto"/>
              <w:right w:val="double" w:sz="6" w:space="0" w:color="000000"/>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C8116D" w:rsidTr="00C8116D">
        <w:trPr>
          <w:trHeight w:val="270"/>
        </w:trPr>
        <w:tc>
          <w:tcPr>
            <w:tcW w:w="178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2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8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0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3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4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8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2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C8116D" w:rsidTr="00C8116D">
        <w:trPr>
          <w:trHeight w:val="390"/>
        </w:trPr>
        <w:tc>
          <w:tcPr>
            <w:tcW w:w="13182" w:type="dxa"/>
            <w:gridSpan w:val="9"/>
            <w:tcBorders>
              <w:top w:val="nil"/>
              <w:left w:val="nil"/>
              <w:bottom w:val="nil"/>
              <w:right w:val="nil"/>
            </w:tcBorders>
            <w:shd w:val="clear" w:color="auto" w:fill="auto"/>
            <w:noWrap/>
            <w:vAlign w:val="bottom"/>
            <w:hideMark/>
          </w:tcPr>
          <w:p w:rsidR="00C8116D" w:rsidRDefault="00C8116D">
            <w:pPr>
              <w:jc w:val="center"/>
              <w:rPr>
                <w:rFonts w:ascii="Arial CE" w:hAnsi="Arial CE" w:cs="Arial CE"/>
                <w:b/>
                <w:bCs/>
                <w:sz w:val="28"/>
                <w:szCs w:val="28"/>
              </w:rPr>
            </w:pPr>
            <w:proofErr w:type="gramStart"/>
            <w:r>
              <w:rPr>
                <w:rFonts w:ascii="Arial CE" w:hAnsi="Arial CE" w:cs="Arial CE"/>
                <w:b/>
                <w:bCs/>
                <w:sz w:val="28"/>
                <w:szCs w:val="28"/>
              </w:rPr>
              <w:t>REKAPITULACE  STAVEBNÍCH</w:t>
            </w:r>
            <w:proofErr w:type="gramEnd"/>
            <w:r>
              <w:rPr>
                <w:rFonts w:ascii="Arial CE" w:hAnsi="Arial CE" w:cs="Arial CE"/>
                <w:b/>
                <w:bCs/>
                <w:sz w:val="28"/>
                <w:szCs w:val="28"/>
              </w:rPr>
              <w:t xml:space="preserve">  DÍLŮ</w:t>
            </w:r>
          </w:p>
        </w:tc>
      </w:tr>
      <w:tr w:rsidR="00C8116D" w:rsidTr="00C8116D">
        <w:trPr>
          <w:trHeight w:val="270"/>
        </w:trPr>
        <w:tc>
          <w:tcPr>
            <w:tcW w:w="178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2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8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0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3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4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8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2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C8116D" w:rsidTr="00C8116D">
        <w:trPr>
          <w:trHeight w:val="270"/>
        </w:trPr>
        <w:tc>
          <w:tcPr>
            <w:tcW w:w="1786" w:type="dxa"/>
            <w:tcBorders>
              <w:top w:val="single" w:sz="8" w:space="0" w:color="auto"/>
              <w:left w:val="single" w:sz="8" w:space="0" w:color="auto"/>
              <w:bottom w:val="single" w:sz="8" w:space="0" w:color="auto"/>
              <w:right w:val="nil"/>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2142" w:type="dxa"/>
            <w:gridSpan w:val="2"/>
            <w:tcBorders>
              <w:top w:val="single" w:sz="8" w:space="0" w:color="auto"/>
              <w:left w:val="nil"/>
              <w:bottom w:val="single" w:sz="8" w:space="0" w:color="auto"/>
              <w:right w:val="nil"/>
            </w:tcBorders>
            <w:shd w:val="clear" w:color="auto" w:fill="auto"/>
            <w:noWrap/>
            <w:vAlign w:val="bottom"/>
            <w:hideMark/>
          </w:tcPr>
          <w:p w:rsidR="00C8116D" w:rsidRDefault="00C8116D">
            <w:pPr>
              <w:rPr>
                <w:rFonts w:ascii="Arial CE" w:hAnsi="Arial CE" w:cs="Arial CE"/>
                <w:b/>
                <w:bCs/>
                <w:sz w:val="20"/>
                <w:szCs w:val="20"/>
              </w:rPr>
            </w:pPr>
            <w:bookmarkStart w:id="15" w:name="RANGE!B6"/>
            <w:r>
              <w:rPr>
                <w:rFonts w:ascii="Arial CE" w:hAnsi="Arial CE" w:cs="Arial CE"/>
                <w:b/>
                <w:bCs/>
                <w:sz w:val="20"/>
                <w:szCs w:val="20"/>
              </w:rPr>
              <w:t>Stavební díl</w:t>
            </w:r>
            <w:bookmarkEnd w:id="15"/>
          </w:p>
        </w:tc>
        <w:tc>
          <w:tcPr>
            <w:tcW w:w="1403" w:type="dxa"/>
            <w:tcBorders>
              <w:top w:val="single" w:sz="8" w:space="0" w:color="auto"/>
              <w:left w:val="nil"/>
              <w:bottom w:val="single" w:sz="8" w:space="0" w:color="auto"/>
              <w:right w:val="single" w:sz="8"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3251"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HSV</w:t>
            </w:r>
          </w:p>
        </w:tc>
        <w:tc>
          <w:tcPr>
            <w:tcW w:w="1140"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PSV</w:t>
            </w:r>
          </w:p>
        </w:tc>
        <w:tc>
          <w:tcPr>
            <w:tcW w:w="1160"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Dodávka</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Montáž</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HZS</w:t>
            </w:r>
          </w:p>
        </w:tc>
      </w:tr>
      <w:tr w:rsidR="00C8116D" w:rsidTr="00C8116D">
        <w:trPr>
          <w:trHeight w:val="255"/>
        </w:trPr>
        <w:tc>
          <w:tcPr>
            <w:tcW w:w="1786" w:type="dxa"/>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2</w:t>
            </w:r>
          </w:p>
        </w:tc>
        <w:tc>
          <w:tcPr>
            <w:tcW w:w="2142"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18"/>
                <w:szCs w:val="18"/>
              </w:rPr>
            </w:pPr>
            <w:proofErr w:type="gramStart"/>
            <w:r>
              <w:rPr>
                <w:rFonts w:ascii="Arial CE" w:hAnsi="Arial CE" w:cs="Arial CE"/>
                <w:sz w:val="18"/>
                <w:szCs w:val="18"/>
              </w:rPr>
              <w:t>Základy,zvláštní</w:t>
            </w:r>
            <w:proofErr w:type="gramEnd"/>
            <w:r>
              <w:rPr>
                <w:rFonts w:ascii="Arial CE" w:hAnsi="Arial CE" w:cs="Arial CE"/>
                <w:sz w:val="18"/>
                <w:szCs w:val="18"/>
              </w:rPr>
              <w:t xml:space="preserve"> zakládání</w:t>
            </w:r>
          </w:p>
        </w:tc>
        <w:tc>
          <w:tcPr>
            <w:tcW w:w="1403"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-29 057</w:t>
            </w:r>
          </w:p>
        </w:tc>
        <w:tc>
          <w:tcPr>
            <w:tcW w:w="114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6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8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20" w:type="dxa"/>
            <w:tcBorders>
              <w:top w:val="nil"/>
              <w:left w:val="nil"/>
              <w:bottom w:val="nil"/>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r>
      <w:tr w:rsidR="00C8116D" w:rsidTr="00C8116D">
        <w:trPr>
          <w:trHeight w:val="255"/>
        </w:trPr>
        <w:tc>
          <w:tcPr>
            <w:tcW w:w="1786" w:type="dxa"/>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9</w:t>
            </w:r>
          </w:p>
        </w:tc>
        <w:tc>
          <w:tcPr>
            <w:tcW w:w="3545" w:type="dxa"/>
            <w:gridSpan w:val="3"/>
            <w:tcBorders>
              <w:top w:val="nil"/>
              <w:left w:val="nil"/>
              <w:bottom w:val="nil"/>
              <w:right w:val="single" w:sz="8" w:space="0" w:color="000000"/>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Ostatní konstrukce, bourání</w:t>
            </w:r>
          </w:p>
        </w:tc>
        <w:tc>
          <w:tcPr>
            <w:tcW w:w="3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3 078</w:t>
            </w:r>
          </w:p>
        </w:tc>
        <w:tc>
          <w:tcPr>
            <w:tcW w:w="114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6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8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20" w:type="dxa"/>
            <w:tcBorders>
              <w:top w:val="nil"/>
              <w:left w:val="nil"/>
              <w:bottom w:val="nil"/>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r>
      <w:tr w:rsidR="00C8116D" w:rsidTr="00C8116D">
        <w:trPr>
          <w:trHeight w:val="270"/>
        </w:trPr>
        <w:tc>
          <w:tcPr>
            <w:tcW w:w="1786" w:type="dxa"/>
            <w:tcBorders>
              <w:top w:val="nil"/>
              <w:left w:val="single" w:sz="8" w:space="0" w:color="auto"/>
              <w:bottom w:val="nil"/>
              <w:right w:val="nil"/>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767</w:t>
            </w:r>
          </w:p>
        </w:tc>
        <w:tc>
          <w:tcPr>
            <w:tcW w:w="2142"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Konstrukce zámečnické</w:t>
            </w:r>
          </w:p>
        </w:tc>
        <w:tc>
          <w:tcPr>
            <w:tcW w:w="1403" w:type="dxa"/>
            <w:tcBorders>
              <w:top w:val="nil"/>
              <w:left w:val="nil"/>
              <w:bottom w:val="nil"/>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4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5 106</w:t>
            </w:r>
          </w:p>
        </w:tc>
        <w:tc>
          <w:tcPr>
            <w:tcW w:w="116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80"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c>
          <w:tcPr>
            <w:tcW w:w="1120" w:type="dxa"/>
            <w:tcBorders>
              <w:top w:val="nil"/>
              <w:left w:val="nil"/>
              <w:bottom w:val="nil"/>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w:t>
            </w:r>
          </w:p>
        </w:tc>
      </w:tr>
      <w:tr w:rsidR="00C8116D" w:rsidTr="00C8116D">
        <w:trPr>
          <w:trHeight w:val="270"/>
        </w:trPr>
        <w:tc>
          <w:tcPr>
            <w:tcW w:w="1786" w:type="dxa"/>
            <w:tcBorders>
              <w:top w:val="single" w:sz="8" w:space="0" w:color="auto"/>
              <w:left w:val="single" w:sz="8" w:space="0" w:color="auto"/>
              <w:bottom w:val="single" w:sz="8" w:space="0" w:color="auto"/>
              <w:right w:val="nil"/>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2142" w:type="dxa"/>
            <w:gridSpan w:val="2"/>
            <w:tcBorders>
              <w:top w:val="single" w:sz="8" w:space="0" w:color="auto"/>
              <w:left w:val="nil"/>
              <w:bottom w:val="single" w:sz="8" w:space="0" w:color="auto"/>
              <w:right w:val="nil"/>
            </w:tcBorders>
            <w:shd w:val="clear" w:color="auto" w:fill="auto"/>
            <w:noWrap/>
            <w:vAlign w:val="bottom"/>
            <w:hideMark/>
          </w:tcPr>
          <w:p w:rsidR="00C8116D" w:rsidRDefault="00C8116D">
            <w:pPr>
              <w:rPr>
                <w:rFonts w:ascii="Arial CE" w:hAnsi="Arial CE" w:cs="Arial CE"/>
                <w:b/>
                <w:bCs/>
                <w:sz w:val="20"/>
                <w:szCs w:val="20"/>
              </w:rPr>
            </w:pPr>
            <w:proofErr w:type="gramStart"/>
            <w:r>
              <w:rPr>
                <w:rFonts w:ascii="Arial CE" w:hAnsi="Arial CE" w:cs="Arial CE"/>
                <w:b/>
                <w:bCs/>
                <w:sz w:val="20"/>
                <w:szCs w:val="20"/>
              </w:rPr>
              <w:t>CELKEM  OBJEKT</w:t>
            </w:r>
            <w:proofErr w:type="gramEnd"/>
          </w:p>
        </w:tc>
        <w:tc>
          <w:tcPr>
            <w:tcW w:w="1403" w:type="dxa"/>
            <w:tcBorders>
              <w:top w:val="single" w:sz="8" w:space="0" w:color="auto"/>
              <w:left w:val="nil"/>
              <w:bottom w:val="single" w:sz="8" w:space="0" w:color="auto"/>
              <w:right w:val="single" w:sz="8"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3251"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bookmarkStart w:id="16" w:name="RANGE!E10"/>
            <w:r>
              <w:rPr>
                <w:rFonts w:ascii="Arial CE" w:hAnsi="Arial CE" w:cs="Arial CE"/>
                <w:b/>
                <w:bCs/>
                <w:sz w:val="20"/>
                <w:szCs w:val="20"/>
              </w:rPr>
              <w:t>-25 979</w:t>
            </w:r>
            <w:bookmarkEnd w:id="16"/>
          </w:p>
        </w:tc>
        <w:tc>
          <w:tcPr>
            <w:tcW w:w="1140"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bookmarkStart w:id="17" w:name="RANGE!F10"/>
            <w:r>
              <w:rPr>
                <w:rFonts w:ascii="Arial CE" w:hAnsi="Arial CE" w:cs="Arial CE"/>
                <w:b/>
                <w:bCs/>
                <w:sz w:val="20"/>
                <w:szCs w:val="20"/>
              </w:rPr>
              <w:t>5 106</w:t>
            </w:r>
            <w:bookmarkEnd w:id="17"/>
          </w:p>
        </w:tc>
        <w:tc>
          <w:tcPr>
            <w:tcW w:w="1160"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bookmarkStart w:id="18" w:name="RANGE!G10"/>
            <w:r>
              <w:rPr>
                <w:rFonts w:ascii="Arial CE" w:hAnsi="Arial CE" w:cs="Arial CE"/>
                <w:b/>
                <w:bCs/>
                <w:sz w:val="20"/>
                <w:szCs w:val="20"/>
              </w:rPr>
              <w:t>0</w:t>
            </w:r>
            <w:bookmarkEnd w:id="18"/>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bookmarkStart w:id="19" w:name="RANGE!H10"/>
            <w:r>
              <w:rPr>
                <w:rFonts w:ascii="Arial CE" w:hAnsi="Arial CE" w:cs="Arial CE"/>
                <w:b/>
                <w:bCs/>
                <w:sz w:val="20"/>
                <w:szCs w:val="20"/>
              </w:rPr>
              <w:t>0</w:t>
            </w:r>
            <w:bookmarkEnd w:id="19"/>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C8116D" w:rsidRDefault="00C8116D">
            <w:pPr>
              <w:jc w:val="right"/>
              <w:rPr>
                <w:rFonts w:ascii="Arial CE" w:hAnsi="Arial CE" w:cs="Arial CE"/>
                <w:b/>
                <w:bCs/>
                <w:sz w:val="20"/>
                <w:szCs w:val="20"/>
              </w:rPr>
            </w:pPr>
            <w:bookmarkStart w:id="20" w:name="RANGE!I10"/>
            <w:r>
              <w:rPr>
                <w:rFonts w:ascii="Arial CE" w:hAnsi="Arial CE" w:cs="Arial CE"/>
                <w:b/>
                <w:bCs/>
                <w:sz w:val="20"/>
                <w:szCs w:val="20"/>
              </w:rPr>
              <w:t>0</w:t>
            </w:r>
            <w:bookmarkEnd w:id="20"/>
          </w:p>
        </w:tc>
      </w:tr>
      <w:tr w:rsidR="00C8116D" w:rsidTr="00C8116D">
        <w:trPr>
          <w:trHeight w:val="255"/>
        </w:trPr>
        <w:tc>
          <w:tcPr>
            <w:tcW w:w="178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2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8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0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3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4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8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2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C8116D" w:rsidTr="00C8116D">
        <w:trPr>
          <w:trHeight w:val="390"/>
        </w:trPr>
        <w:tc>
          <w:tcPr>
            <w:tcW w:w="13182" w:type="dxa"/>
            <w:gridSpan w:val="9"/>
            <w:tcBorders>
              <w:top w:val="nil"/>
              <w:left w:val="nil"/>
              <w:bottom w:val="nil"/>
              <w:right w:val="nil"/>
            </w:tcBorders>
            <w:shd w:val="clear" w:color="auto" w:fill="auto"/>
            <w:noWrap/>
            <w:vAlign w:val="bottom"/>
            <w:hideMark/>
          </w:tcPr>
          <w:p w:rsidR="00C8116D" w:rsidRDefault="00C8116D">
            <w:pPr>
              <w:jc w:val="center"/>
              <w:rPr>
                <w:rFonts w:ascii="Arial CE" w:hAnsi="Arial CE" w:cs="Arial CE"/>
                <w:b/>
                <w:bCs/>
                <w:sz w:val="28"/>
                <w:szCs w:val="28"/>
              </w:rPr>
            </w:pPr>
            <w:r>
              <w:rPr>
                <w:rFonts w:ascii="Arial CE" w:hAnsi="Arial CE" w:cs="Arial CE"/>
                <w:b/>
                <w:bCs/>
                <w:sz w:val="28"/>
                <w:szCs w:val="28"/>
              </w:rPr>
              <w:t xml:space="preserve">VEDLEJŠÍ </w:t>
            </w:r>
            <w:proofErr w:type="gramStart"/>
            <w:r>
              <w:rPr>
                <w:rFonts w:ascii="Arial CE" w:hAnsi="Arial CE" w:cs="Arial CE"/>
                <w:b/>
                <w:bCs/>
                <w:sz w:val="28"/>
                <w:szCs w:val="28"/>
              </w:rPr>
              <w:t>ROZPOČTOVÉ  NÁKLADY</w:t>
            </w:r>
            <w:proofErr w:type="gramEnd"/>
          </w:p>
        </w:tc>
      </w:tr>
      <w:tr w:rsidR="00C8116D" w:rsidTr="00C8116D">
        <w:trPr>
          <w:trHeight w:val="270"/>
        </w:trPr>
        <w:tc>
          <w:tcPr>
            <w:tcW w:w="178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2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82"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0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3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4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6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8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120"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C8116D" w:rsidTr="00C8116D">
        <w:trPr>
          <w:trHeight w:val="255"/>
        </w:trPr>
        <w:tc>
          <w:tcPr>
            <w:tcW w:w="2046" w:type="dxa"/>
            <w:gridSpan w:val="2"/>
            <w:tcBorders>
              <w:top w:val="single" w:sz="8" w:space="0" w:color="auto"/>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Název VRN</w:t>
            </w:r>
          </w:p>
        </w:tc>
        <w:tc>
          <w:tcPr>
            <w:tcW w:w="1882" w:type="dxa"/>
            <w:tcBorders>
              <w:top w:val="single" w:sz="8" w:space="0" w:color="auto"/>
              <w:left w:val="nil"/>
              <w:bottom w:val="single" w:sz="4" w:space="0" w:color="auto"/>
              <w:right w:val="nil"/>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1403" w:type="dxa"/>
            <w:tcBorders>
              <w:top w:val="single" w:sz="8" w:space="0" w:color="auto"/>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251" w:type="dxa"/>
            <w:tcBorders>
              <w:top w:val="single" w:sz="8" w:space="0" w:color="auto"/>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Kč</w:t>
            </w:r>
          </w:p>
        </w:tc>
        <w:tc>
          <w:tcPr>
            <w:tcW w:w="1140" w:type="dxa"/>
            <w:tcBorders>
              <w:top w:val="single" w:sz="8" w:space="0" w:color="auto"/>
              <w:left w:val="nil"/>
              <w:bottom w:val="single" w:sz="4" w:space="0" w:color="auto"/>
              <w:right w:val="nil"/>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w:t>
            </w:r>
          </w:p>
        </w:tc>
        <w:tc>
          <w:tcPr>
            <w:tcW w:w="1160" w:type="dxa"/>
            <w:tcBorders>
              <w:top w:val="single" w:sz="8" w:space="0" w:color="auto"/>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b/>
                <w:bCs/>
                <w:sz w:val="20"/>
                <w:szCs w:val="20"/>
              </w:rPr>
            </w:pPr>
            <w:r>
              <w:rPr>
                <w:rFonts w:ascii="Arial CE" w:hAnsi="Arial CE" w:cs="Arial CE"/>
                <w:b/>
                <w:bCs/>
                <w:sz w:val="20"/>
                <w:szCs w:val="20"/>
              </w:rPr>
              <w:t>Základna</w:t>
            </w:r>
          </w:p>
        </w:tc>
        <w:tc>
          <w:tcPr>
            <w:tcW w:w="1180" w:type="dxa"/>
            <w:tcBorders>
              <w:top w:val="single" w:sz="8" w:space="0" w:color="auto"/>
              <w:left w:val="nil"/>
              <w:bottom w:val="single" w:sz="4" w:space="0" w:color="auto"/>
              <w:right w:val="nil"/>
            </w:tcBorders>
            <w:shd w:val="clear" w:color="auto" w:fill="auto"/>
            <w:noWrap/>
            <w:vAlign w:val="bottom"/>
            <w:hideMark/>
          </w:tcPr>
          <w:p w:rsidR="00C8116D" w:rsidRDefault="00C8116D">
            <w:pPr>
              <w:jc w:val="right"/>
              <w:rPr>
                <w:rFonts w:ascii="Arial CE" w:hAnsi="Arial CE" w:cs="Arial CE"/>
                <w:b/>
                <w:bCs/>
                <w:sz w:val="18"/>
                <w:szCs w:val="18"/>
              </w:rPr>
            </w:pPr>
            <w:r>
              <w:rPr>
                <w:rFonts w:ascii="Arial CE" w:hAnsi="Arial CE" w:cs="Arial CE"/>
                <w:b/>
                <w:bCs/>
                <w:sz w:val="18"/>
                <w:szCs w:val="18"/>
              </w:rPr>
              <w:t> </w:t>
            </w:r>
          </w:p>
        </w:tc>
        <w:tc>
          <w:tcPr>
            <w:tcW w:w="1120" w:type="dxa"/>
            <w:tcBorders>
              <w:top w:val="single" w:sz="8" w:space="0" w:color="auto"/>
              <w:left w:val="nil"/>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b/>
                <w:bCs/>
                <w:sz w:val="18"/>
                <w:szCs w:val="18"/>
              </w:rPr>
            </w:pPr>
            <w:r>
              <w:rPr>
                <w:rFonts w:ascii="Arial CE" w:hAnsi="Arial CE" w:cs="Arial CE"/>
                <w:b/>
                <w:bCs/>
                <w:sz w:val="18"/>
                <w:szCs w:val="18"/>
              </w:rPr>
              <w:t>Kč</w:t>
            </w:r>
          </w:p>
        </w:tc>
      </w:tr>
      <w:tr w:rsidR="00C8116D" w:rsidTr="00C8116D">
        <w:trPr>
          <w:trHeight w:val="255"/>
        </w:trPr>
        <w:tc>
          <w:tcPr>
            <w:tcW w:w="2046" w:type="dxa"/>
            <w:gridSpan w:val="2"/>
            <w:tcBorders>
              <w:top w:val="nil"/>
              <w:left w:val="single" w:sz="8" w:space="0" w:color="auto"/>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Zařízení staveniště</w:t>
            </w:r>
          </w:p>
        </w:tc>
        <w:tc>
          <w:tcPr>
            <w:tcW w:w="1882" w:type="dxa"/>
            <w:tcBorders>
              <w:top w:val="nil"/>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403" w:type="dxa"/>
            <w:tcBorders>
              <w:top w:val="nil"/>
              <w:left w:val="nil"/>
              <w:bottom w:val="single" w:sz="4"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251"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2,2</w:t>
            </w:r>
          </w:p>
        </w:tc>
        <w:tc>
          <w:tcPr>
            <w:tcW w:w="1160"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-20 873</w:t>
            </w:r>
          </w:p>
        </w:tc>
        <w:tc>
          <w:tcPr>
            <w:tcW w:w="1180" w:type="dxa"/>
            <w:tcBorders>
              <w:top w:val="nil"/>
              <w:left w:val="nil"/>
              <w:bottom w:val="single" w:sz="4" w:space="0" w:color="auto"/>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120" w:type="dxa"/>
            <w:tcBorders>
              <w:top w:val="nil"/>
              <w:left w:val="nil"/>
              <w:bottom w:val="single" w:sz="4" w:space="0" w:color="auto"/>
              <w:right w:val="single" w:sz="8"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-459</w:t>
            </w:r>
          </w:p>
        </w:tc>
      </w:tr>
      <w:tr w:rsidR="00C8116D" w:rsidTr="00C8116D">
        <w:trPr>
          <w:trHeight w:val="270"/>
        </w:trPr>
        <w:tc>
          <w:tcPr>
            <w:tcW w:w="1786" w:type="dxa"/>
            <w:tcBorders>
              <w:top w:val="nil"/>
              <w:left w:val="single" w:sz="8" w:space="0" w:color="auto"/>
              <w:bottom w:val="single" w:sz="8"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2142" w:type="dxa"/>
            <w:gridSpan w:val="2"/>
            <w:tcBorders>
              <w:top w:val="single" w:sz="4" w:space="0" w:color="auto"/>
              <w:left w:val="nil"/>
              <w:bottom w:val="single" w:sz="8" w:space="0" w:color="auto"/>
              <w:right w:val="nil"/>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CELKEM VRN</w:t>
            </w:r>
          </w:p>
        </w:tc>
        <w:tc>
          <w:tcPr>
            <w:tcW w:w="1403" w:type="dxa"/>
            <w:tcBorders>
              <w:top w:val="nil"/>
              <w:left w:val="nil"/>
              <w:bottom w:val="single" w:sz="8" w:space="0" w:color="auto"/>
              <w:right w:val="single" w:sz="8"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251" w:type="dxa"/>
            <w:tcBorders>
              <w:top w:val="nil"/>
              <w:left w:val="nil"/>
              <w:bottom w:val="single" w:sz="8"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140" w:type="dxa"/>
            <w:tcBorders>
              <w:top w:val="nil"/>
              <w:left w:val="nil"/>
              <w:bottom w:val="single" w:sz="8"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160" w:type="dxa"/>
            <w:tcBorders>
              <w:top w:val="nil"/>
              <w:left w:val="nil"/>
              <w:bottom w:val="single" w:sz="8"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230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C8116D" w:rsidRDefault="00C8116D">
            <w:pPr>
              <w:jc w:val="right"/>
              <w:rPr>
                <w:rFonts w:ascii="Arial CE" w:hAnsi="Arial CE" w:cs="Arial CE"/>
                <w:b/>
                <w:bCs/>
                <w:sz w:val="20"/>
                <w:szCs w:val="20"/>
              </w:rPr>
            </w:pPr>
            <w:bookmarkStart w:id="21" w:name="RANGE!H16"/>
            <w:r>
              <w:rPr>
                <w:rFonts w:ascii="Arial CE" w:hAnsi="Arial CE" w:cs="Arial CE"/>
                <w:b/>
                <w:bCs/>
                <w:sz w:val="20"/>
                <w:szCs w:val="20"/>
              </w:rPr>
              <w:t>-459</w:t>
            </w:r>
            <w:bookmarkEnd w:id="21"/>
          </w:p>
        </w:tc>
      </w:tr>
    </w:tbl>
    <w:p w:rsidR="00C8116D" w:rsidRDefault="00C8116D" w:rsidP="00763DBB">
      <w:pPr>
        <w:jc w:val="both"/>
        <w:rPr>
          <w:sz w:val="22"/>
          <w:szCs w:val="22"/>
        </w:rPr>
      </w:pPr>
    </w:p>
    <w:tbl>
      <w:tblPr>
        <w:tblW w:w="16175" w:type="dxa"/>
        <w:tblInd w:w="55" w:type="dxa"/>
        <w:tblCellMar>
          <w:left w:w="70" w:type="dxa"/>
          <w:right w:w="70" w:type="dxa"/>
        </w:tblCellMar>
        <w:tblLook w:val="04A0"/>
      </w:tblPr>
      <w:tblGrid>
        <w:gridCol w:w="463"/>
        <w:gridCol w:w="1856"/>
        <w:gridCol w:w="5161"/>
        <w:gridCol w:w="543"/>
        <w:gridCol w:w="1021"/>
        <w:gridCol w:w="1097"/>
        <w:gridCol w:w="1251"/>
        <w:gridCol w:w="1239"/>
        <w:gridCol w:w="75"/>
        <w:gridCol w:w="1343"/>
        <w:gridCol w:w="863"/>
        <w:gridCol w:w="1263"/>
      </w:tblGrid>
      <w:tr w:rsidR="00C8116D" w:rsidTr="00F2342E">
        <w:trPr>
          <w:trHeight w:val="315"/>
        </w:trPr>
        <w:tc>
          <w:tcPr>
            <w:tcW w:w="14049" w:type="dxa"/>
            <w:gridSpan w:val="10"/>
            <w:tcBorders>
              <w:top w:val="nil"/>
              <w:left w:val="nil"/>
              <w:bottom w:val="nil"/>
              <w:right w:val="nil"/>
            </w:tcBorders>
            <w:shd w:val="clear" w:color="auto" w:fill="auto"/>
            <w:noWrap/>
            <w:vAlign w:val="bottom"/>
            <w:hideMark/>
          </w:tcPr>
          <w:p w:rsidR="00C8116D" w:rsidRDefault="00C8116D">
            <w:pPr>
              <w:jc w:val="center"/>
              <w:rPr>
                <w:rFonts w:ascii="Arial CE" w:hAnsi="Arial CE" w:cs="Arial CE"/>
                <w:b/>
                <w:bCs/>
                <w:u w:val="single"/>
              </w:rPr>
            </w:pPr>
            <w:bookmarkStart w:id="22" w:name="RANGE!A1:K13"/>
            <w:r>
              <w:rPr>
                <w:rFonts w:ascii="Arial CE" w:hAnsi="Arial CE" w:cs="Arial CE"/>
                <w:b/>
                <w:bCs/>
                <w:u w:val="single"/>
              </w:rPr>
              <w:t>Změnový list stavby</w:t>
            </w:r>
            <w:bookmarkEnd w:id="22"/>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70"/>
        </w:trPr>
        <w:tc>
          <w:tcPr>
            <w:tcW w:w="4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56" w:type="dxa"/>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u w:val="single"/>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u w:val="single"/>
              </w:rPr>
            </w:pPr>
          </w:p>
        </w:tc>
        <w:tc>
          <w:tcPr>
            <w:tcW w:w="5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u w:val="single"/>
              </w:rPr>
            </w:pPr>
          </w:p>
        </w:tc>
        <w:tc>
          <w:tcPr>
            <w:tcW w:w="1021"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u w:val="single"/>
              </w:rPr>
            </w:pPr>
          </w:p>
        </w:tc>
        <w:tc>
          <w:tcPr>
            <w:tcW w:w="1097"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u w:val="single"/>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u w:val="single"/>
              </w:rPr>
            </w:pPr>
          </w:p>
        </w:tc>
        <w:tc>
          <w:tcPr>
            <w:tcW w:w="1314"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3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70"/>
        </w:trPr>
        <w:tc>
          <w:tcPr>
            <w:tcW w:w="2319" w:type="dxa"/>
            <w:gridSpan w:val="2"/>
            <w:tcBorders>
              <w:top w:val="double" w:sz="6" w:space="0" w:color="auto"/>
              <w:left w:val="double" w:sz="6" w:space="0" w:color="auto"/>
              <w:bottom w:val="nil"/>
              <w:right w:val="single" w:sz="4" w:space="0" w:color="000000"/>
            </w:tcBorders>
            <w:shd w:val="clear" w:color="auto" w:fill="auto"/>
            <w:noWrap/>
            <w:vAlign w:val="bottom"/>
            <w:hideMark/>
          </w:tcPr>
          <w:p w:rsidR="00C8116D" w:rsidRDefault="00C8116D">
            <w:pPr>
              <w:jc w:val="center"/>
              <w:rPr>
                <w:rFonts w:ascii="Arial CE" w:hAnsi="Arial CE" w:cs="Arial CE"/>
                <w:sz w:val="20"/>
                <w:szCs w:val="20"/>
              </w:rPr>
            </w:pPr>
            <w:proofErr w:type="gramStart"/>
            <w:r>
              <w:rPr>
                <w:rFonts w:ascii="Arial CE" w:hAnsi="Arial CE" w:cs="Arial CE"/>
                <w:sz w:val="20"/>
                <w:szCs w:val="20"/>
              </w:rPr>
              <w:t>Stavba :</w:t>
            </w:r>
            <w:proofErr w:type="gramEnd"/>
          </w:p>
        </w:tc>
        <w:tc>
          <w:tcPr>
            <w:tcW w:w="5161" w:type="dxa"/>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 Rekonstrukce oplocení 1 MŠ J. Hradec</w:t>
            </w:r>
          </w:p>
        </w:tc>
        <w:tc>
          <w:tcPr>
            <w:tcW w:w="543" w:type="dxa"/>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21" w:type="dxa"/>
            <w:tcBorders>
              <w:top w:val="double" w:sz="6" w:space="0" w:color="auto"/>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51" w:type="dxa"/>
            <w:tcBorders>
              <w:top w:val="double" w:sz="6" w:space="0" w:color="auto"/>
              <w:left w:val="nil"/>
              <w:bottom w:val="nil"/>
              <w:right w:val="nil"/>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314" w:type="dxa"/>
            <w:gridSpan w:val="2"/>
            <w:tcBorders>
              <w:top w:val="double" w:sz="6" w:space="0" w:color="auto"/>
              <w:left w:val="nil"/>
              <w:bottom w:val="nil"/>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343" w:type="dxa"/>
            <w:tcBorders>
              <w:top w:val="double" w:sz="6" w:space="0" w:color="auto"/>
              <w:left w:val="nil"/>
              <w:bottom w:val="nil"/>
              <w:right w:val="double" w:sz="6"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70"/>
        </w:trPr>
        <w:tc>
          <w:tcPr>
            <w:tcW w:w="2319" w:type="dxa"/>
            <w:gridSpan w:val="2"/>
            <w:tcBorders>
              <w:top w:val="nil"/>
              <w:left w:val="double" w:sz="6" w:space="0" w:color="auto"/>
              <w:bottom w:val="double" w:sz="6" w:space="0" w:color="auto"/>
              <w:right w:val="single" w:sz="4" w:space="0" w:color="000000"/>
            </w:tcBorders>
            <w:shd w:val="clear" w:color="auto" w:fill="auto"/>
            <w:noWrap/>
            <w:vAlign w:val="bottom"/>
            <w:hideMark/>
          </w:tcPr>
          <w:p w:rsidR="00C8116D" w:rsidRDefault="00C8116D">
            <w:pPr>
              <w:jc w:val="center"/>
              <w:rPr>
                <w:rFonts w:ascii="Arial CE" w:hAnsi="Arial CE" w:cs="Arial CE"/>
                <w:sz w:val="20"/>
                <w:szCs w:val="20"/>
              </w:rPr>
            </w:pPr>
            <w:proofErr w:type="gramStart"/>
            <w:r>
              <w:rPr>
                <w:rFonts w:ascii="Arial CE" w:hAnsi="Arial CE" w:cs="Arial CE"/>
                <w:sz w:val="20"/>
                <w:szCs w:val="20"/>
              </w:rPr>
              <w:t>Objekt :</w:t>
            </w:r>
            <w:proofErr w:type="gramEnd"/>
          </w:p>
        </w:tc>
        <w:tc>
          <w:tcPr>
            <w:tcW w:w="5161" w:type="dxa"/>
            <w:tcBorders>
              <w:top w:val="nil"/>
              <w:left w:val="nil"/>
              <w:bottom w:val="double" w:sz="6" w:space="0" w:color="auto"/>
              <w:right w:val="nil"/>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 Rekonstrukce oplocení 1 MŠ</w:t>
            </w:r>
          </w:p>
        </w:tc>
        <w:tc>
          <w:tcPr>
            <w:tcW w:w="543" w:type="dxa"/>
            <w:tcBorders>
              <w:top w:val="nil"/>
              <w:left w:val="nil"/>
              <w:bottom w:val="double" w:sz="6"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21" w:type="dxa"/>
            <w:tcBorders>
              <w:top w:val="nil"/>
              <w:left w:val="nil"/>
              <w:bottom w:val="double" w:sz="6" w:space="0" w:color="auto"/>
              <w:right w:val="nil"/>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nil"/>
              <w:left w:val="nil"/>
              <w:bottom w:val="double" w:sz="6"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3908" w:type="dxa"/>
            <w:gridSpan w:val="4"/>
            <w:tcBorders>
              <w:top w:val="nil"/>
              <w:left w:val="nil"/>
              <w:bottom w:val="double" w:sz="6" w:space="0" w:color="auto"/>
              <w:right w:val="double" w:sz="6" w:space="0" w:color="000000"/>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70"/>
        </w:trPr>
        <w:tc>
          <w:tcPr>
            <w:tcW w:w="463" w:type="dxa"/>
            <w:tcBorders>
              <w:top w:val="nil"/>
              <w:left w:val="nil"/>
              <w:bottom w:val="nil"/>
              <w:right w:val="nil"/>
            </w:tcBorders>
            <w:shd w:val="clear" w:color="auto" w:fill="auto"/>
            <w:noWrap/>
            <w:vAlign w:val="bottom"/>
            <w:hideMark/>
          </w:tcPr>
          <w:p w:rsidR="00C8116D" w:rsidRDefault="00C8116D">
            <w:pPr>
              <w:jc w:val="center"/>
              <w:rPr>
                <w:rFonts w:ascii="Arial CE" w:hAnsi="Arial CE" w:cs="Arial CE"/>
                <w:sz w:val="20"/>
                <w:szCs w:val="20"/>
              </w:rPr>
            </w:pPr>
          </w:p>
        </w:tc>
        <w:tc>
          <w:tcPr>
            <w:tcW w:w="1856" w:type="dxa"/>
            <w:tcBorders>
              <w:top w:val="nil"/>
              <w:left w:val="nil"/>
              <w:bottom w:val="nil"/>
              <w:right w:val="nil"/>
            </w:tcBorders>
            <w:shd w:val="clear" w:color="auto" w:fill="auto"/>
            <w:noWrap/>
            <w:vAlign w:val="bottom"/>
            <w:hideMark/>
          </w:tcPr>
          <w:p w:rsidR="00C8116D" w:rsidRDefault="00C8116D">
            <w:pPr>
              <w:jc w:val="center"/>
              <w:rPr>
                <w:rFonts w:ascii="Arial CE" w:hAnsi="Arial CE" w:cs="Arial CE"/>
                <w:sz w:val="20"/>
                <w:szCs w:val="20"/>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b/>
                <w:bCs/>
                <w:i/>
                <w:iCs/>
                <w:sz w:val="20"/>
                <w:szCs w:val="20"/>
              </w:rPr>
            </w:pPr>
          </w:p>
        </w:tc>
        <w:tc>
          <w:tcPr>
            <w:tcW w:w="5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21"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p>
        </w:tc>
        <w:tc>
          <w:tcPr>
            <w:tcW w:w="1097"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55"/>
        </w:trPr>
        <w:tc>
          <w:tcPr>
            <w:tcW w:w="463" w:type="dxa"/>
            <w:tcBorders>
              <w:top w:val="nil"/>
              <w:left w:val="nil"/>
              <w:bottom w:val="nil"/>
              <w:right w:val="nil"/>
            </w:tcBorders>
            <w:shd w:val="clear" w:color="auto" w:fill="auto"/>
            <w:noWrap/>
            <w:vAlign w:val="bottom"/>
            <w:hideMark/>
          </w:tcPr>
          <w:p w:rsidR="00C8116D" w:rsidRDefault="00C8116D">
            <w:pPr>
              <w:jc w:val="center"/>
              <w:rPr>
                <w:rFonts w:ascii="Arial CE" w:hAnsi="Arial CE" w:cs="Arial CE"/>
                <w:sz w:val="20"/>
                <w:szCs w:val="20"/>
              </w:rPr>
            </w:pPr>
          </w:p>
        </w:tc>
        <w:tc>
          <w:tcPr>
            <w:tcW w:w="1856" w:type="dxa"/>
            <w:tcBorders>
              <w:top w:val="nil"/>
              <w:left w:val="nil"/>
              <w:bottom w:val="nil"/>
              <w:right w:val="nil"/>
            </w:tcBorders>
            <w:shd w:val="clear" w:color="auto" w:fill="auto"/>
            <w:noWrap/>
            <w:vAlign w:val="bottom"/>
            <w:hideMark/>
          </w:tcPr>
          <w:p w:rsidR="00C8116D" w:rsidRDefault="00C8116D">
            <w:pPr>
              <w:jc w:val="center"/>
              <w:rPr>
                <w:rFonts w:ascii="Arial CE" w:hAnsi="Arial CE" w:cs="Arial CE"/>
                <w:sz w:val="20"/>
                <w:szCs w:val="20"/>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b/>
                <w:bCs/>
                <w:i/>
                <w:iCs/>
                <w:sz w:val="20"/>
                <w:szCs w:val="20"/>
              </w:rPr>
            </w:pPr>
          </w:p>
        </w:tc>
        <w:tc>
          <w:tcPr>
            <w:tcW w:w="5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21"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p>
        </w:tc>
        <w:tc>
          <w:tcPr>
            <w:tcW w:w="1097"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55"/>
        </w:trPr>
        <w:tc>
          <w:tcPr>
            <w:tcW w:w="463" w:type="dxa"/>
            <w:tcBorders>
              <w:top w:val="nil"/>
              <w:left w:val="nil"/>
              <w:bottom w:val="nil"/>
              <w:right w:val="nil"/>
            </w:tcBorders>
            <w:shd w:val="clear" w:color="auto" w:fill="auto"/>
            <w:noWrap/>
            <w:vAlign w:val="bottom"/>
            <w:hideMark/>
          </w:tcPr>
          <w:p w:rsidR="00C8116D" w:rsidRDefault="00C8116D">
            <w:pPr>
              <w:rPr>
                <w:rFonts w:ascii="Arial CE" w:hAnsi="Arial CE" w:cs="Arial CE"/>
                <w:sz w:val="18"/>
                <w:szCs w:val="18"/>
              </w:rPr>
            </w:pPr>
          </w:p>
        </w:tc>
        <w:tc>
          <w:tcPr>
            <w:tcW w:w="18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M É N Ě P R Á C E</w:t>
            </w:r>
          </w:p>
        </w:tc>
        <w:tc>
          <w:tcPr>
            <w:tcW w:w="5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21"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p>
        </w:tc>
        <w:tc>
          <w:tcPr>
            <w:tcW w:w="1097"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5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18"/>
                <w:szCs w:val="18"/>
              </w:rPr>
            </w:pPr>
            <w:bookmarkStart w:id="23" w:name="RANGE!A8"/>
            <w:proofErr w:type="spellStart"/>
            <w:proofErr w:type="gramStart"/>
            <w:r>
              <w:rPr>
                <w:rFonts w:ascii="Arial CE" w:hAnsi="Arial CE" w:cs="Arial CE"/>
                <w:b/>
                <w:bCs/>
                <w:sz w:val="18"/>
                <w:szCs w:val="18"/>
              </w:rPr>
              <w:t>P.č</w:t>
            </w:r>
            <w:proofErr w:type="spellEnd"/>
            <w:r>
              <w:rPr>
                <w:rFonts w:ascii="Arial CE" w:hAnsi="Arial CE" w:cs="Arial CE"/>
                <w:b/>
                <w:bCs/>
                <w:sz w:val="18"/>
                <w:szCs w:val="18"/>
              </w:rPr>
              <w:t>.</w:t>
            </w:r>
            <w:bookmarkEnd w:id="23"/>
            <w:proofErr w:type="gramEnd"/>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b/>
                <w:bCs/>
                <w:sz w:val="18"/>
                <w:szCs w:val="18"/>
              </w:rPr>
            </w:pPr>
            <w:bookmarkStart w:id="24" w:name="RANGE!B8"/>
            <w:r>
              <w:rPr>
                <w:rFonts w:ascii="Arial CE" w:hAnsi="Arial CE" w:cs="Arial CE"/>
                <w:b/>
                <w:bCs/>
                <w:sz w:val="18"/>
                <w:szCs w:val="18"/>
              </w:rPr>
              <w:t>Číslo položky</w:t>
            </w:r>
            <w:bookmarkEnd w:id="24"/>
          </w:p>
        </w:tc>
        <w:tc>
          <w:tcPr>
            <w:tcW w:w="5161"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b/>
                <w:bCs/>
                <w:sz w:val="18"/>
                <w:szCs w:val="18"/>
              </w:rPr>
            </w:pPr>
            <w:r>
              <w:rPr>
                <w:rFonts w:ascii="Arial CE" w:hAnsi="Arial CE" w:cs="Arial CE"/>
                <w:b/>
                <w:bCs/>
                <w:sz w:val="18"/>
                <w:szCs w:val="18"/>
              </w:rPr>
              <w:t>Název položky</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b/>
                <w:bCs/>
                <w:sz w:val="18"/>
                <w:szCs w:val="18"/>
              </w:rPr>
            </w:pPr>
            <w:bookmarkStart w:id="25" w:name="RANGE!D8"/>
            <w:r>
              <w:rPr>
                <w:rFonts w:ascii="Arial CE" w:hAnsi="Arial CE" w:cs="Arial CE"/>
                <w:b/>
                <w:bCs/>
                <w:sz w:val="18"/>
                <w:szCs w:val="18"/>
              </w:rPr>
              <w:t>MJ</w:t>
            </w:r>
            <w:bookmarkEnd w:id="25"/>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b/>
                <w:bCs/>
                <w:sz w:val="18"/>
                <w:szCs w:val="18"/>
              </w:rPr>
            </w:pPr>
            <w:bookmarkStart w:id="26" w:name="RANGE!E8"/>
            <w:r>
              <w:rPr>
                <w:rFonts w:ascii="Arial CE" w:hAnsi="Arial CE" w:cs="Arial CE"/>
                <w:b/>
                <w:bCs/>
                <w:sz w:val="18"/>
                <w:szCs w:val="18"/>
              </w:rPr>
              <w:t>množství</w:t>
            </w:r>
            <w:bookmarkEnd w:id="26"/>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b/>
                <w:bCs/>
                <w:sz w:val="18"/>
                <w:szCs w:val="18"/>
              </w:rPr>
            </w:pPr>
            <w:bookmarkStart w:id="27" w:name="RANGE!F8"/>
            <w:r>
              <w:rPr>
                <w:rFonts w:ascii="Arial CE" w:hAnsi="Arial CE" w:cs="Arial CE"/>
                <w:b/>
                <w:bCs/>
                <w:sz w:val="18"/>
                <w:szCs w:val="18"/>
              </w:rPr>
              <w:t>cena / MJ</w:t>
            </w:r>
            <w:bookmarkEnd w:id="27"/>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b/>
                <w:bCs/>
                <w:sz w:val="18"/>
                <w:szCs w:val="18"/>
              </w:rPr>
            </w:pPr>
            <w:bookmarkStart w:id="28" w:name="RANGE!G8"/>
            <w:r>
              <w:rPr>
                <w:rFonts w:ascii="Arial CE" w:hAnsi="Arial CE" w:cs="Arial CE"/>
                <w:b/>
                <w:bCs/>
                <w:sz w:val="18"/>
                <w:szCs w:val="18"/>
              </w:rPr>
              <w:t>celkem (Kč)</w:t>
            </w:r>
            <w:bookmarkEnd w:id="28"/>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16"/>
                <w:szCs w:val="16"/>
              </w:rPr>
            </w:pPr>
            <w:bookmarkStart w:id="29" w:name="RANGE!H8"/>
            <w:r>
              <w:rPr>
                <w:rFonts w:ascii="Arial CE" w:hAnsi="Arial CE" w:cs="Arial CE"/>
                <w:b/>
                <w:bCs/>
                <w:sz w:val="16"/>
                <w:szCs w:val="16"/>
              </w:rPr>
              <w:t>hmotnost / MJ</w:t>
            </w:r>
            <w:bookmarkEnd w:id="29"/>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16"/>
                <w:szCs w:val="16"/>
              </w:rPr>
            </w:pPr>
            <w:bookmarkStart w:id="30" w:name="RANGE!I8"/>
            <w:r>
              <w:rPr>
                <w:rFonts w:ascii="Arial CE" w:hAnsi="Arial CE" w:cs="Arial CE"/>
                <w:b/>
                <w:bCs/>
                <w:sz w:val="16"/>
                <w:szCs w:val="16"/>
              </w:rPr>
              <w:t xml:space="preserve">hmotnost </w:t>
            </w:r>
            <w:proofErr w:type="spellStart"/>
            <w:r>
              <w:rPr>
                <w:rFonts w:ascii="Arial CE" w:hAnsi="Arial CE" w:cs="Arial CE"/>
                <w:b/>
                <w:bCs/>
                <w:sz w:val="16"/>
                <w:szCs w:val="16"/>
              </w:rPr>
              <w:t>celk</w:t>
            </w:r>
            <w:proofErr w:type="spellEnd"/>
            <w:r>
              <w:rPr>
                <w:rFonts w:ascii="Arial CE" w:hAnsi="Arial CE" w:cs="Arial CE"/>
                <w:b/>
                <w:bCs/>
                <w:sz w:val="16"/>
                <w:szCs w:val="16"/>
              </w:rPr>
              <w:t>.(t)</w:t>
            </w:r>
            <w:bookmarkEnd w:id="30"/>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16"/>
                <w:szCs w:val="16"/>
              </w:rPr>
            </w:pPr>
            <w:proofErr w:type="spellStart"/>
            <w:r>
              <w:rPr>
                <w:rFonts w:ascii="Arial CE" w:hAnsi="Arial CE" w:cs="Arial CE"/>
                <w:b/>
                <w:bCs/>
                <w:sz w:val="16"/>
                <w:szCs w:val="16"/>
              </w:rPr>
              <w:t>demhmot</w:t>
            </w:r>
            <w:proofErr w:type="spellEnd"/>
            <w:r>
              <w:rPr>
                <w:rFonts w:ascii="Arial CE" w:hAnsi="Arial CE" w:cs="Arial CE"/>
                <w:b/>
                <w:bCs/>
                <w:sz w:val="16"/>
                <w:szCs w:val="16"/>
              </w:rPr>
              <w:t xml:space="preserve"> / MJ</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16"/>
                <w:szCs w:val="16"/>
              </w:rPr>
            </w:pPr>
            <w:proofErr w:type="spellStart"/>
            <w:r>
              <w:rPr>
                <w:rFonts w:ascii="Arial CE" w:hAnsi="Arial CE" w:cs="Arial CE"/>
                <w:b/>
                <w:bCs/>
                <w:sz w:val="16"/>
                <w:szCs w:val="16"/>
              </w:rPr>
              <w:t>demhmot</w:t>
            </w:r>
            <w:proofErr w:type="spellEnd"/>
            <w:r>
              <w:rPr>
                <w:rFonts w:ascii="Arial CE" w:hAnsi="Arial CE" w:cs="Arial CE"/>
                <w:b/>
                <w:bCs/>
                <w:sz w:val="16"/>
                <w:szCs w:val="16"/>
              </w:rPr>
              <w:t xml:space="preserve"> </w:t>
            </w:r>
            <w:proofErr w:type="spellStart"/>
            <w:r>
              <w:rPr>
                <w:rFonts w:ascii="Arial CE" w:hAnsi="Arial CE" w:cs="Arial CE"/>
                <w:b/>
                <w:bCs/>
                <w:sz w:val="16"/>
                <w:szCs w:val="16"/>
              </w:rPr>
              <w:t>celk</w:t>
            </w:r>
            <w:proofErr w:type="spellEnd"/>
            <w:r>
              <w:rPr>
                <w:rFonts w:ascii="Arial CE" w:hAnsi="Arial CE" w:cs="Arial CE"/>
                <w:b/>
                <w:bCs/>
                <w:sz w:val="16"/>
                <w:szCs w:val="16"/>
              </w:rPr>
              <w:t>.(t)</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b/>
                <w:bCs/>
                <w:sz w:val="20"/>
                <w:szCs w:val="20"/>
              </w:rPr>
            </w:pPr>
            <w:r>
              <w:rPr>
                <w:rFonts w:ascii="Arial CE" w:hAnsi="Arial CE" w:cs="Arial CE"/>
                <w:b/>
                <w:bCs/>
                <w:sz w:val="20"/>
                <w:szCs w:val="20"/>
              </w:rPr>
              <w:t>Díl:</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2</w:t>
            </w:r>
          </w:p>
        </w:tc>
        <w:tc>
          <w:tcPr>
            <w:tcW w:w="5161"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b/>
                <w:bCs/>
                <w:sz w:val="20"/>
                <w:szCs w:val="20"/>
              </w:rPr>
            </w:pPr>
            <w:proofErr w:type="gramStart"/>
            <w:r>
              <w:rPr>
                <w:rFonts w:ascii="Arial CE" w:hAnsi="Arial CE" w:cs="Arial CE"/>
                <w:b/>
                <w:bCs/>
                <w:sz w:val="20"/>
                <w:szCs w:val="20"/>
              </w:rPr>
              <w:t>Základy,zvláštní</w:t>
            </w:r>
            <w:proofErr w:type="gramEnd"/>
            <w:r>
              <w:rPr>
                <w:rFonts w:ascii="Arial CE" w:hAnsi="Arial CE" w:cs="Arial CE"/>
                <w:b/>
                <w:bCs/>
                <w:sz w:val="20"/>
                <w:szCs w:val="20"/>
              </w:rPr>
              <w:t xml:space="preserve"> zakládání</w:t>
            </w:r>
          </w:p>
        </w:tc>
        <w:tc>
          <w:tcPr>
            <w:tcW w:w="543" w:type="dxa"/>
            <w:tcBorders>
              <w:top w:val="nil"/>
              <w:left w:val="nil"/>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02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251"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39"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5</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274 31-3611.R00</w:t>
            </w:r>
          </w:p>
        </w:tc>
        <w:tc>
          <w:tcPr>
            <w:tcW w:w="5161" w:type="dxa"/>
            <w:tcBorders>
              <w:top w:val="nil"/>
              <w:left w:val="nil"/>
              <w:bottom w:val="nil"/>
              <w:right w:val="single" w:sz="4" w:space="0" w:color="auto"/>
            </w:tcBorders>
            <w:shd w:val="clear" w:color="auto" w:fill="auto"/>
            <w:vAlign w:val="bottom"/>
            <w:hideMark/>
          </w:tcPr>
          <w:p w:rsidR="00C8116D" w:rsidRDefault="00C8116D">
            <w:pPr>
              <w:rPr>
                <w:rFonts w:ascii="Arial CE" w:hAnsi="Arial CE" w:cs="Arial CE"/>
                <w:sz w:val="20"/>
                <w:szCs w:val="20"/>
              </w:rPr>
            </w:pPr>
            <w:r>
              <w:rPr>
                <w:rFonts w:ascii="Arial CE" w:hAnsi="Arial CE" w:cs="Arial CE"/>
                <w:sz w:val="20"/>
                <w:szCs w:val="20"/>
              </w:rPr>
              <w:t>Beton základových pasů prostý C 16/20 (B 20)</w:t>
            </w:r>
          </w:p>
        </w:tc>
        <w:tc>
          <w:tcPr>
            <w:tcW w:w="543" w:type="dxa"/>
            <w:tcBorders>
              <w:top w:val="nil"/>
              <w:left w:val="nil"/>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m3</w:t>
            </w:r>
          </w:p>
        </w:tc>
        <w:tc>
          <w:tcPr>
            <w:tcW w:w="102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11,77</w:t>
            </w:r>
          </w:p>
        </w:tc>
        <w:tc>
          <w:tcPr>
            <w:tcW w:w="1097"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-2 468,00</w:t>
            </w:r>
          </w:p>
        </w:tc>
        <w:tc>
          <w:tcPr>
            <w:tcW w:w="1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-29 056,75</w:t>
            </w:r>
          </w:p>
        </w:tc>
        <w:tc>
          <w:tcPr>
            <w:tcW w:w="1239"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2,52500</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29,72784</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rsidP="00F2342E">
            <w:pPr>
              <w:ind w:right="969"/>
              <w:rPr>
                <w:rFonts w:ascii="Arial CE" w:hAnsi="Arial CE" w:cs="Arial CE"/>
                <w:sz w:val="20"/>
                <w:szCs w:val="20"/>
              </w:rPr>
            </w:pPr>
            <w:r>
              <w:rPr>
                <w:rFonts w:ascii="Arial CE" w:hAnsi="Arial CE" w:cs="Arial CE"/>
                <w:sz w:val="20"/>
                <w:szCs w:val="20"/>
              </w:rPr>
              <w:t> </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sz w:val="18"/>
                <w:szCs w:val="18"/>
              </w:rPr>
            </w:pPr>
            <w:r>
              <w:rPr>
                <w:rFonts w:ascii="Arial CE" w:hAnsi="Arial CE" w:cs="Arial CE"/>
                <w:sz w:val="18"/>
                <w:szCs w:val="18"/>
              </w:rPr>
              <w:t> </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 </w:t>
            </w:r>
          </w:p>
        </w:tc>
        <w:tc>
          <w:tcPr>
            <w:tcW w:w="5704" w:type="dxa"/>
            <w:gridSpan w:val="2"/>
            <w:tcBorders>
              <w:top w:val="nil"/>
              <w:left w:val="nil"/>
              <w:bottom w:val="nil"/>
              <w:right w:val="nil"/>
            </w:tcBorders>
            <w:shd w:val="clear" w:color="auto" w:fill="auto"/>
            <w:vAlign w:val="bottom"/>
            <w:hideMark/>
          </w:tcPr>
          <w:p w:rsidR="00C8116D" w:rsidRDefault="00C8116D">
            <w:pPr>
              <w:rPr>
                <w:rFonts w:ascii="Arial CE" w:hAnsi="Arial CE" w:cs="Arial CE"/>
                <w:color w:val="0000FF"/>
                <w:sz w:val="16"/>
                <w:szCs w:val="16"/>
              </w:rPr>
            </w:pPr>
            <w:r>
              <w:rPr>
                <w:rFonts w:ascii="Arial CE" w:hAnsi="Arial CE" w:cs="Arial CE"/>
                <w:color w:val="0000FF"/>
                <w:sz w:val="16"/>
                <w:szCs w:val="16"/>
              </w:rPr>
              <w:t>(14,44+8,04+2+2,5)*0,4*0,8</w:t>
            </w:r>
          </w:p>
        </w:tc>
        <w:tc>
          <w:tcPr>
            <w:tcW w:w="1021" w:type="dxa"/>
            <w:tcBorders>
              <w:top w:val="nil"/>
              <w:left w:val="single" w:sz="4" w:space="0" w:color="auto"/>
              <w:bottom w:val="nil"/>
              <w:right w:val="single" w:sz="4" w:space="0" w:color="auto"/>
            </w:tcBorders>
            <w:shd w:val="clear" w:color="auto" w:fill="auto"/>
            <w:vAlign w:val="bottom"/>
            <w:hideMark/>
          </w:tcPr>
          <w:p w:rsidR="00C8116D" w:rsidRDefault="00C8116D">
            <w:pPr>
              <w:jc w:val="right"/>
              <w:rPr>
                <w:rFonts w:ascii="Arial CE" w:hAnsi="Arial CE" w:cs="Arial CE"/>
                <w:color w:val="0000FF"/>
                <w:sz w:val="16"/>
                <w:szCs w:val="16"/>
              </w:rPr>
            </w:pPr>
            <w:r>
              <w:rPr>
                <w:rFonts w:ascii="Arial CE" w:hAnsi="Arial CE" w:cs="Arial CE"/>
                <w:color w:val="0000FF"/>
                <w:sz w:val="16"/>
                <w:szCs w:val="16"/>
              </w:rPr>
              <w:t>8,63</w:t>
            </w:r>
          </w:p>
        </w:tc>
        <w:tc>
          <w:tcPr>
            <w:tcW w:w="1097" w:type="dxa"/>
            <w:tcBorders>
              <w:top w:val="nil"/>
              <w:left w:val="nil"/>
              <w:bottom w:val="nil"/>
              <w:right w:val="single" w:sz="4" w:space="0" w:color="auto"/>
            </w:tcBorders>
            <w:shd w:val="clear" w:color="auto" w:fill="auto"/>
            <w:vAlign w:val="bottom"/>
            <w:hideMark/>
          </w:tcPr>
          <w:p w:rsidR="00C8116D" w:rsidRDefault="00C8116D">
            <w:pPr>
              <w:rPr>
                <w:rFonts w:ascii="Arial CE" w:hAnsi="Arial CE" w:cs="Arial CE"/>
                <w:color w:val="0000FF"/>
                <w:sz w:val="16"/>
                <w:szCs w:val="16"/>
              </w:rPr>
            </w:pPr>
            <w:r>
              <w:rPr>
                <w:rFonts w:ascii="Arial CE" w:hAnsi="Arial CE" w:cs="Arial CE"/>
                <w:color w:val="0000FF"/>
                <w:sz w:val="16"/>
                <w:szCs w:val="16"/>
              </w:rPr>
              <w:t> </w:t>
            </w:r>
          </w:p>
        </w:tc>
        <w:tc>
          <w:tcPr>
            <w:tcW w:w="1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color w:val="0000FF"/>
                <w:sz w:val="16"/>
                <w:szCs w:val="16"/>
              </w:rPr>
            </w:pPr>
            <w:r>
              <w:rPr>
                <w:rFonts w:ascii="Arial CE" w:hAnsi="Arial CE" w:cs="Arial CE"/>
                <w:color w:val="0000FF"/>
                <w:sz w:val="16"/>
                <w:szCs w:val="16"/>
              </w:rPr>
              <w:t> </w:t>
            </w:r>
          </w:p>
        </w:tc>
        <w:tc>
          <w:tcPr>
            <w:tcW w:w="1239"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sz w:val="18"/>
                <w:szCs w:val="18"/>
              </w:rPr>
            </w:pPr>
            <w:r>
              <w:rPr>
                <w:rFonts w:ascii="Arial CE" w:hAnsi="Arial CE" w:cs="Arial CE"/>
                <w:sz w:val="18"/>
                <w:szCs w:val="18"/>
              </w:rPr>
              <w:t> </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 </w:t>
            </w:r>
          </w:p>
        </w:tc>
        <w:tc>
          <w:tcPr>
            <w:tcW w:w="5704" w:type="dxa"/>
            <w:gridSpan w:val="2"/>
            <w:tcBorders>
              <w:top w:val="nil"/>
              <w:left w:val="nil"/>
              <w:bottom w:val="nil"/>
              <w:right w:val="nil"/>
            </w:tcBorders>
            <w:shd w:val="clear" w:color="auto" w:fill="auto"/>
            <w:vAlign w:val="bottom"/>
            <w:hideMark/>
          </w:tcPr>
          <w:p w:rsidR="00C8116D" w:rsidRDefault="00C8116D">
            <w:pPr>
              <w:rPr>
                <w:rFonts w:ascii="Arial CE" w:hAnsi="Arial CE" w:cs="Arial CE"/>
                <w:color w:val="0000FF"/>
                <w:sz w:val="16"/>
                <w:szCs w:val="16"/>
              </w:rPr>
            </w:pPr>
            <w:r>
              <w:rPr>
                <w:rFonts w:ascii="Arial CE" w:hAnsi="Arial CE" w:cs="Arial CE"/>
                <w:color w:val="0000FF"/>
                <w:sz w:val="16"/>
                <w:szCs w:val="16"/>
              </w:rPr>
              <w:t>0,3*0,4*0,8*4+0,4*0,4*8*2+1,02*0,24*0,8</w:t>
            </w:r>
          </w:p>
        </w:tc>
        <w:tc>
          <w:tcPr>
            <w:tcW w:w="1021" w:type="dxa"/>
            <w:tcBorders>
              <w:top w:val="nil"/>
              <w:left w:val="single" w:sz="4" w:space="0" w:color="auto"/>
              <w:bottom w:val="nil"/>
              <w:right w:val="single" w:sz="4" w:space="0" w:color="auto"/>
            </w:tcBorders>
            <w:shd w:val="clear" w:color="auto" w:fill="auto"/>
            <w:vAlign w:val="bottom"/>
            <w:hideMark/>
          </w:tcPr>
          <w:p w:rsidR="00C8116D" w:rsidRDefault="00C8116D">
            <w:pPr>
              <w:jc w:val="right"/>
              <w:rPr>
                <w:rFonts w:ascii="Arial CE" w:hAnsi="Arial CE" w:cs="Arial CE"/>
                <w:color w:val="0000FF"/>
                <w:sz w:val="16"/>
                <w:szCs w:val="16"/>
              </w:rPr>
            </w:pPr>
            <w:r>
              <w:rPr>
                <w:rFonts w:ascii="Arial CE" w:hAnsi="Arial CE" w:cs="Arial CE"/>
                <w:color w:val="0000FF"/>
                <w:sz w:val="16"/>
                <w:szCs w:val="16"/>
              </w:rPr>
              <w:t>3,14</w:t>
            </w:r>
          </w:p>
        </w:tc>
        <w:tc>
          <w:tcPr>
            <w:tcW w:w="1097" w:type="dxa"/>
            <w:tcBorders>
              <w:top w:val="nil"/>
              <w:left w:val="nil"/>
              <w:bottom w:val="nil"/>
              <w:right w:val="single" w:sz="4" w:space="0" w:color="auto"/>
            </w:tcBorders>
            <w:shd w:val="clear" w:color="auto" w:fill="auto"/>
            <w:vAlign w:val="bottom"/>
            <w:hideMark/>
          </w:tcPr>
          <w:p w:rsidR="00C8116D" w:rsidRDefault="00C8116D">
            <w:pPr>
              <w:rPr>
                <w:rFonts w:ascii="Arial CE" w:hAnsi="Arial CE" w:cs="Arial CE"/>
                <w:color w:val="0000FF"/>
                <w:sz w:val="16"/>
                <w:szCs w:val="16"/>
              </w:rPr>
            </w:pPr>
            <w:r>
              <w:rPr>
                <w:rFonts w:ascii="Arial CE" w:hAnsi="Arial CE" w:cs="Arial CE"/>
                <w:color w:val="0000FF"/>
                <w:sz w:val="16"/>
                <w:szCs w:val="16"/>
              </w:rPr>
              <w:t> </w:t>
            </w:r>
          </w:p>
        </w:tc>
        <w:tc>
          <w:tcPr>
            <w:tcW w:w="1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color w:val="0000FF"/>
                <w:sz w:val="16"/>
                <w:szCs w:val="16"/>
              </w:rPr>
            </w:pPr>
            <w:r>
              <w:rPr>
                <w:rFonts w:ascii="Arial CE" w:hAnsi="Arial CE" w:cs="Arial CE"/>
                <w:color w:val="0000FF"/>
                <w:sz w:val="16"/>
                <w:szCs w:val="16"/>
              </w:rPr>
              <w:t> </w:t>
            </w:r>
          </w:p>
        </w:tc>
        <w:tc>
          <w:tcPr>
            <w:tcW w:w="1239"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F2342E" w:rsidTr="00F2342E">
        <w:trPr>
          <w:trHeight w:val="25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856"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Celkem </w:t>
            </w:r>
            <w:proofErr w:type="gramStart"/>
            <w:r>
              <w:rPr>
                <w:rFonts w:ascii="Arial CE" w:hAnsi="Arial CE" w:cs="Arial CE"/>
                <w:b/>
                <w:bCs/>
                <w:i/>
                <w:iCs/>
                <w:sz w:val="20"/>
                <w:szCs w:val="20"/>
              </w:rPr>
              <w:t>za</w:t>
            </w:r>
            <w:proofErr w:type="gramEnd"/>
          </w:p>
        </w:tc>
        <w:tc>
          <w:tcPr>
            <w:tcW w:w="5161"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2 </w:t>
            </w:r>
            <w:proofErr w:type="gramStart"/>
            <w:r>
              <w:rPr>
                <w:rFonts w:ascii="Arial CE" w:hAnsi="Arial CE" w:cs="Arial CE"/>
                <w:b/>
                <w:bCs/>
                <w:i/>
                <w:iCs/>
                <w:sz w:val="20"/>
                <w:szCs w:val="20"/>
              </w:rPr>
              <w:t>Základy,zvláštní</w:t>
            </w:r>
            <w:proofErr w:type="gramEnd"/>
            <w:r>
              <w:rPr>
                <w:rFonts w:ascii="Arial CE" w:hAnsi="Arial CE" w:cs="Arial CE"/>
                <w:b/>
                <w:bCs/>
                <w:i/>
                <w:iCs/>
                <w:sz w:val="20"/>
                <w:szCs w:val="20"/>
              </w:rPr>
              <w:t xml:space="preserve"> zakládání</w:t>
            </w:r>
          </w:p>
        </w:tc>
        <w:tc>
          <w:tcPr>
            <w:tcW w:w="543" w:type="dxa"/>
            <w:tcBorders>
              <w:top w:val="nil"/>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251"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-29 056,75</w:t>
            </w:r>
          </w:p>
        </w:tc>
        <w:tc>
          <w:tcPr>
            <w:tcW w:w="1239"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29,72784</w:t>
            </w:r>
          </w:p>
        </w:tc>
        <w:tc>
          <w:tcPr>
            <w:tcW w:w="863"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r>
      <w:tr w:rsidR="00F2342E" w:rsidTr="00F2342E">
        <w:trPr>
          <w:trHeight w:val="255"/>
        </w:trPr>
        <w:tc>
          <w:tcPr>
            <w:tcW w:w="463" w:type="dxa"/>
            <w:tcBorders>
              <w:top w:val="nil"/>
              <w:left w:val="nil"/>
              <w:bottom w:val="nil"/>
              <w:right w:val="nil"/>
            </w:tcBorders>
            <w:shd w:val="clear" w:color="auto" w:fill="auto"/>
            <w:noWrap/>
            <w:vAlign w:val="bottom"/>
            <w:hideMark/>
          </w:tcPr>
          <w:p w:rsidR="00C8116D" w:rsidRDefault="00C8116D">
            <w:pPr>
              <w:jc w:val="center"/>
              <w:rPr>
                <w:rFonts w:ascii="Arial CE" w:hAnsi="Arial CE" w:cs="Arial CE"/>
                <w:sz w:val="20"/>
                <w:szCs w:val="20"/>
              </w:rPr>
            </w:pPr>
          </w:p>
        </w:tc>
        <w:tc>
          <w:tcPr>
            <w:tcW w:w="1856" w:type="dxa"/>
            <w:tcBorders>
              <w:top w:val="nil"/>
              <w:left w:val="nil"/>
              <w:bottom w:val="nil"/>
              <w:right w:val="nil"/>
            </w:tcBorders>
            <w:shd w:val="clear" w:color="auto" w:fill="auto"/>
            <w:noWrap/>
            <w:vAlign w:val="bottom"/>
            <w:hideMark/>
          </w:tcPr>
          <w:p w:rsidR="00C8116D" w:rsidRDefault="00C8116D">
            <w:pPr>
              <w:rPr>
                <w:rFonts w:ascii="Arial CE" w:hAnsi="Arial CE" w:cs="Arial CE"/>
                <w:b/>
                <w:bCs/>
                <w:i/>
                <w:iCs/>
                <w:sz w:val="20"/>
                <w:szCs w:val="20"/>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b/>
                <w:bCs/>
                <w:i/>
                <w:iCs/>
                <w:sz w:val="20"/>
                <w:szCs w:val="20"/>
              </w:rPr>
            </w:pPr>
          </w:p>
        </w:tc>
        <w:tc>
          <w:tcPr>
            <w:tcW w:w="543" w:type="dxa"/>
            <w:tcBorders>
              <w:top w:val="nil"/>
              <w:left w:val="nil"/>
              <w:bottom w:val="nil"/>
              <w:right w:val="nil"/>
            </w:tcBorders>
            <w:shd w:val="clear" w:color="auto" w:fill="auto"/>
            <w:noWrap/>
            <w:vAlign w:val="bottom"/>
            <w:hideMark/>
          </w:tcPr>
          <w:p w:rsidR="00C8116D" w:rsidRDefault="00C8116D">
            <w:pPr>
              <w:jc w:val="center"/>
              <w:rPr>
                <w:rFonts w:ascii="Arial CE" w:hAnsi="Arial CE" w:cs="Arial CE"/>
                <w:sz w:val="20"/>
                <w:szCs w:val="20"/>
              </w:rPr>
            </w:pPr>
          </w:p>
        </w:tc>
        <w:tc>
          <w:tcPr>
            <w:tcW w:w="1021"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p>
        </w:tc>
        <w:tc>
          <w:tcPr>
            <w:tcW w:w="1097" w:type="dxa"/>
            <w:tcBorders>
              <w:top w:val="nil"/>
              <w:left w:val="nil"/>
              <w:bottom w:val="nil"/>
              <w:right w:val="nil"/>
            </w:tcBorders>
            <w:shd w:val="clear" w:color="auto" w:fill="auto"/>
            <w:noWrap/>
            <w:vAlign w:val="bottom"/>
            <w:hideMark/>
          </w:tcPr>
          <w:p w:rsidR="00C8116D" w:rsidRDefault="00C8116D">
            <w:pPr>
              <w:jc w:val="right"/>
              <w:rPr>
                <w:rFonts w:ascii="Arial CE" w:hAnsi="Arial CE" w:cs="Arial CE"/>
                <w:sz w:val="20"/>
                <w:szCs w:val="20"/>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rPr>
            </w:pP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rPr>
            </w:pPr>
          </w:p>
        </w:tc>
      </w:tr>
      <w:tr w:rsidR="00F2342E" w:rsidTr="00F2342E">
        <w:trPr>
          <w:trHeight w:val="255"/>
        </w:trPr>
        <w:tc>
          <w:tcPr>
            <w:tcW w:w="4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V Í C E P R Á C E</w:t>
            </w:r>
          </w:p>
        </w:tc>
        <w:tc>
          <w:tcPr>
            <w:tcW w:w="5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2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97"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55"/>
        </w:trPr>
        <w:tc>
          <w:tcPr>
            <w:tcW w:w="463" w:type="dxa"/>
            <w:tcBorders>
              <w:top w:val="single" w:sz="4" w:space="0" w:color="auto"/>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b/>
                <w:bCs/>
                <w:sz w:val="20"/>
                <w:szCs w:val="20"/>
              </w:rPr>
            </w:pPr>
            <w:r>
              <w:rPr>
                <w:rFonts w:ascii="Arial CE" w:hAnsi="Arial CE" w:cs="Arial CE"/>
                <w:b/>
                <w:bCs/>
                <w:sz w:val="20"/>
                <w:szCs w:val="20"/>
              </w:rPr>
              <w:t>Díl:</w:t>
            </w:r>
          </w:p>
        </w:tc>
        <w:tc>
          <w:tcPr>
            <w:tcW w:w="1856" w:type="dxa"/>
            <w:tcBorders>
              <w:top w:val="single" w:sz="4" w:space="0" w:color="auto"/>
              <w:left w:val="nil"/>
              <w:bottom w:val="nil"/>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9</w:t>
            </w:r>
          </w:p>
        </w:tc>
        <w:tc>
          <w:tcPr>
            <w:tcW w:w="5161" w:type="dxa"/>
            <w:tcBorders>
              <w:top w:val="single" w:sz="4" w:space="0" w:color="auto"/>
              <w:left w:val="nil"/>
              <w:bottom w:val="nil"/>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Ostatní konstrukce, bourání</w:t>
            </w:r>
          </w:p>
        </w:tc>
        <w:tc>
          <w:tcPr>
            <w:tcW w:w="543" w:type="dxa"/>
            <w:tcBorders>
              <w:top w:val="single" w:sz="4" w:space="0" w:color="auto"/>
              <w:left w:val="nil"/>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021" w:type="dxa"/>
            <w:tcBorders>
              <w:top w:val="single" w:sz="4" w:space="0" w:color="auto"/>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single" w:sz="4" w:space="0" w:color="auto"/>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251" w:type="dxa"/>
            <w:tcBorders>
              <w:top w:val="single" w:sz="4" w:space="0" w:color="auto"/>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39" w:type="dxa"/>
            <w:tcBorders>
              <w:top w:val="single" w:sz="4" w:space="0" w:color="auto"/>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863" w:type="dxa"/>
            <w:tcBorders>
              <w:top w:val="single" w:sz="4" w:space="0" w:color="auto"/>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1263" w:type="dxa"/>
            <w:tcBorders>
              <w:top w:val="single" w:sz="4" w:space="0" w:color="auto"/>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27</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953961211</w:t>
            </w:r>
          </w:p>
        </w:tc>
        <w:tc>
          <w:tcPr>
            <w:tcW w:w="5161" w:type="dxa"/>
            <w:tcBorders>
              <w:top w:val="nil"/>
              <w:left w:val="nil"/>
              <w:bottom w:val="nil"/>
              <w:right w:val="single" w:sz="4" w:space="0" w:color="auto"/>
            </w:tcBorders>
            <w:shd w:val="clear" w:color="auto" w:fill="auto"/>
            <w:vAlign w:val="bottom"/>
            <w:hideMark/>
          </w:tcPr>
          <w:p w:rsidR="00C8116D" w:rsidRDefault="00C8116D">
            <w:pPr>
              <w:rPr>
                <w:rFonts w:ascii="Arial CE" w:hAnsi="Arial CE" w:cs="Arial CE"/>
                <w:sz w:val="20"/>
                <w:szCs w:val="20"/>
              </w:rPr>
            </w:pPr>
            <w:r>
              <w:rPr>
                <w:rFonts w:ascii="Arial CE" w:hAnsi="Arial CE" w:cs="Arial CE"/>
                <w:sz w:val="20"/>
                <w:szCs w:val="20"/>
              </w:rPr>
              <w:t xml:space="preserve">oprava poklopu vodoměrné šachty </w:t>
            </w:r>
          </w:p>
        </w:tc>
        <w:tc>
          <w:tcPr>
            <w:tcW w:w="543" w:type="dxa"/>
            <w:tcBorders>
              <w:top w:val="nil"/>
              <w:left w:val="nil"/>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kus</w:t>
            </w:r>
          </w:p>
        </w:tc>
        <w:tc>
          <w:tcPr>
            <w:tcW w:w="102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1,00</w:t>
            </w:r>
          </w:p>
        </w:tc>
        <w:tc>
          <w:tcPr>
            <w:tcW w:w="1097"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3 078,00</w:t>
            </w:r>
          </w:p>
        </w:tc>
        <w:tc>
          <w:tcPr>
            <w:tcW w:w="1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3 078,00</w:t>
            </w:r>
          </w:p>
        </w:tc>
        <w:tc>
          <w:tcPr>
            <w:tcW w:w="1239"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F2342E" w:rsidTr="00F2342E">
        <w:trPr>
          <w:trHeight w:val="25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856"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Celkem </w:t>
            </w:r>
            <w:proofErr w:type="gramStart"/>
            <w:r>
              <w:rPr>
                <w:rFonts w:ascii="Arial CE" w:hAnsi="Arial CE" w:cs="Arial CE"/>
                <w:b/>
                <w:bCs/>
                <w:i/>
                <w:iCs/>
                <w:sz w:val="20"/>
                <w:szCs w:val="20"/>
              </w:rPr>
              <w:t>za</w:t>
            </w:r>
            <w:proofErr w:type="gramEnd"/>
          </w:p>
        </w:tc>
        <w:tc>
          <w:tcPr>
            <w:tcW w:w="5161"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9 Ostatní konstrukce, bourání</w:t>
            </w:r>
          </w:p>
        </w:tc>
        <w:tc>
          <w:tcPr>
            <w:tcW w:w="543" w:type="dxa"/>
            <w:tcBorders>
              <w:top w:val="nil"/>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251"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3 078,00</w:t>
            </w:r>
          </w:p>
        </w:tc>
        <w:tc>
          <w:tcPr>
            <w:tcW w:w="1239"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863"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b/>
                <w:bCs/>
                <w:sz w:val="20"/>
                <w:szCs w:val="20"/>
              </w:rPr>
            </w:pPr>
            <w:r>
              <w:rPr>
                <w:rFonts w:ascii="Arial CE" w:hAnsi="Arial CE" w:cs="Arial CE"/>
                <w:b/>
                <w:bCs/>
                <w:sz w:val="20"/>
                <w:szCs w:val="20"/>
              </w:rPr>
              <w:t>Díl:</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767</w:t>
            </w:r>
          </w:p>
        </w:tc>
        <w:tc>
          <w:tcPr>
            <w:tcW w:w="5161"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Konstrukce zámečnické</w:t>
            </w:r>
          </w:p>
        </w:tc>
        <w:tc>
          <w:tcPr>
            <w:tcW w:w="543" w:type="dxa"/>
            <w:tcBorders>
              <w:top w:val="nil"/>
              <w:left w:val="nil"/>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02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251"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39"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6"/>
                <w:szCs w:val="16"/>
              </w:rPr>
            </w:pPr>
            <w:r>
              <w:rPr>
                <w:rFonts w:ascii="Arial CE" w:hAnsi="Arial CE" w:cs="Arial CE"/>
                <w:sz w:val="16"/>
                <w:szCs w:val="16"/>
              </w:rPr>
              <w:t> </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54</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7670000001</w:t>
            </w:r>
          </w:p>
        </w:tc>
        <w:tc>
          <w:tcPr>
            <w:tcW w:w="5161" w:type="dxa"/>
            <w:tcBorders>
              <w:top w:val="nil"/>
              <w:left w:val="nil"/>
              <w:bottom w:val="nil"/>
              <w:right w:val="single" w:sz="4" w:space="0" w:color="auto"/>
            </w:tcBorders>
            <w:shd w:val="clear" w:color="auto" w:fill="auto"/>
            <w:vAlign w:val="bottom"/>
            <w:hideMark/>
          </w:tcPr>
          <w:p w:rsidR="00C8116D" w:rsidRDefault="00C8116D">
            <w:pPr>
              <w:rPr>
                <w:rFonts w:ascii="Arial CE" w:hAnsi="Arial CE" w:cs="Arial CE"/>
                <w:sz w:val="20"/>
                <w:szCs w:val="20"/>
              </w:rPr>
            </w:pPr>
            <w:r>
              <w:rPr>
                <w:rFonts w:ascii="Arial CE" w:hAnsi="Arial CE" w:cs="Arial CE"/>
                <w:sz w:val="20"/>
                <w:szCs w:val="20"/>
              </w:rPr>
              <w:t>prodloužení stávajících ocelových sloupků o 150mm</w:t>
            </w:r>
          </w:p>
        </w:tc>
        <w:tc>
          <w:tcPr>
            <w:tcW w:w="543" w:type="dxa"/>
            <w:tcBorders>
              <w:top w:val="nil"/>
              <w:left w:val="nil"/>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kus</w:t>
            </w:r>
          </w:p>
        </w:tc>
        <w:tc>
          <w:tcPr>
            <w:tcW w:w="102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16,00</w:t>
            </w:r>
          </w:p>
        </w:tc>
        <w:tc>
          <w:tcPr>
            <w:tcW w:w="1097"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103,00</w:t>
            </w:r>
          </w:p>
        </w:tc>
        <w:tc>
          <w:tcPr>
            <w:tcW w:w="1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1 648,00</w:t>
            </w:r>
          </w:p>
        </w:tc>
        <w:tc>
          <w:tcPr>
            <w:tcW w:w="1239"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0,00432</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0,06912</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55</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767 99-6801.R00</w:t>
            </w:r>
          </w:p>
        </w:tc>
        <w:tc>
          <w:tcPr>
            <w:tcW w:w="5161" w:type="dxa"/>
            <w:tcBorders>
              <w:top w:val="nil"/>
              <w:left w:val="nil"/>
              <w:bottom w:val="nil"/>
              <w:right w:val="single" w:sz="4" w:space="0" w:color="auto"/>
            </w:tcBorders>
            <w:shd w:val="clear" w:color="auto" w:fill="auto"/>
            <w:vAlign w:val="bottom"/>
            <w:hideMark/>
          </w:tcPr>
          <w:p w:rsidR="00C8116D" w:rsidRDefault="00C8116D">
            <w:pPr>
              <w:rPr>
                <w:rFonts w:ascii="Arial CE" w:hAnsi="Arial CE" w:cs="Arial CE"/>
                <w:sz w:val="20"/>
                <w:szCs w:val="20"/>
              </w:rPr>
            </w:pPr>
            <w:r>
              <w:rPr>
                <w:rFonts w:ascii="Arial CE" w:hAnsi="Arial CE" w:cs="Arial CE"/>
                <w:sz w:val="20"/>
                <w:szCs w:val="20"/>
              </w:rPr>
              <w:t xml:space="preserve">oprava </w:t>
            </w:r>
            <w:proofErr w:type="spellStart"/>
            <w:r>
              <w:rPr>
                <w:rFonts w:ascii="Arial CE" w:hAnsi="Arial CE" w:cs="Arial CE"/>
                <w:sz w:val="20"/>
                <w:szCs w:val="20"/>
              </w:rPr>
              <w:t>stávajícíh</w:t>
            </w:r>
            <w:proofErr w:type="spellEnd"/>
            <w:r>
              <w:rPr>
                <w:rFonts w:ascii="Arial CE" w:hAnsi="Arial CE" w:cs="Arial CE"/>
                <w:sz w:val="20"/>
                <w:szCs w:val="20"/>
              </w:rPr>
              <w:t xml:space="preserve"> ocelových sloupků (rovnání, vyvaření)</w:t>
            </w:r>
          </w:p>
        </w:tc>
        <w:tc>
          <w:tcPr>
            <w:tcW w:w="543" w:type="dxa"/>
            <w:tcBorders>
              <w:top w:val="nil"/>
              <w:left w:val="nil"/>
              <w:bottom w:val="nil"/>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kus</w:t>
            </w:r>
          </w:p>
        </w:tc>
        <w:tc>
          <w:tcPr>
            <w:tcW w:w="102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38,00</w:t>
            </w:r>
          </w:p>
        </w:tc>
        <w:tc>
          <w:tcPr>
            <w:tcW w:w="1097"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91,00</w:t>
            </w:r>
          </w:p>
        </w:tc>
        <w:tc>
          <w:tcPr>
            <w:tcW w:w="1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3 458,00</w:t>
            </w:r>
          </w:p>
        </w:tc>
        <w:tc>
          <w:tcPr>
            <w:tcW w:w="1239"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0,00005</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0,00190</w:t>
            </w:r>
          </w:p>
        </w:tc>
        <w:tc>
          <w:tcPr>
            <w:tcW w:w="863"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-0,00100</w:t>
            </w:r>
          </w:p>
        </w:tc>
        <w:tc>
          <w:tcPr>
            <w:tcW w:w="1263"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-0,03800</w:t>
            </w:r>
          </w:p>
        </w:tc>
      </w:tr>
      <w:tr w:rsidR="00F2342E" w:rsidTr="00F2342E">
        <w:trPr>
          <w:trHeight w:val="255"/>
        </w:trPr>
        <w:tc>
          <w:tcPr>
            <w:tcW w:w="463" w:type="dxa"/>
            <w:tcBorders>
              <w:top w:val="nil"/>
              <w:left w:val="single" w:sz="4" w:space="0" w:color="auto"/>
              <w:bottom w:val="nil"/>
              <w:right w:val="single" w:sz="4" w:space="0" w:color="auto"/>
            </w:tcBorders>
            <w:shd w:val="clear" w:color="auto" w:fill="auto"/>
            <w:noWrap/>
            <w:vAlign w:val="bottom"/>
            <w:hideMark/>
          </w:tcPr>
          <w:p w:rsidR="00C8116D" w:rsidRDefault="00C8116D">
            <w:pPr>
              <w:jc w:val="center"/>
              <w:rPr>
                <w:rFonts w:ascii="Arial CE" w:hAnsi="Arial CE" w:cs="Arial CE"/>
                <w:sz w:val="18"/>
                <w:szCs w:val="18"/>
              </w:rPr>
            </w:pPr>
            <w:r>
              <w:rPr>
                <w:rFonts w:ascii="Arial CE" w:hAnsi="Arial CE" w:cs="Arial CE"/>
                <w:sz w:val="18"/>
                <w:szCs w:val="18"/>
              </w:rPr>
              <w:t> </w:t>
            </w:r>
          </w:p>
        </w:tc>
        <w:tc>
          <w:tcPr>
            <w:tcW w:w="1856"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18"/>
                <w:szCs w:val="18"/>
              </w:rPr>
            </w:pPr>
            <w:r>
              <w:rPr>
                <w:rFonts w:ascii="Arial CE" w:hAnsi="Arial CE" w:cs="Arial CE"/>
                <w:sz w:val="18"/>
                <w:szCs w:val="18"/>
              </w:rPr>
              <w:t> </w:t>
            </w:r>
          </w:p>
        </w:tc>
        <w:tc>
          <w:tcPr>
            <w:tcW w:w="5704" w:type="dxa"/>
            <w:gridSpan w:val="2"/>
            <w:tcBorders>
              <w:top w:val="nil"/>
              <w:left w:val="nil"/>
              <w:bottom w:val="nil"/>
              <w:right w:val="nil"/>
            </w:tcBorders>
            <w:shd w:val="clear" w:color="auto" w:fill="auto"/>
            <w:vAlign w:val="bottom"/>
            <w:hideMark/>
          </w:tcPr>
          <w:p w:rsidR="00C8116D" w:rsidRDefault="00C8116D">
            <w:pPr>
              <w:rPr>
                <w:rFonts w:ascii="Arial CE" w:hAnsi="Arial CE" w:cs="Arial CE"/>
                <w:color w:val="0000FF"/>
                <w:sz w:val="16"/>
                <w:szCs w:val="16"/>
              </w:rPr>
            </w:pPr>
            <w:r>
              <w:rPr>
                <w:rFonts w:ascii="Arial CE" w:hAnsi="Arial CE" w:cs="Arial CE"/>
                <w:color w:val="0000FF"/>
                <w:sz w:val="16"/>
                <w:szCs w:val="16"/>
              </w:rPr>
              <w:t> </w:t>
            </w:r>
          </w:p>
        </w:tc>
        <w:tc>
          <w:tcPr>
            <w:tcW w:w="1021" w:type="dxa"/>
            <w:tcBorders>
              <w:top w:val="nil"/>
              <w:left w:val="single" w:sz="4" w:space="0" w:color="auto"/>
              <w:bottom w:val="nil"/>
              <w:right w:val="single" w:sz="4" w:space="0" w:color="auto"/>
            </w:tcBorders>
            <w:shd w:val="clear" w:color="auto" w:fill="auto"/>
            <w:vAlign w:val="bottom"/>
            <w:hideMark/>
          </w:tcPr>
          <w:p w:rsidR="00C8116D" w:rsidRDefault="00C8116D">
            <w:pPr>
              <w:jc w:val="right"/>
              <w:rPr>
                <w:rFonts w:ascii="Arial CE" w:hAnsi="Arial CE" w:cs="Arial CE"/>
                <w:color w:val="0000FF"/>
                <w:sz w:val="16"/>
                <w:szCs w:val="16"/>
              </w:rPr>
            </w:pPr>
            <w:r>
              <w:rPr>
                <w:rFonts w:ascii="Arial CE" w:hAnsi="Arial CE" w:cs="Arial CE"/>
                <w:color w:val="0000FF"/>
                <w:sz w:val="16"/>
                <w:szCs w:val="16"/>
              </w:rPr>
              <w:t>318,82</w:t>
            </w:r>
          </w:p>
        </w:tc>
        <w:tc>
          <w:tcPr>
            <w:tcW w:w="1097" w:type="dxa"/>
            <w:tcBorders>
              <w:top w:val="nil"/>
              <w:left w:val="nil"/>
              <w:bottom w:val="nil"/>
              <w:right w:val="single" w:sz="4" w:space="0" w:color="auto"/>
            </w:tcBorders>
            <w:shd w:val="clear" w:color="auto" w:fill="auto"/>
            <w:vAlign w:val="bottom"/>
            <w:hideMark/>
          </w:tcPr>
          <w:p w:rsidR="00C8116D" w:rsidRDefault="00C8116D">
            <w:pPr>
              <w:rPr>
                <w:rFonts w:ascii="Arial CE" w:hAnsi="Arial CE" w:cs="Arial CE"/>
                <w:color w:val="0000FF"/>
                <w:sz w:val="16"/>
                <w:szCs w:val="16"/>
              </w:rPr>
            </w:pPr>
            <w:r>
              <w:rPr>
                <w:rFonts w:ascii="Arial CE" w:hAnsi="Arial CE" w:cs="Arial CE"/>
                <w:color w:val="0000FF"/>
                <w:sz w:val="16"/>
                <w:szCs w:val="16"/>
              </w:rPr>
              <w:t> </w:t>
            </w:r>
          </w:p>
        </w:tc>
        <w:tc>
          <w:tcPr>
            <w:tcW w:w="1251" w:type="dxa"/>
            <w:tcBorders>
              <w:top w:val="nil"/>
              <w:left w:val="nil"/>
              <w:bottom w:val="nil"/>
              <w:right w:val="single" w:sz="4" w:space="0" w:color="auto"/>
            </w:tcBorders>
            <w:shd w:val="clear" w:color="auto" w:fill="auto"/>
            <w:noWrap/>
            <w:vAlign w:val="bottom"/>
            <w:hideMark/>
          </w:tcPr>
          <w:p w:rsidR="00C8116D" w:rsidRDefault="00C8116D">
            <w:pPr>
              <w:jc w:val="right"/>
              <w:rPr>
                <w:rFonts w:ascii="Arial CE" w:hAnsi="Arial CE" w:cs="Arial CE"/>
                <w:color w:val="0000FF"/>
                <w:sz w:val="16"/>
                <w:szCs w:val="16"/>
              </w:rPr>
            </w:pPr>
            <w:r>
              <w:rPr>
                <w:rFonts w:ascii="Arial CE" w:hAnsi="Arial CE" w:cs="Arial CE"/>
                <w:color w:val="0000FF"/>
                <w:sz w:val="16"/>
                <w:szCs w:val="16"/>
              </w:rPr>
              <w:t> </w:t>
            </w:r>
          </w:p>
        </w:tc>
        <w:tc>
          <w:tcPr>
            <w:tcW w:w="1239"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418" w:type="dxa"/>
            <w:gridSpan w:val="2"/>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8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63" w:type="dxa"/>
            <w:tcBorders>
              <w:top w:val="nil"/>
              <w:left w:val="nil"/>
              <w:bottom w:val="nil"/>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r>
      <w:tr w:rsidR="00F2342E" w:rsidTr="00F2342E">
        <w:trPr>
          <w:trHeight w:val="25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856"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 xml:space="preserve">Celkem </w:t>
            </w:r>
            <w:proofErr w:type="gramStart"/>
            <w:r>
              <w:rPr>
                <w:rFonts w:ascii="Arial CE" w:hAnsi="Arial CE" w:cs="Arial CE"/>
                <w:b/>
                <w:bCs/>
                <w:i/>
                <w:iCs/>
                <w:sz w:val="20"/>
                <w:szCs w:val="20"/>
              </w:rPr>
              <w:t>za</w:t>
            </w:r>
            <w:proofErr w:type="gramEnd"/>
          </w:p>
        </w:tc>
        <w:tc>
          <w:tcPr>
            <w:tcW w:w="5161"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i/>
                <w:iCs/>
                <w:sz w:val="20"/>
                <w:szCs w:val="20"/>
              </w:rPr>
            </w:pPr>
            <w:r>
              <w:rPr>
                <w:rFonts w:ascii="Arial CE" w:hAnsi="Arial CE" w:cs="Arial CE"/>
                <w:b/>
                <w:bCs/>
                <w:i/>
                <w:iCs/>
                <w:sz w:val="20"/>
                <w:szCs w:val="20"/>
              </w:rPr>
              <w:t>767 Konstrukce zámečnické</w:t>
            </w:r>
          </w:p>
        </w:tc>
        <w:tc>
          <w:tcPr>
            <w:tcW w:w="543" w:type="dxa"/>
            <w:tcBorders>
              <w:top w:val="nil"/>
              <w:left w:val="nil"/>
              <w:bottom w:val="single" w:sz="4" w:space="0" w:color="auto"/>
              <w:right w:val="single" w:sz="4" w:space="0" w:color="auto"/>
            </w:tcBorders>
            <w:shd w:val="clear" w:color="auto" w:fill="auto"/>
            <w:noWrap/>
            <w:vAlign w:val="bottom"/>
            <w:hideMark/>
          </w:tcPr>
          <w:p w:rsidR="00C8116D" w:rsidRDefault="00C8116D">
            <w:pPr>
              <w:jc w:val="center"/>
              <w:rPr>
                <w:rFonts w:ascii="Arial CE" w:hAnsi="Arial CE" w:cs="Arial CE"/>
                <w:sz w:val="20"/>
                <w:szCs w:val="20"/>
              </w:rPr>
            </w:pPr>
            <w:r>
              <w:rPr>
                <w:rFonts w:ascii="Arial CE" w:hAnsi="Arial CE" w:cs="Arial CE"/>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097"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sz w:val="20"/>
                <w:szCs w:val="20"/>
              </w:rPr>
            </w:pPr>
            <w:r>
              <w:rPr>
                <w:rFonts w:ascii="Arial CE" w:hAnsi="Arial CE" w:cs="Arial CE"/>
                <w:sz w:val="20"/>
                <w:szCs w:val="20"/>
              </w:rPr>
              <w:t> </w:t>
            </w:r>
          </w:p>
        </w:tc>
        <w:tc>
          <w:tcPr>
            <w:tcW w:w="1251"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5 106,00</w:t>
            </w:r>
          </w:p>
        </w:tc>
        <w:tc>
          <w:tcPr>
            <w:tcW w:w="1239"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0,07102</w:t>
            </w:r>
          </w:p>
        </w:tc>
        <w:tc>
          <w:tcPr>
            <w:tcW w:w="863" w:type="dxa"/>
            <w:tcBorders>
              <w:top w:val="nil"/>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sz w:val="20"/>
                <w:szCs w:val="20"/>
              </w:rPr>
            </w:pPr>
            <w:r>
              <w:rPr>
                <w:rFonts w:ascii="Arial CE" w:hAnsi="Arial CE" w:cs="Arial CE"/>
                <w:b/>
                <w:bCs/>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-0,03800</w:t>
            </w:r>
          </w:p>
        </w:tc>
      </w:tr>
      <w:tr w:rsidR="00F2342E" w:rsidTr="00F2342E">
        <w:trPr>
          <w:trHeight w:val="255"/>
        </w:trPr>
        <w:tc>
          <w:tcPr>
            <w:tcW w:w="4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5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2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97"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55"/>
        </w:trPr>
        <w:tc>
          <w:tcPr>
            <w:tcW w:w="4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856"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516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54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2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097"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51"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r w:rsidR="00F2342E" w:rsidTr="00F2342E">
        <w:trPr>
          <w:trHeight w:val="25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b/>
                <w:bCs/>
                <w:i/>
                <w:iCs/>
                <w:sz w:val="20"/>
                <w:szCs w:val="20"/>
              </w:rPr>
            </w:pPr>
            <w:proofErr w:type="spellStart"/>
            <w:r>
              <w:rPr>
                <w:rFonts w:ascii="Arial CE" w:hAnsi="Arial CE" w:cs="Arial CE"/>
                <w:b/>
                <w:bCs/>
                <w:i/>
                <w:iCs/>
                <w:sz w:val="20"/>
                <w:szCs w:val="20"/>
              </w:rPr>
              <w:t>Celk</w:t>
            </w:r>
            <w:proofErr w:type="spellEnd"/>
            <w:r>
              <w:rPr>
                <w:rFonts w:ascii="Arial CE" w:hAnsi="Arial CE" w:cs="Arial CE"/>
                <w:b/>
                <w:bCs/>
                <w:i/>
                <w:iCs/>
                <w:sz w:val="20"/>
                <w:szCs w:val="20"/>
              </w:rPr>
              <w:t>. součet</w:t>
            </w:r>
          </w:p>
        </w:tc>
        <w:tc>
          <w:tcPr>
            <w:tcW w:w="5161"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i/>
                <w:iCs/>
                <w:sz w:val="16"/>
                <w:szCs w:val="16"/>
              </w:rPr>
            </w:pPr>
            <w:r>
              <w:rPr>
                <w:rFonts w:ascii="Arial CE" w:hAnsi="Arial CE" w:cs="Arial CE"/>
                <w:i/>
                <w:iCs/>
                <w:sz w:val="16"/>
                <w:szCs w:val="16"/>
              </w:rPr>
              <w:t>MÉNĚPRÁCE - VÍCEPRÁCE</w:t>
            </w:r>
          </w:p>
        </w:tc>
        <w:tc>
          <w:tcPr>
            <w:tcW w:w="543" w:type="dxa"/>
            <w:tcBorders>
              <w:top w:val="single" w:sz="4" w:space="0" w:color="auto"/>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21" w:type="dxa"/>
            <w:tcBorders>
              <w:top w:val="single" w:sz="4" w:space="0" w:color="auto"/>
              <w:left w:val="nil"/>
              <w:bottom w:val="single" w:sz="4" w:space="0" w:color="auto"/>
              <w:right w:val="nil"/>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C8116D" w:rsidRDefault="00C8116D">
            <w:pPr>
              <w:rPr>
                <w:rFonts w:ascii="Arial CE" w:hAnsi="Arial CE" w:cs="Arial CE"/>
                <w:sz w:val="20"/>
                <w:szCs w:val="20"/>
              </w:rPr>
            </w:pPr>
            <w:r>
              <w:rPr>
                <w:rFonts w:ascii="Arial CE" w:hAnsi="Arial CE" w:cs="Arial CE"/>
                <w:sz w:val="20"/>
                <w:szCs w:val="20"/>
              </w:rPr>
              <w:t> </w:t>
            </w:r>
          </w:p>
        </w:tc>
        <w:tc>
          <w:tcPr>
            <w:tcW w:w="1251" w:type="dxa"/>
            <w:tcBorders>
              <w:top w:val="single" w:sz="4" w:space="0" w:color="auto"/>
              <w:left w:val="nil"/>
              <w:bottom w:val="single" w:sz="4" w:space="0" w:color="auto"/>
              <w:right w:val="single" w:sz="4" w:space="0" w:color="auto"/>
            </w:tcBorders>
            <w:shd w:val="clear" w:color="000000" w:fill="FFFF00"/>
            <w:noWrap/>
            <w:vAlign w:val="bottom"/>
            <w:hideMark/>
          </w:tcPr>
          <w:p w:rsidR="00C8116D" w:rsidRDefault="00C8116D">
            <w:pPr>
              <w:jc w:val="right"/>
              <w:rPr>
                <w:rFonts w:ascii="Arial CE" w:hAnsi="Arial CE" w:cs="Arial CE"/>
                <w:b/>
                <w:bCs/>
                <w:sz w:val="20"/>
                <w:szCs w:val="20"/>
              </w:rPr>
            </w:pPr>
            <w:r>
              <w:rPr>
                <w:rFonts w:ascii="Arial CE" w:hAnsi="Arial CE" w:cs="Arial CE"/>
                <w:b/>
                <w:bCs/>
                <w:sz w:val="20"/>
                <w:szCs w:val="20"/>
              </w:rPr>
              <w:t>-20 872,75</w:t>
            </w:r>
          </w:p>
        </w:tc>
        <w:tc>
          <w:tcPr>
            <w:tcW w:w="1239"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418" w:type="dxa"/>
            <w:gridSpan w:val="2"/>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8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c>
          <w:tcPr>
            <w:tcW w:w="1263" w:type="dxa"/>
            <w:tcBorders>
              <w:top w:val="nil"/>
              <w:left w:val="nil"/>
              <w:bottom w:val="nil"/>
              <w:right w:val="nil"/>
            </w:tcBorders>
            <w:shd w:val="clear" w:color="auto" w:fill="auto"/>
            <w:noWrap/>
            <w:vAlign w:val="bottom"/>
            <w:hideMark/>
          </w:tcPr>
          <w:p w:rsidR="00C8116D" w:rsidRDefault="00C8116D">
            <w:pPr>
              <w:rPr>
                <w:rFonts w:ascii="Arial CE" w:hAnsi="Arial CE" w:cs="Arial CE"/>
                <w:sz w:val="20"/>
                <w:szCs w:val="20"/>
              </w:rPr>
            </w:pPr>
          </w:p>
        </w:tc>
      </w:tr>
    </w:tbl>
    <w:p w:rsidR="00C8116D" w:rsidRPr="00491EEE" w:rsidRDefault="00C8116D" w:rsidP="00763DBB">
      <w:pPr>
        <w:jc w:val="both"/>
        <w:rPr>
          <w:sz w:val="22"/>
          <w:szCs w:val="22"/>
        </w:rPr>
      </w:pPr>
    </w:p>
    <w:sectPr w:rsidR="00C8116D" w:rsidRPr="00491EEE" w:rsidSect="00F2342E">
      <w:pgSz w:w="16838" w:h="11906" w:orient="landscape"/>
      <w:pgMar w:top="1134" w:right="709" w:bottom="851" w:left="567"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207" w:rsidRDefault="00266207">
      <w:r>
        <w:separator/>
      </w:r>
    </w:p>
  </w:endnote>
  <w:endnote w:type="continuationSeparator" w:id="0">
    <w:p w:rsidR="00266207" w:rsidRDefault="00266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6D6635">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6D6635">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850CA0">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207" w:rsidRDefault="00266207">
      <w:r>
        <w:separator/>
      </w:r>
    </w:p>
  </w:footnote>
  <w:footnote w:type="continuationSeparator" w:id="0">
    <w:p w:rsidR="00266207" w:rsidRDefault="002662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ACA"/>
    <w:rsid w:val="00016B8F"/>
    <w:rsid w:val="00023A96"/>
    <w:rsid w:val="000410C6"/>
    <w:rsid w:val="00043047"/>
    <w:rsid w:val="000444E0"/>
    <w:rsid w:val="0005174B"/>
    <w:rsid w:val="00056710"/>
    <w:rsid w:val="000635E9"/>
    <w:rsid w:val="00066E4E"/>
    <w:rsid w:val="000827CE"/>
    <w:rsid w:val="000969BC"/>
    <w:rsid w:val="000C1830"/>
    <w:rsid w:val="000D6F62"/>
    <w:rsid w:val="000E3632"/>
    <w:rsid w:val="00103A60"/>
    <w:rsid w:val="0011035F"/>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C015E"/>
    <w:rsid w:val="001E4B95"/>
    <w:rsid w:val="001E5F12"/>
    <w:rsid w:val="001F65AD"/>
    <w:rsid w:val="002003CA"/>
    <w:rsid w:val="0020308A"/>
    <w:rsid w:val="00222450"/>
    <w:rsid w:val="00225CDF"/>
    <w:rsid w:val="00227634"/>
    <w:rsid w:val="00227B9F"/>
    <w:rsid w:val="00227CE1"/>
    <w:rsid w:val="00233F1E"/>
    <w:rsid w:val="002347EE"/>
    <w:rsid w:val="002571D2"/>
    <w:rsid w:val="002575F8"/>
    <w:rsid w:val="00266207"/>
    <w:rsid w:val="00266554"/>
    <w:rsid w:val="00273A94"/>
    <w:rsid w:val="00274A34"/>
    <w:rsid w:val="00283B2A"/>
    <w:rsid w:val="00290F30"/>
    <w:rsid w:val="002950C0"/>
    <w:rsid w:val="002B21B6"/>
    <w:rsid w:val="002B251A"/>
    <w:rsid w:val="002C07C4"/>
    <w:rsid w:val="002C1385"/>
    <w:rsid w:val="002D0F3A"/>
    <w:rsid w:val="002E0407"/>
    <w:rsid w:val="002F493E"/>
    <w:rsid w:val="003006E5"/>
    <w:rsid w:val="00330990"/>
    <w:rsid w:val="003421EF"/>
    <w:rsid w:val="00352BD3"/>
    <w:rsid w:val="00354759"/>
    <w:rsid w:val="003848C7"/>
    <w:rsid w:val="0038506F"/>
    <w:rsid w:val="00394D7F"/>
    <w:rsid w:val="00395A99"/>
    <w:rsid w:val="003C33BB"/>
    <w:rsid w:val="003C373B"/>
    <w:rsid w:val="003C7C3D"/>
    <w:rsid w:val="003D067D"/>
    <w:rsid w:val="003F6C94"/>
    <w:rsid w:val="0040088E"/>
    <w:rsid w:val="004045D1"/>
    <w:rsid w:val="00410A66"/>
    <w:rsid w:val="0042723C"/>
    <w:rsid w:val="00434998"/>
    <w:rsid w:val="004550D8"/>
    <w:rsid w:val="00491EEE"/>
    <w:rsid w:val="0049306A"/>
    <w:rsid w:val="00495B39"/>
    <w:rsid w:val="004C0BDA"/>
    <w:rsid w:val="004C143D"/>
    <w:rsid w:val="004C4735"/>
    <w:rsid w:val="004D35A5"/>
    <w:rsid w:val="00502CBF"/>
    <w:rsid w:val="00523CD3"/>
    <w:rsid w:val="00547FF0"/>
    <w:rsid w:val="00554467"/>
    <w:rsid w:val="0059579D"/>
    <w:rsid w:val="00596AD4"/>
    <w:rsid w:val="005B4409"/>
    <w:rsid w:val="005C753F"/>
    <w:rsid w:val="005E7731"/>
    <w:rsid w:val="005F307E"/>
    <w:rsid w:val="00624817"/>
    <w:rsid w:val="00624C42"/>
    <w:rsid w:val="00650B84"/>
    <w:rsid w:val="00685A79"/>
    <w:rsid w:val="00686290"/>
    <w:rsid w:val="006917A2"/>
    <w:rsid w:val="006A3499"/>
    <w:rsid w:val="006B513F"/>
    <w:rsid w:val="006D3A46"/>
    <w:rsid w:val="006D6635"/>
    <w:rsid w:val="006E0041"/>
    <w:rsid w:val="006E7C17"/>
    <w:rsid w:val="00704F3E"/>
    <w:rsid w:val="0071728E"/>
    <w:rsid w:val="007208F6"/>
    <w:rsid w:val="007248E1"/>
    <w:rsid w:val="007257BF"/>
    <w:rsid w:val="0073109C"/>
    <w:rsid w:val="0073689B"/>
    <w:rsid w:val="00737D82"/>
    <w:rsid w:val="0075479C"/>
    <w:rsid w:val="00763DBB"/>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0CA0"/>
    <w:rsid w:val="0085265B"/>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5E80"/>
    <w:rsid w:val="009635C2"/>
    <w:rsid w:val="00992295"/>
    <w:rsid w:val="00994EE8"/>
    <w:rsid w:val="009A0CA7"/>
    <w:rsid w:val="009A100F"/>
    <w:rsid w:val="009B1CC8"/>
    <w:rsid w:val="009B24B0"/>
    <w:rsid w:val="009C2A67"/>
    <w:rsid w:val="009C40FC"/>
    <w:rsid w:val="009D06CC"/>
    <w:rsid w:val="009D0B56"/>
    <w:rsid w:val="009D5215"/>
    <w:rsid w:val="009E03F0"/>
    <w:rsid w:val="009E206D"/>
    <w:rsid w:val="009F0342"/>
    <w:rsid w:val="009F066D"/>
    <w:rsid w:val="00A16468"/>
    <w:rsid w:val="00A16BCD"/>
    <w:rsid w:val="00A2287C"/>
    <w:rsid w:val="00A23C9C"/>
    <w:rsid w:val="00A459D4"/>
    <w:rsid w:val="00A50C38"/>
    <w:rsid w:val="00A56869"/>
    <w:rsid w:val="00A57CFC"/>
    <w:rsid w:val="00A70520"/>
    <w:rsid w:val="00A7109B"/>
    <w:rsid w:val="00A759F6"/>
    <w:rsid w:val="00A75D7F"/>
    <w:rsid w:val="00A776F5"/>
    <w:rsid w:val="00A857CD"/>
    <w:rsid w:val="00A9256A"/>
    <w:rsid w:val="00A96466"/>
    <w:rsid w:val="00AA1D25"/>
    <w:rsid w:val="00AB18CA"/>
    <w:rsid w:val="00AB70DB"/>
    <w:rsid w:val="00AD4A96"/>
    <w:rsid w:val="00AE3406"/>
    <w:rsid w:val="00AF21A6"/>
    <w:rsid w:val="00B110E8"/>
    <w:rsid w:val="00B27A68"/>
    <w:rsid w:val="00B35BDD"/>
    <w:rsid w:val="00B37C54"/>
    <w:rsid w:val="00B40551"/>
    <w:rsid w:val="00B5151C"/>
    <w:rsid w:val="00B573FC"/>
    <w:rsid w:val="00B75D8F"/>
    <w:rsid w:val="00B838BD"/>
    <w:rsid w:val="00B864C2"/>
    <w:rsid w:val="00BA0886"/>
    <w:rsid w:val="00BA32C0"/>
    <w:rsid w:val="00BA3EED"/>
    <w:rsid w:val="00BF1B7D"/>
    <w:rsid w:val="00BF2906"/>
    <w:rsid w:val="00BF4C17"/>
    <w:rsid w:val="00BF563C"/>
    <w:rsid w:val="00C13511"/>
    <w:rsid w:val="00C14BDB"/>
    <w:rsid w:val="00C25A30"/>
    <w:rsid w:val="00C302E1"/>
    <w:rsid w:val="00C33674"/>
    <w:rsid w:val="00C440B5"/>
    <w:rsid w:val="00C50978"/>
    <w:rsid w:val="00C61E59"/>
    <w:rsid w:val="00C7556D"/>
    <w:rsid w:val="00C8116D"/>
    <w:rsid w:val="00C8580F"/>
    <w:rsid w:val="00C951DE"/>
    <w:rsid w:val="00CA61B5"/>
    <w:rsid w:val="00CA7F5E"/>
    <w:rsid w:val="00CB7D60"/>
    <w:rsid w:val="00CC1029"/>
    <w:rsid w:val="00CC6A95"/>
    <w:rsid w:val="00CD084F"/>
    <w:rsid w:val="00CF7163"/>
    <w:rsid w:val="00D11E45"/>
    <w:rsid w:val="00D156F4"/>
    <w:rsid w:val="00D2077C"/>
    <w:rsid w:val="00D20BF2"/>
    <w:rsid w:val="00D22DDB"/>
    <w:rsid w:val="00D311BA"/>
    <w:rsid w:val="00D312BF"/>
    <w:rsid w:val="00D631CC"/>
    <w:rsid w:val="00D7116B"/>
    <w:rsid w:val="00D85D64"/>
    <w:rsid w:val="00D948EF"/>
    <w:rsid w:val="00D9750E"/>
    <w:rsid w:val="00D97E51"/>
    <w:rsid w:val="00DA32EC"/>
    <w:rsid w:val="00DC5787"/>
    <w:rsid w:val="00DF4594"/>
    <w:rsid w:val="00E125F6"/>
    <w:rsid w:val="00E51800"/>
    <w:rsid w:val="00E6674F"/>
    <w:rsid w:val="00E7752B"/>
    <w:rsid w:val="00E810FA"/>
    <w:rsid w:val="00E81753"/>
    <w:rsid w:val="00E8422B"/>
    <w:rsid w:val="00E92313"/>
    <w:rsid w:val="00E9674B"/>
    <w:rsid w:val="00EA1E56"/>
    <w:rsid w:val="00EB28F7"/>
    <w:rsid w:val="00EB6A79"/>
    <w:rsid w:val="00ED18A9"/>
    <w:rsid w:val="00EE4C4B"/>
    <w:rsid w:val="00EE73F2"/>
    <w:rsid w:val="00F0075C"/>
    <w:rsid w:val="00F057C2"/>
    <w:rsid w:val="00F07B04"/>
    <w:rsid w:val="00F1328F"/>
    <w:rsid w:val="00F13DE8"/>
    <w:rsid w:val="00F146F8"/>
    <w:rsid w:val="00F2342E"/>
    <w:rsid w:val="00F305C3"/>
    <w:rsid w:val="00F36ABB"/>
    <w:rsid w:val="00F635FC"/>
    <w:rsid w:val="00F64089"/>
    <w:rsid w:val="00F71C8D"/>
    <w:rsid w:val="00F725A9"/>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6635"/>
    <w:rPr>
      <w:sz w:val="24"/>
      <w:szCs w:val="24"/>
    </w:rPr>
  </w:style>
  <w:style w:type="paragraph" w:styleId="Nadpis1">
    <w:name w:val="heading 1"/>
    <w:basedOn w:val="Normln"/>
    <w:next w:val="Normln"/>
    <w:qFormat/>
    <w:rsid w:val="006D6635"/>
    <w:pPr>
      <w:keepNext/>
      <w:outlineLvl w:val="0"/>
    </w:pPr>
    <w:rPr>
      <w:b/>
      <w:bCs/>
      <w:sz w:val="28"/>
    </w:rPr>
  </w:style>
  <w:style w:type="paragraph" w:styleId="Nadpis2">
    <w:name w:val="heading 2"/>
    <w:basedOn w:val="Normln"/>
    <w:next w:val="Normln"/>
    <w:qFormat/>
    <w:rsid w:val="006D663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D6635"/>
    <w:pPr>
      <w:keepNext/>
      <w:spacing w:before="240" w:after="60"/>
      <w:outlineLvl w:val="2"/>
    </w:pPr>
    <w:rPr>
      <w:rFonts w:ascii="Arial" w:hAnsi="Arial" w:cs="Arial"/>
      <w:b/>
      <w:bCs/>
      <w:sz w:val="26"/>
      <w:szCs w:val="26"/>
    </w:rPr>
  </w:style>
  <w:style w:type="paragraph" w:styleId="Nadpis4">
    <w:name w:val="heading 4"/>
    <w:basedOn w:val="Normln"/>
    <w:next w:val="Normln"/>
    <w:qFormat/>
    <w:rsid w:val="006D6635"/>
    <w:pPr>
      <w:keepNext/>
      <w:spacing w:before="240" w:after="60"/>
      <w:outlineLvl w:val="3"/>
    </w:pPr>
    <w:rPr>
      <w:b/>
      <w:bCs/>
      <w:sz w:val="28"/>
      <w:szCs w:val="28"/>
    </w:rPr>
  </w:style>
  <w:style w:type="paragraph" w:styleId="Nadpis5">
    <w:name w:val="heading 5"/>
    <w:basedOn w:val="Normln"/>
    <w:next w:val="Normln"/>
    <w:qFormat/>
    <w:rsid w:val="006D6635"/>
    <w:pPr>
      <w:spacing w:before="240" w:after="60"/>
      <w:outlineLvl w:val="4"/>
    </w:pPr>
    <w:rPr>
      <w:b/>
      <w:bCs/>
      <w:i/>
      <w:iCs/>
      <w:sz w:val="26"/>
      <w:szCs w:val="26"/>
    </w:rPr>
  </w:style>
  <w:style w:type="paragraph" w:styleId="Nadpis6">
    <w:name w:val="heading 6"/>
    <w:basedOn w:val="Normln"/>
    <w:next w:val="Normln"/>
    <w:qFormat/>
    <w:rsid w:val="006D6635"/>
    <w:pPr>
      <w:spacing w:before="240" w:after="60"/>
      <w:outlineLvl w:val="5"/>
    </w:pPr>
    <w:rPr>
      <w:b/>
      <w:bCs/>
      <w:sz w:val="22"/>
      <w:szCs w:val="22"/>
    </w:rPr>
  </w:style>
  <w:style w:type="paragraph" w:styleId="Nadpis7">
    <w:name w:val="heading 7"/>
    <w:basedOn w:val="Normln"/>
    <w:next w:val="Normln"/>
    <w:qFormat/>
    <w:rsid w:val="006D6635"/>
    <w:pPr>
      <w:spacing w:before="240" w:after="60"/>
      <w:outlineLvl w:val="6"/>
    </w:pPr>
  </w:style>
  <w:style w:type="paragraph" w:styleId="Nadpis8">
    <w:name w:val="heading 8"/>
    <w:basedOn w:val="Normln"/>
    <w:next w:val="Normln"/>
    <w:qFormat/>
    <w:rsid w:val="006D6635"/>
    <w:pPr>
      <w:spacing w:before="240" w:after="60"/>
      <w:outlineLvl w:val="7"/>
    </w:pPr>
    <w:rPr>
      <w:i/>
      <w:iCs/>
    </w:rPr>
  </w:style>
  <w:style w:type="paragraph" w:styleId="Nadpis9">
    <w:name w:val="heading 9"/>
    <w:basedOn w:val="Normln"/>
    <w:next w:val="Normln"/>
    <w:qFormat/>
    <w:rsid w:val="006D663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D6635"/>
    <w:pPr>
      <w:widowControl w:val="0"/>
      <w:autoSpaceDE w:val="0"/>
      <w:autoSpaceDN w:val="0"/>
      <w:adjustRightInd w:val="0"/>
    </w:pPr>
    <w:rPr>
      <w:color w:val="000000"/>
    </w:rPr>
  </w:style>
  <w:style w:type="paragraph" w:customStyle="1" w:styleId="dka">
    <w:name w:val="Řádka"/>
    <w:rsid w:val="006D6635"/>
    <w:pPr>
      <w:widowControl w:val="0"/>
      <w:autoSpaceDE w:val="0"/>
      <w:autoSpaceDN w:val="0"/>
      <w:adjustRightInd w:val="0"/>
    </w:pPr>
    <w:rPr>
      <w:color w:val="000000"/>
      <w:sz w:val="24"/>
      <w:szCs w:val="24"/>
    </w:rPr>
  </w:style>
  <w:style w:type="paragraph" w:customStyle="1" w:styleId="Znaka">
    <w:name w:val="Značka"/>
    <w:rsid w:val="006D6635"/>
    <w:pPr>
      <w:widowControl w:val="0"/>
      <w:autoSpaceDE w:val="0"/>
      <w:autoSpaceDN w:val="0"/>
      <w:adjustRightInd w:val="0"/>
      <w:ind w:left="288"/>
    </w:pPr>
    <w:rPr>
      <w:color w:val="000000"/>
      <w:sz w:val="24"/>
      <w:szCs w:val="24"/>
    </w:rPr>
  </w:style>
  <w:style w:type="paragraph" w:customStyle="1" w:styleId="Znaka1">
    <w:name w:val="Značka 1"/>
    <w:rsid w:val="006D6635"/>
    <w:pPr>
      <w:widowControl w:val="0"/>
      <w:autoSpaceDE w:val="0"/>
      <w:autoSpaceDN w:val="0"/>
      <w:adjustRightInd w:val="0"/>
      <w:ind w:left="576"/>
    </w:pPr>
    <w:rPr>
      <w:color w:val="000000"/>
      <w:sz w:val="24"/>
      <w:szCs w:val="24"/>
    </w:rPr>
  </w:style>
  <w:style w:type="paragraph" w:customStyle="1" w:styleId="sloseznamu">
    <w:name w:val="Číslo seznamu"/>
    <w:rsid w:val="006D6635"/>
    <w:pPr>
      <w:widowControl w:val="0"/>
      <w:autoSpaceDE w:val="0"/>
      <w:autoSpaceDN w:val="0"/>
      <w:adjustRightInd w:val="0"/>
      <w:ind w:left="720"/>
    </w:pPr>
    <w:rPr>
      <w:color w:val="000000"/>
      <w:sz w:val="24"/>
      <w:szCs w:val="24"/>
    </w:rPr>
  </w:style>
  <w:style w:type="paragraph" w:customStyle="1" w:styleId="Podnadpis">
    <w:name w:val="Podnadpis"/>
    <w:rsid w:val="006D6635"/>
    <w:pPr>
      <w:widowControl w:val="0"/>
      <w:autoSpaceDE w:val="0"/>
      <w:autoSpaceDN w:val="0"/>
      <w:adjustRightInd w:val="0"/>
    </w:pPr>
    <w:rPr>
      <w:b/>
      <w:bCs/>
      <w:i/>
      <w:iCs/>
      <w:color w:val="000000"/>
      <w:sz w:val="24"/>
      <w:szCs w:val="24"/>
    </w:rPr>
  </w:style>
  <w:style w:type="paragraph" w:customStyle="1" w:styleId="Nadpis">
    <w:name w:val="Nadpis"/>
    <w:rsid w:val="006D6635"/>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6D6635"/>
    <w:pPr>
      <w:widowControl w:val="0"/>
      <w:autoSpaceDE w:val="0"/>
      <w:autoSpaceDN w:val="0"/>
      <w:adjustRightInd w:val="0"/>
    </w:pPr>
    <w:rPr>
      <w:color w:val="000000"/>
    </w:rPr>
  </w:style>
  <w:style w:type="paragraph" w:customStyle="1" w:styleId="Pata">
    <w:name w:val="Pata"/>
    <w:rsid w:val="006D6635"/>
    <w:pPr>
      <w:widowControl w:val="0"/>
      <w:autoSpaceDE w:val="0"/>
      <w:autoSpaceDN w:val="0"/>
      <w:adjustRightInd w:val="0"/>
    </w:pPr>
    <w:rPr>
      <w:color w:val="000000"/>
      <w:sz w:val="24"/>
      <w:szCs w:val="24"/>
    </w:rPr>
  </w:style>
  <w:style w:type="paragraph" w:styleId="Zpat">
    <w:name w:val="footer"/>
    <w:basedOn w:val="Normln"/>
    <w:rsid w:val="006D6635"/>
    <w:pPr>
      <w:tabs>
        <w:tab w:val="center" w:pos="4536"/>
        <w:tab w:val="right" w:pos="9072"/>
      </w:tabs>
    </w:pPr>
  </w:style>
  <w:style w:type="character" w:styleId="slostrnky">
    <w:name w:val="page number"/>
    <w:basedOn w:val="Standardnpsmoodstavce"/>
    <w:rsid w:val="006D6635"/>
  </w:style>
  <w:style w:type="paragraph" w:styleId="Zkladntextodsazen">
    <w:name w:val="Body Text Indent"/>
    <w:basedOn w:val="Normln"/>
    <w:link w:val="ZkladntextodsazenChar"/>
    <w:rsid w:val="006D6635"/>
    <w:pPr>
      <w:ind w:left="1440" w:hanging="720"/>
      <w:jc w:val="both"/>
    </w:pPr>
  </w:style>
  <w:style w:type="paragraph" w:styleId="Zkladntextodsazen2">
    <w:name w:val="Body Text Indent 2"/>
    <w:basedOn w:val="Normln"/>
    <w:rsid w:val="006D6635"/>
    <w:pPr>
      <w:ind w:firstLine="720"/>
      <w:jc w:val="both"/>
    </w:pPr>
    <w:rPr>
      <w:rFonts w:ascii="Arial" w:hAnsi="Arial"/>
      <w:sz w:val="20"/>
      <w:szCs w:val="20"/>
    </w:rPr>
  </w:style>
  <w:style w:type="paragraph" w:styleId="Textbubliny">
    <w:name w:val="Balloon Text"/>
    <w:basedOn w:val="Normln"/>
    <w:semiHidden/>
    <w:rsid w:val="006D6635"/>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207376283">
      <w:bodyDiv w:val="1"/>
      <w:marLeft w:val="0"/>
      <w:marRight w:val="0"/>
      <w:marTop w:val="0"/>
      <w:marBottom w:val="0"/>
      <w:divBdr>
        <w:top w:val="none" w:sz="0" w:space="0" w:color="auto"/>
        <w:left w:val="none" w:sz="0" w:space="0" w:color="auto"/>
        <w:bottom w:val="none" w:sz="0" w:space="0" w:color="auto"/>
        <w:right w:val="none" w:sz="0" w:space="0" w:color="auto"/>
      </w:divBdr>
    </w:div>
    <w:div w:id="478963129">
      <w:bodyDiv w:val="1"/>
      <w:marLeft w:val="0"/>
      <w:marRight w:val="0"/>
      <w:marTop w:val="0"/>
      <w:marBottom w:val="0"/>
      <w:divBdr>
        <w:top w:val="none" w:sz="0" w:space="0" w:color="auto"/>
        <w:left w:val="none" w:sz="0" w:space="0" w:color="auto"/>
        <w:bottom w:val="none" w:sz="0" w:space="0" w:color="auto"/>
        <w:right w:val="none" w:sz="0" w:space="0" w:color="auto"/>
      </w:divBdr>
    </w:div>
    <w:div w:id="745760526">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7D37F-9E41-40A5-977A-FCA965D7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1123</Words>
  <Characters>6628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2016-06-07T13:09:00Z</cp:lastPrinted>
  <dcterms:created xsi:type="dcterms:W3CDTF">2016-10-11T09:17:00Z</dcterms:created>
  <dcterms:modified xsi:type="dcterms:W3CDTF">2016-10-11T09:17:00Z</dcterms:modified>
</cp:coreProperties>
</file>