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6" w:rsidRPr="00103BCB" w:rsidRDefault="006A7026" w:rsidP="006A7026">
      <w:pPr>
        <w:jc w:val="center"/>
        <w:rPr>
          <w:b/>
          <w:sz w:val="36"/>
          <w:szCs w:val="36"/>
        </w:rPr>
      </w:pPr>
      <w:r w:rsidRPr="00103BCB">
        <w:rPr>
          <w:b/>
          <w:sz w:val="36"/>
          <w:szCs w:val="36"/>
        </w:rPr>
        <w:t>KUPNÍ SMLOUVA</w:t>
      </w:r>
    </w:p>
    <w:p w:rsidR="006A7026" w:rsidRPr="00E567E9" w:rsidRDefault="006A7026" w:rsidP="006A7026">
      <w:pPr>
        <w:jc w:val="center"/>
        <w:rPr>
          <w:b/>
        </w:rPr>
      </w:pPr>
    </w:p>
    <w:p w:rsidR="006A7026" w:rsidRPr="00E567E9" w:rsidRDefault="006A7026" w:rsidP="006A7026">
      <w:pPr>
        <w:jc w:val="center"/>
        <w:rPr>
          <w:b/>
        </w:rPr>
      </w:pPr>
      <w:r w:rsidRPr="00E567E9">
        <w:rPr>
          <w:b/>
        </w:rPr>
        <w:t>uzavřená podle zákona č. 89/2012 Sb., občanského zákoníku</w:t>
      </w:r>
      <w:r w:rsidR="00FA5D13">
        <w:rPr>
          <w:b/>
        </w:rPr>
        <w:t>,</w:t>
      </w:r>
      <w:r w:rsidRPr="00E567E9">
        <w:rPr>
          <w:b/>
        </w:rPr>
        <w:t xml:space="preserve"> (dále jen „kupní smlouva“)</w:t>
      </w:r>
    </w:p>
    <w:p w:rsidR="00D322CC" w:rsidRDefault="00D322CC" w:rsidP="006A7026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6A7026" w:rsidRPr="00E567E9" w:rsidRDefault="00D322CC" w:rsidP="006A7026">
      <w:r>
        <w:t xml:space="preserve">                                                                                    Evidenční číslo smlouvy: </w:t>
      </w:r>
    </w:p>
    <w:p w:rsidR="006A7026" w:rsidRPr="00D322CC" w:rsidRDefault="00D322CC" w:rsidP="00D322CC">
      <w:pPr>
        <w:jc w:val="both"/>
        <w:rPr>
          <w:b/>
        </w:rPr>
      </w:pPr>
      <w:r>
        <w:t xml:space="preserve">                                                                                    Číslo smlouvy kupujícího: </w:t>
      </w:r>
      <w:r>
        <w:rPr>
          <w:b/>
        </w:rPr>
        <w:t>287/KU/2012</w:t>
      </w:r>
    </w:p>
    <w:p w:rsidR="00D322CC" w:rsidRDefault="00D322CC" w:rsidP="006A7026">
      <w:pPr>
        <w:ind w:left="5670"/>
        <w:jc w:val="both"/>
      </w:pPr>
    </w:p>
    <w:p w:rsidR="007F574B" w:rsidRDefault="007F574B" w:rsidP="006A7026">
      <w:pPr>
        <w:ind w:left="5670"/>
        <w:jc w:val="both"/>
      </w:pPr>
    </w:p>
    <w:p w:rsidR="006A7026" w:rsidRPr="00E567E9" w:rsidRDefault="006A7026" w:rsidP="006A7026">
      <w:pPr>
        <w:ind w:left="5670"/>
        <w:jc w:val="both"/>
        <w:rPr>
          <w:b/>
        </w:rPr>
      </w:pPr>
      <w:r w:rsidRPr="00E567E9">
        <w:t xml:space="preserve"> </w:t>
      </w:r>
      <w:r w:rsidRPr="00E567E9">
        <w:rPr>
          <w:b/>
        </w:rPr>
        <w:t xml:space="preserve"> </w:t>
      </w:r>
    </w:p>
    <w:p w:rsidR="006A7026" w:rsidRPr="00E567E9" w:rsidRDefault="006A7026" w:rsidP="006A7026">
      <w:pPr>
        <w:rPr>
          <w:b/>
        </w:rPr>
      </w:pPr>
      <w:r w:rsidRPr="00E567E9">
        <w:rPr>
          <w:b/>
        </w:rPr>
        <w:t>RABBIT Trhový Štěpánov a.s.</w:t>
      </w:r>
    </w:p>
    <w:p w:rsidR="006A7026" w:rsidRPr="00E567E9" w:rsidRDefault="00FA5D13" w:rsidP="006A7026">
      <w:r>
        <w:t>se sídlem Sokolská</w:t>
      </w:r>
      <w:r w:rsidR="006A7026" w:rsidRPr="00E567E9">
        <w:t xml:space="preserve"> 302, PSČ 257 63 Trhový Štěpánov</w:t>
      </w:r>
    </w:p>
    <w:p w:rsidR="006A7026" w:rsidRPr="00E567E9" w:rsidRDefault="006A7026" w:rsidP="006A7026">
      <w:r w:rsidRPr="00E567E9">
        <w:t>IČO: 18 62 24 37</w:t>
      </w:r>
    </w:p>
    <w:p w:rsidR="006A7026" w:rsidRPr="00E567E9" w:rsidRDefault="006A7026" w:rsidP="006A7026">
      <w:pPr>
        <w:rPr>
          <w:b/>
        </w:rPr>
      </w:pPr>
      <w:r w:rsidRPr="00E567E9">
        <w:t>DIČ: CZ18 62 24 37</w:t>
      </w:r>
      <w:r w:rsidRPr="00E567E9">
        <w:rPr>
          <w:b/>
        </w:rPr>
        <w:t xml:space="preserve"> </w:t>
      </w:r>
    </w:p>
    <w:p w:rsidR="006A7026" w:rsidRPr="00E567E9" w:rsidRDefault="00103BCB" w:rsidP="006A7026">
      <w:r>
        <w:t>z</w:t>
      </w:r>
      <w:r w:rsidR="006A7026" w:rsidRPr="00E567E9">
        <w:t xml:space="preserve">astoupený: Ing. Zdeňkem </w:t>
      </w:r>
      <w:proofErr w:type="spellStart"/>
      <w:r w:rsidR="006A7026" w:rsidRPr="00E567E9">
        <w:t>Jandejskem</w:t>
      </w:r>
      <w:proofErr w:type="spellEnd"/>
      <w:r w:rsidR="006A7026" w:rsidRPr="00E567E9">
        <w:t>,</w:t>
      </w:r>
      <w:r w:rsidR="00EE4E0C">
        <w:t xml:space="preserve"> CSc.,</w:t>
      </w:r>
      <w:r w:rsidR="006A7026" w:rsidRPr="00E567E9">
        <w:t xml:space="preserve"> předsedou představenstva</w:t>
      </w:r>
    </w:p>
    <w:p w:rsidR="006A7026" w:rsidRPr="00E567E9" w:rsidRDefault="00103BCB" w:rsidP="006A7026">
      <w:r>
        <w:t>z</w:t>
      </w:r>
      <w:r w:rsidR="006A7026" w:rsidRPr="00E567E9">
        <w:t>apsaná v obchodním rejstříku Městského soudu v Praze, oddíl B, vložka 934</w:t>
      </w:r>
    </w:p>
    <w:p w:rsidR="006A7026" w:rsidRPr="00E567E9" w:rsidRDefault="006A7026" w:rsidP="006A7026">
      <w:r w:rsidRPr="00E567E9">
        <w:t>/dále jen „prodávající“/</w:t>
      </w:r>
    </w:p>
    <w:p w:rsidR="006A7026" w:rsidRPr="00E567E9" w:rsidRDefault="006A7026" w:rsidP="006A7026"/>
    <w:p w:rsidR="006A7026" w:rsidRPr="00E567E9" w:rsidRDefault="006A7026" w:rsidP="006A7026">
      <w:r w:rsidRPr="00E567E9">
        <w:t>a</w:t>
      </w:r>
    </w:p>
    <w:p w:rsidR="006A7026" w:rsidRPr="00E567E9" w:rsidRDefault="006A7026" w:rsidP="006A7026">
      <w:pPr>
        <w:widowControl w:val="0"/>
        <w:autoSpaceDE w:val="0"/>
        <w:autoSpaceDN w:val="0"/>
        <w:adjustRightInd w:val="0"/>
        <w:rPr>
          <w:b/>
        </w:rPr>
      </w:pPr>
    </w:p>
    <w:p w:rsidR="006A7026" w:rsidRPr="00E567E9" w:rsidRDefault="006A7026" w:rsidP="006A7026">
      <w:pPr>
        <w:widowControl w:val="0"/>
        <w:autoSpaceDE w:val="0"/>
        <w:autoSpaceDN w:val="0"/>
        <w:adjustRightInd w:val="0"/>
        <w:rPr>
          <w:b/>
        </w:rPr>
      </w:pPr>
      <w:r w:rsidRPr="00E567E9">
        <w:rPr>
          <w:b/>
        </w:rPr>
        <w:t>Karlovarský kraj</w:t>
      </w:r>
    </w:p>
    <w:p w:rsidR="006A7026" w:rsidRPr="00E567E9" w:rsidRDefault="006A7026" w:rsidP="006A7026">
      <w:pPr>
        <w:jc w:val="both"/>
      </w:pPr>
      <w:r w:rsidRPr="00E567E9">
        <w:t>se sídlem: Závodní 353/88, 360 06 Karlovy Vary</w:t>
      </w:r>
    </w:p>
    <w:p w:rsidR="006A7026" w:rsidRPr="00E567E9" w:rsidRDefault="006A7026" w:rsidP="006A7026">
      <w:pPr>
        <w:jc w:val="both"/>
      </w:pPr>
      <w:r w:rsidRPr="00E567E9">
        <w:t xml:space="preserve">IČO: 70891168 </w:t>
      </w:r>
    </w:p>
    <w:p w:rsidR="006A7026" w:rsidRPr="00E567E9" w:rsidRDefault="006A7026" w:rsidP="006A7026">
      <w:pPr>
        <w:jc w:val="both"/>
      </w:pPr>
      <w:r w:rsidRPr="00E567E9">
        <w:t xml:space="preserve">DIČ: CZ70891168 </w:t>
      </w:r>
    </w:p>
    <w:p w:rsidR="006A7026" w:rsidRPr="00E567E9" w:rsidRDefault="006A7026" w:rsidP="006A7026">
      <w:pPr>
        <w:widowControl w:val="0"/>
        <w:autoSpaceDE w:val="0"/>
        <w:autoSpaceDN w:val="0"/>
        <w:adjustRightInd w:val="0"/>
      </w:pPr>
      <w:r w:rsidRPr="00E567E9">
        <w:rPr>
          <w:b/>
        </w:rPr>
        <w:t xml:space="preserve">zastoupený příspěvkovou organizací </w:t>
      </w:r>
    </w:p>
    <w:p w:rsidR="006A7026" w:rsidRPr="00E567E9" w:rsidRDefault="006A7026" w:rsidP="006A7026">
      <w:pPr>
        <w:widowControl w:val="0"/>
        <w:autoSpaceDE w:val="0"/>
        <w:autoSpaceDN w:val="0"/>
        <w:adjustRightInd w:val="0"/>
      </w:pPr>
    </w:p>
    <w:p w:rsidR="006A7026" w:rsidRPr="00E567E9" w:rsidRDefault="006A7026" w:rsidP="006A7026">
      <w:pPr>
        <w:jc w:val="both"/>
        <w:outlineLvl w:val="0"/>
        <w:rPr>
          <w:b/>
        </w:rPr>
      </w:pPr>
      <w:r w:rsidRPr="00E567E9">
        <w:rPr>
          <w:b/>
        </w:rPr>
        <w:t>Krajská správa a údržba silnic Karlovarského kraje, příspěvková organizace</w:t>
      </w:r>
    </w:p>
    <w:p w:rsidR="00D322CC" w:rsidRDefault="006A7026" w:rsidP="006A7026">
      <w:r w:rsidRPr="00E567E9">
        <w:t xml:space="preserve">se sídlem </w:t>
      </w:r>
      <w:r w:rsidR="00D322CC">
        <w:t>Sokolov, Chebská 282, PSČ 356 01</w:t>
      </w:r>
    </w:p>
    <w:p w:rsidR="006A7026" w:rsidRPr="00E567E9" w:rsidRDefault="00D322CC" w:rsidP="006A7026">
      <w:r>
        <w:t>kontaktní adresa: Dolní Rychnov, Chebská 282, PSČ 356 04</w:t>
      </w:r>
      <w:r w:rsidR="006A7026" w:rsidRPr="00E567E9">
        <w:t xml:space="preserve">  </w:t>
      </w:r>
    </w:p>
    <w:p w:rsidR="006A7026" w:rsidRPr="00E567E9" w:rsidRDefault="00B81AF3" w:rsidP="006A7026">
      <w:r>
        <w:t xml:space="preserve">Zastoupený: Ing. </w:t>
      </w:r>
      <w:r w:rsidR="00621DBF">
        <w:t>Jan Lichtneger</w:t>
      </w:r>
      <w:r w:rsidR="006A7026" w:rsidRPr="00E567E9">
        <w:t xml:space="preserve">, ředitel organizace </w:t>
      </w:r>
    </w:p>
    <w:p w:rsidR="006A7026" w:rsidRPr="00E567E9" w:rsidRDefault="006A7026" w:rsidP="006A7026">
      <w:r w:rsidRPr="00E567E9">
        <w:t xml:space="preserve">zapsaná v obchodním rejstříku u Krajského soudu v Plzni, oddíl </w:t>
      </w:r>
      <w:proofErr w:type="spellStart"/>
      <w:r w:rsidRPr="00E567E9">
        <w:t>Pr</w:t>
      </w:r>
      <w:proofErr w:type="spellEnd"/>
      <w:r w:rsidRPr="00E567E9">
        <w:t>, vložka 114</w:t>
      </w:r>
    </w:p>
    <w:p w:rsidR="006A7026" w:rsidRPr="00E567E9" w:rsidRDefault="00D322CC" w:rsidP="006A7026">
      <w:r>
        <w:t xml:space="preserve">zřizovací listina </w:t>
      </w:r>
      <w:r w:rsidR="006A7026" w:rsidRPr="00E567E9">
        <w:t>ze dne 13. 12. 2001</w:t>
      </w:r>
    </w:p>
    <w:p w:rsidR="006A7026" w:rsidRPr="00E567E9" w:rsidRDefault="006A7026" w:rsidP="006A7026">
      <w:r w:rsidRPr="00E567E9">
        <w:t xml:space="preserve">IČO: </w:t>
      </w:r>
      <w:r w:rsidRPr="00E567E9">
        <w:tab/>
        <w:t>70947023</w:t>
      </w:r>
    </w:p>
    <w:p w:rsidR="006A7026" w:rsidRPr="00E567E9" w:rsidRDefault="006A7026" w:rsidP="006A7026">
      <w:r w:rsidRPr="00E567E9">
        <w:t>DIČ:</w:t>
      </w:r>
      <w:r w:rsidRPr="00E567E9">
        <w:tab/>
        <w:t>CZ70947023</w:t>
      </w:r>
    </w:p>
    <w:p w:rsidR="006A7026" w:rsidRPr="00E567E9" w:rsidRDefault="006A7026" w:rsidP="006A7026">
      <w:r w:rsidRPr="00E567E9">
        <w:t>/dále jen „kupující“/</w:t>
      </w:r>
    </w:p>
    <w:p w:rsidR="006A7026" w:rsidRPr="00E567E9" w:rsidRDefault="006A7026" w:rsidP="006A7026">
      <w:pPr>
        <w:rPr>
          <w:b/>
          <w:i/>
        </w:rPr>
      </w:pPr>
      <w:r w:rsidRPr="00E567E9">
        <w:t>(společně jako „smluvní strany“)</w:t>
      </w:r>
    </w:p>
    <w:p w:rsidR="006A7026" w:rsidRPr="00E567E9" w:rsidRDefault="006A7026" w:rsidP="006A7026">
      <w:r w:rsidRPr="00E567E9">
        <w:t xml:space="preserve"> </w:t>
      </w:r>
    </w:p>
    <w:p w:rsidR="00131709" w:rsidRDefault="00131709"/>
    <w:p w:rsidR="00D3560F" w:rsidRPr="00D3560F" w:rsidRDefault="00D3560F" w:rsidP="00D3560F">
      <w:pPr>
        <w:jc w:val="center"/>
        <w:rPr>
          <w:b/>
        </w:rPr>
      </w:pPr>
      <w:r>
        <w:rPr>
          <w:b/>
        </w:rPr>
        <w:t>I.</w:t>
      </w:r>
    </w:p>
    <w:p w:rsidR="00D3560F" w:rsidRPr="00D3560F" w:rsidRDefault="00D3560F" w:rsidP="00D3560F">
      <w:pPr>
        <w:spacing w:line="276" w:lineRule="auto"/>
        <w:jc w:val="center"/>
        <w:rPr>
          <w:b/>
          <w:szCs w:val="20"/>
        </w:rPr>
      </w:pPr>
      <w:r w:rsidRPr="00D3560F">
        <w:rPr>
          <w:b/>
          <w:szCs w:val="20"/>
        </w:rPr>
        <w:t>Úvodní ustanovení</w:t>
      </w:r>
    </w:p>
    <w:p w:rsidR="00E567E9" w:rsidRDefault="00D3560F" w:rsidP="00D3560F">
      <w:pPr>
        <w:numPr>
          <w:ilvl w:val="0"/>
          <w:numId w:val="2"/>
        </w:numPr>
        <w:spacing w:line="276" w:lineRule="auto"/>
        <w:contextualSpacing/>
        <w:jc w:val="both"/>
        <w:rPr>
          <w:szCs w:val="20"/>
        </w:rPr>
      </w:pPr>
      <w:r w:rsidRPr="00D3560F">
        <w:rPr>
          <w:szCs w:val="20"/>
        </w:rPr>
        <w:t xml:space="preserve">Prodávající, </w:t>
      </w:r>
      <w:r w:rsidR="00E567E9">
        <w:rPr>
          <w:szCs w:val="20"/>
        </w:rPr>
        <w:t>společnost RABBIT Trhový Štěpánov a.s., prohlašuje, že je výlučným vlastníkem následujících pozemků v katastrálním území Hroznětín: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472/7,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472/13,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472/14,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472/15,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472/16,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2526/1,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2526/3,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lastRenderedPageBreak/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2526/5,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2527/1,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2527/2,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pozemku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2527/3, ostatní plocha</w:t>
      </w:r>
    </w:p>
    <w:p w:rsidR="00D3560F" w:rsidRPr="00D3560F" w:rsidRDefault="00D3560F" w:rsidP="00D3560F">
      <w:pPr>
        <w:spacing w:line="276" w:lineRule="auto"/>
        <w:contextualSpacing/>
        <w:jc w:val="both"/>
        <w:rPr>
          <w:szCs w:val="20"/>
        </w:rPr>
      </w:pPr>
      <w:r w:rsidRPr="00D3560F">
        <w:rPr>
          <w:szCs w:val="20"/>
        </w:rPr>
        <w:t xml:space="preserve">vše v katastrálním území </w:t>
      </w:r>
      <w:r w:rsidR="00E567E9">
        <w:rPr>
          <w:szCs w:val="20"/>
        </w:rPr>
        <w:t>Hroznětín</w:t>
      </w:r>
      <w:r w:rsidRPr="00D3560F">
        <w:rPr>
          <w:szCs w:val="20"/>
        </w:rPr>
        <w:t xml:space="preserve">, obec </w:t>
      </w:r>
      <w:r w:rsidR="00E567E9">
        <w:rPr>
          <w:szCs w:val="20"/>
        </w:rPr>
        <w:t>Hroznětín</w:t>
      </w:r>
      <w:r w:rsidRPr="00D3560F">
        <w:rPr>
          <w:szCs w:val="20"/>
        </w:rPr>
        <w:t xml:space="preserve">, zapsané na LV č. </w:t>
      </w:r>
      <w:r w:rsidR="00E567E9">
        <w:rPr>
          <w:szCs w:val="20"/>
        </w:rPr>
        <w:t>14</w:t>
      </w:r>
      <w:r w:rsidRPr="00D3560F">
        <w:rPr>
          <w:szCs w:val="20"/>
        </w:rPr>
        <w:t>, vedené u Kat</w:t>
      </w:r>
      <w:r w:rsidR="00E567E9">
        <w:rPr>
          <w:szCs w:val="20"/>
        </w:rPr>
        <w:t>astrálního úřadu pro Karlovarský</w:t>
      </w:r>
      <w:r w:rsidRPr="00D3560F">
        <w:rPr>
          <w:szCs w:val="20"/>
        </w:rPr>
        <w:t xml:space="preserve"> kraj</w:t>
      </w:r>
      <w:r w:rsidR="00E567E9">
        <w:rPr>
          <w:szCs w:val="20"/>
        </w:rPr>
        <w:t>, Katastrální pracoviště Karlovy Vary</w:t>
      </w:r>
      <w:r w:rsidRPr="00D3560F">
        <w:rPr>
          <w:szCs w:val="20"/>
        </w:rPr>
        <w:t>.</w:t>
      </w:r>
    </w:p>
    <w:p w:rsidR="00D3560F" w:rsidRDefault="00D3560F" w:rsidP="00D3560F">
      <w:pPr>
        <w:spacing w:line="276" w:lineRule="auto"/>
        <w:contextualSpacing/>
        <w:jc w:val="both"/>
        <w:rPr>
          <w:szCs w:val="20"/>
        </w:rPr>
      </w:pPr>
    </w:p>
    <w:p w:rsidR="00891496" w:rsidRPr="00D3560F" w:rsidRDefault="00891496" w:rsidP="00D3560F">
      <w:pPr>
        <w:spacing w:line="276" w:lineRule="auto"/>
        <w:contextualSpacing/>
        <w:jc w:val="both"/>
        <w:rPr>
          <w:szCs w:val="20"/>
        </w:rPr>
      </w:pPr>
    </w:p>
    <w:p w:rsidR="00D3560F" w:rsidRPr="00D3560F" w:rsidRDefault="00D3560F" w:rsidP="00D3560F">
      <w:pPr>
        <w:spacing w:line="276" w:lineRule="auto"/>
        <w:contextualSpacing/>
        <w:jc w:val="center"/>
        <w:rPr>
          <w:b/>
          <w:szCs w:val="20"/>
        </w:rPr>
      </w:pPr>
      <w:r w:rsidRPr="00D3560F">
        <w:rPr>
          <w:b/>
          <w:szCs w:val="20"/>
        </w:rPr>
        <w:t>II.</w:t>
      </w:r>
    </w:p>
    <w:p w:rsidR="00D3560F" w:rsidRPr="00D3560F" w:rsidRDefault="00D3560F" w:rsidP="00D3560F">
      <w:pPr>
        <w:spacing w:line="276" w:lineRule="auto"/>
        <w:contextualSpacing/>
        <w:jc w:val="center"/>
        <w:rPr>
          <w:b/>
          <w:szCs w:val="20"/>
        </w:rPr>
      </w:pPr>
      <w:r w:rsidRPr="00D3560F">
        <w:rPr>
          <w:b/>
          <w:szCs w:val="20"/>
        </w:rPr>
        <w:t>Převod nemovitosti</w:t>
      </w:r>
    </w:p>
    <w:p w:rsidR="00E567E9" w:rsidRDefault="00D3560F" w:rsidP="00E567E9">
      <w:pPr>
        <w:spacing w:line="276" w:lineRule="auto"/>
        <w:ind w:firstLine="708"/>
        <w:jc w:val="both"/>
        <w:rPr>
          <w:szCs w:val="20"/>
        </w:rPr>
      </w:pPr>
      <w:r w:rsidRPr="00E567E9">
        <w:rPr>
          <w:szCs w:val="20"/>
        </w:rPr>
        <w:t>Prodávající,</w:t>
      </w:r>
      <w:r w:rsidRPr="00E567E9">
        <w:rPr>
          <w:b/>
          <w:szCs w:val="20"/>
        </w:rPr>
        <w:t xml:space="preserve"> </w:t>
      </w:r>
      <w:r w:rsidR="00E567E9" w:rsidRPr="00E567E9">
        <w:rPr>
          <w:b/>
          <w:szCs w:val="20"/>
        </w:rPr>
        <w:t>společnost RABBIT Trhový Štěpánov a.s.</w:t>
      </w:r>
      <w:r w:rsidRPr="00E567E9">
        <w:rPr>
          <w:szCs w:val="20"/>
        </w:rPr>
        <w:t xml:space="preserve">, </w:t>
      </w:r>
      <w:r w:rsidRPr="00E567E9">
        <w:rPr>
          <w:b/>
          <w:szCs w:val="20"/>
        </w:rPr>
        <w:t>prodáv</w:t>
      </w:r>
      <w:r w:rsidR="00E567E9" w:rsidRPr="00E567E9">
        <w:rPr>
          <w:b/>
          <w:szCs w:val="20"/>
        </w:rPr>
        <w:t>á</w:t>
      </w:r>
      <w:r w:rsidRPr="00E567E9">
        <w:rPr>
          <w:b/>
          <w:szCs w:val="20"/>
        </w:rPr>
        <w:t xml:space="preserve"> </w:t>
      </w:r>
      <w:r w:rsidRPr="00E567E9">
        <w:rPr>
          <w:szCs w:val="20"/>
        </w:rPr>
        <w:t>touto kupní smlouvou kupující</w:t>
      </w:r>
      <w:r w:rsidR="00B81AF3">
        <w:rPr>
          <w:szCs w:val="20"/>
        </w:rPr>
        <w:t>mu</w:t>
      </w:r>
      <w:r w:rsidRPr="00E567E9">
        <w:rPr>
          <w:szCs w:val="20"/>
        </w:rPr>
        <w:t xml:space="preserve">, </w:t>
      </w:r>
      <w:r w:rsidR="00E567E9" w:rsidRPr="00E567E9">
        <w:rPr>
          <w:szCs w:val="20"/>
        </w:rPr>
        <w:t>Karlovarskému kraji</w:t>
      </w:r>
      <w:r w:rsidR="00FA5D13">
        <w:rPr>
          <w:szCs w:val="20"/>
        </w:rPr>
        <w:t>, nemovité věci</w:t>
      </w:r>
      <w:r w:rsidRPr="00E567E9">
        <w:rPr>
          <w:szCs w:val="20"/>
        </w:rPr>
        <w:t xml:space="preserve"> uvedené</w:t>
      </w:r>
      <w:r w:rsidR="00B81AF3">
        <w:rPr>
          <w:szCs w:val="20"/>
        </w:rPr>
        <w:t xml:space="preserve"> v článku I. této kupní smlouvy a kupující tyto nemovité věci – pozemky přijímá do svého vlastnictví a předává v souladu s ustanovením § 27 odst. 2 písm. e) zákona č. 250/2000 Sb., o rozpočtových pravidlech územních rozpočtů, v platném znění do správy příspěvkové organizaci zřízené Karlovarským krajem – Krajská správa a údržba silnic Karlovarského kraje, příspěvková organizace, Sokolov, Chebská 282, k</w:t>
      </w:r>
      <w:r w:rsidR="00F613F4">
        <w:rPr>
          <w:szCs w:val="20"/>
        </w:rPr>
        <w:t> </w:t>
      </w:r>
      <w:r w:rsidR="00B81AF3">
        <w:rPr>
          <w:szCs w:val="20"/>
        </w:rPr>
        <w:t>hospodaření</w:t>
      </w:r>
      <w:r w:rsidR="00F613F4">
        <w:rPr>
          <w:szCs w:val="20"/>
        </w:rPr>
        <w:t>,</w:t>
      </w:r>
      <w:r w:rsidRPr="00E567E9">
        <w:rPr>
          <w:szCs w:val="20"/>
        </w:rPr>
        <w:t xml:space="preserve"> tj.:</w:t>
      </w:r>
      <w:r w:rsidR="00E567E9" w:rsidRPr="00E567E9">
        <w:rPr>
          <w:szCs w:val="20"/>
        </w:rPr>
        <w:t xml:space="preserve"> </w:t>
      </w:r>
    </w:p>
    <w:p w:rsidR="00E567E9" w:rsidRPr="00E567E9" w:rsidRDefault="00E567E9" w:rsidP="00E567E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-     pozemek</w:t>
      </w:r>
      <w:r w:rsidRPr="00E567E9">
        <w:rPr>
          <w:szCs w:val="20"/>
        </w:rPr>
        <w:t xml:space="preserve"> </w:t>
      </w:r>
      <w:proofErr w:type="spellStart"/>
      <w:r w:rsidRPr="00E567E9">
        <w:rPr>
          <w:szCs w:val="20"/>
        </w:rPr>
        <w:t>parc.č</w:t>
      </w:r>
      <w:proofErr w:type="spellEnd"/>
      <w:r w:rsidRPr="00E567E9">
        <w:rPr>
          <w:szCs w:val="20"/>
        </w:rPr>
        <w:t>. 472/7,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472/13,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472/14,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472/15,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472/16,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2526/1,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2526/3,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2526/5,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2527/1,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2527/2, ostatní plocha</w:t>
      </w:r>
    </w:p>
    <w:p w:rsidR="00E567E9" w:rsidRDefault="00E567E9" w:rsidP="00E567E9">
      <w:pPr>
        <w:pStyle w:val="Odstavecseseznamem"/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pozemek </w:t>
      </w:r>
      <w:proofErr w:type="spellStart"/>
      <w:r>
        <w:rPr>
          <w:szCs w:val="20"/>
        </w:rPr>
        <w:t>parc.č</w:t>
      </w:r>
      <w:proofErr w:type="spellEnd"/>
      <w:r>
        <w:rPr>
          <w:szCs w:val="20"/>
        </w:rPr>
        <w:t>. 2527/3, ostatní plocha</w:t>
      </w:r>
    </w:p>
    <w:p w:rsidR="00D3560F" w:rsidRPr="00D3560F" w:rsidRDefault="00E567E9" w:rsidP="00E567E9">
      <w:pPr>
        <w:spacing w:line="276" w:lineRule="auto"/>
        <w:ind w:firstLine="708"/>
        <w:contextualSpacing/>
        <w:jc w:val="both"/>
        <w:rPr>
          <w:szCs w:val="20"/>
        </w:rPr>
      </w:pPr>
      <w:r w:rsidRPr="00D3560F">
        <w:rPr>
          <w:szCs w:val="20"/>
        </w:rPr>
        <w:t xml:space="preserve">vše v katastrálním území </w:t>
      </w:r>
      <w:r>
        <w:rPr>
          <w:szCs w:val="20"/>
        </w:rPr>
        <w:t>Hroznětín</w:t>
      </w:r>
      <w:r w:rsidRPr="00D3560F">
        <w:rPr>
          <w:szCs w:val="20"/>
        </w:rPr>
        <w:t xml:space="preserve">, obec </w:t>
      </w:r>
      <w:r>
        <w:rPr>
          <w:szCs w:val="20"/>
        </w:rPr>
        <w:t>Hroznětín</w:t>
      </w:r>
      <w:r w:rsidRPr="00D3560F">
        <w:rPr>
          <w:szCs w:val="20"/>
        </w:rPr>
        <w:t xml:space="preserve">, zapsané na LV č. </w:t>
      </w:r>
      <w:r>
        <w:rPr>
          <w:szCs w:val="20"/>
        </w:rPr>
        <w:t>14</w:t>
      </w:r>
      <w:r w:rsidRPr="00D3560F">
        <w:rPr>
          <w:szCs w:val="20"/>
        </w:rPr>
        <w:t>, vedené u Kat</w:t>
      </w:r>
      <w:r>
        <w:rPr>
          <w:szCs w:val="20"/>
        </w:rPr>
        <w:t>astrálního úřadu pro Karlovarský</w:t>
      </w:r>
      <w:r w:rsidRPr="00D3560F">
        <w:rPr>
          <w:szCs w:val="20"/>
        </w:rPr>
        <w:t xml:space="preserve"> kraj</w:t>
      </w:r>
      <w:r>
        <w:rPr>
          <w:szCs w:val="20"/>
        </w:rPr>
        <w:t xml:space="preserve">, </w:t>
      </w:r>
      <w:r w:rsidR="00FA5D13">
        <w:rPr>
          <w:szCs w:val="20"/>
        </w:rPr>
        <w:t>Katastrální pracoviště Karlovy Vary</w:t>
      </w:r>
      <w:r w:rsidR="00D3560F" w:rsidRPr="00D3560F">
        <w:rPr>
          <w:szCs w:val="20"/>
        </w:rPr>
        <w:t>, a to vše se všemi součástmi, příslušenstvím i právy a povin</w:t>
      </w:r>
      <w:r w:rsidR="00FA5D13">
        <w:rPr>
          <w:szCs w:val="20"/>
        </w:rPr>
        <w:t>nostmi, s nimiž tyto nemovité věci</w:t>
      </w:r>
      <w:r w:rsidR="00D3560F" w:rsidRPr="00D3560F">
        <w:rPr>
          <w:szCs w:val="20"/>
        </w:rPr>
        <w:t xml:space="preserve"> prodáv</w:t>
      </w:r>
      <w:r w:rsidR="00FA5D13">
        <w:rPr>
          <w:szCs w:val="20"/>
        </w:rPr>
        <w:t>ající užíval</w:t>
      </w:r>
      <w:r w:rsidR="00D3560F" w:rsidRPr="00D3560F">
        <w:rPr>
          <w:szCs w:val="20"/>
        </w:rPr>
        <w:t xml:space="preserve"> nebo byl oprávněn užívat, za vzájemně ujednanou</w:t>
      </w:r>
      <w:r w:rsidR="00D3560F" w:rsidRPr="00D3560F">
        <w:rPr>
          <w:b/>
          <w:szCs w:val="20"/>
        </w:rPr>
        <w:t xml:space="preserve"> kupní cenu ve výši </w:t>
      </w:r>
      <w:r>
        <w:rPr>
          <w:b/>
          <w:szCs w:val="20"/>
        </w:rPr>
        <w:t>1.799.920</w:t>
      </w:r>
      <w:r w:rsidR="00D3560F" w:rsidRPr="00D3560F">
        <w:rPr>
          <w:b/>
          <w:szCs w:val="20"/>
        </w:rPr>
        <w:t xml:space="preserve">,- Kč </w:t>
      </w:r>
      <w:r w:rsidR="00D3560F" w:rsidRPr="00D3560F">
        <w:rPr>
          <w:szCs w:val="20"/>
        </w:rPr>
        <w:t xml:space="preserve">(slovy: </w:t>
      </w:r>
      <w:r>
        <w:rPr>
          <w:szCs w:val="20"/>
        </w:rPr>
        <w:t>jeden</w:t>
      </w:r>
      <w:r w:rsidR="00FA5D13">
        <w:rPr>
          <w:szCs w:val="20"/>
        </w:rPr>
        <w:t xml:space="preserve"> </w:t>
      </w:r>
      <w:r>
        <w:rPr>
          <w:szCs w:val="20"/>
        </w:rPr>
        <w:t>milion sedm</w:t>
      </w:r>
      <w:r w:rsidR="00FA5D13">
        <w:rPr>
          <w:szCs w:val="20"/>
        </w:rPr>
        <w:t xml:space="preserve"> </w:t>
      </w:r>
      <w:r>
        <w:rPr>
          <w:szCs w:val="20"/>
        </w:rPr>
        <w:t>set</w:t>
      </w:r>
      <w:r w:rsidR="00FA5D13">
        <w:rPr>
          <w:szCs w:val="20"/>
        </w:rPr>
        <w:t xml:space="preserve"> </w:t>
      </w:r>
      <w:r>
        <w:rPr>
          <w:szCs w:val="20"/>
        </w:rPr>
        <w:t>devadesát</w:t>
      </w:r>
      <w:r w:rsidR="00FA5D13">
        <w:rPr>
          <w:szCs w:val="20"/>
        </w:rPr>
        <w:t xml:space="preserve"> </w:t>
      </w:r>
      <w:r>
        <w:rPr>
          <w:szCs w:val="20"/>
        </w:rPr>
        <w:t>devět</w:t>
      </w:r>
      <w:r w:rsidR="00FA5D13">
        <w:rPr>
          <w:szCs w:val="20"/>
        </w:rPr>
        <w:t xml:space="preserve"> </w:t>
      </w:r>
      <w:r>
        <w:rPr>
          <w:szCs w:val="20"/>
        </w:rPr>
        <w:t>tisíc devět</w:t>
      </w:r>
      <w:r w:rsidR="00FA5D13">
        <w:rPr>
          <w:szCs w:val="20"/>
        </w:rPr>
        <w:t xml:space="preserve"> </w:t>
      </w:r>
      <w:r>
        <w:rPr>
          <w:szCs w:val="20"/>
        </w:rPr>
        <w:t>set</w:t>
      </w:r>
      <w:r w:rsidR="00FA5D13">
        <w:rPr>
          <w:szCs w:val="20"/>
        </w:rPr>
        <w:t xml:space="preserve"> </w:t>
      </w:r>
      <w:r>
        <w:rPr>
          <w:szCs w:val="20"/>
        </w:rPr>
        <w:t>dvacet</w:t>
      </w:r>
      <w:r w:rsidR="00D3560F" w:rsidRPr="00D3560F">
        <w:rPr>
          <w:szCs w:val="20"/>
        </w:rPr>
        <w:t xml:space="preserve"> korun českých)</w:t>
      </w:r>
      <w:r>
        <w:rPr>
          <w:b/>
          <w:szCs w:val="20"/>
        </w:rPr>
        <w:t xml:space="preserve"> a kupující je</w:t>
      </w:r>
      <w:r w:rsidR="00D3560F" w:rsidRPr="00D3560F">
        <w:rPr>
          <w:b/>
          <w:szCs w:val="20"/>
        </w:rPr>
        <w:t xml:space="preserve"> za tuto cenu kupuje a do svého výlučného vlastnictví přijímá.</w:t>
      </w:r>
    </w:p>
    <w:p w:rsidR="00D3560F" w:rsidRPr="00D3560F" w:rsidRDefault="00D3560F" w:rsidP="00D3560F">
      <w:pPr>
        <w:spacing w:line="276" w:lineRule="auto"/>
        <w:contextualSpacing/>
        <w:jc w:val="both"/>
        <w:rPr>
          <w:b/>
          <w:szCs w:val="20"/>
        </w:rPr>
      </w:pPr>
    </w:p>
    <w:p w:rsidR="00E567E9" w:rsidRPr="00F9277E" w:rsidRDefault="00E567E9" w:rsidP="00E567E9">
      <w:pPr>
        <w:spacing w:before="80"/>
        <w:ind w:firstLine="708"/>
        <w:jc w:val="both"/>
      </w:pPr>
      <w:r w:rsidRPr="00F9277E">
        <w:t xml:space="preserve">Dohodnutá kupní cena se mezi </w:t>
      </w:r>
      <w:r w:rsidR="00EE4E0C" w:rsidRPr="00F9277E">
        <w:t>účastníky vypořádá tak, že celá kupní cena</w:t>
      </w:r>
      <w:r w:rsidRPr="00F9277E">
        <w:t xml:space="preserve"> ve výši </w:t>
      </w:r>
      <w:r w:rsidR="00F613F4" w:rsidRPr="00F9277E">
        <w:rPr>
          <w:b/>
        </w:rPr>
        <w:t>1 799</w:t>
      </w:r>
      <w:r w:rsidRPr="00F9277E">
        <w:rPr>
          <w:b/>
        </w:rPr>
        <w:t> 920,-Kč</w:t>
      </w:r>
      <w:r w:rsidR="00FA5D13" w:rsidRPr="00F9277E">
        <w:rPr>
          <w:b/>
        </w:rPr>
        <w:t xml:space="preserve"> </w:t>
      </w:r>
      <w:r w:rsidR="00FA5D13" w:rsidRPr="00F9277E">
        <w:t xml:space="preserve">(slovy: jeden milion sedm set </w:t>
      </w:r>
      <w:r w:rsidR="00F613F4" w:rsidRPr="00F9277E">
        <w:t xml:space="preserve">devadesát devět tisíc devět set dvacet korun </w:t>
      </w:r>
      <w:r w:rsidR="00FA5D13" w:rsidRPr="00F9277E">
        <w:t>českých)</w:t>
      </w:r>
      <w:r w:rsidR="00F613F4" w:rsidRPr="00F9277E">
        <w:t xml:space="preserve"> bude kupujícím uhrazena </w:t>
      </w:r>
      <w:r w:rsidRPr="00F9277E">
        <w:t>prodávajícímu na jeho účet uvedený v záhlaví t</w:t>
      </w:r>
      <w:r w:rsidR="00061C01" w:rsidRPr="00F9277E">
        <w:t xml:space="preserve">éto smlouvy, a to nejpozději do </w:t>
      </w:r>
      <w:r w:rsidRPr="00F9277E">
        <w:t>15 dnů ode dne, kdy bude kupujícímu doručeno vyrozumění o provedení vkladu vlastnického práva do katastru nemovitostí příslušným katastrálním úřadem na základě této kupní smlouvy.</w:t>
      </w:r>
    </w:p>
    <w:p w:rsidR="003E2279" w:rsidRDefault="003E2279" w:rsidP="00D3560F">
      <w:pPr>
        <w:spacing w:line="276" w:lineRule="auto"/>
        <w:contextualSpacing/>
        <w:jc w:val="center"/>
        <w:rPr>
          <w:b/>
          <w:szCs w:val="20"/>
        </w:rPr>
      </w:pPr>
    </w:p>
    <w:p w:rsidR="00D3560F" w:rsidRPr="00D3560F" w:rsidRDefault="00D3560F" w:rsidP="00D3560F">
      <w:pPr>
        <w:spacing w:line="276" w:lineRule="auto"/>
        <w:contextualSpacing/>
        <w:jc w:val="center"/>
        <w:rPr>
          <w:b/>
          <w:szCs w:val="20"/>
        </w:rPr>
      </w:pPr>
      <w:r w:rsidRPr="00D3560F">
        <w:rPr>
          <w:b/>
          <w:szCs w:val="20"/>
        </w:rPr>
        <w:t>III.</w:t>
      </w:r>
    </w:p>
    <w:p w:rsidR="00D3560F" w:rsidRPr="00D3560F" w:rsidRDefault="00D3560F" w:rsidP="00D3560F">
      <w:pPr>
        <w:spacing w:line="276" w:lineRule="auto"/>
        <w:contextualSpacing/>
        <w:jc w:val="center"/>
        <w:rPr>
          <w:b/>
          <w:szCs w:val="20"/>
        </w:rPr>
      </w:pPr>
      <w:r w:rsidRPr="00D3560F">
        <w:rPr>
          <w:b/>
          <w:szCs w:val="20"/>
        </w:rPr>
        <w:t>Prohlášení smluvních stran</w:t>
      </w: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 w:rsidRPr="00D3560F">
        <w:rPr>
          <w:lang w:eastAsia="ar-SA"/>
        </w:rPr>
        <w:lastRenderedPageBreak/>
        <w:t>Prodávající prohlašuj</w:t>
      </w:r>
      <w:r w:rsidR="00D322CC">
        <w:rPr>
          <w:lang w:eastAsia="ar-SA"/>
        </w:rPr>
        <w:t>e</w:t>
      </w:r>
      <w:r w:rsidR="00061C01">
        <w:rPr>
          <w:lang w:eastAsia="ar-SA"/>
        </w:rPr>
        <w:t xml:space="preserve"> a ujišťuje</w:t>
      </w:r>
      <w:r w:rsidRPr="00D3560F">
        <w:rPr>
          <w:lang w:eastAsia="ar-SA"/>
        </w:rPr>
        <w:t xml:space="preserve"> kupující</w:t>
      </w:r>
      <w:r w:rsidR="00FA5D13">
        <w:rPr>
          <w:lang w:eastAsia="ar-SA"/>
        </w:rPr>
        <w:t>ho</w:t>
      </w:r>
      <w:r w:rsidRPr="00D3560F">
        <w:rPr>
          <w:lang w:eastAsia="ar-SA"/>
        </w:rPr>
        <w:t xml:space="preserve">, že </w:t>
      </w: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  <w:r w:rsidRPr="00D3560F">
        <w:rPr>
          <w:lang w:eastAsia="ar-SA"/>
        </w:rPr>
        <w:t>a) právní tituly k prodávaným předmětným nemovitostem jsou platné, účinné a vymahatelné, že na těchto právních titulech neváznou jakékoliv vady, které by mohly zapříčinit jakákoliv zpochybnění vlastnických práv prodávajících,</w:t>
      </w: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FA5D13" w:rsidP="00D3560F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b) si není vědom</w:t>
      </w:r>
      <w:r w:rsidR="00D3560F" w:rsidRPr="00D3560F">
        <w:rPr>
          <w:lang w:eastAsia="ar-SA"/>
        </w:rPr>
        <w:t xml:space="preserve"> skutečností,</w:t>
      </w:r>
      <w:r>
        <w:rPr>
          <w:lang w:eastAsia="ar-SA"/>
        </w:rPr>
        <w:t xml:space="preserve"> které by mohly vést k zamítnutí vkladu</w:t>
      </w:r>
      <w:r w:rsidR="00D3560F" w:rsidRPr="00D3560F">
        <w:rPr>
          <w:lang w:eastAsia="ar-SA"/>
        </w:rPr>
        <w:t xml:space="preserve"> vlastnického práva na kupující příslušným</w:t>
      </w:r>
      <w:r w:rsidR="00AC51CE">
        <w:rPr>
          <w:lang w:eastAsia="ar-SA"/>
        </w:rPr>
        <w:t xml:space="preserve"> katastrálním úřadem, nebo které</w:t>
      </w:r>
      <w:r w:rsidR="00D3560F" w:rsidRPr="00D3560F">
        <w:rPr>
          <w:lang w:eastAsia="ar-SA"/>
        </w:rPr>
        <w:t xml:space="preserve"> by moh</w:t>
      </w:r>
      <w:r w:rsidR="00AC51CE">
        <w:rPr>
          <w:lang w:eastAsia="ar-SA"/>
        </w:rPr>
        <w:t>ly zapříčinit přerušení řízení o</w:t>
      </w:r>
      <w:r w:rsidR="00D3560F" w:rsidRPr="00D3560F">
        <w:rPr>
          <w:lang w:eastAsia="ar-SA"/>
        </w:rPr>
        <w:t xml:space="preserve"> vkladu vlastnického práva k prodávaným nemovitostem ve prospěch kupující,</w:t>
      </w: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D3560F" w:rsidP="00D3560F">
      <w:pPr>
        <w:spacing w:line="276" w:lineRule="auto"/>
        <w:jc w:val="both"/>
        <w:rPr>
          <w:szCs w:val="20"/>
        </w:rPr>
      </w:pPr>
      <w:r w:rsidRPr="00D3560F">
        <w:rPr>
          <w:lang w:eastAsia="ar-SA"/>
        </w:rPr>
        <w:t>c) na prodávaných nemovitostech neváznou žádn</w:t>
      </w:r>
      <w:r w:rsidR="00AC51CE">
        <w:rPr>
          <w:lang w:eastAsia="ar-SA"/>
        </w:rPr>
        <w:t>á zástavní práva, věcná břemena ani jiné právní vady bránící nebo omezující vlastníka ve volné dispozici s nimi, s výjimkou věcných</w:t>
      </w:r>
      <w:r w:rsidR="00061C01">
        <w:rPr>
          <w:lang w:eastAsia="ar-SA"/>
        </w:rPr>
        <w:t xml:space="preserve"> břeme</w:t>
      </w:r>
      <w:r w:rsidR="00321530">
        <w:rPr>
          <w:lang w:eastAsia="ar-SA"/>
        </w:rPr>
        <w:t>n zřizování a provozování</w:t>
      </w:r>
      <w:r w:rsidR="00061C01">
        <w:rPr>
          <w:lang w:eastAsia="ar-SA"/>
        </w:rPr>
        <w:t xml:space="preserve"> podzemního komunikačního vedení v rozsahu dle listiny </w:t>
      </w:r>
      <w:r w:rsidR="00321530">
        <w:rPr>
          <w:lang w:eastAsia="ar-SA"/>
        </w:rPr>
        <w:t xml:space="preserve">        </w:t>
      </w:r>
      <w:r w:rsidR="00061C01">
        <w:rPr>
          <w:lang w:eastAsia="ar-SA"/>
        </w:rPr>
        <w:t>a geometrického plánu č. 1360-1663/2011 (V-148/2013 – 4</w:t>
      </w:r>
      <w:r w:rsidR="00AC51CE">
        <w:rPr>
          <w:lang w:eastAsia="ar-SA"/>
        </w:rPr>
        <w:t>03</w:t>
      </w:r>
      <w:r w:rsidR="00EE4E0C">
        <w:rPr>
          <w:lang w:eastAsia="ar-SA"/>
        </w:rPr>
        <w:t>, V-5963/2015, Z-3534/2016</w:t>
      </w:r>
      <w:r w:rsidR="00AC51CE">
        <w:rPr>
          <w:lang w:eastAsia="ar-SA"/>
        </w:rPr>
        <w:t>) a věcného břemene zřizování</w:t>
      </w:r>
      <w:r w:rsidR="00321530">
        <w:rPr>
          <w:lang w:eastAsia="ar-SA"/>
        </w:rPr>
        <w:t xml:space="preserve"> </w:t>
      </w:r>
      <w:r w:rsidR="00061C01">
        <w:rPr>
          <w:lang w:eastAsia="ar-SA"/>
        </w:rPr>
        <w:t>a provozování vedení telekomunikační sítě v rozsahu dl</w:t>
      </w:r>
      <w:r w:rsidR="00EE4E0C">
        <w:rPr>
          <w:lang w:eastAsia="ar-SA"/>
        </w:rPr>
        <w:t xml:space="preserve">e listiny a geometrického plánu </w:t>
      </w:r>
      <w:r w:rsidR="00321530">
        <w:rPr>
          <w:lang w:eastAsia="ar-SA"/>
        </w:rPr>
        <w:t>č. 1499-</w:t>
      </w:r>
      <w:r w:rsidR="00061C01">
        <w:rPr>
          <w:lang w:eastAsia="ar-SA"/>
        </w:rPr>
        <w:t>710/2014 (V- 6605/2015-403</w:t>
      </w:r>
      <w:r w:rsidR="00EE4E0C">
        <w:rPr>
          <w:lang w:eastAsia="ar-SA"/>
        </w:rPr>
        <w:t>, Z-3530/2016, Z-3535/2016</w:t>
      </w:r>
      <w:r w:rsidR="00061C01">
        <w:rPr>
          <w:lang w:eastAsia="ar-SA"/>
        </w:rPr>
        <w:t>)</w:t>
      </w:r>
      <w:r w:rsidR="00EE4E0C">
        <w:rPr>
          <w:lang w:eastAsia="ar-SA"/>
        </w:rPr>
        <w:t>.</w:t>
      </w: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 w:rsidRPr="00D3560F">
        <w:rPr>
          <w:lang w:eastAsia="ar-SA"/>
        </w:rPr>
        <w:t>Prodávající se zavazuj</w:t>
      </w:r>
      <w:r w:rsidR="00061C01">
        <w:rPr>
          <w:lang w:eastAsia="ar-SA"/>
        </w:rPr>
        <w:t>e</w:t>
      </w:r>
      <w:r w:rsidRPr="00D3560F">
        <w:rPr>
          <w:lang w:eastAsia="ar-SA"/>
        </w:rPr>
        <w:t>, že prohlášení učiněná výše, budou platná, pravdivá a úplná a zavazují je po celou dobu probíhajícího řízení o povolení vkladu vlastnického práva na kupující.</w:t>
      </w: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 w:rsidRPr="00D3560F">
        <w:rPr>
          <w:lang w:eastAsia="ar-SA"/>
        </w:rPr>
        <w:t xml:space="preserve">Při podpisu této kupní smlouvy smluvní strany zároveň podepíší návrh na zahájení řízení o povolení vkladu vlastnického práva do katastru nemovitostí. </w:t>
      </w:r>
      <w:r w:rsidR="00061C01">
        <w:rPr>
          <w:lang w:eastAsia="ar-SA"/>
        </w:rPr>
        <w:t>Doručení kupní smlouvy a návrhu na zahájení řízení o povolení vkladu vlastnického práva do katastru nemovitostí se příslušnému katastrálnímu úřadu zavazuje doručit kupující a to do 3 pracovních dnů ode dne uzavření této kupní smlouvy.</w:t>
      </w:r>
    </w:p>
    <w:p w:rsidR="00061C01" w:rsidRDefault="00061C01" w:rsidP="00EE4E0C">
      <w:pPr>
        <w:suppressAutoHyphens/>
        <w:spacing w:line="276" w:lineRule="auto"/>
        <w:jc w:val="both"/>
        <w:rPr>
          <w:lang w:eastAsia="ar-SA"/>
        </w:rPr>
      </w:pPr>
    </w:p>
    <w:p w:rsidR="00AC51CE" w:rsidRDefault="00061C01" w:rsidP="00EE4E0C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Kupující prohlašuje, že zastupitelstvo Karlovarského kraje usnesením </w:t>
      </w:r>
      <w:r w:rsidR="001550B7">
        <w:rPr>
          <w:lang w:eastAsia="ar-SA"/>
        </w:rPr>
        <w:t xml:space="preserve">          </w:t>
      </w:r>
      <w:r w:rsidR="00891496">
        <w:rPr>
          <w:lang w:eastAsia="ar-SA"/>
        </w:rPr>
        <w:t xml:space="preserve">               č. ZK 384/09/17</w:t>
      </w:r>
      <w:r w:rsidR="00BB45E8">
        <w:rPr>
          <w:lang w:eastAsia="ar-SA"/>
        </w:rPr>
        <w:t xml:space="preserve"> ze dne </w:t>
      </w:r>
      <w:r w:rsidR="00891496">
        <w:rPr>
          <w:lang w:eastAsia="ar-SA"/>
        </w:rPr>
        <w:t>07.09.2017</w:t>
      </w:r>
      <w:r w:rsidR="00F9277E">
        <w:rPr>
          <w:lang w:eastAsia="ar-SA"/>
        </w:rPr>
        <w:t xml:space="preserve"> rozhodlo o převodu nemovitých věcí do vlastnictví Karlovarského kraje.</w:t>
      </w:r>
    </w:p>
    <w:p w:rsidR="00AC51CE" w:rsidRPr="00D3560F" w:rsidRDefault="00AC51CE" w:rsidP="00103BCB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D3560F" w:rsidP="00D3560F">
      <w:pPr>
        <w:suppressAutoHyphens/>
        <w:spacing w:line="276" w:lineRule="auto"/>
        <w:jc w:val="center"/>
        <w:rPr>
          <w:b/>
          <w:lang w:eastAsia="ar-SA"/>
        </w:rPr>
      </w:pPr>
      <w:r w:rsidRPr="00D3560F">
        <w:rPr>
          <w:b/>
          <w:lang w:eastAsia="ar-SA"/>
        </w:rPr>
        <w:t>IV.</w:t>
      </w:r>
    </w:p>
    <w:p w:rsidR="00D3560F" w:rsidRPr="00D3560F" w:rsidRDefault="00D3560F" w:rsidP="00D3560F">
      <w:pPr>
        <w:suppressAutoHyphens/>
        <w:spacing w:line="276" w:lineRule="auto"/>
        <w:jc w:val="center"/>
        <w:rPr>
          <w:b/>
          <w:lang w:eastAsia="ar-SA"/>
        </w:rPr>
      </w:pPr>
      <w:r w:rsidRPr="00D3560F">
        <w:rPr>
          <w:b/>
          <w:lang w:eastAsia="ar-SA"/>
        </w:rPr>
        <w:t>Převod vlastnického práva</w:t>
      </w: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 w:rsidRPr="00D3560F">
        <w:rPr>
          <w:lang w:eastAsia="ar-SA"/>
        </w:rPr>
        <w:t>Vlastnické právo k převáděným nemovitostem přechází na kupující zápisem vkladu vlastnického práva do katastru nemovitostí ve prospěch kupující, a to zpětně ke dni, kdy byl návrh na vklad vlastnického práva katastrálnímu úřadu doručen.</w:t>
      </w: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</w:p>
    <w:p w:rsidR="00D3560F" w:rsidRP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 w:rsidRPr="00D3560F">
        <w:rPr>
          <w:lang w:eastAsia="ar-SA"/>
        </w:rPr>
        <w:t>Do doby rozhodnutí katastrálním úřadem jsou smluvní strany svými smluvními projevy vázány touto smlouvou a zákonem, a zároveň jsou povinny si poskytnout nezbytnou součinnost pro provedení vkladu vlastnického práva ve prospěch kupující na základě této smlouvy.</w:t>
      </w: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D3560F" w:rsidP="00D3560F">
      <w:pPr>
        <w:spacing w:line="276" w:lineRule="auto"/>
        <w:ind w:firstLine="708"/>
        <w:jc w:val="both"/>
        <w:rPr>
          <w:snapToGrid w:val="0"/>
        </w:rPr>
      </w:pPr>
      <w:r w:rsidRPr="00D3560F">
        <w:t xml:space="preserve">Smluvní strany se zavazují, v </w:t>
      </w:r>
      <w:r w:rsidR="00AC51CE">
        <w:t>případě rozhodnutí Katastrálního</w:t>
      </w:r>
      <w:r w:rsidRPr="00D3560F">
        <w:t xml:space="preserve"> úřadu pro </w:t>
      </w:r>
      <w:r w:rsidR="00061C01">
        <w:t>Karlovarský kraj, Katastrální pracoviště Karlovy Vary</w:t>
      </w:r>
      <w:r w:rsidRPr="00D3560F">
        <w:t xml:space="preserve"> o přerušení řízení nebo zamítnutí návrhu na vklad vlastnického práva podle této smlouvy, společně vyvinout úsilí k odstranění vad, pro které bylo řízení přerušeno nebo návrh na vklad vlastnického práva zamítnut. V případě, že půjde o </w:t>
      </w:r>
      <w:r w:rsidRPr="00D3560F">
        <w:lastRenderedPageBreak/>
        <w:t>neodstranitelné vady smlouvy, zavazují se smluvní strany bez zbytečného odkladu uzavřít za stejných finančních podmínek novou kupní smlouvu, prostou těchto vad či nedostatků. Smluvní strany sjednávají tento závazek jako smlouvu o smlouvě budoucí kupní a berou v této souvislosti na vědomí, že v případě neposkytnutí nutné součinnosti je kterákoli smluvní strana oprávněna obrátit se na soud, aby svým rozhodnutím nahradil chybějící vůli či součinnost druhé smluvní strany ve smyslu ustanovení § 1787 občanského zákoníku.</w:t>
      </w:r>
    </w:p>
    <w:p w:rsidR="00D3560F" w:rsidRDefault="00D3560F" w:rsidP="00D3560F">
      <w:pPr>
        <w:suppressAutoHyphens/>
        <w:spacing w:line="276" w:lineRule="auto"/>
        <w:rPr>
          <w:b/>
          <w:lang w:eastAsia="ar-SA"/>
        </w:rPr>
      </w:pPr>
    </w:p>
    <w:p w:rsidR="007F574B" w:rsidRPr="00D3560F" w:rsidRDefault="007F574B" w:rsidP="00D3560F">
      <w:pPr>
        <w:suppressAutoHyphens/>
        <w:spacing w:line="276" w:lineRule="auto"/>
        <w:rPr>
          <w:b/>
          <w:lang w:eastAsia="ar-SA"/>
        </w:rPr>
      </w:pPr>
    </w:p>
    <w:p w:rsidR="00D3560F" w:rsidRPr="00D3560F" w:rsidRDefault="00D3560F" w:rsidP="00D3560F">
      <w:pPr>
        <w:suppressAutoHyphens/>
        <w:spacing w:line="276" w:lineRule="auto"/>
        <w:jc w:val="center"/>
        <w:rPr>
          <w:b/>
          <w:lang w:eastAsia="ar-SA"/>
        </w:rPr>
      </w:pPr>
      <w:r w:rsidRPr="00D3560F">
        <w:rPr>
          <w:b/>
          <w:lang w:eastAsia="ar-SA"/>
        </w:rPr>
        <w:t>V.</w:t>
      </w:r>
    </w:p>
    <w:p w:rsidR="00D3560F" w:rsidRPr="00D3560F" w:rsidRDefault="00D3560F" w:rsidP="00D3560F">
      <w:pPr>
        <w:suppressAutoHyphens/>
        <w:spacing w:line="276" w:lineRule="auto"/>
        <w:jc w:val="center"/>
        <w:rPr>
          <w:b/>
          <w:lang w:eastAsia="ar-SA"/>
        </w:rPr>
      </w:pPr>
      <w:r w:rsidRPr="00D3560F">
        <w:rPr>
          <w:b/>
          <w:lang w:eastAsia="ar-SA"/>
        </w:rPr>
        <w:t>Závěrečná ustanovení</w:t>
      </w:r>
    </w:p>
    <w:p w:rsidR="00D3560F" w:rsidRPr="00D3560F" w:rsidRDefault="00D3560F" w:rsidP="00D3560F">
      <w:pPr>
        <w:suppressAutoHyphens/>
        <w:spacing w:line="276" w:lineRule="auto"/>
        <w:jc w:val="both"/>
        <w:rPr>
          <w:lang w:eastAsia="ar-SA"/>
        </w:rPr>
      </w:pPr>
    </w:p>
    <w:p w:rsidR="00D3560F" w:rsidRPr="00D3560F" w:rsidRDefault="00D3560F" w:rsidP="00D3560F">
      <w:pPr>
        <w:spacing w:line="276" w:lineRule="auto"/>
        <w:ind w:firstLine="708"/>
        <w:jc w:val="both"/>
      </w:pPr>
      <w:r w:rsidRPr="00D3560F">
        <w:t xml:space="preserve">Smluvní strany prohlašují, že mezi nimi nebyla dohodnuta žádná jiná vedlejší ujednání ve smyslu </w:t>
      </w:r>
      <w:proofErr w:type="spellStart"/>
      <w:r w:rsidRPr="00D3560F">
        <w:t>ust</w:t>
      </w:r>
      <w:proofErr w:type="spellEnd"/>
      <w:r w:rsidRPr="00D3560F">
        <w:t>. § 2132 a násl. občanského zákoníku, než ta, jež jsou obsažena v textu této smlouvy.</w:t>
      </w:r>
    </w:p>
    <w:p w:rsidR="00D3560F" w:rsidRPr="00D3560F" w:rsidRDefault="00D3560F" w:rsidP="00061C01">
      <w:pPr>
        <w:spacing w:line="276" w:lineRule="auto"/>
        <w:ind w:firstLine="708"/>
        <w:jc w:val="both"/>
      </w:pPr>
      <w:r w:rsidRPr="00D3560F">
        <w:t xml:space="preserve">Není-li v této smlouvě výslovně dohodnuto jinak, smluvní strany na sebe podpisem této smlouvy přebírají nebezpečí změny okolností podle </w:t>
      </w:r>
      <w:proofErr w:type="spellStart"/>
      <w:r w:rsidRPr="00D3560F">
        <w:t>ust</w:t>
      </w:r>
      <w:proofErr w:type="spellEnd"/>
      <w:r w:rsidRPr="00D3560F">
        <w:t xml:space="preserve">. § 1765 odst. 2 občanského zákoníku pro případ, že by se po uzavření této smlouvy podstatně změnily okolnosti způsobem uvedeným nebo předpokládaným v </w:t>
      </w:r>
      <w:proofErr w:type="spellStart"/>
      <w:r w:rsidRPr="00D3560F">
        <w:t>ust</w:t>
      </w:r>
      <w:proofErr w:type="spellEnd"/>
      <w:r w:rsidRPr="00D3560F">
        <w:t xml:space="preserve">. § 1765 odst. 1 občanského zákoníku. Žádné smluvní straně tak nevznikne právo domáhat se vůči druhé smluvní straně obnovení jednání o smlouvě podle § 1765 odst. 1 ani podat návrh soudu na změnu či zrušení závazku dle </w:t>
      </w:r>
      <w:proofErr w:type="spellStart"/>
      <w:r w:rsidRPr="00D3560F">
        <w:t>ust</w:t>
      </w:r>
      <w:proofErr w:type="spellEnd"/>
      <w:r w:rsidRPr="00D3560F">
        <w:t>. § 1766 občanského zákoníku.</w:t>
      </w:r>
    </w:p>
    <w:p w:rsidR="00D3560F" w:rsidRPr="00D3560F" w:rsidRDefault="00D3560F" w:rsidP="00BB45E8">
      <w:pPr>
        <w:spacing w:line="276" w:lineRule="auto"/>
        <w:ind w:firstLine="708"/>
        <w:jc w:val="both"/>
      </w:pPr>
      <w:r w:rsidRPr="00D3560F">
        <w:t>Smluvní strany prohlašují, že si sdělily všechny skutkové a právní okolnosti, o nichž k datu podpisu této smlouvy věděly nebo musely vědět, a které jsou relevantní ve vztahu k uzavření této smlouvy.</w:t>
      </w:r>
    </w:p>
    <w:p w:rsidR="00D3560F" w:rsidRDefault="00D3560F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 w:rsidRPr="00D3560F">
        <w:rPr>
          <w:lang w:eastAsia="ar-SA"/>
        </w:rPr>
        <w:t xml:space="preserve">Tato </w:t>
      </w:r>
      <w:r w:rsidR="00061C01">
        <w:rPr>
          <w:lang w:eastAsia="ar-SA"/>
        </w:rPr>
        <w:t>smlouva je vyhotove</w:t>
      </w:r>
      <w:r w:rsidR="00D322CC">
        <w:rPr>
          <w:lang w:eastAsia="ar-SA"/>
        </w:rPr>
        <w:t>na v pěti</w:t>
      </w:r>
      <w:r w:rsidRPr="00D3560F">
        <w:rPr>
          <w:lang w:eastAsia="ar-SA"/>
        </w:rPr>
        <w:t xml:space="preserve"> stejnopisech s platností originálu,</w:t>
      </w:r>
      <w:r w:rsidRPr="00D3560F">
        <w:rPr>
          <w:szCs w:val="20"/>
        </w:rPr>
        <w:t xml:space="preserve"> z</w:t>
      </w:r>
      <w:r w:rsidR="00D322CC">
        <w:rPr>
          <w:szCs w:val="20"/>
        </w:rPr>
        <w:t> </w:t>
      </w:r>
      <w:r w:rsidRPr="00D3560F">
        <w:rPr>
          <w:szCs w:val="20"/>
        </w:rPr>
        <w:t>nichž</w:t>
      </w:r>
      <w:r w:rsidR="00D322CC">
        <w:rPr>
          <w:szCs w:val="20"/>
        </w:rPr>
        <w:t xml:space="preserve"> kupující obdrží tři podepsaná vyhotovení, prodávající obdrží jedno vyhotovení</w:t>
      </w:r>
      <w:r w:rsidR="00061C01">
        <w:rPr>
          <w:szCs w:val="20"/>
        </w:rPr>
        <w:t xml:space="preserve"> </w:t>
      </w:r>
      <w:r w:rsidRPr="00D3560F">
        <w:rPr>
          <w:szCs w:val="20"/>
        </w:rPr>
        <w:t>a jedno vyhotovení bude použito pro správní řízení před Kat</w:t>
      </w:r>
      <w:r w:rsidR="00061C01">
        <w:rPr>
          <w:szCs w:val="20"/>
        </w:rPr>
        <w:t>astrálním úřadem pro Karlovarský</w:t>
      </w:r>
      <w:r w:rsidRPr="00D3560F">
        <w:rPr>
          <w:szCs w:val="20"/>
        </w:rPr>
        <w:t xml:space="preserve"> kraj</w:t>
      </w:r>
      <w:r w:rsidR="00061C01">
        <w:rPr>
          <w:szCs w:val="20"/>
        </w:rPr>
        <w:t>, katastrální pracoviště Karlovy Vary</w:t>
      </w:r>
      <w:r w:rsidRPr="00D3560F">
        <w:rPr>
          <w:lang w:eastAsia="ar-SA"/>
        </w:rPr>
        <w:t>.</w:t>
      </w:r>
    </w:p>
    <w:p w:rsidR="00AC51CE" w:rsidRPr="00D3560F" w:rsidRDefault="00AC51CE" w:rsidP="00D3560F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Smluvní strany se dohodly, že uveřejnění smlouvy v registru smluv provede Karlovarský kraj, kontakt na doručení oznámení o vkladu smluvní protistraně: zika@pravni.cz</w:t>
      </w:r>
    </w:p>
    <w:p w:rsidR="00D3560F" w:rsidRPr="00D3560F" w:rsidRDefault="00D3560F" w:rsidP="00D3560F">
      <w:pPr>
        <w:suppressAutoHyphens/>
        <w:spacing w:line="276" w:lineRule="auto"/>
        <w:ind w:left="720"/>
        <w:jc w:val="both"/>
        <w:rPr>
          <w:lang w:eastAsia="ar-SA"/>
        </w:rPr>
      </w:pPr>
    </w:p>
    <w:p w:rsidR="00AF2873" w:rsidRPr="00D3560F" w:rsidRDefault="00AF2873" w:rsidP="002D2BC4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Smluvní strany</w:t>
      </w:r>
      <w:r w:rsidR="00D3560F" w:rsidRPr="00D3560F">
        <w:rPr>
          <w:lang w:eastAsia="ar-SA"/>
        </w:rPr>
        <w:t xml:space="preserve"> pr</w:t>
      </w:r>
      <w:r>
        <w:rPr>
          <w:lang w:eastAsia="ar-SA"/>
        </w:rPr>
        <w:t>ohlašují, že si smlouvu přečetly</w:t>
      </w:r>
      <w:r w:rsidR="00D3560F" w:rsidRPr="00D3560F">
        <w:rPr>
          <w:lang w:eastAsia="ar-SA"/>
        </w:rPr>
        <w:t xml:space="preserve"> a že jí rozumí. Dále prohlašují, že tato smlouva je výrazem jejich pravé a svobodné vůle a že není uzavírána v tísni ani za nápadně nevýhodných podmínek. Na důkaz toho připojují své podpisy.</w:t>
      </w:r>
    </w:p>
    <w:p w:rsidR="003E2279" w:rsidRDefault="00D3560F" w:rsidP="00D3560F">
      <w:pPr>
        <w:spacing w:line="276" w:lineRule="auto"/>
        <w:jc w:val="both"/>
        <w:rPr>
          <w:b/>
          <w:szCs w:val="20"/>
        </w:rPr>
      </w:pPr>
      <w:r w:rsidRPr="00D3560F">
        <w:rPr>
          <w:b/>
          <w:szCs w:val="20"/>
        </w:rPr>
        <w:t xml:space="preserve"> </w:t>
      </w:r>
    </w:p>
    <w:p w:rsidR="003E2279" w:rsidRDefault="003E2279" w:rsidP="00D3560F">
      <w:pPr>
        <w:spacing w:line="276" w:lineRule="auto"/>
        <w:jc w:val="both"/>
        <w:rPr>
          <w:b/>
          <w:szCs w:val="20"/>
        </w:rPr>
      </w:pPr>
    </w:p>
    <w:p w:rsidR="00D3560F" w:rsidRPr="00D3560F" w:rsidRDefault="00D3560F" w:rsidP="00D3560F">
      <w:pPr>
        <w:spacing w:line="276" w:lineRule="auto"/>
        <w:jc w:val="both"/>
        <w:rPr>
          <w:szCs w:val="20"/>
        </w:rPr>
      </w:pPr>
      <w:r w:rsidRPr="00D3560F">
        <w:rPr>
          <w:szCs w:val="20"/>
        </w:rPr>
        <w:t>V</w:t>
      </w:r>
      <w:r w:rsidR="007F574B">
        <w:rPr>
          <w:szCs w:val="20"/>
        </w:rPr>
        <w:t xml:space="preserve"> Trhovém Štěpánově </w:t>
      </w:r>
      <w:r w:rsidR="00750DCB">
        <w:rPr>
          <w:szCs w:val="20"/>
        </w:rPr>
        <w:t>dne 26.10.2017</w:t>
      </w:r>
      <w:r w:rsidRPr="00D3560F">
        <w:rPr>
          <w:szCs w:val="20"/>
        </w:rPr>
        <w:tab/>
      </w:r>
      <w:r w:rsidRPr="00D3560F">
        <w:rPr>
          <w:szCs w:val="20"/>
        </w:rPr>
        <w:tab/>
        <w:t>V</w:t>
      </w:r>
      <w:r w:rsidR="007F574B">
        <w:rPr>
          <w:szCs w:val="20"/>
        </w:rPr>
        <w:t xml:space="preserve"> Sokolově </w:t>
      </w:r>
      <w:r w:rsidRPr="00D3560F">
        <w:rPr>
          <w:szCs w:val="20"/>
        </w:rPr>
        <w:t xml:space="preserve">dne </w:t>
      </w:r>
      <w:r w:rsidR="00750DCB">
        <w:rPr>
          <w:szCs w:val="20"/>
        </w:rPr>
        <w:t>10.11.2017</w:t>
      </w:r>
    </w:p>
    <w:p w:rsidR="00D3560F" w:rsidRPr="00D3560F" w:rsidRDefault="00D3560F" w:rsidP="00D3560F">
      <w:pPr>
        <w:spacing w:line="276" w:lineRule="auto"/>
        <w:jc w:val="both"/>
        <w:rPr>
          <w:szCs w:val="20"/>
        </w:rPr>
      </w:pPr>
    </w:p>
    <w:p w:rsidR="00D3560F" w:rsidRDefault="00D3560F" w:rsidP="00D3560F">
      <w:pPr>
        <w:spacing w:line="276" w:lineRule="auto"/>
        <w:jc w:val="both"/>
        <w:rPr>
          <w:szCs w:val="20"/>
        </w:rPr>
      </w:pPr>
    </w:p>
    <w:p w:rsidR="007F574B" w:rsidRPr="00D3560F" w:rsidRDefault="007F574B" w:rsidP="00D3560F">
      <w:pPr>
        <w:spacing w:line="276" w:lineRule="auto"/>
        <w:jc w:val="both"/>
        <w:rPr>
          <w:szCs w:val="20"/>
        </w:rPr>
      </w:pPr>
    </w:p>
    <w:p w:rsidR="00D3560F" w:rsidRPr="00D3560F" w:rsidRDefault="00D3560F" w:rsidP="00D3560F">
      <w:pPr>
        <w:spacing w:line="276" w:lineRule="auto"/>
        <w:jc w:val="both"/>
        <w:rPr>
          <w:szCs w:val="20"/>
        </w:rPr>
      </w:pPr>
      <w:r w:rsidRPr="00D3560F">
        <w:rPr>
          <w:szCs w:val="20"/>
        </w:rPr>
        <w:t>________________________</w:t>
      </w:r>
      <w:r w:rsidRPr="00D3560F">
        <w:rPr>
          <w:szCs w:val="20"/>
        </w:rPr>
        <w:tab/>
      </w:r>
      <w:r w:rsidRPr="00D3560F">
        <w:rPr>
          <w:szCs w:val="20"/>
        </w:rPr>
        <w:tab/>
      </w:r>
      <w:r w:rsidRPr="00D3560F">
        <w:rPr>
          <w:szCs w:val="20"/>
        </w:rPr>
        <w:tab/>
        <w:t xml:space="preserve">  ______________________________</w:t>
      </w:r>
    </w:p>
    <w:p w:rsidR="00D3560F" w:rsidRPr="00D3560F" w:rsidRDefault="00061C01" w:rsidP="00D3560F">
      <w:pPr>
        <w:spacing w:line="276" w:lineRule="auto"/>
        <w:ind w:right="56"/>
        <w:rPr>
          <w:b/>
          <w:sz w:val="18"/>
          <w:szCs w:val="18"/>
        </w:rPr>
      </w:pPr>
      <w:r w:rsidRPr="00103BCB">
        <w:rPr>
          <w:b/>
          <w:sz w:val="18"/>
          <w:szCs w:val="18"/>
        </w:rPr>
        <w:t xml:space="preserve">  </w:t>
      </w:r>
      <w:r w:rsidR="00D3560F" w:rsidRPr="00D3560F">
        <w:rPr>
          <w:b/>
          <w:sz w:val="18"/>
          <w:szCs w:val="18"/>
        </w:rPr>
        <w:t>RABBIT Trhový Štěpánov a.s.</w:t>
      </w:r>
      <w:r w:rsidR="00103BCB" w:rsidRPr="00103BCB">
        <w:rPr>
          <w:b/>
          <w:sz w:val="18"/>
          <w:szCs w:val="18"/>
        </w:rPr>
        <w:tab/>
      </w:r>
      <w:r w:rsidR="00103BCB">
        <w:rPr>
          <w:b/>
          <w:sz w:val="18"/>
          <w:szCs w:val="18"/>
        </w:rPr>
        <w:tab/>
      </w:r>
      <w:r w:rsidR="00103BCB">
        <w:rPr>
          <w:b/>
          <w:sz w:val="18"/>
          <w:szCs w:val="18"/>
        </w:rPr>
        <w:tab/>
      </w:r>
      <w:r w:rsidR="00103BCB">
        <w:rPr>
          <w:b/>
          <w:sz w:val="18"/>
          <w:szCs w:val="18"/>
        </w:rPr>
        <w:tab/>
      </w:r>
      <w:r w:rsidR="007F574B">
        <w:rPr>
          <w:b/>
          <w:sz w:val="18"/>
          <w:szCs w:val="18"/>
        </w:rPr>
        <w:t xml:space="preserve">    </w:t>
      </w:r>
      <w:r w:rsidR="00103BCB" w:rsidRPr="00103BCB">
        <w:rPr>
          <w:b/>
          <w:sz w:val="18"/>
          <w:szCs w:val="18"/>
        </w:rPr>
        <w:t>Krajská správa a údržba silnic Karlovarského</w:t>
      </w:r>
      <w:r w:rsidR="007F574B">
        <w:rPr>
          <w:b/>
          <w:sz w:val="18"/>
          <w:szCs w:val="18"/>
        </w:rPr>
        <w:t>,</w:t>
      </w:r>
      <w:r w:rsidR="00103BCB" w:rsidRPr="00103BCB">
        <w:rPr>
          <w:b/>
          <w:sz w:val="18"/>
          <w:szCs w:val="18"/>
        </w:rPr>
        <w:t xml:space="preserve"> </w:t>
      </w:r>
      <w:r w:rsidR="007F574B">
        <w:rPr>
          <w:b/>
          <w:sz w:val="18"/>
          <w:szCs w:val="18"/>
        </w:rPr>
        <w:t xml:space="preserve">               </w:t>
      </w:r>
    </w:p>
    <w:p w:rsidR="007F574B" w:rsidRDefault="00D3560F" w:rsidP="00061C01">
      <w:pPr>
        <w:spacing w:line="276" w:lineRule="auto"/>
        <w:ind w:right="56"/>
        <w:rPr>
          <w:sz w:val="18"/>
          <w:szCs w:val="18"/>
        </w:rPr>
      </w:pPr>
      <w:r w:rsidRPr="00D3560F">
        <w:rPr>
          <w:sz w:val="18"/>
          <w:szCs w:val="18"/>
        </w:rPr>
        <w:t xml:space="preserve">Ing. Zdeněk </w:t>
      </w:r>
      <w:proofErr w:type="spellStart"/>
      <w:r w:rsidRPr="00D3560F">
        <w:rPr>
          <w:sz w:val="18"/>
          <w:szCs w:val="18"/>
        </w:rPr>
        <w:t>Jandejsek</w:t>
      </w:r>
      <w:proofErr w:type="spellEnd"/>
      <w:r w:rsidRPr="00D3560F">
        <w:rPr>
          <w:sz w:val="18"/>
          <w:szCs w:val="18"/>
        </w:rPr>
        <w:t>, předseda představenstva</w:t>
      </w:r>
      <w:r w:rsidR="00103BCB" w:rsidRPr="00103BCB">
        <w:rPr>
          <w:sz w:val="18"/>
          <w:szCs w:val="18"/>
        </w:rPr>
        <w:t xml:space="preserve">   </w:t>
      </w:r>
      <w:r w:rsidR="00103BCB">
        <w:rPr>
          <w:sz w:val="18"/>
          <w:szCs w:val="18"/>
        </w:rPr>
        <w:tab/>
      </w:r>
      <w:r w:rsidR="00103BCB">
        <w:rPr>
          <w:sz w:val="18"/>
          <w:szCs w:val="18"/>
        </w:rPr>
        <w:tab/>
      </w:r>
      <w:r w:rsidR="007F574B">
        <w:rPr>
          <w:sz w:val="18"/>
          <w:szCs w:val="18"/>
        </w:rPr>
        <w:t xml:space="preserve">    </w:t>
      </w:r>
      <w:r w:rsidR="007F574B">
        <w:rPr>
          <w:b/>
          <w:sz w:val="18"/>
          <w:szCs w:val="18"/>
        </w:rPr>
        <w:t>příspěvková organizace</w:t>
      </w:r>
      <w:r w:rsidR="00103BCB">
        <w:rPr>
          <w:sz w:val="18"/>
          <w:szCs w:val="18"/>
        </w:rPr>
        <w:tab/>
      </w:r>
    </w:p>
    <w:p w:rsidR="00D3560F" w:rsidRPr="007F574B" w:rsidRDefault="007F574B" w:rsidP="007F574B">
      <w:pPr>
        <w:spacing w:line="276" w:lineRule="auto"/>
        <w:ind w:right="56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BB45E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prodávající                                                   </w:t>
      </w:r>
      <w:r w:rsidR="00BB45E8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</w:t>
      </w:r>
      <w:r w:rsidR="00BB45E8">
        <w:rPr>
          <w:sz w:val="18"/>
          <w:szCs w:val="18"/>
        </w:rPr>
        <w:t xml:space="preserve">Ing. </w:t>
      </w:r>
      <w:r w:rsidR="00891496">
        <w:rPr>
          <w:sz w:val="18"/>
          <w:szCs w:val="18"/>
        </w:rPr>
        <w:t xml:space="preserve">Jan </w:t>
      </w:r>
      <w:proofErr w:type="spellStart"/>
      <w:r w:rsidR="00891496">
        <w:rPr>
          <w:sz w:val="18"/>
          <w:szCs w:val="18"/>
        </w:rPr>
        <w:t>Lichtneger</w:t>
      </w:r>
      <w:proofErr w:type="spellEnd"/>
      <w:r w:rsidR="00BB45E8">
        <w:rPr>
          <w:sz w:val="18"/>
          <w:szCs w:val="18"/>
        </w:rPr>
        <w:t>,</w:t>
      </w:r>
      <w:r w:rsidR="00103BCB" w:rsidRPr="00103BCB">
        <w:rPr>
          <w:sz w:val="18"/>
          <w:szCs w:val="18"/>
        </w:rPr>
        <w:t xml:space="preserve"> ředitel organizace</w:t>
      </w:r>
      <w:r w:rsidR="00D3560F" w:rsidRPr="00D3560F">
        <w:rPr>
          <w:i/>
          <w:sz w:val="20"/>
          <w:szCs w:val="20"/>
        </w:rPr>
        <w:tab/>
      </w:r>
      <w:r w:rsidR="00D3560F" w:rsidRPr="00D3560F">
        <w:rPr>
          <w:i/>
          <w:sz w:val="20"/>
          <w:szCs w:val="20"/>
        </w:rPr>
        <w:tab/>
      </w:r>
      <w:r w:rsidR="00D3560F" w:rsidRPr="00D3560F">
        <w:rPr>
          <w:i/>
          <w:sz w:val="20"/>
          <w:szCs w:val="20"/>
        </w:rPr>
        <w:tab/>
      </w:r>
      <w:r w:rsidR="00D3560F" w:rsidRPr="00D3560F">
        <w:rPr>
          <w:i/>
          <w:sz w:val="20"/>
          <w:szCs w:val="20"/>
        </w:rPr>
        <w:tab/>
      </w:r>
      <w:r w:rsidR="00D3560F" w:rsidRPr="00D3560F">
        <w:rPr>
          <w:i/>
          <w:sz w:val="20"/>
          <w:szCs w:val="20"/>
        </w:rPr>
        <w:tab/>
      </w:r>
      <w:r w:rsidR="00D3560F" w:rsidRPr="00D3560F">
        <w:rPr>
          <w:i/>
          <w:sz w:val="20"/>
          <w:szCs w:val="20"/>
        </w:rPr>
        <w:tab/>
      </w:r>
      <w:r w:rsidR="00103BCB">
        <w:rPr>
          <w:i/>
          <w:sz w:val="20"/>
          <w:szCs w:val="20"/>
        </w:rPr>
        <w:tab/>
        <w:t xml:space="preserve"> </w:t>
      </w:r>
      <w:r w:rsidR="00BB45E8">
        <w:rPr>
          <w:i/>
          <w:sz w:val="20"/>
          <w:szCs w:val="20"/>
        </w:rPr>
        <w:t xml:space="preserve">                             </w:t>
      </w:r>
      <w:r w:rsidR="00D3560F" w:rsidRPr="00D3560F">
        <w:rPr>
          <w:i/>
          <w:sz w:val="20"/>
          <w:szCs w:val="20"/>
        </w:rPr>
        <w:t>kupující</w:t>
      </w:r>
      <w:bookmarkStart w:id="0" w:name="_GoBack"/>
      <w:bookmarkEnd w:id="0"/>
    </w:p>
    <w:sectPr w:rsidR="00D3560F" w:rsidRPr="007F574B" w:rsidSect="0088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BAE"/>
    <w:multiLevelType w:val="hybridMultilevel"/>
    <w:tmpl w:val="093A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B7D"/>
    <w:multiLevelType w:val="hybridMultilevel"/>
    <w:tmpl w:val="5E8C8B5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0264D7"/>
    <w:multiLevelType w:val="hybridMultilevel"/>
    <w:tmpl w:val="A5227E64"/>
    <w:lvl w:ilvl="0" w:tplc="EA1E46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86B92"/>
    <w:multiLevelType w:val="hybridMultilevel"/>
    <w:tmpl w:val="13E0D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26"/>
    <w:rsid w:val="00061C01"/>
    <w:rsid w:val="000A616E"/>
    <w:rsid w:val="000B764B"/>
    <w:rsid w:val="00103BCB"/>
    <w:rsid w:val="00131709"/>
    <w:rsid w:val="00150399"/>
    <w:rsid w:val="001550B7"/>
    <w:rsid w:val="001F1B6D"/>
    <w:rsid w:val="002D2BC4"/>
    <w:rsid w:val="00321530"/>
    <w:rsid w:val="003E2279"/>
    <w:rsid w:val="0051711B"/>
    <w:rsid w:val="0056055D"/>
    <w:rsid w:val="00621DBF"/>
    <w:rsid w:val="006225A3"/>
    <w:rsid w:val="006309DF"/>
    <w:rsid w:val="006A7026"/>
    <w:rsid w:val="006B26A0"/>
    <w:rsid w:val="00750DCB"/>
    <w:rsid w:val="007B5EEE"/>
    <w:rsid w:val="007F574B"/>
    <w:rsid w:val="00885154"/>
    <w:rsid w:val="00891496"/>
    <w:rsid w:val="00AB15DD"/>
    <w:rsid w:val="00AC51CE"/>
    <w:rsid w:val="00AF2873"/>
    <w:rsid w:val="00B81AF3"/>
    <w:rsid w:val="00BB45E8"/>
    <w:rsid w:val="00C65181"/>
    <w:rsid w:val="00C65FA4"/>
    <w:rsid w:val="00CC4C99"/>
    <w:rsid w:val="00D322CC"/>
    <w:rsid w:val="00D3560F"/>
    <w:rsid w:val="00D86802"/>
    <w:rsid w:val="00E40223"/>
    <w:rsid w:val="00E567E9"/>
    <w:rsid w:val="00EE4E0C"/>
    <w:rsid w:val="00F613F4"/>
    <w:rsid w:val="00F9277E"/>
    <w:rsid w:val="00FA5D13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CD35-4EF7-4F79-9D6D-9C5EC27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FAC7-B6B2-4A92-8520-913ED4FE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</dc:creator>
  <cp:lastModifiedBy>Havrdová Taťána</cp:lastModifiedBy>
  <cp:revision>4</cp:revision>
  <cp:lastPrinted>2017-11-13T08:53:00Z</cp:lastPrinted>
  <dcterms:created xsi:type="dcterms:W3CDTF">2017-11-13T11:30:00Z</dcterms:created>
  <dcterms:modified xsi:type="dcterms:W3CDTF">2017-11-13T11:32:00Z</dcterms:modified>
</cp:coreProperties>
</file>