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BDB" w:rsidRPr="004140EE" w:rsidRDefault="00511BDB" w:rsidP="004140EE">
      <w:pPr>
        <w:widowControl w:val="0"/>
        <w:spacing w:before="120"/>
        <w:ind w:left="4956" w:firstLine="708"/>
        <w:jc w:val="right"/>
        <w:rPr>
          <w:b/>
          <w:bCs/>
          <w:sz w:val="56"/>
          <w:szCs w:val="56"/>
        </w:rPr>
      </w:pPr>
      <w:r w:rsidRPr="004140EE">
        <w:rPr>
          <w:b/>
          <w:bCs/>
          <w:sz w:val="56"/>
          <w:szCs w:val="56"/>
        </w:rPr>
        <w:t>201</w:t>
      </w:r>
      <w:r w:rsidR="00780063" w:rsidRPr="004140EE">
        <w:rPr>
          <w:b/>
          <w:bCs/>
          <w:sz w:val="56"/>
          <w:szCs w:val="56"/>
        </w:rPr>
        <w:t>7</w:t>
      </w:r>
      <w:r w:rsidRPr="004140EE">
        <w:rPr>
          <w:b/>
          <w:bCs/>
          <w:sz w:val="56"/>
          <w:szCs w:val="56"/>
        </w:rPr>
        <w:t xml:space="preserve"> - </w:t>
      </w:r>
      <w:r w:rsidR="0086531E">
        <w:rPr>
          <w:b/>
          <w:bCs/>
          <w:sz w:val="56"/>
          <w:szCs w:val="56"/>
        </w:rPr>
        <w:t>00557</w:t>
      </w:r>
    </w:p>
    <w:p w:rsidR="00511BDB" w:rsidRDefault="00511BDB" w:rsidP="00511BDB">
      <w:pPr>
        <w:widowControl w:val="0"/>
        <w:spacing w:before="120"/>
        <w:jc w:val="center"/>
        <w:rPr>
          <w:b/>
          <w:snapToGrid w:val="0"/>
          <w:sz w:val="40"/>
        </w:rPr>
      </w:pPr>
      <w:r w:rsidRPr="00EC1279">
        <w:rPr>
          <w:sz w:val="20"/>
        </w:rPr>
        <w:object w:dxaOrig="1529" w:dyaOrig="17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8pt;height:56.7pt" o:ole="">
            <v:imagedata r:id="rId5" o:title=""/>
          </v:shape>
          <o:OLEObject Type="Embed" ProgID="MS_ClipArt_Gallery.5" ShapeID="_x0000_i1025" DrawAspect="Content" ObjectID="_1572775441" r:id="rId6"/>
        </w:object>
      </w:r>
    </w:p>
    <w:p w:rsidR="00511BDB" w:rsidRDefault="00511BDB" w:rsidP="00511BDB">
      <w:pPr>
        <w:widowControl w:val="0"/>
        <w:spacing w:before="120"/>
        <w:jc w:val="both"/>
        <w:rPr>
          <w:snapToGrid w:val="0"/>
          <w:sz w:val="40"/>
        </w:rPr>
      </w:pPr>
      <w:r>
        <w:rPr>
          <w:snapToGrid w:val="0"/>
          <w:sz w:val="40"/>
        </w:rPr>
        <w:t>_____________________________________________</w:t>
      </w:r>
    </w:p>
    <w:p w:rsidR="00511BDB" w:rsidRDefault="00511BDB" w:rsidP="00511BDB">
      <w:pPr>
        <w:widowControl w:val="0"/>
        <w:spacing w:before="120"/>
        <w:jc w:val="center"/>
        <w:rPr>
          <w:rFonts w:ascii="Super Black" w:hAnsi="Super Black"/>
          <w:b/>
          <w:snapToGrid w:val="0"/>
          <w:sz w:val="40"/>
        </w:rPr>
      </w:pPr>
      <w:r>
        <w:rPr>
          <w:b/>
          <w:snapToGrid w:val="0"/>
          <w:sz w:val="48"/>
        </w:rPr>
        <w:t xml:space="preserve">KUPNÍ SMLOUVA </w:t>
      </w:r>
      <w:r>
        <w:rPr>
          <w:rFonts w:ascii="Super Black" w:hAnsi="Super Black"/>
          <w:b/>
          <w:snapToGrid w:val="0"/>
        </w:rPr>
        <w:t></w:t>
      </w:r>
    </w:p>
    <w:p w:rsidR="00511BDB" w:rsidRDefault="00511BDB" w:rsidP="00511BDB">
      <w:pPr>
        <w:widowControl w:val="0"/>
        <w:spacing w:before="120"/>
        <w:jc w:val="center"/>
        <w:rPr>
          <w:snapToGrid w:val="0"/>
        </w:rPr>
      </w:pPr>
      <w:r>
        <w:rPr>
          <w:snapToGrid w:val="0"/>
        </w:rPr>
        <w:t>uzavřená níže uvedeného dne, měsíce a roku</w:t>
      </w:r>
    </w:p>
    <w:p w:rsidR="00511BDB" w:rsidRDefault="00511BDB" w:rsidP="00511BDB">
      <w:pPr>
        <w:widowControl w:val="0"/>
        <w:spacing w:before="120"/>
        <w:jc w:val="center"/>
        <w:rPr>
          <w:snapToGrid w:val="0"/>
        </w:rPr>
      </w:pPr>
      <w:r>
        <w:rPr>
          <w:snapToGrid w:val="0"/>
        </w:rPr>
        <w:t>v souladu s ustanovením § 2079 a násl. občanského zákoníku</w:t>
      </w:r>
    </w:p>
    <w:p w:rsidR="00511BDB" w:rsidRDefault="00511BDB" w:rsidP="00511BDB">
      <w:pPr>
        <w:widowControl w:val="0"/>
        <w:spacing w:before="120"/>
        <w:jc w:val="center"/>
        <w:rPr>
          <w:snapToGrid w:val="0"/>
        </w:rPr>
      </w:pPr>
      <w:r>
        <w:rPr>
          <w:snapToGrid w:val="0"/>
        </w:rPr>
        <w:t>mezi těmito smluvními stranami:</w:t>
      </w:r>
    </w:p>
    <w:p w:rsidR="00511BDB" w:rsidRDefault="00511BDB" w:rsidP="00511BDB">
      <w:pPr>
        <w:widowControl w:val="0"/>
        <w:jc w:val="center"/>
        <w:rPr>
          <w:rFonts w:ascii="Super Black" w:hAnsi="Super Black"/>
          <w:b/>
          <w:snapToGrid w:val="0"/>
          <w:sz w:val="36"/>
        </w:rPr>
      </w:pPr>
    </w:p>
    <w:p w:rsidR="00511BDB" w:rsidRDefault="00511BDB" w:rsidP="00511BDB">
      <w:pPr>
        <w:widowControl w:val="0"/>
        <w:spacing w:line="360" w:lineRule="atLeast"/>
        <w:rPr>
          <w:snapToGrid w:val="0"/>
          <w:sz w:val="32"/>
        </w:rPr>
      </w:pPr>
      <w:r w:rsidRPr="00511BDB">
        <w:rPr>
          <w:b/>
          <w:i/>
          <w:snapToGrid w:val="0"/>
          <w:sz w:val="32"/>
        </w:rPr>
        <w:t>Prodávající:</w:t>
      </w:r>
      <w:r>
        <w:rPr>
          <w:i/>
          <w:snapToGrid w:val="0"/>
          <w:sz w:val="32"/>
        </w:rPr>
        <w:t xml:space="preserve">         </w:t>
      </w:r>
      <w:r>
        <w:rPr>
          <w:snapToGrid w:val="0"/>
          <w:sz w:val="32"/>
        </w:rPr>
        <w:t xml:space="preserve">      </w:t>
      </w:r>
      <w:r>
        <w:rPr>
          <w:b/>
          <w:bCs/>
          <w:snapToGrid w:val="0"/>
          <w:sz w:val="32"/>
        </w:rPr>
        <w:t>Mě</w:t>
      </w:r>
      <w:r>
        <w:rPr>
          <w:b/>
          <w:snapToGrid w:val="0"/>
          <w:sz w:val="32"/>
        </w:rPr>
        <w:t>sto Strakonice</w:t>
      </w:r>
    </w:p>
    <w:p w:rsidR="00511BDB" w:rsidRDefault="00511BDB" w:rsidP="00511BDB">
      <w:pPr>
        <w:widowControl w:val="0"/>
        <w:spacing w:line="360" w:lineRule="atLeast"/>
        <w:rPr>
          <w:snapToGrid w:val="0"/>
        </w:rPr>
      </w:pPr>
      <w:r>
        <w:rPr>
          <w:i/>
          <w:snapToGrid w:val="0"/>
        </w:rPr>
        <w:t>se sídlem:</w:t>
      </w:r>
      <w:r>
        <w:rPr>
          <w:snapToGrid w:val="0"/>
        </w:rPr>
        <w:t xml:space="preserve">                               Strakonice, Velké náměstí 2</w:t>
      </w:r>
    </w:p>
    <w:p w:rsidR="00511BDB" w:rsidRDefault="00511BDB" w:rsidP="00511BDB">
      <w:pPr>
        <w:widowControl w:val="0"/>
        <w:spacing w:line="360" w:lineRule="atLeast"/>
        <w:rPr>
          <w:b/>
          <w:bCs/>
          <w:snapToGrid w:val="0"/>
        </w:rPr>
      </w:pPr>
      <w:r>
        <w:rPr>
          <w:i/>
          <w:snapToGrid w:val="0"/>
        </w:rPr>
        <w:t>zastoupené:</w:t>
      </w:r>
      <w:r>
        <w:rPr>
          <w:snapToGrid w:val="0"/>
        </w:rPr>
        <w:t xml:space="preserve">                            </w:t>
      </w:r>
      <w:r w:rsidRPr="00511BDB">
        <w:rPr>
          <w:bCs/>
          <w:snapToGrid w:val="0"/>
        </w:rPr>
        <w:t>starostou Mgr. Břetislavem Hrdličkou</w:t>
      </w:r>
      <w:r>
        <w:rPr>
          <w:b/>
          <w:bCs/>
          <w:snapToGrid w:val="0"/>
        </w:rPr>
        <w:t xml:space="preserve"> </w:t>
      </w:r>
    </w:p>
    <w:p w:rsidR="00511BDB" w:rsidRDefault="00511BDB" w:rsidP="00511BDB">
      <w:pPr>
        <w:widowControl w:val="0"/>
        <w:spacing w:line="360" w:lineRule="atLeast"/>
        <w:rPr>
          <w:snapToGrid w:val="0"/>
        </w:rPr>
      </w:pPr>
      <w:r>
        <w:rPr>
          <w:i/>
          <w:snapToGrid w:val="0"/>
        </w:rPr>
        <w:t>IČ:</w:t>
      </w:r>
      <w:r>
        <w:rPr>
          <w:snapToGrid w:val="0"/>
        </w:rPr>
        <w:t xml:space="preserve">                                          00251810</w:t>
      </w:r>
    </w:p>
    <w:p w:rsidR="00511BDB" w:rsidRDefault="00511BDB" w:rsidP="00511BDB">
      <w:pPr>
        <w:widowControl w:val="0"/>
        <w:spacing w:line="360" w:lineRule="atLeast"/>
        <w:rPr>
          <w:snapToGrid w:val="0"/>
        </w:rPr>
      </w:pPr>
      <w:r>
        <w:rPr>
          <w:i/>
          <w:snapToGrid w:val="0"/>
        </w:rPr>
        <w:t>DIČ:</w:t>
      </w:r>
      <w:r>
        <w:rPr>
          <w:snapToGrid w:val="0"/>
        </w:rPr>
        <w:t xml:space="preserve">                                       CZ00251810</w:t>
      </w:r>
    </w:p>
    <w:p w:rsidR="00511BDB" w:rsidRDefault="00511BDB" w:rsidP="00511BDB">
      <w:pPr>
        <w:widowControl w:val="0"/>
        <w:spacing w:line="360" w:lineRule="atLeast"/>
        <w:rPr>
          <w:snapToGrid w:val="0"/>
        </w:rPr>
      </w:pPr>
      <w:r>
        <w:rPr>
          <w:i/>
          <w:snapToGrid w:val="0"/>
        </w:rPr>
        <w:t>bankovní spojení:</w:t>
      </w:r>
      <w:r>
        <w:rPr>
          <w:snapToGrid w:val="0"/>
        </w:rPr>
        <w:t xml:space="preserve">                  ČSOB a.s., pobočka Strakonice </w:t>
      </w:r>
    </w:p>
    <w:p w:rsidR="00511BDB" w:rsidRDefault="00511BDB" w:rsidP="00511BDB">
      <w:pPr>
        <w:widowControl w:val="0"/>
        <w:spacing w:line="360" w:lineRule="atLeast"/>
        <w:rPr>
          <w:snapToGrid w:val="0"/>
        </w:rPr>
      </w:pPr>
      <w:r>
        <w:rPr>
          <w:i/>
          <w:snapToGrid w:val="0"/>
        </w:rPr>
        <w:t>číslo  účtu:</w:t>
      </w:r>
      <w:r>
        <w:rPr>
          <w:snapToGrid w:val="0"/>
        </w:rPr>
        <w:t xml:space="preserve">                             1768038/0300 </w:t>
      </w:r>
    </w:p>
    <w:p w:rsidR="00511BDB" w:rsidRDefault="00511BDB" w:rsidP="00511BDB">
      <w:pPr>
        <w:widowControl w:val="0"/>
        <w:spacing w:line="360" w:lineRule="atLeast"/>
        <w:rPr>
          <w:b/>
          <w:bCs/>
          <w:snapToGrid w:val="0"/>
          <w:sz w:val="28"/>
        </w:rPr>
      </w:pPr>
      <w:r>
        <w:rPr>
          <w:b/>
          <w:bCs/>
          <w:snapToGrid w:val="0"/>
          <w:sz w:val="28"/>
        </w:rPr>
        <w:t>dále i jen jako prodávající</w:t>
      </w:r>
    </w:p>
    <w:p w:rsidR="00511BDB" w:rsidRDefault="00511BDB" w:rsidP="00511BDB">
      <w:pPr>
        <w:widowControl w:val="0"/>
        <w:spacing w:line="360" w:lineRule="atLeast"/>
        <w:rPr>
          <w:b/>
          <w:bCs/>
          <w:snapToGrid w:val="0"/>
          <w:sz w:val="28"/>
        </w:rPr>
      </w:pPr>
    </w:p>
    <w:p w:rsidR="00511BDB" w:rsidRDefault="00511BDB" w:rsidP="00511BDB">
      <w:pPr>
        <w:widowControl w:val="0"/>
        <w:rPr>
          <w:b/>
          <w:bCs/>
          <w:snapToGrid w:val="0"/>
          <w:sz w:val="28"/>
        </w:rPr>
      </w:pPr>
      <w:r>
        <w:rPr>
          <w:b/>
          <w:bCs/>
          <w:snapToGrid w:val="0"/>
          <w:sz w:val="28"/>
        </w:rPr>
        <w:t>a</w:t>
      </w:r>
    </w:p>
    <w:p w:rsidR="00511BDB" w:rsidRDefault="00511BDB" w:rsidP="00511BDB">
      <w:pPr>
        <w:widowControl w:val="0"/>
        <w:jc w:val="center"/>
        <w:rPr>
          <w:snapToGrid w:val="0"/>
          <w:sz w:val="28"/>
        </w:rPr>
      </w:pPr>
    </w:p>
    <w:p w:rsidR="00511BDB" w:rsidRPr="00B06B16" w:rsidRDefault="00511BDB" w:rsidP="00511BDB">
      <w:pPr>
        <w:widowControl w:val="0"/>
        <w:rPr>
          <w:snapToGrid w:val="0"/>
          <w:sz w:val="28"/>
          <w:highlight w:val="yellow"/>
        </w:rPr>
      </w:pPr>
      <w:r w:rsidRPr="00B06B16">
        <w:rPr>
          <w:b/>
          <w:bCs/>
          <w:i/>
          <w:snapToGrid w:val="0"/>
          <w:sz w:val="32"/>
        </w:rPr>
        <w:t>KUPUJÍCÍ:</w:t>
      </w:r>
      <w:r w:rsidRPr="00B06B16">
        <w:rPr>
          <w:snapToGrid w:val="0"/>
          <w:sz w:val="28"/>
        </w:rPr>
        <w:tab/>
      </w:r>
      <w:r w:rsidRPr="00B06B16">
        <w:rPr>
          <w:b/>
          <w:bCs/>
          <w:snapToGrid w:val="0"/>
          <w:sz w:val="28"/>
        </w:rPr>
        <w:t xml:space="preserve"> </w:t>
      </w:r>
      <w:r w:rsidRPr="00B06B16">
        <w:rPr>
          <w:b/>
          <w:bCs/>
          <w:snapToGrid w:val="0"/>
          <w:sz w:val="28"/>
        </w:rPr>
        <w:tab/>
      </w:r>
      <w:r w:rsidR="00B06B16" w:rsidRPr="00B06B16">
        <w:rPr>
          <w:b/>
          <w:bCs/>
          <w:snapToGrid w:val="0"/>
          <w:sz w:val="28"/>
        </w:rPr>
        <w:t>Eva Jirsová</w:t>
      </w:r>
    </w:p>
    <w:p w:rsidR="00511BDB" w:rsidRPr="00B06B16" w:rsidRDefault="00511BDB" w:rsidP="00511BDB">
      <w:pPr>
        <w:widowControl w:val="0"/>
        <w:spacing w:line="360" w:lineRule="atLeast"/>
        <w:rPr>
          <w:snapToGrid w:val="0"/>
        </w:rPr>
      </w:pPr>
      <w:r w:rsidRPr="00B06B16">
        <w:rPr>
          <w:i/>
          <w:snapToGrid w:val="0"/>
        </w:rPr>
        <w:t>se sídlem:</w:t>
      </w:r>
      <w:r w:rsidRPr="00B06B16">
        <w:rPr>
          <w:snapToGrid w:val="0"/>
        </w:rPr>
        <w:t xml:space="preserve">                               </w:t>
      </w:r>
      <w:r w:rsidR="00B06B16" w:rsidRPr="00B06B16">
        <w:rPr>
          <w:snapToGrid w:val="0"/>
        </w:rPr>
        <w:t>Jaromíra Malého 2274, 397 01 Písek – Budějovické Předměstí</w:t>
      </w:r>
    </w:p>
    <w:p w:rsidR="00511BDB" w:rsidRPr="00B06B16" w:rsidRDefault="00511BDB" w:rsidP="00511BDB">
      <w:pPr>
        <w:widowControl w:val="0"/>
        <w:spacing w:line="360" w:lineRule="atLeast"/>
        <w:rPr>
          <w:i/>
          <w:iCs/>
          <w:snapToGrid w:val="0"/>
        </w:rPr>
      </w:pPr>
      <w:r w:rsidRPr="00B06B16">
        <w:rPr>
          <w:i/>
          <w:iCs/>
          <w:snapToGrid w:val="0"/>
        </w:rPr>
        <w:t xml:space="preserve">IČ:                                          </w:t>
      </w:r>
      <w:r w:rsidR="00B06B16" w:rsidRPr="00B06B16">
        <w:rPr>
          <w:i/>
          <w:iCs/>
          <w:snapToGrid w:val="0"/>
        </w:rPr>
        <w:t>48218031</w:t>
      </w:r>
    </w:p>
    <w:p w:rsidR="00511BDB" w:rsidRPr="00B06B16" w:rsidRDefault="00511BDB" w:rsidP="00511BDB">
      <w:pPr>
        <w:widowControl w:val="0"/>
        <w:spacing w:line="360" w:lineRule="atLeast"/>
        <w:rPr>
          <w:snapToGrid w:val="0"/>
        </w:rPr>
      </w:pPr>
      <w:r w:rsidRPr="00B06B16">
        <w:rPr>
          <w:i/>
          <w:iCs/>
          <w:snapToGrid w:val="0"/>
        </w:rPr>
        <w:t xml:space="preserve">DIČ:                                       </w:t>
      </w:r>
      <w:r w:rsidR="00756BE8" w:rsidRPr="00B06B16">
        <w:rPr>
          <w:i/>
          <w:iCs/>
          <w:snapToGrid w:val="0"/>
        </w:rPr>
        <w:t xml:space="preserve">CZ </w:t>
      </w:r>
      <w:r w:rsidR="00B06B16" w:rsidRPr="00B06B16">
        <w:rPr>
          <w:i/>
          <w:iCs/>
          <w:snapToGrid w:val="0"/>
        </w:rPr>
        <w:t>6259120373</w:t>
      </w:r>
    </w:p>
    <w:p w:rsidR="00B06B16" w:rsidRDefault="00511BDB" w:rsidP="00511BDB">
      <w:pPr>
        <w:widowControl w:val="0"/>
        <w:spacing w:line="360" w:lineRule="atLeast"/>
        <w:rPr>
          <w:snapToGrid w:val="0"/>
        </w:rPr>
      </w:pPr>
      <w:r w:rsidRPr="00AD11B5">
        <w:rPr>
          <w:i/>
          <w:snapToGrid w:val="0"/>
        </w:rPr>
        <w:t>bankovní spojení:</w:t>
      </w:r>
      <w:r w:rsidRPr="00AD11B5">
        <w:rPr>
          <w:snapToGrid w:val="0"/>
        </w:rPr>
        <w:t xml:space="preserve">                  </w:t>
      </w:r>
      <w:r w:rsidR="00B06B16">
        <w:rPr>
          <w:snapToGrid w:val="0"/>
        </w:rPr>
        <w:t>ČSOB, a.s.</w:t>
      </w:r>
    </w:p>
    <w:p w:rsidR="00511BDB" w:rsidRPr="003F061C" w:rsidRDefault="00511BDB" w:rsidP="00511BDB">
      <w:pPr>
        <w:widowControl w:val="0"/>
        <w:spacing w:line="360" w:lineRule="atLeast"/>
        <w:rPr>
          <w:snapToGrid w:val="0"/>
          <w:color w:val="FF0000"/>
        </w:rPr>
      </w:pPr>
      <w:r w:rsidRPr="00AD11B5">
        <w:rPr>
          <w:i/>
          <w:snapToGrid w:val="0"/>
        </w:rPr>
        <w:t>číslo účtu:</w:t>
      </w:r>
      <w:r w:rsidRPr="00AD11B5">
        <w:rPr>
          <w:snapToGrid w:val="0"/>
        </w:rPr>
        <w:t xml:space="preserve">                             </w:t>
      </w:r>
      <w:r w:rsidR="00B06B16">
        <w:rPr>
          <w:snapToGrid w:val="0"/>
        </w:rPr>
        <w:t>2469128/0300</w:t>
      </w:r>
    </w:p>
    <w:p w:rsidR="00511BDB" w:rsidRDefault="00511BDB" w:rsidP="00511BDB">
      <w:pPr>
        <w:widowControl w:val="0"/>
        <w:rPr>
          <w:snapToGrid w:val="0"/>
        </w:rPr>
      </w:pPr>
    </w:p>
    <w:p w:rsidR="00511BDB" w:rsidRDefault="00511BDB" w:rsidP="00511BDB">
      <w:pPr>
        <w:widowControl w:val="0"/>
        <w:rPr>
          <w:i/>
          <w:iCs/>
          <w:snapToGrid w:val="0"/>
        </w:rPr>
      </w:pPr>
      <w:r>
        <w:rPr>
          <w:i/>
          <w:iCs/>
          <w:snapToGrid w:val="0"/>
        </w:rPr>
        <w:t>zapsána v Obchodním rejstříku vedeného Krajským soudem v</w:t>
      </w:r>
      <w:r w:rsidR="00AD11B5">
        <w:rPr>
          <w:i/>
          <w:iCs/>
          <w:snapToGrid w:val="0"/>
        </w:rPr>
        <w:t> Českých Budějovicích</w:t>
      </w:r>
      <w:r>
        <w:rPr>
          <w:i/>
          <w:iCs/>
          <w:snapToGrid w:val="0"/>
        </w:rPr>
        <w:t xml:space="preserve"> </w:t>
      </w:r>
    </w:p>
    <w:p w:rsidR="00511BDB" w:rsidRDefault="00511BDB" w:rsidP="00511BDB">
      <w:pPr>
        <w:widowControl w:val="0"/>
        <w:rPr>
          <w:snapToGrid w:val="0"/>
        </w:rPr>
      </w:pPr>
      <w:r>
        <w:rPr>
          <w:i/>
          <w:iCs/>
          <w:snapToGrid w:val="0"/>
        </w:rPr>
        <w:t xml:space="preserve">oddíl </w:t>
      </w:r>
      <w:r w:rsidR="00756BE8">
        <w:rPr>
          <w:i/>
          <w:iCs/>
          <w:snapToGrid w:val="0"/>
        </w:rPr>
        <w:t>C</w:t>
      </w:r>
      <w:r>
        <w:rPr>
          <w:i/>
          <w:iCs/>
          <w:snapToGrid w:val="0"/>
        </w:rPr>
        <w:t>, vložka</w:t>
      </w:r>
      <w:r w:rsidR="00756BE8">
        <w:rPr>
          <w:i/>
          <w:iCs/>
          <w:snapToGrid w:val="0"/>
        </w:rPr>
        <w:t xml:space="preserve"> </w:t>
      </w:r>
      <w:r w:rsidR="00AD11B5">
        <w:rPr>
          <w:i/>
          <w:iCs/>
          <w:snapToGrid w:val="0"/>
        </w:rPr>
        <w:t>8403</w:t>
      </w:r>
    </w:p>
    <w:p w:rsidR="00511BDB" w:rsidRDefault="00511BDB" w:rsidP="00511BDB">
      <w:pPr>
        <w:widowControl w:val="0"/>
        <w:spacing w:line="360" w:lineRule="atLeast"/>
        <w:rPr>
          <w:b/>
          <w:bCs/>
          <w:snapToGrid w:val="0"/>
          <w:sz w:val="28"/>
        </w:rPr>
      </w:pPr>
      <w:r>
        <w:rPr>
          <w:b/>
          <w:bCs/>
          <w:snapToGrid w:val="0"/>
          <w:sz w:val="28"/>
        </w:rPr>
        <w:t>dále i jen jako kupující</w:t>
      </w:r>
    </w:p>
    <w:p w:rsidR="00E007B7" w:rsidRDefault="00E007B7"/>
    <w:p w:rsidR="00D5072C" w:rsidRDefault="00D5072C"/>
    <w:p w:rsidR="00D5072C" w:rsidRDefault="00D5072C"/>
    <w:p w:rsidR="00D5072C" w:rsidRPr="00EA2F2C" w:rsidRDefault="00D5072C" w:rsidP="00EA2F2C">
      <w:pPr>
        <w:jc w:val="center"/>
        <w:rPr>
          <w:b/>
        </w:rPr>
      </w:pPr>
      <w:r w:rsidRPr="00EA2F2C">
        <w:rPr>
          <w:b/>
        </w:rPr>
        <w:t>I.</w:t>
      </w:r>
    </w:p>
    <w:p w:rsidR="00780063" w:rsidRPr="00EA2F2C" w:rsidRDefault="00EA2F2C" w:rsidP="00EA2F2C">
      <w:pPr>
        <w:jc w:val="center"/>
        <w:rPr>
          <w:b/>
        </w:rPr>
      </w:pPr>
      <w:r w:rsidRPr="00EA2F2C">
        <w:rPr>
          <w:b/>
        </w:rPr>
        <w:t>Předmět plnění</w:t>
      </w:r>
    </w:p>
    <w:p w:rsidR="00EA2F2C" w:rsidRDefault="00EA2F2C"/>
    <w:p w:rsidR="00EA2F2C" w:rsidRDefault="00EA2F2C" w:rsidP="00906C30">
      <w:pPr>
        <w:pStyle w:val="Odstavecseseznamem"/>
        <w:numPr>
          <w:ilvl w:val="0"/>
          <w:numId w:val="2"/>
        </w:numPr>
        <w:ind w:left="0" w:firstLine="284"/>
        <w:jc w:val="both"/>
      </w:pPr>
      <w:r>
        <w:lastRenderedPageBreak/>
        <w:t>Předmětem této smlouvy je závazek prodávajícího prodat kupujícímu níže uvedený objem dřevní hmoty („dříví“), převést na něj vlastnické právo k dříví a dále závazek kupujícího toto dříví odebrat a zaplatit za odebrané dříví kupní cenu za podmínek stanovených touto smlouvou.</w:t>
      </w:r>
    </w:p>
    <w:p w:rsidR="00EA2F2C" w:rsidRPr="00EA2F2C" w:rsidRDefault="00EA2F2C" w:rsidP="00EA2F2C">
      <w:pPr>
        <w:ind w:firstLine="284"/>
        <w:jc w:val="center"/>
        <w:rPr>
          <w:b/>
        </w:rPr>
      </w:pPr>
      <w:r w:rsidRPr="00EA2F2C">
        <w:rPr>
          <w:b/>
        </w:rPr>
        <w:t>II.</w:t>
      </w:r>
    </w:p>
    <w:p w:rsidR="00EA2F2C" w:rsidRPr="00EA2F2C" w:rsidRDefault="00EA2F2C" w:rsidP="00EA2F2C">
      <w:pPr>
        <w:ind w:firstLine="284"/>
        <w:jc w:val="center"/>
        <w:rPr>
          <w:b/>
        </w:rPr>
      </w:pPr>
      <w:r w:rsidRPr="00EA2F2C">
        <w:rPr>
          <w:b/>
        </w:rPr>
        <w:t>Cena</w:t>
      </w:r>
    </w:p>
    <w:p w:rsidR="00EA2F2C" w:rsidRDefault="00EA2F2C" w:rsidP="00EA2F2C">
      <w:pPr>
        <w:ind w:firstLine="284"/>
      </w:pPr>
    </w:p>
    <w:p w:rsidR="00865C17" w:rsidRPr="00C024B3" w:rsidRDefault="00EA2F2C" w:rsidP="00865C17">
      <w:pPr>
        <w:pStyle w:val="Odstavecseseznamem"/>
        <w:numPr>
          <w:ilvl w:val="0"/>
          <w:numId w:val="1"/>
        </w:numPr>
        <w:ind w:left="0" w:firstLine="284"/>
      </w:pPr>
      <w:r w:rsidRPr="00C024B3">
        <w:t>Smluvní strany se dohodly na celkovém množství v následující</w:t>
      </w:r>
      <w:r w:rsidR="001D0259" w:rsidRPr="00C024B3">
        <w:t>ch</w:t>
      </w:r>
      <w:r w:rsidRPr="00C024B3">
        <w:t xml:space="preserve"> sortimentech a na cenách bez DPH dle jednotlivých sortimentů</w:t>
      </w:r>
      <w:r w:rsidR="001D0259" w:rsidRPr="00C024B3">
        <w:t xml:space="preserve"> dle níže uvedené tabulky</w:t>
      </w:r>
      <w:r w:rsidRPr="00C024B3">
        <w:t>:</w:t>
      </w:r>
    </w:p>
    <w:p w:rsidR="00B50ACB" w:rsidRDefault="00840025" w:rsidP="00170A69">
      <w:pPr>
        <w:ind w:firstLine="284"/>
        <w:rPr>
          <w:noProof/>
        </w:rPr>
      </w:pPr>
      <w:r w:rsidRPr="00840025">
        <w:rPr>
          <w:noProof/>
        </w:rPr>
        <w:drawing>
          <wp:anchor distT="0" distB="0" distL="114300" distR="114300" simplePos="0" relativeHeight="251658240" behindDoc="0" locked="0" layoutInCell="1" allowOverlap="1" wp14:anchorId="17A37E7C" wp14:editId="7638157D">
            <wp:simplePos x="0" y="0"/>
            <wp:positionH relativeFrom="margin">
              <wp:align>left</wp:align>
            </wp:positionH>
            <wp:positionV relativeFrom="paragraph">
              <wp:posOffset>158926</wp:posOffset>
            </wp:positionV>
            <wp:extent cx="6274340" cy="831350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40" cy="831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0747" w:rsidRDefault="00910747" w:rsidP="00170A69">
      <w:pPr>
        <w:ind w:firstLine="284"/>
        <w:rPr>
          <w:noProof/>
        </w:rPr>
      </w:pPr>
    </w:p>
    <w:p w:rsidR="00910747" w:rsidRDefault="00910747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840025" w:rsidRDefault="00840025" w:rsidP="00170A69">
      <w:pPr>
        <w:ind w:firstLine="284"/>
        <w:rPr>
          <w:noProof/>
        </w:rPr>
      </w:pPr>
    </w:p>
    <w:p w:rsidR="00780063" w:rsidRPr="00C024B3" w:rsidRDefault="00EA2F2C" w:rsidP="00EA2F2C">
      <w:pPr>
        <w:pStyle w:val="Odstavecseseznamem"/>
        <w:numPr>
          <w:ilvl w:val="1"/>
          <w:numId w:val="3"/>
        </w:numPr>
        <w:jc w:val="both"/>
      </w:pPr>
      <w:r w:rsidRPr="00C024B3">
        <w:lastRenderedPageBreak/>
        <w:t xml:space="preserve">Smluvní strany se dohodly na </w:t>
      </w:r>
      <w:r w:rsidR="00DC739A" w:rsidRPr="00C024B3">
        <w:t xml:space="preserve">kupní ceně </w:t>
      </w:r>
      <w:r w:rsidRPr="00C024B3">
        <w:t>vzešlé z </w:t>
      </w:r>
      <w:r w:rsidR="00865C17" w:rsidRPr="00C024B3">
        <w:t>poptávkového</w:t>
      </w:r>
      <w:r w:rsidRPr="00C024B3">
        <w:t xml:space="preserve"> řízení ve výši </w:t>
      </w:r>
      <w:r w:rsidR="0086531E">
        <w:t>842.500</w:t>
      </w:r>
      <w:r w:rsidR="00EA0994">
        <w:t xml:space="preserve">,- </w:t>
      </w:r>
      <w:r w:rsidRPr="00C024B3">
        <w:t xml:space="preserve">Kč, bez DPH, s tím že skutečná fakturovaná částka bude stanovena na základě skutečného množství odebraného dříví v příslušném sortimentu. </w:t>
      </w:r>
    </w:p>
    <w:p w:rsidR="00865C17" w:rsidRPr="000610AF" w:rsidRDefault="00DB4241" w:rsidP="00005344">
      <w:pPr>
        <w:pStyle w:val="Odstavecseseznamem"/>
        <w:numPr>
          <w:ilvl w:val="1"/>
          <w:numId w:val="3"/>
        </w:numPr>
        <w:jc w:val="both"/>
      </w:pPr>
      <w:r w:rsidRPr="00C024B3">
        <w:t xml:space="preserve">Množství a kvalitativní zatřídění dříví, které je předmětem této smlouvy, se zjišťuje </w:t>
      </w:r>
      <w:r w:rsidRPr="000610AF">
        <w:t xml:space="preserve">měřením a zatříděním, dle </w:t>
      </w:r>
      <w:r w:rsidR="00B50ACB" w:rsidRPr="000610AF">
        <w:t>pravidel: D</w:t>
      </w:r>
      <w:r w:rsidRPr="000610AF">
        <w:t>oporučená pravidla pro měření a třídění dříví v ČR, na odvozním místě, a provede je prodávající. Nedohodne-li se prodávající a kupující na zatřídění dřevní hmoty, má prodávající i kupující právo od této smlouvy odstoupit.</w:t>
      </w:r>
      <w:r w:rsidR="00DC739A" w:rsidRPr="000610AF">
        <w:t xml:space="preserve">  </w:t>
      </w:r>
      <w:r w:rsidRPr="000610AF">
        <w:t xml:space="preserve"> </w:t>
      </w:r>
    </w:p>
    <w:p w:rsidR="005C606F" w:rsidRPr="000610AF" w:rsidRDefault="00DB4241" w:rsidP="00EA2F2C">
      <w:pPr>
        <w:pStyle w:val="Odstavecseseznamem"/>
        <w:numPr>
          <w:ilvl w:val="1"/>
          <w:numId w:val="3"/>
        </w:numPr>
        <w:jc w:val="both"/>
      </w:pPr>
      <w:r w:rsidRPr="000610AF">
        <w:t xml:space="preserve">Odvozní místo: </w:t>
      </w:r>
      <w:r w:rsidR="005C606F" w:rsidRPr="000610AF">
        <w:t xml:space="preserve">Strakonice – Habeš (lokalita pod Kuřidlem, mezi </w:t>
      </w:r>
      <w:proofErr w:type="spellStart"/>
      <w:r w:rsidR="005C606F" w:rsidRPr="000610AF">
        <w:t>Hliničnou</w:t>
      </w:r>
      <w:proofErr w:type="spellEnd"/>
      <w:r w:rsidR="005C606F" w:rsidRPr="000610AF">
        <w:t xml:space="preserve"> a </w:t>
      </w:r>
      <w:proofErr w:type="spellStart"/>
      <w:r w:rsidR="005C606F" w:rsidRPr="000610AF">
        <w:t>Oupeřovou</w:t>
      </w:r>
      <w:proofErr w:type="spellEnd"/>
      <w:r w:rsidR="000610AF" w:rsidRPr="000610AF">
        <w:t>, lokalita Mezi Lesy</w:t>
      </w:r>
      <w:r w:rsidR="005C606F" w:rsidRPr="000610AF">
        <w:t xml:space="preserve">), Strakonice – Starý </w:t>
      </w:r>
      <w:proofErr w:type="spellStart"/>
      <w:r w:rsidR="005C606F" w:rsidRPr="000610AF">
        <w:t>Dražejov</w:t>
      </w:r>
      <w:proofErr w:type="spellEnd"/>
      <w:r w:rsidR="005C606F" w:rsidRPr="000610AF">
        <w:t xml:space="preserve"> (lokalita pod Kuřidlem)</w:t>
      </w:r>
      <w:r w:rsidR="000610AF">
        <w:t>.</w:t>
      </w:r>
    </w:p>
    <w:p w:rsidR="00DB4241" w:rsidRPr="00C024B3" w:rsidRDefault="00DB4241" w:rsidP="00EA2F2C">
      <w:pPr>
        <w:pStyle w:val="Odstavecseseznamem"/>
        <w:numPr>
          <w:ilvl w:val="1"/>
          <w:numId w:val="3"/>
        </w:numPr>
        <w:jc w:val="both"/>
      </w:pPr>
      <w:r w:rsidRPr="000610AF">
        <w:t>D</w:t>
      </w:r>
      <w:r w:rsidR="003179B8" w:rsidRPr="000610AF">
        <w:t xml:space="preserve">říví bude odváženo na základě jednotlivých výzev pracovníka majetkového odboru </w:t>
      </w:r>
      <w:r w:rsidR="003179B8" w:rsidRPr="00C024B3">
        <w:t xml:space="preserve">města Ing. Oldřicha Švehly, tel. </w:t>
      </w:r>
      <w:r w:rsidR="001D0259" w:rsidRPr="00C024B3">
        <w:t>606 732 008</w:t>
      </w:r>
      <w:r w:rsidR="003179B8" w:rsidRPr="00C024B3">
        <w:t xml:space="preserve"> nebo zástupce odborného lesního hospodáře Ing. Romana Nejdla, tel. </w:t>
      </w:r>
      <w:r w:rsidR="001D0259" w:rsidRPr="00C024B3">
        <w:t>724 524 566</w:t>
      </w:r>
      <w:r w:rsidR="003179B8" w:rsidRPr="00C024B3">
        <w:t xml:space="preserve">. </w:t>
      </w:r>
      <w:r w:rsidR="004F0CA2" w:rsidRPr="00C024B3">
        <w:t>Kupující se zavazuje zajistit odvoz dřeva</w:t>
      </w:r>
      <w:r w:rsidR="00DC739A" w:rsidRPr="00C024B3">
        <w:t xml:space="preserve"> nejpozději do 3 pracovních dnů.</w:t>
      </w:r>
      <w:r w:rsidR="004F0CA2" w:rsidRPr="00C024B3">
        <w:t xml:space="preserve"> V případě prodlení s odvozem </w:t>
      </w:r>
      <w:r w:rsidR="00BD6285" w:rsidRPr="00C024B3">
        <w:t xml:space="preserve">dřevní hmoty z lesa je prodávající oprávněn požadovat po kupujícím úhradu smluvní pokuty ve výši </w:t>
      </w:r>
      <w:r w:rsidR="001D0259" w:rsidRPr="004140EE">
        <w:t>5.000,-</w:t>
      </w:r>
      <w:r w:rsidR="001D0259" w:rsidRPr="00C024B3">
        <w:t xml:space="preserve"> </w:t>
      </w:r>
      <w:r w:rsidR="00BD6285" w:rsidRPr="00C024B3">
        <w:t xml:space="preserve">Kč za den. Výše sjednané smluvní pokuty se sjednává bez ohledu na zavinění kupujícího a jejich sjednání se nedotýká nároku na náhradu škody, kterou lze uplatňovat vedle sjednané smluvní pokuty. </w:t>
      </w:r>
      <w:r w:rsidR="003179B8" w:rsidRPr="00C024B3">
        <w:t xml:space="preserve"> </w:t>
      </w:r>
      <w:r w:rsidRPr="00C024B3">
        <w:t xml:space="preserve">   </w:t>
      </w:r>
    </w:p>
    <w:p w:rsidR="00DC739A" w:rsidRPr="00C024B3" w:rsidRDefault="00DC739A" w:rsidP="00DC739A">
      <w:pPr>
        <w:ind w:left="420"/>
        <w:jc w:val="both"/>
      </w:pPr>
      <w:r w:rsidRPr="00C024B3">
        <w:t xml:space="preserve">Prodávající je rovněž oprávněn v případě výše uvedeného prodlení kupujícího s odvozem dříví z lesa v části dosud nezrealizovaného prodeje  (prodeje dříví, které dosud nebylo prodávajícím dodáno) od smlouvy odstoupit. </w:t>
      </w:r>
    </w:p>
    <w:p w:rsidR="00DB4241" w:rsidRPr="00C024B3" w:rsidRDefault="00DB4241" w:rsidP="00EA2F2C">
      <w:pPr>
        <w:pStyle w:val="Odstavecseseznamem"/>
        <w:numPr>
          <w:ilvl w:val="1"/>
          <w:numId w:val="3"/>
        </w:numPr>
        <w:jc w:val="both"/>
      </w:pPr>
      <w:r w:rsidRPr="00C024B3">
        <w:t>Fyzické předání a převzetí dle této smlouvy kupujícím je možné nedříve až po podpisu této smlouvy.</w:t>
      </w:r>
    </w:p>
    <w:p w:rsidR="00EA2F2C" w:rsidRPr="00C024B3" w:rsidRDefault="00DB4241" w:rsidP="00EA2F2C">
      <w:pPr>
        <w:pStyle w:val="Odstavecseseznamem"/>
        <w:numPr>
          <w:ilvl w:val="1"/>
          <w:numId w:val="3"/>
        </w:numPr>
        <w:jc w:val="both"/>
      </w:pPr>
      <w:r w:rsidRPr="00C024B3">
        <w:t xml:space="preserve">Vlastnické právo k vytěženému dříví, které je předmětem prodeje přechází na kupujícího v okamžiku potvrzení odvozního a dodacího listu na lokalitě odvozního místa. V tomtéž okamžiku se považuje za splněné dodání dříví kupujícímu.     </w:t>
      </w:r>
    </w:p>
    <w:p w:rsidR="0077689C" w:rsidRPr="00C024B3" w:rsidRDefault="00DB4241" w:rsidP="001E37C1">
      <w:pPr>
        <w:pStyle w:val="Odstavecseseznamem"/>
        <w:numPr>
          <w:ilvl w:val="1"/>
          <w:numId w:val="3"/>
        </w:numPr>
        <w:jc w:val="both"/>
      </w:pPr>
      <w:r w:rsidRPr="00C024B3">
        <w:t xml:space="preserve">Odvoz může kupující provádět pouze za přítomnosti pracovníka </w:t>
      </w:r>
      <w:r w:rsidR="00152FA0" w:rsidRPr="00C024B3">
        <w:t xml:space="preserve">majetkového odboru města </w:t>
      </w:r>
      <w:r w:rsidRPr="00C024B3">
        <w:t>nebo jiné</w:t>
      </w:r>
      <w:r w:rsidR="00152FA0" w:rsidRPr="00C024B3">
        <w:t xml:space="preserve"> pověřené osoby, tzn. zejména zástupce odborného lesního hospodáře</w:t>
      </w:r>
      <w:r w:rsidRPr="00C024B3">
        <w:t>.</w:t>
      </w:r>
      <w:r w:rsidR="003B5054" w:rsidRPr="00C024B3">
        <w:t xml:space="preserve"> Místo uložení dřevní hmoty musí být po odvozu uvedeno do náležitého stavu. </w:t>
      </w:r>
      <w:r w:rsidR="0030345F" w:rsidRPr="00C024B3">
        <w:t>Při odvozu musí kupující brát v úvahu stav lesní dopravní sítě.</w:t>
      </w:r>
      <w:r w:rsidR="00FB2895" w:rsidRPr="00C024B3">
        <w:t xml:space="preserve"> </w:t>
      </w:r>
      <w:r w:rsidR="003B5054" w:rsidRPr="00C024B3">
        <w:t xml:space="preserve">Jakékoli </w:t>
      </w:r>
      <w:r w:rsidR="00FB2895" w:rsidRPr="00C024B3">
        <w:t>poškození</w:t>
      </w:r>
      <w:r w:rsidR="003B5054" w:rsidRPr="00C024B3">
        <w:t xml:space="preserve"> </w:t>
      </w:r>
      <w:r w:rsidR="0077689C" w:rsidRPr="00C024B3">
        <w:t xml:space="preserve">uvede kupující do původního, příp. náležitého, stavu, na své vlastní náklady. </w:t>
      </w:r>
    </w:p>
    <w:p w:rsidR="00DB4241" w:rsidRPr="00C024B3" w:rsidRDefault="0077689C" w:rsidP="001E37C1">
      <w:pPr>
        <w:pStyle w:val="Odstavecseseznamem"/>
        <w:numPr>
          <w:ilvl w:val="1"/>
          <w:numId w:val="3"/>
        </w:numPr>
        <w:jc w:val="both"/>
      </w:pPr>
      <w:r w:rsidRPr="00C024B3">
        <w:t xml:space="preserve">Dřevní hmota nepochází z kontroverzních zdrojů.  </w:t>
      </w:r>
      <w:r w:rsidR="0030345F" w:rsidRPr="00C024B3">
        <w:t xml:space="preserve"> </w:t>
      </w:r>
    </w:p>
    <w:p w:rsidR="003D6963" w:rsidRPr="006B3776" w:rsidRDefault="0077689C" w:rsidP="006B3776">
      <w:pPr>
        <w:pStyle w:val="Odstavecseseznamem"/>
        <w:numPr>
          <w:ilvl w:val="1"/>
          <w:numId w:val="3"/>
        </w:numPr>
        <w:jc w:val="both"/>
      </w:pPr>
      <w:r w:rsidRPr="00C024B3">
        <w:t xml:space="preserve">Cenu uhradí kupující formou bezhotovostního převodu na účet prodávajícího č. </w:t>
      </w:r>
      <w:r w:rsidR="001D0259" w:rsidRPr="00C024B3">
        <w:t xml:space="preserve">1768038/0300 </w:t>
      </w:r>
      <w:r w:rsidRPr="00C024B3">
        <w:t xml:space="preserve">vedený u </w:t>
      </w:r>
      <w:r w:rsidR="001D0259" w:rsidRPr="00C024B3">
        <w:t>ČSOB a.s., pobočka Strakonice</w:t>
      </w:r>
      <w:r w:rsidRPr="00C024B3">
        <w:t xml:space="preserve">, a to na základě faktur vystavených prodávajícím. </w:t>
      </w:r>
      <w:r w:rsidR="006B3776" w:rsidRPr="006B3776">
        <w:t xml:space="preserve">Splatnost faktur </w:t>
      </w:r>
      <w:r w:rsidR="006B3776">
        <w:t xml:space="preserve">se </w:t>
      </w:r>
      <w:r w:rsidR="006B3776" w:rsidRPr="006B3776">
        <w:t xml:space="preserve">stanovuje v délce 30 dnů po doručení faktury objednateli. </w:t>
      </w:r>
      <w:r w:rsidR="006B3776">
        <w:t xml:space="preserve">Kupující </w:t>
      </w:r>
      <w:r w:rsidR="006B3776" w:rsidRPr="006B3776">
        <w:t xml:space="preserve">je povinen uhradit </w:t>
      </w:r>
      <w:r w:rsidR="006B3776">
        <w:t xml:space="preserve">prodávajícímu </w:t>
      </w:r>
      <w:r w:rsidR="006B3776" w:rsidRPr="006B3776">
        <w:t>smluvní pokutu ve výši 0,1 % z fakturované částky za každý den prodlení s jejím zaplacením v termínu splatnosti.</w:t>
      </w:r>
    </w:p>
    <w:p w:rsidR="003D6963" w:rsidRPr="00C024B3" w:rsidRDefault="003D6963" w:rsidP="003D6963">
      <w:pPr>
        <w:jc w:val="both"/>
        <w:rPr>
          <w:b/>
        </w:rPr>
      </w:pPr>
    </w:p>
    <w:p w:rsidR="003D6963" w:rsidRPr="00C024B3" w:rsidRDefault="003D6963" w:rsidP="003D6963">
      <w:pPr>
        <w:jc w:val="center"/>
        <w:rPr>
          <w:b/>
        </w:rPr>
      </w:pPr>
      <w:r w:rsidRPr="00C024B3">
        <w:rPr>
          <w:b/>
        </w:rPr>
        <w:t>III.</w:t>
      </w:r>
    </w:p>
    <w:p w:rsidR="003D6963" w:rsidRPr="00C024B3" w:rsidRDefault="003D6963" w:rsidP="003D6963">
      <w:pPr>
        <w:jc w:val="center"/>
        <w:rPr>
          <w:b/>
        </w:rPr>
      </w:pPr>
      <w:r w:rsidRPr="00C024B3">
        <w:rPr>
          <w:b/>
        </w:rPr>
        <w:t>Ostatní a závěrečná ustanovení</w:t>
      </w:r>
    </w:p>
    <w:p w:rsidR="003D6963" w:rsidRPr="00C024B3" w:rsidRDefault="003D6963" w:rsidP="003D6963">
      <w:pPr>
        <w:jc w:val="both"/>
      </w:pP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>Tato smlouva nabývá účinnosti dnem podpisu oběma smluvními stranami.</w:t>
      </w: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>Právní vztahy neupravené touto Smlouvou se řídí „NOZ“.</w:t>
      </w: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>Práva a povinnosti vyplývající z této Smlouvy nelze bez předchozího souhlasu druhé smluvní strany převést na třetí osobu.</w:t>
      </w: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 xml:space="preserve">Tato Smlouva je </w:t>
      </w:r>
      <w:r w:rsidR="001D0259" w:rsidRPr="00C024B3">
        <w:rPr>
          <w:b w:val="0"/>
          <w:bCs/>
          <w:sz w:val="24"/>
          <w:szCs w:val="24"/>
        </w:rPr>
        <w:t>sepsána ve 4 vyhotoveních, z nichž prodávající obdrží 3 vyhotovení a kupující 1 vyhotovení.</w:t>
      </w: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>Tato Smlouva může být měněna pouze formou písemných dodatků podepsanými smluvními stranami.</w:t>
      </w:r>
    </w:p>
    <w:p w:rsidR="008C5EF3" w:rsidRPr="00C024B3" w:rsidRDefault="008C5EF3" w:rsidP="007408F3">
      <w:pPr>
        <w:pStyle w:val="Odstavecseseznamem"/>
        <w:numPr>
          <w:ilvl w:val="0"/>
          <w:numId w:val="5"/>
        </w:numPr>
        <w:ind w:left="284" w:hanging="426"/>
        <w:jc w:val="both"/>
        <w:rPr>
          <w:bCs/>
        </w:rPr>
      </w:pPr>
      <w:r w:rsidRPr="00C024B3">
        <w:rPr>
          <w:bCs/>
        </w:rPr>
        <w:t xml:space="preserve">Smluvní strany souhlasí s tím, aby tato smlouva byla uvedena v evidenci smluv vedené městem Strakonice, která bude veřejně přípustná a bude osahovat údaje o smluvních </w:t>
      </w:r>
      <w:r w:rsidRPr="00C024B3">
        <w:rPr>
          <w:bCs/>
        </w:rPr>
        <w:lastRenderedPageBreak/>
        <w:t>stranách, předmětu smlouvy, číselné označení této smlouvy a datum jejího podpisu. Smluvní strany prohlašují, že skutečnosti uvedené v této smlouvě nepovažují za své obchodní tajemství ve smyslu ustanovení § 504 Občanského zákoníku a udělují svolení k jejich užití a zveřejnění bez stanovení jakýchkoliv dalších podmínek.</w:t>
      </w:r>
    </w:p>
    <w:p w:rsidR="007408F3" w:rsidRPr="00C024B3" w:rsidRDefault="007408F3" w:rsidP="007408F3">
      <w:pPr>
        <w:pStyle w:val="Odstavecseseznamem"/>
        <w:numPr>
          <w:ilvl w:val="0"/>
          <w:numId w:val="5"/>
        </w:numPr>
        <w:ind w:left="284" w:hanging="426"/>
        <w:jc w:val="both"/>
        <w:rPr>
          <w:bCs/>
        </w:rPr>
      </w:pPr>
      <w:r w:rsidRPr="00C024B3">
        <w:rPr>
          <w:bCs/>
        </w:rPr>
        <w:t>Kupující výslovně souhlasí se zveřejněním celého textu smlouvy v informačním systému veřejné zprávy – „Registru smluv“.</w:t>
      </w:r>
    </w:p>
    <w:p w:rsidR="001D0259" w:rsidRPr="00C024B3" w:rsidRDefault="001D0259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sz w:val="24"/>
          <w:szCs w:val="24"/>
        </w:rPr>
        <w:t xml:space="preserve">Uzavření této smlouvy bylo schváleno Radou města Strakonice dne </w:t>
      </w:r>
      <w:proofErr w:type="gramStart"/>
      <w:r w:rsidR="0086531E">
        <w:rPr>
          <w:b w:val="0"/>
          <w:sz w:val="24"/>
          <w:szCs w:val="24"/>
        </w:rPr>
        <w:t>8</w:t>
      </w:r>
      <w:r w:rsidR="00F01A67">
        <w:rPr>
          <w:b w:val="0"/>
          <w:sz w:val="24"/>
          <w:szCs w:val="24"/>
        </w:rPr>
        <w:t>.11.2017</w:t>
      </w:r>
      <w:proofErr w:type="gramEnd"/>
      <w:r w:rsidR="00D71D85">
        <w:rPr>
          <w:b w:val="0"/>
          <w:sz w:val="24"/>
          <w:szCs w:val="24"/>
        </w:rPr>
        <w:t xml:space="preserve"> </w:t>
      </w:r>
      <w:r w:rsidRPr="00C024B3">
        <w:rPr>
          <w:b w:val="0"/>
          <w:sz w:val="24"/>
          <w:szCs w:val="24"/>
        </w:rPr>
        <w:t xml:space="preserve">pod č. usnesení </w:t>
      </w:r>
      <w:r w:rsidR="0086531E">
        <w:rPr>
          <w:b w:val="0"/>
          <w:sz w:val="24"/>
          <w:szCs w:val="24"/>
        </w:rPr>
        <w:t>4145</w:t>
      </w:r>
      <w:r w:rsidR="00D71D85">
        <w:rPr>
          <w:b w:val="0"/>
          <w:sz w:val="24"/>
          <w:szCs w:val="24"/>
        </w:rPr>
        <w:t>/2017.</w:t>
      </w:r>
    </w:p>
    <w:p w:rsidR="003D6963" w:rsidRPr="00C024B3" w:rsidRDefault="003D6963" w:rsidP="003D6963">
      <w:pPr>
        <w:pStyle w:val="Nzev"/>
        <w:numPr>
          <w:ilvl w:val="0"/>
          <w:numId w:val="5"/>
        </w:numPr>
        <w:pBdr>
          <w:bottom w:val="none" w:sz="0" w:space="0" w:color="auto"/>
        </w:pBdr>
        <w:ind w:left="284"/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>Smluvní strany shodně prohlašují, že si tuto Smlouvu před jejím podpisem přečetly, s jejím obsahem souhlasí a na důkaz toho připojují své podpisy.</w:t>
      </w: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 xml:space="preserve">Ve Strakonicích dne </w:t>
      </w:r>
      <w:proofErr w:type="gramStart"/>
      <w:r w:rsidR="0086531E">
        <w:rPr>
          <w:b w:val="0"/>
          <w:bCs/>
          <w:sz w:val="24"/>
          <w:szCs w:val="24"/>
        </w:rPr>
        <w:t>13.11.2017</w:t>
      </w:r>
      <w:proofErr w:type="gramEnd"/>
      <w:r w:rsidR="0086531E">
        <w:rPr>
          <w:b w:val="0"/>
          <w:bCs/>
          <w:sz w:val="24"/>
          <w:szCs w:val="24"/>
        </w:rPr>
        <w:t xml:space="preserve">            </w:t>
      </w:r>
      <w:r w:rsidRPr="00C024B3">
        <w:rPr>
          <w:b w:val="0"/>
          <w:bCs/>
          <w:sz w:val="24"/>
          <w:szCs w:val="24"/>
        </w:rPr>
        <w:t xml:space="preserve">              …………………………………………….</w:t>
      </w: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 xml:space="preserve">                                                                                                         prodávající</w:t>
      </w: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7408F3" w:rsidRPr="00C024B3" w:rsidRDefault="007408F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>V</w:t>
      </w:r>
      <w:r w:rsidR="0086531E">
        <w:rPr>
          <w:b w:val="0"/>
          <w:bCs/>
          <w:sz w:val="24"/>
          <w:szCs w:val="24"/>
        </w:rPr>
        <w:t xml:space="preserve"> Písku</w:t>
      </w:r>
      <w:r w:rsidR="00CA0682">
        <w:rPr>
          <w:b w:val="0"/>
          <w:bCs/>
          <w:sz w:val="24"/>
          <w:szCs w:val="24"/>
        </w:rPr>
        <w:t xml:space="preserve"> </w:t>
      </w:r>
      <w:r w:rsidRPr="00C024B3">
        <w:rPr>
          <w:b w:val="0"/>
          <w:bCs/>
          <w:sz w:val="24"/>
          <w:szCs w:val="24"/>
        </w:rPr>
        <w:t xml:space="preserve">dne </w:t>
      </w:r>
      <w:proofErr w:type="gramStart"/>
      <w:r w:rsidR="00AE5F0D">
        <w:rPr>
          <w:b w:val="0"/>
          <w:bCs/>
          <w:sz w:val="24"/>
          <w:szCs w:val="24"/>
        </w:rPr>
        <w:t>20.11.2017</w:t>
      </w:r>
      <w:proofErr w:type="gramEnd"/>
      <w:r w:rsidR="00AE5F0D">
        <w:rPr>
          <w:b w:val="0"/>
          <w:bCs/>
          <w:sz w:val="24"/>
          <w:szCs w:val="24"/>
        </w:rPr>
        <w:t xml:space="preserve">                          </w:t>
      </w:r>
      <w:bookmarkStart w:id="0" w:name="_GoBack"/>
      <w:bookmarkEnd w:id="0"/>
      <w:r w:rsidRPr="00C024B3">
        <w:rPr>
          <w:b w:val="0"/>
          <w:bCs/>
          <w:sz w:val="24"/>
          <w:szCs w:val="24"/>
        </w:rPr>
        <w:t xml:space="preserve">              …………………………………………….</w:t>
      </w: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  <w:r w:rsidRPr="00C024B3">
        <w:rPr>
          <w:b w:val="0"/>
          <w:bCs/>
          <w:sz w:val="24"/>
          <w:szCs w:val="24"/>
        </w:rPr>
        <w:t xml:space="preserve">                                                                                                           kupující</w:t>
      </w:r>
    </w:p>
    <w:p w:rsidR="003D6963" w:rsidRPr="00C024B3" w:rsidRDefault="003D6963" w:rsidP="003D6963">
      <w:pPr>
        <w:pStyle w:val="Nzev"/>
        <w:pBdr>
          <w:bottom w:val="none" w:sz="0" w:space="0" w:color="auto"/>
        </w:pBdr>
        <w:jc w:val="both"/>
        <w:rPr>
          <w:b w:val="0"/>
          <w:bCs/>
          <w:sz w:val="24"/>
          <w:szCs w:val="24"/>
        </w:rPr>
      </w:pPr>
    </w:p>
    <w:p w:rsidR="003D6963" w:rsidRPr="00C024B3" w:rsidRDefault="003D6963" w:rsidP="003D6963">
      <w:pPr>
        <w:ind w:left="360"/>
        <w:jc w:val="both"/>
      </w:pPr>
    </w:p>
    <w:p w:rsidR="003D6963" w:rsidRPr="00C024B3" w:rsidRDefault="003D6963" w:rsidP="003D6963">
      <w:pPr>
        <w:ind w:left="360"/>
        <w:jc w:val="both"/>
      </w:pPr>
    </w:p>
    <w:p w:rsidR="00DB4241" w:rsidRPr="00C024B3" w:rsidRDefault="003D6963" w:rsidP="003D6963">
      <w:pPr>
        <w:ind w:left="360"/>
        <w:jc w:val="both"/>
      </w:pPr>
      <w:r w:rsidRPr="00C024B3">
        <w:t xml:space="preserve"> </w:t>
      </w:r>
      <w:r w:rsidR="0077689C" w:rsidRPr="00C024B3">
        <w:t xml:space="preserve"> </w:t>
      </w:r>
    </w:p>
    <w:sectPr w:rsidR="00DB4241" w:rsidRPr="00C024B3" w:rsidSect="00EC12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uper Black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F6422D"/>
    <w:multiLevelType w:val="multilevel"/>
    <w:tmpl w:val="E2C66D4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>
      <w:start w:val="2"/>
      <w:numFmt w:val="decimal"/>
      <w:lvlText w:val="%2."/>
      <w:lvlJc w:val="left"/>
      <w:pPr>
        <w:ind w:left="420" w:hanging="42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 w15:restartNumberingAfterBreak="0">
    <w:nsid w:val="608A67E8"/>
    <w:multiLevelType w:val="hybridMultilevel"/>
    <w:tmpl w:val="16B6B85E"/>
    <w:lvl w:ilvl="0" w:tplc="DE644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0F3CF3"/>
    <w:multiLevelType w:val="hybridMultilevel"/>
    <w:tmpl w:val="39DE5A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AD529C"/>
    <w:multiLevelType w:val="hybridMultilevel"/>
    <w:tmpl w:val="54BC1FA8"/>
    <w:lvl w:ilvl="0" w:tplc="C1345C1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C4307D"/>
    <w:multiLevelType w:val="hybridMultilevel"/>
    <w:tmpl w:val="021098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81"/>
    <w:rsid w:val="000610AF"/>
    <w:rsid w:val="00081868"/>
    <w:rsid w:val="00152FA0"/>
    <w:rsid w:val="00170A69"/>
    <w:rsid w:val="00192D18"/>
    <w:rsid w:val="001D0259"/>
    <w:rsid w:val="00256D1C"/>
    <w:rsid w:val="002B2EB6"/>
    <w:rsid w:val="0030345F"/>
    <w:rsid w:val="003179B8"/>
    <w:rsid w:val="003B5054"/>
    <w:rsid w:val="003D6963"/>
    <w:rsid w:val="003F061C"/>
    <w:rsid w:val="004140EE"/>
    <w:rsid w:val="00415C2C"/>
    <w:rsid w:val="004B3281"/>
    <w:rsid w:val="004F0CA2"/>
    <w:rsid w:val="005012D6"/>
    <w:rsid w:val="00511BDB"/>
    <w:rsid w:val="005C606F"/>
    <w:rsid w:val="00625ADC"/>
    <w:rsid w:val="00642F72"/>
    <w:rsid w:val="006555E2"/>
    <w:rsid w:val="006B3776"/>
    <w:rsid w:val="0073011D"/>
    <w:rsid w:val="007408F3"/>
    <w:rsid w:val="00756BE8"/>
    <w:rsid w:val="0077689C"/>
    <w:rsid w:val="00780063"/>
    <w:rsid w:val="00794AC7"/>
    <w:rsid w:val="0081321C"/>
    <w:rsid w:val="008244D0"/>
    <w:rsid w:val="00840025"/>
    <w:rsid w:val="00855DA4"/>
    <w:rsid w:val="0086531E"/>
    <w:rsid w:val="00865C17"/>
    <w:rsid w:val="008C5EF3"/>
    <w:rsid w:val="00906C30"/>
    <w:rsid w:val="00910747"/>
    <w:rsid w:val="00AB2662"/>
    <w:rsid w:val="00AD0289"/>
    <w:rsid w:val="00AD11B5"/>
    <w:rsid w:val="00AE5F0D"/>
    <w:rsid w:val="00B06B16"/>
    <w:rsid w:val="00B3618F"/>
    <w:rsid w:val="00B44E56"/>
    <w:rsid w:val="00B50ACB"/>
    <w:rsid w:val="00BD6285"/>
    <w:rsid w:val="00C024B3"/>
    <w:rsid w:val="00C21E89"/>
    <w:rsid w:val="00CA0682"/>
    <w:rsid w:val="00D5072C"/>
    <w:rsid w:val="00D71D85"/>
    <w:rsid w:val="00DB4241"/>
    <w:rsid w:val="00DC739A"/>
    <w:rsid w:val="00E007B7"/>
    <w:rsid w:val="00EA0994"/>
    <w:rsid w:val="00EA2F2C"/>
    <w:rsid w:val="00EC1279"/>
    <w:rsid w:val="00F01A67"/>
    <w:rsid w:val="00FB2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6B1EDAE"/>
  <w15:docId w15:val="{8A000D63-C238-4411-96A2-381630753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11B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A2F2C"/>
    <w:pPr>
      <w:ind w:left="720"/>
      <w:contextualSpacing/>
    </w:pPr>
  </w:style>
  <w:style w:type="paragraph" w:styleId="Nzev">
    <w:name w:val="Title"/>
    <w:basedOn w:val="Normln"/>
    <w:link w:val="NzevChar"/>
    <w:uiPriority w:val="99"/>
    <w:qFormat/>
    <w:rsid w:val="003D6963"/>
    <w:pPr>
      <w:pBdr>
        <w:bottom w:val="single" w:sz="12" w:space="1" w:color="auto"/>
      </w:pBdr>
      <w:jc w:val="center"/>
    </w:pPr>
    <w:rPr>
      <w:b/>
      <w:sz w:val="44"/>
      <w:szCs w:val="20"/>
    </w:rPr>
  </w:style>
  <w:style w:type="character" w:customStyle="1" w:styleId="NzevChar">
    <w:name w:val="Název Char"/>
    <w:basedOn w:val="Standardnpsmoodstavce"/>
    <w:link w:val="Nzev"/>
    <w:uiPriority w:val="99"/>
    <w:rsid w:val="003D6963"/>
    <w:rPr>
      <w:rFonts w:ascii="Times New Roman" w:eastAsia="Times New Roman" w:hAnsi="Times New Roman" w:cs="Times New Roman"/>
      <w:b/>
      <w:sz w:val="44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06C3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06C30"/>
    <w:rPr>
      <w:rFonts w:ascii="Segoe UI" w:eastAsia="Times New Roman" w:hAnsi="Segoe UI" w:cs="Segoe UI"/>
      <w:sz w:val="18"/>
      <w:szCs w:val="1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893</Words>
  <Characters>5269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Strakonice</Company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Miroslava Nejdlová</dc:creator>
  <cp:lastModifiedBy>Oldřich Švehla</cp:lastModifiedBy>
  <cp:revision>4</cp:revision>
  <cp:lastPrinted>2017-02-08T10:53:00Z</cp:lastPrinted>
  <dcterms:created xsi:type="dcterms:W3CDTF">2017-11-13T08:43:00Z</dcterms:created>
  <dcterms:modified xsi:type="dcterms:W3CDTF">2017-11-21T12:18:00Z</dcterms:modified>
</cp:coreProperties>
</file>