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28E" w:rsidRDefault="000B1FB7">
      <w:pPr>
        <w:pStyle w:val="Bodytext20"/>
        <w:shd w:val="clear" w:color="auto" w:fill="auto"/>
        <w:spacing w:after="798"/>
        <w:ind w:firstLine="0"/>
      </w:pPr>
      <w:proofErr w:type="spellStart"/>
      <w:proofErr w:type="gramStart"/>
      <w:r>
        <w:t>č.j</w:t>
      </w:r>
      <w:proofErr w:type="spellEnd"/>
      <w:r>
        <w:t>.</w:t>
      </w:r>
      <w:proofErr w:type="gramEnd"/>
      <w:r>
        <w:t xml:space="preserve"> </w:t>
      </w:r>
      <w:r>
        <w:rPr>
          <w:lang w:val="de-DE" w:eastAsia="de-DE" w:bidi="de-DE"/>
        </w:rPr>
        <w:t>2017/2692/NM</w:t>
      </w:r>
    </w:p>
    <w:p w:rsidR="0009228E" w:rsidRDefault="000B1FB7" w:rsidP="00257B63">
      <w:pPr>
        <w:pStyle w:val="Heading10"/>
        <w:keepNext/>
        <w:keepLines/>
        <w:shd w:val="clear" w:color="auto" w:fill="auto"/>
        <w:spacing w:before="0"/>
        <w:ind w:left="3068" w:firstLine="472"/>
      </w:pPr>
      <w:bookmarkStart w:id="0" w:name="bookmark0"/>
      <w:r>
        <w:t>Dodatek č. 2</w:t>
      </w:r>
      <w:bookmarkEnd w:id="0"/>
    </w:p>
    <w:p w:rsidR="0009228E" w:rsidRDefault="000B1FB7">
      <w:pPr>
        <w:pStyle w:val="Bodytext30"/>
        <w:shd w:val="clear" w:color="auto" w:fill="auto"/>
        <w:spacing w:after="0"/>
        <w:ind w:right="60"/>
      </w:pPr>
      <w:r>
        <w:rPr>
          <w:rStyle w:val="Bodytext31"/>
        </w:rPr>
        <w:t xml:space="preserve">• ■ </w:t>
      </w:r>
      <w:r>
        <w:rPr>
          <w:rStyle w:val="Bodytext37ptItalicSmallCapsSpacing1pt"/>
        </w:rPr>
        <w:t>+j</w:t>
      </w:r>
    </w:p>
    <w:p w:rsidR="00257B63" w:rsidRDefault="000B1FB7" w:rsidP="00257B63">
      <w:pPr>
        <w:pStyle w:val="Bodytext20"/>
        <w:shd w:val="clear" w:color="auto" w:fill="auto"/>
        <w:spacing w:after="0" w:line="298" w:lineRule="exact"/>
        <w:ind w:left="300" w:hanging="300"/>
        <w:jc w:val="center"/>
        <w:rPr>
          <w:rStyle w:val="Bodytext29ptBold"/>
        </w:rPr>
      </w:pPr>
      <w:r>
        <w:rPr>
          <w:rStyle w:val="Bodytext29ptBold"/>
        </w:rPr>
        <w:t xml:space="preserve">ke smlouvě o nájmu reklamní plochy č. 151572, </w:t>
      </w:r>
      <w:proofErr w:type="spellStart"/>
      <w:proofErr w:type="gramStart"/>
      <w:r>
        <w:rPr>
          <w:rStyle w:val="Bodytext29ptBold"/>
        </w:rPr>
        <w:t>č.j</w:t>
      </w:r>
      <w:proofErr w:type="spellEnd"/>
      <w:r>
        <w:rPr>
          <w:rStyle w:val="Bodytext29ptBold"/>
        </w:rPr>
        <w:t>.</w:t>
      </w:r>
      <w:proofErr w:type="gramEnd"/>
      <w:r>
        <w:rPr>
          <w:rStyle w:val="Bodytext29ptBold"/>
        </w:rPr>
        <w:t xml:space="preserve"> 2015/4045/NM</w:t>
      </w:r>
    </w:p>
    <w:p w:rsidR="0009228E" w:rsidRDefault="000B1FB7" w:rsidP="00257B63">
      <w:pPr>
        <w:pStyle w:val="Bodytext20"/>
        <w:shd w:val="clear" w:color="auto" w:fill="auto"/>
        <w:spacing w:after="0" w:line="298" w:lineRule="exact"/>
        <w:ind w:left="300" w:hanging="300"/>
        <w:jc w:val="center"/>
      </w:pPr>
      <w:r>
        <w:t xml:space="preserve">uzavřené na základě ustanovení § 1746 a </w:t>
      </w:r>
      <w:proofErr w:type="spellStart"/>
      <w:r>
        <w:t>násl</w:t>
      </w:r>
      <w:proofErr w:type="spellEnd"/>
      <w:r>
        <w:t>. zákona č. 89/2012 Sb., občanského zákoníku, ve znění</w:t>
      </w:r>
    </w:p>
    <w:p w:rsidR="0009228E" w:rsidRDefault="000B1FB7" w:rsidP="00257B63">
      <w:pPr>
        <w:pStyle w:val="Bodytext20"/>
        <w:shd w:val="clear" w:color="auto" w:fill="auto"/>
        <w:spacing w:after="380"/>
        <w:ind w:right="60" w:firstLine="0"/>
        <w:jc w:val="center"/>
      </w:pPr>
      <w:r>
        <w:t>pozdějších předpisů</w:t>
      </w:r>
    </w:p>
    <w:p w:rsidR="0009228E" w:rsidRDefault="000B1FB7">
      <w:pPr>
        <w:pStyle w:val="Bodytext20"/>
        <w:numPr>
          <w:ilvl w:val="0"/>
          <w:numId w:val="1"/>
        </w:numPr>
        <w:shd w:val="clear" w:color="auto" w:fill="auto"/>
        <w:tabs>
          <w:tab w:val="left" w:pos="4042"/>
        </w:tabs>
        <w:spacing w:after="0"/>
        <w:ind w:left="3720" w:firstLine="0"/>
        <w:jc w:val="left"/>
      </w:pPr>
      <w:r>
        <w:t>Smluvní strany</w:t>
      </w:r>
    </w:p>
    <w:p w:rsidR="0009228E" w:rsidRDefault="000B1FB7">
      <w:pPr>
        <w:pStyle w:val="Bodytext20"/>
        <w:shd w:val="clear" w:color="auto" w:fill="auto"/>
        <w:spacing w:after="0" w:line="288" w:lineRule="exact"/>
        <w:ind w:firstLine="0"/>
        <w:jc w:val="left"/>
      </w:pPr>
      <w:r>
        <w:t>Národní muzeum</w:t>
      </w:r>
    </w:p>
    <w:p w:rsidR="00257B63" w:rsidRDefault="000B1FB7">
      <w:pPr>
        <w:pStyle w:val="Bodytext20"/>
        <w:shd w:val="clear" w:color="auto" w:fill="auto"/>
        <w:spacing w:after="0" w:line="288" w:lineRule="exact"/>
        <w:ind w:firstLine="0"/>
        <w:jc w:val="left"/>
      </w:pPr>
      <w:r>
        <w:t xml:space="preserve">se sídlem Václavské </w:t>
      </w:r>
      <w:r w:rsidR="00257B63">
        <w:t>náměstí 68, Praha 1, PSČ 115 79</w:t>
      </w:r>
    </w:p>
    <w:p w:rsidR="0009228E" w:rsidRDefault="000B1FB7">
      <w:pPr>
        <w:pStyle w:val="Bodytext20"/>
        <w:shd w:val="clear" w:color="auto" w:fill="auto"/>
        <w:spacing w:after="0" w:line="288" w:lineRule="exact"/>
        <w:ind w:firstLine="0"/>
        <w:jc w:val="left"/>
      </w:pPr>
      <w:r>
        <w:t>IČ: 00023272, DIČ: 00023272</w:t>
      </w:r>
    </w:p>
    <w:p w:rsidR="00257B63" w:rsidRDefault="000B1FB7" w:rsidP="00257B63">
      <w:pPr>
        <w:pStyle w:val="Bodytext20"/>
        <w:shd w:val="clear" w:color="auto" w:fill="auto"/>
        <w:spacing w:after="0" w:line="288" w:lineRule="exact"/>
        <w:ind w:firstLine="0"/>
        <w:jc w:val="left"/>
      </w:pPr>
      <w:r>
        <w:t xml:space="preserve">příspěvková organizace nepodléhající </w:t>
      </w:r>
      <w:r w:rsidR="00257B63">
        <w:t>zápisu do obchodního rejstříku,</w:t>
      </w:r>
    </w:p>
    <w:p w:rsidR="00257B63" w:rsidRDefault="000B1FB7" w:rsidP="00257B63">
      <w:pPr>
        <w:pStyle w:val="Bodytext20"/>
        <w:shd w:val="clear" w:color="auto" w:fill="auto"/>
        <w:spacing w:after="0" w:line="288" w:lineRule="exact"/>
        <w:ind w:firstLine="0"/>
        <w:jc w:val="left"/>
      </w:pPr>
      <w:r>
        <w:t xml:space="preserve">zřizovací listina MK ČR </w:t>
      </w:r>
      <w:proofErr w:type="spellStart"/>
      <w:proofErr w:type="gramStart"/>
      <w:r>
        <w:t>č.</w:t>
      </w:r>
      <w:r w:rsidR="00257B63">
        <w:t>j</w:t>
      </w:r>
      <w:proofErr w:type="spellEnd"/>
      <w:r w:rsidR="00257B63">
        <w:t>.</w:t>
      </w:r>
      <w:proofErr w:type="gramEnd"/>
      <w:r w:rsidR="00257B63">
        <w:t xml:space="preserve"> 17461/2000 ze dne 27.12.2000</w:t>
      </w:r>
    </w:p>
    <w:p w:rsidR="00257B63" w:rsidRDefault="000B1FB7" w:rsidP="00257B63">
      <w:pPr>
        <w:pStyle w:val="Bodytext20"/>
        <w:shd w:val="clear" w:color="auto" w:fill="auto"/>
        <w:spacing w:after="0" w:line="288" w:lineRule="exact"/>
        <w:ind w:firstLine="0"/>
        <w:jc w:val="left"/>
      </w:pPr>
      <w:r>
        <w:t xml:space="preserve">bankovní spojení: </w:t>
      </w:r>
      <w:proofErr w:type="spellStart"/>
      <w:r w:rsidR="00257B63">
        <w:t>xxxxxxxxxxxxxxxxxxxxxxxxxxx</w:t>
      </w:r>
      <w:proofErr w:type="spellEnd"/>
    </w:p>
    <w:p w:rsidR="00257B63" w:rsidRDefault="000B1FB7" w:rsidP="00257B63">
      <w:pPr>
        <w:pStyle w:val="Bodytext20"/>
        <w:shd w:val="clear" w:color="auto" w:fill="auto"/>
        <w:spacing w:after="0" w:line="288" w:lineRule="exact"/>
        <w:ind w:firstLine="0"/>
        <w:jc w:val="left"/>
      </w:pPr>
      <w:r>
        <w:t xml:space="preserve"> zastoupené: Ing. Marikou Bártovou,</w:t>
      </w:r>
      <w:r w:rsidR="00257B63">
        <w:t xml:space="preserve"> ekonomicko-provozní náměstkyní</w:t>
      </w:r>
    </w:p>
    <w:p w:rsidR="0009228E" w:rsidRDefault="000B1FB7" w:rsidP="00257B63">
      <w:pPr>
        <w:pStyle w:val="Bodytext20"/>
        <w:shd w:val="clear" w:color="auto" w:fill="auto"/>
        <w:spacing w:after="0" w:line="288" w:lineRule="exact"/>
        <w:ind w:firstLine="0"/>
        <w:jc w:val="left"/>
      </w:pPr>
      <w:r>
        <w:t>(dále jen„NM")</w:t>
      </w:r>
    </w:p>
    <w:p w:rsidR="00257B63" w:rsidRDefault="00257B63" w:rsidP="00257B63">
      <w:pPr>
        <w:pStyle w:val="Bodytext20"/>
        <w:shd w:val="clear" w:color="auto" w:fill="auto"/>
        <w:spacing w:after="0" w:line="288" w:lineRule="exact"/>
        <w:ind w:firstLine="0"/>
        <w:jc w:val="left"/>
      </w:pPr>
    </w:p>
    <w:p w:rsidR="00257B63" w:rsidRDefault="00257B63" w:rsidP="00257B63">
      <w:pPr>
        <w:pStyle w:val="Bodytext20"/>
        <w:shd w:val="clear" w:color="auto" w:fill="auto"/>
        <w:spacing w:after="0" w:line="288" w:lineRule="exact"/>
        <w:ind w:firstLine="0"/>
        <w:jc w:val="left"/>
      </w:pPr>
      <w:r>
        <w:t>a</w:t>
      </w:r>
    </w:p>
    <w:p w:rsidR="00257B63" w:rsidRDefault="00257B63" w:rsidP="00257B63">
      <w:pPr>
        <w:pStyle w:val="Bodytext20"/>
        <w:shd w:val="clear" w:color="auto" w:fill="auto"/>
        <w:spacing w:after="0" w:line="288" w:lineRule="exact"/>
        <w:ind w:firstLine="0"/>
        <w:jc w:val="left"/>
      </w:pPr>
    </w:p>
    <w:p w:rsidR="0009228E" w:rsidRDefault="000B1FB7">
      <w:pPr>
        <w:pStyle w:val="Bodytext20"/>
        <w:shd w:val="clear" w:color="auto" w:fill="auto"/>
        <w:spacing w:after="0" w:line="288" w:lineRule="exact"/>
        <w:ind w:firstLine="0"/>
        <w:jc w:val="left"/>
      </w:pPr>
      <w:proofErr w:type="spellStart"/>
      <w:r>
        <w:t>Qeep</w:t>
      </w:r>
      <w:proofErr w:type="spellEnd"/>
      <w:r>
        <w:t>, a.s.</w:t>
      </w:r>
    </w:p>
    <w:p w:rsidR="00257B63" w:rsidRDefault="000B1FB7">
      <w:pPr>
        <w:pStyle w:val="Bodytext20"/>
        <w:shd w:val="clear" w:color="auto" w:fill="auto"/>
        <w:spacing w:after="0" w:line="288" w:lineRule="exact"/>
        <w:ind w:firstLine="0"/>
        <w:jc w:val="left"/>
      </w:pPr>
      <w:r>
        <w:t>se sídlem Nad Stadionem</w:t>
      </w:r>
      <w:r w:rsidR="00257B63">
        <w:t xml:space="preserve"> 341/6, Králův Dvůr, PSČ 267 01</w:t>
      </w:r>
    </w:p>
    <w:p w:rsidR="0009228E" w:rsidRDefault="000B1FB7">
      <w:pPr>
        <w:pStyle w:val="Bodytext20"/>
        <w:shd w:val="clear" w:color="auto" w:fill="auto"/>
        <w:spacing w:after="0" w:line="288" w:lineRule="exact"/>
        <w:ind w:firstLine="0"/>
        <w:jc w:val="left"/>
      </w:pPr>
      <w:r>
        <w:t>IČ: 25945432, DIČ: 25945432</w:t>
      </w:r>
    </w:p>
    <w:p w:rsidR="00257B63" w:rsidRDefault="000B1FB7" w:rsidP="00257B63">
      <w:pPr>
        <w:pStyle w:val="Bodytext20"/>
        <w:shd w:val="clear" w:color="auto" w:fill="auto"/>
        <w:spacing w:after="0" w:line="288" w:lineRule="exact"/>
        <w:ind w:firstLine="0"/>
        <w:jc w:val="left"/>
      </w:pPr>
      <w:r>
        <w:t>Společnost zapsaná v obchodním rejstříku B7583 ve</w:t>
      </w:r>
      <w:r w:rsidR="00257B63">
        <w:t>deném u Městského soudu v Praze</w:t>
      </w:r>
    </w:p>
    <w:p w:rsidR="00257B63" w:rsidRDefault="000B1FB7" w:rsidP="00257B63">
      <w:pPr>
        <w:pStyle w:val="Bodytext20"/>
        <w:shd w:val="clear" w:color="auto" w:fill="auto"/>
        <w:spacing w:after="0" w:line="288" w:lineRule="exact"/>
        <w:ind w:firstLine="0"/>
        <w:jc w:val="left"/>
      </w:pPr>
      <w:r>
        <w:t xml:space="preserve">bankovní spojení: </w:t>
      </w:r>
      <w:proofErr w:type="spellStart"/>
      <w:r w:rsidR="00257B63">
        <w:rPr>
          <w:lang w:val="de-DE" w:eastAsia="de-DE" w:bidi="de-DE"/>
        </w:rPr>
        <w:t>xxxxxxxxxxxxxxxxxxxxxxxxxxxxxxxxxxxxxxxxxx</w:t>
      </w:r>
      <w:proofErr w:type="spellEnd"/>
    </w:p>
    <w:p w:rsidR="00257B63" w:rsidRDefault="000B1FB7" w:rsidP="00257B63">
      <w:pPr>
        <w:pStyle w:val="Bodytext20"/>
        <w:shd w:val="clear" w:color="auto" w:fill="auto"/>
        <w:spacing w:after="0" w:line="288" w:lineRule="exact"/>
        <w:ind w:firstLine="0"/>
        <w:jc w:val="left"/>
      </w:pPr>
      <w:r>
        <w:t xml:space="preserve">zastoupená: Danielem </w:t>
      </w:r>
      <w:proofErr w:type="spellStart"/>
      <w:r>
        <w:t>Se</w:t>
      </w:r>
      <w:r w:rsidR="00257B63">
        <w:t>licharem</w:t>
      </w:r>
      <w:proofErr w:type="spellEnd"/>
      <w:r w:rsidR="00257B63">
        <w:t>, členem představenstva</w:t>
      </w:r>
    </w:p>
    <w:p w:rsidR="0009228E" w:rsidRDefault="000B1FB7">
      <w:pPr>
        <w:pStyle w:val="Bodytext20"/>
        <w:shd w:val="clear" w:color="auto" w:fill="auto"/>
        <w:spacing w:line="288" w:lineRule="exact"/>
        <w:ind w:firstLine="0"/>
        <w:jc w:val="left"/>
      </w:pPr>
      <w:r>
        <w:t>zastoupená: Richardem Fuxou, členem představenstva (dále jen „reklamní agentura")</w:t>
      </w:r>
    </w:p>
    <w:p w:rsidR="0009228E" w:rsidRDefault="000B1FB7">
      <w:pPr>
        <w:pStyle w:val="Bodytext20"/>
        <w:shd w:val="clear" w:color="auto" w:fill="auto"/>
        <w:spacing w:after="358" w:line="288" w:lineRule="exact"/>
        <w:ind w:firstLine="0"/>
        <w:jc w:val="left"/>
      </w:pPr>
      <w:r>
        <w:t xml:space="preserve">Shora jmenované smluvní strany uzavřely dne </w:t>
      </w:r>
      <w:proofErr w:type="gramStart"/>
      <w:r>
        <w:t>23.12. 2015</w:t>
      </w:r>
      <w:proofErr w:type="gramEnd"/>
      <w:r>
        <w:t xml:space="preserve"> na základě ustanovení zákona č. 89/2012 Sb., občanský zákoník, smlouvu o nájmu reklamní plochy (dále jen „Smlouva").</w:t>
      </w:r>
    </w:p>
    <w:p w:rsidR="0009228E" w:rsidRDefault="000B1FB7">
      <w:pPr>
        <w:pStyle w:val="Bodytext20"/>
        <w:shd w:val="clear" w:color="auto" w:fill="auto"/>
        <w:spacing w:after="672"/>
        <w:ind w:firstLine="0"/>
      </w:pPr>
      <w:r>
        <w:t>Na základě ustanovení čl. 9.1. Smlouvy se smluvní strany dohodly na následující změně Smlouvy takto:</w:t>
      </w:r>
    </w:p>
    <w:p w:rsidR="0009228E" w:rsidRPr="00257B63" w:rsidRDefault="000B1FB7">
      <w:pPr>
        <w:pStyle w:val="Bodytext40"/>
        <w:numPr>
          <w:ilvl w:val="0"/>
          <w:numId w:val="1"/>
        </w:numPr>
        <w:shd w:val="clear" w:color="auto" w:fill="auto"/>
        <w:tabs>
          <w:tab w:val="left" w:pos="3862"/>
        </w:tabs>
        <w:spacing w:before="0" w:after="388"/>
        <w:ind w:left="3540"/>
        <w:rPr>
          <w:b w:val="0"/>
          <w:sz w:val="17"/>
          <w:szCs w:val="17"/>
        </w:rPr>
      </w:pPr>
      <w:r w:rsidRPr="00257B63">
        <w:rPr>
          <w:b w:val="0"/>
          <w:sz w:val="17"/>
          <w:szCs w:val="17"/>
        </w:rPr>
        <w:t>Předmět dodatku</w:t>
      </w:r>
    </w:p>
    <w:p w:rsidR="0009228E" w:rsidRDefault="000B1FB7">
      <w:pPr>
        <w:pStyle w:val="Bodytext20"/>
        <w:shd w:val="clear" w:color="auto" w:fill="auto"/>
        <w:spacing w:after="302"/>
        <w:ind w:firstLine="0"/>
        <w:jc w:val="left"/>
      </w:pPr>
      <w:r>
        <w:rPr>
          <w:rStyle w:val="Bodytext21"/>
        </w:rPr>
        <w:t>Ustanovení čl. 5.1. Smlouvy se doplňuje o následující text:</w:t>
      </w:r>
    </w:p>
    <w:p w:rsidR="0009228E" w:rsidRDefault="000B1FB7">
      <w:pPr>
        <w:pStyle w:val="Bodytext20"/>
        <w:shd w:val="clear" w:color="auto" w:fill="auto"/>
        <w:spacing w:after="0" w:line="288" w:lineRule="exact"/>
        <w:ind w:left="660" w:hanging="360"/>
        <w:jc w:val="both"/>
      </w:pPr>
      <w:r>
        <w:t xml:space="preserve">- </w:t>
      </w:r>
      <w:r w:rsidR="00257B63">
        <w:tab/>
      </w:r>
      <w:r>
        <w:t>za využití plochy lešení na části budovy - severozápadní fasáda orientovaná do Václavského náměstí, se reklamní agentura zavazuje uhradit NM nájemné, a to za každý započatý jeden den využití lešení k šíření reklamy částku ve výši 5.187,32 Kč. K takto dohodnutému nájemnému bude připočtena DPH ve výši dle platných předpisů v době vystavení daňového dokladu. Nájemné uhradí reklamní agentura NM nejpozději do 15 dnů od doručení faktury</w:t>
      </w:r>
      <w:r>
        <w:br w:type="page"/>
      </w:r>
    </w:p>
    <w:p w:rsidR="0009228E" w:rsidRDefault="000B1FB7">
      <w:pPr>
        <w:pStyle w:val="Bodytext20"/>
        <w:shd w:val="clear" w:color="auto" w:fill="auto"/>
        <w:spacing w:after="466"/>
        <w:ind w:firstLine="0"/>
      </w:pPr>
      <w:proofErr w:type="spellStart"/>
      <w:proofErr w:type="gramStart"/>
      <w:r>
        <w:lastRenderedPageBreak/>
        <w:t>č.j</w:t>
      </w:r>
      <w:proofErr w:type="spellEnd"/>
      <w:r>
        <w:t>.</w:t>
      </w:r>
      <w:proofErr w:type="gramEnd"/>
      <w:r>
        <w:t xml:space="preserve"> </w:t>
      </w:r>
      <w:r>
        <w:rPr>
          <w:lang w:val="de-DE" w:eastAsia="de-DE" w:bidi="de-DE"/>
        </w:rPr>
        <w:t>2017/2692/NM</w:t>
      </w:r>
    </w:p>
    <w:p w:rsidR="0009228E" w:rsidRDefault="000B1FB7">
      <w:pPr>
        <w:pStyle w:val="Bodytext20"/>
        <w:shd w:val="clear" w:color="auto" w:fill="auto"/>
        <w:spacing w:after="615" w:line="283" w:lineRule="exact"/>
        <w:ind w:left="820" w:right="220" w:firstLine="0"/>
        <w:jc w:val="both"/>
      </w:pPr>
      <w:r>
        <w:t xml:space="preserve">vystavené NM. Plochu lešení k šíření reklamy předá NM reklamní agentuře protokolární formou. Plochu lešení po skončení šíření reklamy předá reklamní agentura NM protokolární formou. Předpokládá doba využití lešení k šíření reklamy je od 15. 05. 2017 do 30. 06. 2017. Nájemné bude platit reklamní agentura NM za dny, kdy bylo lešení pro šíření reklamy využíváno, tedy počátek dnem instalace reklamy na lešení a konec dnem </w:t>
      </w:r>
      <w:proofErr w:type="spellStart"/>
      <w:r>
        <w:t>deinstalace</w:t>
      </w:r>
      <w:proofErr w:type="spellEnd"/>
      <w:r>
        <w:t xml:space="preserve"> reklamy z lešení.</w:t>
      </w:r>
    </w:p>
    <w:p w:rsidR="0009228E" w:rsidRDefault="000B1FB7">
      <w:pPr>
        <w:pStyle w:val="Bodytext20"/>
        <w:numPr>
          <w:ilvl w:val="0"/>
          <w:numId w:val="1"/>
        </w:numPr>
        <w:shd w:val="clear" w:color="auto" w:fill="auto"/>
        <w:tabs>
          <w:tab w:val="left" w:pos="3717"/>
        </w:tabs>
        <w:spacing w:after="306"/>
        <w:ind w:left="3400" w:firstLine="0"/>
        <w:jc w:val="left"/>
      </w:pPr>
      <w:r>
        <w:t>Závěrečná ustanovení</w:t>
      </w:r>
    </w:p>
    <w:p w:rsidR="0009228E" w:rsidRDefault="000B1FB7">
      <w:pPr>
        <w:pStyle w:val="Bodytext20"/>
        <w:numPr>
          <w:ilvl w:val="0"/>
          <w:numId w:val="2"/>
        </w:numPr>
        <w:shd w:val="clear" w:color="auto" w:fill="auto"/>
        <w:tabs>
          <w:tab w:val="left" w:pos="283"/>
        </w:tabs>
        <w:spacing w:after="0" w:line="283" w:lineRule="exact"/>
        <w:ind w:left="340" w:hanging="340"/>
        <w:jc w:val="both"/>
      </w:pPr>
      <w:r>
        <w:t>Ostatní ustanovení a přílohy Smlouvy se nemění.</w:t>
      </w:r>
    </w:p>
    <w:p w:rsidR="0009228E" w:rsidRDefault="000B1FB7">
      <w:pPr>
        <w:pStyle w:val="Bodytext20"/>
        <w:numPr>
          <w:ilvl w:val="0"/>
          <w:numId w:val="2"/>
        </w:numPr>
        <w:shd w:val="clear" w:color="auto" w:fill="auto"/>
        <w:tabs>
          <w:tab w:val="left" w:pos="283"/>
        </w:tabs>
        <w:spacing w:after="0" w:line="283" w:lineRule="exact"/>
        <w:ind w:left="440" w:right="220"/>
        <w:jc w:val="both"/>
      </w:pPr>
      <w:r>
        <w:t>Národní muzeum je právnickou osobou povinnou uveřejňovat příslušné</w:t>
      </w:r>
      <w:r w:rsidR="00257B63">
        <w:t xml:space="preserve"> smlouvy v předepsaném Registru </w:t>
      </w:r>
      <w:r>
        <w:t xml:space="preserve">smluv v souladu s ustanovením § 2 </w:t>
      </w:r>
      <w:proofErr w:type="spellStart"/>
      <w:r>
        <w:rPr>
          <w:lang w:val="de-DE" w:eastAsia="de-DE" w:bidi="de-DE"/>
        </w:rPr>
        <w:t>ödst</w:t>
      </w:r>
      <w:proofErr w:type="spellEnd"/>
      <w:r>
        <w:rPr>
          <w:lang w:val="de-DE" w:eastAsia="de-DE" w:bidi="de-DE"/>
        </w:rPr>
        <w:t xml:space="preserve">. </w:t>
      </w:r>
      <w:r>
        <w:t xml:space="preserve">1 písm. c) </w:t>
      </w:r>
      <w:r>
        <w:rPr>
          <w:rStyle w:val="Bodytext29ptItalic"/>
        </w:rPr>
        <w:t>zákona č. 340/2015 Sb., o zvláštních podmínkách účinnosti některých smluv, uveřejňování těchto smluv a registru smluv (zákon o registru smluv).</w:t>
      </w:r>
      <w:r>
        <w:t xml:space="preserve"> Druhá smluvní strana bere tuto skutečnost na vědomí, podpisem této smlouvy zároveň potvrzuje svůj souhlas se zveřejněním smlouvy.</w:t>
      </w:r>
    </w:p>
    <w:p w:rsidR="0009228E" w:rsidRDefault="000B1FB7">
      <w:pPr>
        <w:pStyle w:val="Bodytext20"/>
        <w:numPr>
          <w:ilvl w:val="0"/>
          <w:numId w:val="2"/>
        </w:numPr>
        <w:shd w:val="clear" w:color="auto" w:fill="auto"/>
        <w:tabs>
          <w:tab w:val="left" w:pos="283"/>
        </w:tabs>
        <w:spacing w:after="0" w:line="283" w:lineRule="exact"/>
        <w:ind w:left="340" w:right="220" w:hanging="340"/>
        <w:jc w:val="both"/>
      </w:pPr>
      <w:r>
        <w:t>Otázky výslovně tímto dodatkem neupravené se řídí českým právním řádem, zejména ustanoveními zákona č. 89/2012 Sb., občanský zákoník, ve znění pozdějších předpisů.</w:t>
      </w:r>
    </w:p>
    <w:p w:rsidR="0009228E" w:rsidRDefault="000B1FB7">
      <w:pPr>
        <w:pStyle w:val="Bodytext20"/>
        <w:numPr>
          <w:ilvl w:val="0"/>
          <w:numId w:val="2"/>
        </w:numPr>
        <w:shd w:val="clear" w:color="auto" w:fill="auto"/>
        <w:tabs>
          <w:tab w:val="left" w:pos="287"/>
        </w:tabs>
        <w:spacing w:after="0" w:line="283" w:lineRule="exact"/>
        <w:ind w:left="340" w:hanging="340"/>
        <w:jc w:val="both"/>
      </w:pPr>
      <w:r>
        <w:t>Tento dodatek je platný a závazný i pro případné právní nástupce smluvních stran.</w:t>
      </w:r>
    </w:p>
    <w:p w:rsidR="0009228E" w:rsidRDefault="000B1FB7">
      <w:pPr>
        <w:pStyle w:val="Bodytext20"/>
        <w:numPr>
          <w:ilvl w:val="0"/>
          <w:numId w:val="2"/>
        </w:numPr>
        <w:shd w:val="clear" w:color="auto" w:fill="auto"/>
        <w:tabs>
          <w:tab w:val="left" w:pos="287"/>
        </w:tabs>
        <w:spacing w:after="0" w:line="283" w:lineRule="exact"/>
        <w:ind w:left="340" w:right="220" w:hanging="340"/>
        <w:jc w:val="both"/>
      </w:pPr>
      <w:r>
        <w:t>Tento dodatek je vyhotoven ve Čtyřech vyhotoveních, z nichž každá smluvní strana obdrží po dvou vyhotoveních. Tento dodatek nabývá platnosti a účinnosti dnem jeho podpisu oběma smluvními stranami.</w:t>
      </w:r>
    </w:p>
    <w:p w:rsidR="0009228E" w:rsidRDefault="000B1FB7">
      <w:pPr>
        <w:pStyle w:val="Bodytext20"/>
        <w:numPr>
          <w:ilvl w:val="0"/>
          <w:numId w:val="2"/>
        </w:numPr>
        <w:shd w:val="clear" w:color="auto" w:fill="auto"/>
        <w:tabs>
          <w:tab w:val="left" w:pos="287"/>
        </w:tabs>
        <w:spacing w:after="932" w:line="283" w:lineRule="exact"/>
        <w:ind w:left="340" w:right="220" w:hanging="340"/>
        <w:jc w:val="both"/>
      </w:pPr>
      <w:r>
        <w:t>Smluvní strany prohlašují, že tento dodatek ke smlouvě byl sepsán podle jejich pravé a svobodné vůle, nikoli v tísni nebo za jinak jednostranně nevýhodných podmínek. Dodatek si přečetli, souhlasí bez výhrad s jeho obsahem a na důkaz toho připojují své podpisy.</w:t>
      </w:r>
    </w:p>
    <w:p w:rsidR="0009228E" w:rsidRDefault="000B1FB7" w:rsidP="00257B63">
      <w:pPr>
        <w:pStyle w:val="Bodytext20"/>
        <w:shd w:val="clear" w:color="auto" w:fill="auto"/>
        <w:spacing w:after="322" w:line="268" w:lineRule="exact"/>
        <w:ind w:firstLine="0"/>
        <w:jc w:val="left"/>
      </w:pPr>
      <w:r>
        <w:t xml:space="preserve">V Praze dne </w:t>
      </w:r>
    </w:p>
    <w:p w:rsidR="00257B63" w:rsidRDefault="00257B63" w:rsidP="00257B63">
      <w:pPr>
        <w:pStyle w:val="Bodytext20"/>
        <w:shd w:val="clear" w:color="auto" w:fill="auto"/>
        <w:spacing w:after="322" w:line="268" w:lineRule="exact"/>
        <w:ind w:firstLine="0"/>
        <w:jc w:val="left"/>
      </w:pPr>
      <w:r>
        <w:t>Za Národní muzeum:</w:t>
      </w:r>
      <w:r>
        <w:tab/>
      </w:r>
      <w:r>
        <w:tab/>
      </w:r>
      <w:r>
        <w:tab/>
      </w:r>
      <w:r>
        <w:tab/>
      </w:r>
      <w:r>
        <w:tab/>
        <w:t xml:space="preserve">Za </w:t>
      </w:r>
      <w:proofErr w:type="spellStart"/>
      <w:r>
        <w:t>Qeep</w:t>
      </w:r>
      <w:proofErr w:type="spellEnd"/>
      <w:r>
        <w:t>, a.s.:</w:t>
      </w:r>
    </w:p>
    <w:p w:rsidR="00257B63" w:rsidRDefault="00257B63" w:rsidP="00257B63">
      <w:pPr>
        <w:pStyle w:val="Bodytext20"/>
        <w:shd w:val="clear" w:color="auto" w:fill="auto"/>
        <w:spacing w:after="322" w:line="268" w:lineRule="exact"/>
        <w:ind w:firstLine="0"/>
        <w:jc w:val="left"/>
      </w:pPr>
    </w:p>
    <w:p w:rsidR="00257B63" w:rsidRDefault="00257B63" w:rsidP="00257B63">
      <w:pPr>
        <w:pStyle w:val="Bodytext20"/>
        <w:shd w:val="clear" w:color="auto" w:fill="auto"/>
        <w:spacing w:after="0" w:line="268" w:lineRule="exact"/>
        <w:ind w:firstLine="0"/>
        <w:jc w:val="left"/>
      </w:pPr>
      <w:r>
        <w:t>…………………………………………</w:t>
      </w:r>
      <w:r>
        <w:tab/>
      </w:r>
      <w:r>
        <w:tab/>
      </w:r>
      <w:r>
        <w:tab/>
      </w:r>
      <w:r>
        <w:tab/>
        <w:t>…………………………….</w:t>
      </w:r>
    </w:p>
    <w:p w:rsidR="00257B63" w:rsidRDefault="00257B63" w:rsidP="00257B63">
      <w:pPr>
        <w:pStyle w:val="Bodytext20"/>
        <w:shd w:val="clear" w:color="auto" w:fill="auto"/>
        <w:spacing w:after="0" w:line="268" w:lineRule="exact"/>
        <w:ind w:firstLine="0"/>
        <w:jc w:val="left"/>
      </w:pPr>
      <w:r>
        <w:t xml:space="preserve">          Ing. Marika Bártová</w:t>
      </w:r>
      <w:r>
        <w:tab/>
      </w:r>
      <w:r>
        <w:tab/>
      </w:r>
      <w:r>
        <w:tab/>
      </w:r>
      <w:r>
        <w:tab/>
      </w:r>
      <w:r>
        <w:tab/>
        <w:t xml:space="preserve">      Daniel </w:t>
      </w:r>
      <w:proofErr w:type="spellStart"/>
      <w:r>
        <w:t>Selichar</w:t>
      </w:r>
      <w:proofErr w:type="spellEnd"/>
    </w:p>
    <w:p w:rsidR="00257B63" w:rsidRDefault="00257B63" w:rsidP="00257B63">
      <w:pPr>
        <w:pStyle w:val="Bodytext20"/>
        <w:shd w:val="clear" w:color="auto" w:fill="auto"/>
        <w:spacing w:after="322" w:line="268" w:lineRule="exact"/>
        <w:ind w:firstLine="0"/>
        <w:jc w:val="left"/>
      </w:pPr>
      <w:r>
        <w:t>Ekonomicko-provozní náměstkyně</w:t>
      </w:r>
      <w:r>
        <w:tab/>
      </w:r>
      <w:r>
        <w:tab/>
      </w:r>
      <w:r>
        <w:tab/>
      </w:r>
      <w:r>
        <w:tab/>
        <w:t xml:space="preserve">  člen představenstva</w:t>
      </w:r>
    </w:p>
    <w:p w:rsidR="00257B63" w:rsidRDefault="00257B63" w:rsidP="00257B63">
      <w:pPr>
        <w:pStyle w:val="Bodytext20"/>
        <w:shd w:val="clear" w:color="auto" w:fill="auto"/>
        <w:spacing w:after="322" w:line="268" w:lineRule="exact"/>
        <w:ind w:firstLine="0"/>
        <w:jc w:val="left"/>
      </w:pPr>
    </w:p>
    <w:p w:rsidR="00257B63" w:rsidRDefault="00257B63" w:rsidP="00257B63">
      <w:pPr>
        <w:pStyle w:val="Bodytext20"/>
        <w:shd w:val="clear" w:color="auto" w:fill="auto"/>
        <w:spacing w:after="0" w:line="268" w:lineRule="exact"/>
        <w:ind w:firstLine="0"/>
        <w:jc w:val="left"/>
      </w:pPr>
      <w:r>
        <w:tab/>
      </w:r>
      <w:r>
        <w:tab/>
      </w:r>
      <w:r>
        <w:tab/>
      </w:r>
      <w:r>
        <w:tab/>
      </w:r>
      <w:r>
        <w:tab/>
      </w:r>
      <w:r>
        <w:tab/>
      </w:r>
      <w:r>
        <w:tab/>
        <w:t>………………………………..</w:t>
      </w:r>
    </w:p>
    <w:p w:rsidR="00257B63" w:rsidRDefault="00257B63" w:rsidP="00257B63">
      <w:pPr>
        <w:pStyle w:val="Bodytext20"/>
        <w:shd w:val="clear" w:color="auto" w:fill="auto"/>
        <w:spacing w:after="0" w:line="268" w:lineRule="exact"/>
        <w:ind w:firstLine="0"/>
        <w:jc w:val="left"/>
      </w:pPr>
      <w:r>
        <w:tab/>
      </w:r>
      <w:r>
        <w:tab/>
      </w:r>
      <w:r>
        <w:tab/>
      </w:r>
      <w:r>
        <w:tab/>
      </w:r>
      <w:r>
        <w:tab/>
      </w:r>
      <w:r>
        <w:tab/>
      </w:r>
      <w:r>
        <w:tab/>
        <w:t xml:space="preserve">          Richard Fuxa</w:t>
      </w:r>
    </w:p>
    <w:p w:rsidR="00257B63" w:rsidRDefault="00257B63" w:rsidP="00257B63">
      <w:pPr>
        <w:pStyle w:val="Bodytext20"/>
        <w:shd w:val="clear" w:color="auto" w:fill="auto"/>
        <w:spacing w:after="322" w:line="268" w:lineRule="exact"/>
        <w:ind w:firstLine="0"/>
        <w:jc w:val="left"/>
      </w:pPr>
      <w:r>
        <w:tab/>
      </w:r>
      <w:r>
        <w:tab/>
      </w:r>
      <w:r>
        <w:tab/>
      </w:r>
      <w:r>
        <w:tab/>
      </w:r>
      <w:r>
        <w:tab/>
      </w:r>
      <w:r>
        <w:tab/>
      </w:r>
      <w:r>
        <w:tab/>
        <w:t xml:space="preserve">    Člen představenstva</w:t>
      </w:r>
    </w:p>
    <w:p w:rsidR="0009228E" w:rsidRDefault="0009228E">
      <w:pPr>
        <w:pStyle w:val="Bodytext20"/>
        <w:shd w:val="clear" w:color="auto" w:fill="auto"/>
        <w:spacing w:after="0"/>
        <w:ind w:firstLine="0"/>
      </w:pPr>
    </w:p>
    <w:sectPr w:rsidR="0009228E" w:rsidSect="0009228E">
      <w:pgSz w:w="11900" w:h="16840"/>
      <w:pgMar w:top="1398" w:right="1664" w:bottom="1833" w:left="154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BF0" w:rsidRDefault="00771BF0" w:rsidP="0009228E">
      <w:r>
        <w:separator/>
      </w:r>
    </w:p>
  </w:endnote>
  <w:endnote w:type="continuationSeparator" w:id="0">
    <w:p w:rsidR="00771BF0" w:rsidRDefault="00771BF0" w:rsidP="0009228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BF0" w:rsidRDefault="00771BF0"/>
  </w:footnote>
  <w:footnote w:type="continuationSeparator" w:id="0">
    <w:p w:rsidR="00771BF0" w:rsidRDefault="00771BF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4FA2"/>
    <w:multiLevelType w:val="multilevel"/>
    <w:tmpl w:val="41CA47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0B6718"/>
    <w:multiLevelType w:val="multilevel"/>
    <w:tmpl w:val="903E1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09228E"/>
    <w:rsid w:val="0009228E"/>
    <w:rsid w:val="000B1FB7"/>
    <w:rsid w:val="00257B63"/>
    <w:rsid w:val="00291E92"/>
    <w:rsid w:val="0041568A"/>
    <w:rsid w:val="00771B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9228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Exact">
    <w:name w:val="Body text (2) Exact"/>
    <w:basedOn w:val="Standardnpsmoodstavce"/>
    <w:rsid w:val="0009228E"/>
    <w:rPr>
      <w:rFonts w:ascii="Arial" w:eastAsia="Arial" w:hAnsi="Arial" w:cs="Arial"/>
      <w:b w:val="0"/>
      <w:bCs w:val="0"/>
      <w:i w:val="0"/>
      <w:iCs w:val="0"/>
      <w:smallCaps w:val="0"/>
      <w:strike w:val="0"/>
      <w:sz w:val="17"/>
      <w:szCs w:val="17"/>
      <w:u w:val="none"/>
    </w:rPr>
  </w:style>
  <w:style w:type="character" w:customStyle="1" w:styleId="PicturecaptionExact">
    <w:name w:val="Picture caption Exact"/>
    <w:basedOn w:val="Standardnpsmoodstavce"/>
    <w:link w:val="Picturecaption"/>
    <w:rsid w:val="0009228E"/>
    <w:rPr>
      <w:rFonts w:ascii="Arial" w:eastAsia="Arial" w:hAnsi="Arial" w:cs="Arial"/>
      <w:b w:val="0"/>
      <w:bCs w:val="0"/>
      <w:i w:val="0"/>
      <w:iCs w:val="0"/>
      <w:smallCaps w:val="0"/>
      <w:strike w:val="0"/>
      <w:sz w:val="17"/>
      <w:szCs w:val="17"/>
      <w:u w:val="none"/>
    </w:rPr>
  </w:style>
  <w:style w:type="character" w:customStyle="1" w:styleId="Bodytext2">
    <w:name w:val="Body text (2)_"/>
    <w:basedOn w:val="Standardnpsmoodstavce"/>
    <w:link w:val="Bodytext20"/>
    <w:rsid w:val="0009228E"/>
    <w:rPr>
      <w:rFonts w:ascii="Arial" w:eastAsia="Arial" w:hAnsi="Arial" w:cs="Arial"/>
      <w:b w:val="0"/>
      <w:bCs w:val="0"/>
      <w:i w:val="0"/>
      <w:iCs w:val="0"/>
      <w:smallCaps w:val="0"/>
      <w:strike w:val="0"/>
      <w:sz w:val="17"/>
      <w:szCs w:val="17"/>
      <w:u w:val="none"/>
    </w:rPr>
  </w:style>
  <w:style w:type="character" w:customStyle="1" w:styleId="Heading1">
    <w:name w:val="Heading #1_"/>
    <w:basedOn w:val="Standardnpsmoodstavce"/>
    <w:link w:val="Heading10"/>
    <w:rsid w:val="0009228E"/>
    <w:rPr>
      <w:rFonts w:ascii="Arial" w:eastAsia="Arial" w:hAnsi="Arial" w:cs="Arial"/>
      <w:b/>
      <w:bCs/>
      <w:i w:val="0"/>
      <w:iCs w:val="0"/>
      <w:smallCaps w:val="0"/>
      <w:strike w:val="0"/>
      <w:u w:val="none"/>
    </w:rPr>
  </w:style>
  <w:style w:type="character" w:customStyle="1" w:styleId="Bodytext3">
    <w:name w:val="Body text (3)_"/>
    <w:basedOn w:val="Standardnpsmoodstavce"/>
    <w:link w:val="Bodytext30"/>
    <w:rsid w:val="0009228E"/>
    <w:rPr>
      <w:rFonts w:ascii="Arial" w:eastAsia="Arial" w:hAnsi="Arial" w:cs="Arial"/>
      <w:b w:val="0"/>
      <w:bCs w:val="0"/>
      <w:i w:val="0"/>
      <w:iCs w:val="0"/>
      <w:smallCaps w:val="0"/>
      <w:strike w:val="0"/>
      <w:sz w:val="8"/>
      <w:szCs w:val="8"/>
      <w:u w:val="none"/>
    </w:rPr>
  </w:style>
  <w:style w:type="character" w:customStyle="1" w:styleId="Bodytext31">
    <w:name w:val="Body text (3)"/>
    <w:basedOn w:val="Bodytext3"/>
    <w:rsid w:val="0009228E"/>
    <w:rPr>
      <w:color w:val="D18C95"/>
      <w:spacing w:val="0"/>
      <w:w w:val="100"/>
      <w:position w:val="0"/>
      <w:lang w:val="cs-CZ" w:eastAsia="cs-CZ" w:bidi="cs-CZ"/>
    </w:rPr>
  </w:style>
  <w:style w:type="character" w:customStyle="1" w:styleId="Bodytext37ptItalicSmallCapsSpacing1pt">
    <w:name w:val="Body text (3) + 7 pt;Italic;Small Caps;Spacing 1 pt"/>
    <w:basedOn w:val="Bodytext3"/>
    <w:rsid w:val="0009228E"/>
    <w:rPr>
      <w:i/>
      <w:iCs/>
      <w:smallCaps/>
      <w:color w:val="D18C95"/>
      <w:spacing w:val="20"/>
      <w:w w:val="100"/>
      <w:position w:val="0"/>
      <w:sz w:val="14"/>
      <w:szCs w:val="14"/>
      <w:lang w:val="cs-CZ" w:eastAsia="cs-CZ" w:bidi="cs-CZ"/>
    </w:rPr>
  </w:style>
  <w:style w:type="character" w:customStyle="1" w:styleId="Bodytext29ptBold">
    <w:name w:val="Body text (2) + 9 pt;Bold"/>
    <w:basedOn w:val="Bodytext2"/>
    <w:rsid w:val="0009228E"/>
    <w:rPr>
      <w:b/>
      <w:bCs/>
      <w:color w:val="000000"/>
      <w:spacing w:val="0"/>
      <w:w w:val="100"/>
      <w:position w:val="0"/>
      <w:sz w:val="18"/>
      <w:szCs w:val="18"/>
      <w:lang w:val="cs-CZ" w:eastAsia="cs-CZ" w:bidi="cs-CZ"/>
    </w:rPr>
  </w:style>
  <w:style w:type="character" w:customStyle="1" w:styleId="Bodytext4">
    <w:name w:val="Body text (4)_"/>
    <w:basedOn w:val="Standardnpsmoodstavce"/>
    <w:link w:val="Bodytext40"/>
    <w:rsid w:val="0009228E"/>
    <w:rPr>
      <w:rFonts w:ascii="Arial" w:eastAsia="Arial" w:hAnsi="Arial" w:cs="Arial"/>
      <w:b/>
      <w:bCs/>
      <w:i w:val="0"/>
      <w:iCs w:val="0"/>
      <w:smallCaps w:val="0"/>
      <w:strike w:val="0"/>
      <w:sz w:val="18"/>
      <w:szCs w:val="18"/>
      <w:u w:val="none"/>
    </w:rPr>
  </w:style>
  <w:style w:type="character" w:customStyle="1" w:styleId="Bodytext21">
    <w:name w:val="Body text (2)"/>
    <w:basedOn w:val="Bodytext2"/>
    <w:rsid w:val="0009228E"/>
    <w:rPr>
      <w:color w:val="000000"/>
      <w:spacing w:val="0"/>
      <w:w w:val="100"/>
      <w:position w:val="0"/>
      <w:u w:val="single"/>
      <w:lang w:val="cs-CZ" w:eastAsia="cs-CZ" w:bidi="cs-CZ"/>
    </w:rPr>
  </w:style>
  <w:style w:type="character" w:customStyle="1" w:styleId="Bodytext29ptItalic">
    <w:name w:val="Body text (2) + 9 pt;Italic"/>
    <w:basedOn w:val="Bodytext2"/>
    <w:rsid w:val="0009228E"/>
    <w:rPr>
      <w:i/>
      <w:iCs/>
      <w:color w:val="000000"/>
      <w:spacing w:val="0"/>
      <w:w w:val="100"/>
      <w:position w:val="0"/>
      <w:sz w:val="18"/>
      <w:szCs w:val="18"/>
      <w:lang w:val="cs-CZ" w:eastAsia="cs-CZ" w:bidi="cs-CZ"/>
    </w:rPr>
  </w:style>
  <w:style w:type="character" w:customStyle="1" w:styleId="Bodytext212ptBold">
    <w:name w:val="Body text (2) + 12 pt;Bold"/>
    <w:basedOn w:val="Bodytext2"/>
    <w:rsid w:val="0009228E"/>
    <w:rPr>
      <w:b/>
      <w:bCs/>
      <w:color w:val="000000"/>
      <w:spacing w:val="0"/>
      <w:w w:val="100"/>
      <w:position w:val="0"/>
      <w:sz w:val="24"/>
      <w:szCs w:val="24"/>
      <w:lang w:val="cs-CZ" w:eastAsia="cs-CZ" w:bidi="cs-CZ"/>
    </w:rPr>
  </w:style>
  <w:style w:type="character" w:customStyle="1" w:styleId="Bodytext5">
    <w:name w:val="Body text (5)_"/>
    <w:basedOn w:val="Standardnpsmoodstavce"/>
    <w:link w:val="Bodytext50"/>
    <w:rsid w:val="0009228E"/>
    <w:rPr>
      <w:rFonts w:ascii="Arial" w:eastAsia="Arial" w:hAnsi="Arial" w:cs="Arial"/>
      <w:b w:val="0"/>
      <w:bCs w:val="0"/>
      <w:i w:val="0"/>
      <w:iCs w:val="0"/>
      <w:smallCaps w:val="0"/>
      <w:strike w:val="0"/>
      <w:sz w:val="18"/>
      <w:szCs w:val="18"/>
      <w:u w:val="none"/>
    </w:rPr>
  </w:style>
  <w:style w:type="paragraph" w:customStyle="1" w:styleId="Bodytext20">
    <w:name w:val="Body text (2)"/>
    <w:basedOn w:val="Normln"/>
    <w:link w:val="Bodytext2"/>
    <w:rsid w:val="0009228E"/>
    <w:pPr>
      <w:shd w:val="clear" w:color="auto" w:fill="FFFFFF"/>
      <w:spacing w:after="860" w:line="190" w:lineRule="exact"/>
      <w:ind w:hanging="440"/>
      <w:jc w:val="right"/>
    </w:pPr>
    <w:rPr>
      <w:rFonts w:ascii="Arial" w:eastAsia="Arial" w:hAnsi="Arial" w:cs="Arial"/>
      <w:sz w:val="17"/>
      <w:szCs w:val="17"/>
    </w:rPr>
  </w:style>
  <w:style w:type="paragraph" w:customStyle="1" w:styleId="Picturecaption">
    <w:name w:val="Picture caption"/>
    <w:basedOn w:val="Normln"/>
    <w:link w:val="PicturecaptionExact"/>
    <w:rsid w:val="0009228E"/>
    <w:pPr>
      <w:shd w:val="clear" w:color="auto" w:fill="FFFFFF"/>
      <w:spacing w:line="190" w:lineRule="exact"/>
    </w:pPr>
    <w:rPr>
      <w:rFonts w:ascii="Arial" w:eastAsia="Arial" w:hAnsi="Arial" w:cs="Arial"/>
      <w:sz w:val="17"/>
      <w:szCs w:val="17"/>
    </w:rPr>
  </w:style>
  <w:style w:type="paragraph" w:customStyle="1" w:styleId="Heading10">
    <w:name w:val="Heading #1"/>
    <w:basedOn w:val="Normln"/>
    <w:link w:val="Heading1"/>
    <w:rsid w:val="0009228E"/>
    <w:pPr>
      <w:shd w:val="clear" w:color="auto" w:fill="FFFFFF"/>
      <w:spacing w:before="860" w:line="268" w:lineRule="exact"/>
      <w:outlineLvl w:val="0"/>
    </w:pPr>
    <w:rPr>
      <w:rFonts w:ascii="Arial" w:eastAsia="Arial" w:hAnsi="Arial" w:cs="Arial"/>
      <w:b/>
      <w:bCs/>
    </w:rPr>
  </w:style>
  <w:style w:type="paragraph" w:customStyle="1" w:styleId="Bodytext30">
    <w:name w:val="Body text (3)"/>
    <w:basedOn w:val="Normln"/>
    <w:link w:val="Bodytext3"/>
    <w:rsid w:val="0009228E"/>
    <w:pPr>
      <w:shd w:val="clear" w:color="auto" w:fill="FFFFFF"/>
      <w:spacing w:after="60" w:line="156" w:lineRule="exact"/>
      <w:jc w:val="center"/>
    </w:pPr>
    <w:rPr>
      <w:rFonts w:ascii="Arial" w:eastAsia="Arial" w:hAnsi="Arial" w:cs="Arial"/>
      <w:sz w:val="8"/>
      <w:szCs w:val="8"/>
    </w:rPr>
  </w:style>
  <w:style w:type="paragraph" w:customStyle="1" w:styleId="Bodytext40">
    <w:name w:val="Body text (4)"/>
    <w:basedOn w:val="Normln"/>
    <w:link w:val="Bodytext4"/>
    <w:rsid w:val="0009228E"/>
    <w:pPr>
      <w:shd w:val="clear" w:color="auto" w:fill="FFFFFF"/>
      <w:spacing w:before="680" w:after="380" w:line="200" w:lineRule="exact"/>
    </w:pPr>
    <w:rPr>
      <w:rFonts w:ascii="Arial" w:eastAsia="Arial" w:hAnsi="Arial" w:cs="Arial"/>
      <w:b/>
      <w:bCs/>
      <w:sz w:val="18"/>
      <w:szCs w:val="18"/>
    </w:rPr>
  </w:style>
  <w:style w:type="paragraph" w:customStyle="1" w:styleId="Bodytext50">
    <w:name w:val="Body text (5)"/>
    <w:basedOn w:val="Normln"/>
    <w:link w:val="Bodytext5"/>
    <w:rsid w:val="0009228E"/>
    <w:pPr>
      <w:shd w:val="clear" w:color="auto" w:fill="FFFFFF"/>
      <w:spacing w:after="80" w:line="200" w:lineRule="exact"/>
      <w:jc w:val="right"/>
    </w:pPr>
    <w:rPr>
      <w:rFonts w:ascii="Arial" w:eastAsia="Arial" w:hAnsi="Arial" w:cs="Arial"/>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3163</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Šubrtová</dc:creator>
  <cp:lastModifiedBy>subrtovazd</cp:lastModifiedBy>
  <cp:revision>2</cp:revision>
  <dcterms:created xsi:type="dcterms:W3CDTF">2017-11-21T09:21:00Z</dcterms:created>
  <dcterms:modified xsi:type="dcterms:W3CDTF">2017-11-21T09:21:00Z</dcterms:modified>
</cp:coreProperties>
</file>