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660" w:rsidRPr="00126009" w:rsidRDefault="000E1660">
      <w:pPr>
        <w:pStyle w:val="Zkladntext"/>
        <w:spacing w:beforeLines="20" w:before="48"/>
        <w:jc w:val="center"/>
        <w:rPr>
          <w:rFonts w:ascii="Times New Roman" w:hAnsi="Times New Roman"/>
          <w:i w:val="0"/>
          <w:sz w:val="40"/>
          <w:szCs w:val="40"/>
        </w:rPr>
      </w:pPr>
      <w:r w:rsidRPr="00126009">
        <w:rPr>
          <w:rFonts w:ascii="Times New Roman" w:hAnsi="Times New Roman"/>
          <w:i w:val="0"/>
          <w:sz w:val="40"/>
          <w:szCs w:val="40"/>
        </w:rPr>
        <w:t>Dodatek č. 1</w:t>
      </w:r>
    </w:p>
    <w:p w:rsidR="000E1660" w:rsidRPr="008B26FC" w:rsidRDefault="007C3AE5">
      <w:pPr>
        <w:pStyle w:val="Zkladntext"/>
        <w:spacing w:beforeLines="20" w:before="48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ke smlouvě o dílo č. U-295</w:t>
      </w:r>
      <w:r w:rsidR="000E1660" w:rsidRPr="008B26FC">
        <w:rPr>
          <w:rFonts w:ascii="Times New Roman" w:hAnsi="Times New Roman"/>
          <w:b w:val="0"/>
          <w:i w:val="0"/>
          <w:sz w:val="28"/>
          <w:szCs w:val="28"/>
        </w:rPr>
        <w:t>-00/16</w:t>
      </w:r>
    </w:p>
    <w:p w:rsidR="008B26FC" w:rsidRPr="008B26FC" w:rsidRDefault="007C3AE5">
      <w:pPr>
        <w:pStyle w:val="Zkladntext"/>
        <w:spacing w:beforeLines="20" w:before="48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rFonts w:ascii="Times New Roman" w:hAnsi="Times New Roman"/>
          <w:b w:val="0"/>
          <w:i w:val="0"/>
          <w:sz w:val="28"/>
          <w:szCs w:val="28"/>
        </w:rPr>
        <w:t>uzavřené dne 27. 6</w:t>
      </w:r>
      <w:r w:rsidR="008B26FC" w:rsidRPr="008B26FC">
        <w:rPr>
          <w:rFonts w:ascii="Times New Roman" w:hAnsi="Times New Roman"/>
          <w:b w:val="0"/>
          <w:i w:val="0"/>
          <w:sz w:val="28"/>
          <w:szCs w:val="28"/>
        </w:rPr>
        <w:t>. 2016</w:t>
      </w:r>
    </w:p>
    <w:p w:rsidR="00AE2642" w:rsidRPr="00B92ADD" w:rsidRDefault="00AE2642">
      <w:pPr>
        <w:pStyle w:val="Zkladntext"/>
        <w:spacing w:beforeLines="20" w:before="48"/>
        <w:jc w:val="center"/>
        <w:rPr>
          <w:rFonts w:ascii="Times New Roman" w:hAnsi="Times New Roman"/>
        </w:rPr>
      </w:pPr>
      <w:r w:rsidRPr="00B92ADD">
        <w:rPr>
          <w:rFonts w:ascii="Times New Roman" w:hAnsi="Times New Roman"/>
        </w:rPr>
        <w:t>uzavřená podle</w:t>
      </w:r>
      <w:r w:rsidR="00E55CE9" w:rsidRPr="00B92ADD">
        <w:rPr>
          <w:rFonts w:ascii="Times New Roman" w:hAnsi="Times New Roman"/>
        </w:rPr>
        <w:t xml:space="preserve"> § 2586 a násl. </w:t>
      </w:r>
      <w:proofErr w:type="gramStart"/>
      <w:r w:rsidR="00E55CE9" w:rsidRPr="00B92ADD">
        <w:rPr>
          <w:rFonts w:ascii="Times New Roman" w:hAnsi="Times New Roman"/>
        </w:rPr>
        <w:t>zák.č.</w:t>
      </w:r>
      <w:proofErr w:type="gramEnd"/>
      <w:r w:rsidR="00E55CE9" w:rsidRPr="00B92ADD">
        <w:rPr>
          <w:rFonts w:ascii="Times New Roman" w:hAnsi="Times New Roman"/>
        </w:rPr>
        <w:t>89/2012 Sb., občanský zákoník</w:t>
      </w:r>
      <w:r w:rsidRPr="00B92ADD">
        <w:rPr>
          <w:rFonts w:ascii="Times New Roman" w:hAnsi="Times New Roman"/>
        </w:rPr>
        <w:t xml:space="preserve"> </w:t>
      </w:r>
    </w:p>
    <w:p w:rsidR="00DC26F4" w:rsidRDefault="00DC26F4">
      <w:pPr>
        <w:pStyle w:val="Zkladntext"/>
        <w:spacing w:beforeLines="20" w:before="48"/>
        <w:jc w:val="center"/>
        <w:rPr>
          <w:rFonts w:ascii="Times New Roman" w:hAnsi="Times New Roman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6164"/>
      </w:tblGrid>
      <w:tr w:rsidR="00AE2642" w:rsidTr="00403490">
        <w:trPr>
          <w:trHeight w:val="317"/>
          <w:jc w:val="center"/>
        </w:trPr>
        <w:tc>
          <w:tcPr>
            <w:tcW w:w="3614" w:type="dxa"/>
            <w:shd w:val="clear" w:color="00FFFF" w:fill="auto"/>
          </w:tcPr>
          <w:p w:rsidR="0077767A" w:rsidRDefault="00AE2642">
            <w:pPr>
              <w:spacing w:beforeLines="20" w:before="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OBJEDNATEL:        </w:t>
            </w:r>
          </w:p>
          <w:p w:rsidR="00AE2642" w:rsidRDefault="0077767A" w:rsidP="0077767A">
            <w:pPr>
              <w:rPr>
                <w:b/>
                <w:sz w:val="24"/>
              </w:rPr>
            </w:pPr>
            <w:r>
              <w:rPr>
                <w:i/>
                <w:sz w:val="24"/>
              </w:rPr>
              <w:t>Zapsaný v obchodním rejstříku u:</w:t>
            </w:r>
          </w:p>
        </w:tc>
        <w:tc>
          <w:tcPr>
            <w:tcW w:w="6164" w:type="dxa"/>
            <w:shd w:val="clear" w:color="00FFFF" w:fill="auto"/>
          </w:tcPr>
          <w:p w:rsidR="00AE2642" w:rsidRPr="006C4717" w:rsidRDefault="005963A8">
            <w:pPr>
              <w:pStyle w:val="Nadpis3"/>
              <w:spacing w:beforeLines="20" w:before="48"/>
              <w:rPr>
                <w:rFonts w:ascii="Times New Roman" w:hAnsi="Times New Roman"/>
                <w:b/>
              </w:rPr>
            </w:pPr>
            <w:r w:rsidRPr="006C4717">
              <w:rPr>
                <w:rFonts w:ascii="Times New Roman" w:hAnsi="Times New Roman"/>
                <w:b/>
              </w:rPr>
              <w:t>Armádní Servisní, příspěvková organizace</w:t>
            </w:r>
          </w:p>
          <w:p w:rsidR="0077767A" w:rsidRPr="0077767A" w:rsidRDefault="0077767A" w:rsidP="0077767A">
            <w:r>
              <w:rPr>
                <w:sz w:val="24"/>
              </w:rPr>
              <w:t xml:space="preserve">Městského soudu v Praze, oddíl </w:t>
            </w:r>
            <w:proofErr w:type="spellStart"/>
            <w:r>
              <w:rPr>
                <w:sz w:val="24"/>
              </w:rPr>
              <w:t>Pr</w:t>
            </w:r>
            <w:proofErr w:type="spellEnd"/>
            <w:r>
              <w:rPr>
                <w:sz w:val="24"/>
              </w:rPr>
              <w:t>., vložka č. 1342</w:t>
            </w:r>
          </w:p>
        </w:tc>
      </w:tr>
      <w:tr w:rsidR="00AE2642" w:rsidTr="00403490">
        <w:trPr>
          <w:trHeight w:val="280"/>
          <w:jc w:val="center"/>
        </w:trPr>
        <w:tc>
          <w:tcPr>
            <w:tcW w:w="3614" w:type="dxa"/>
          </w:tcPr>
          <w:p w:rsidR="00AE2642" w:rsidRDefault="00731325" w:rsidP="00CE1C55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Jejímž jménem</w:t>
            </w:r>
            <w:r w:rsidR="00CE1C55">
              <w:rPr>
                <w:i/>
                <w:sz w:val="24"/>
              </w:rPr>
              <w:t xml:space="preserve"> jedná</w:t>
            </w:r>
            <w:r w:rsidR="00AE2642">
              <w:rPr>
                <w:i/>
                <w:sz w:val="24"/>
              </w:rPr>
              <w:t>:</w:t>
            </w:r>
          </w:p>
        </w:tc>
        <w:tc>
          <w:tcPr>
            <w:tcW w:w="6164" w:type="dxa"/>
          </w:tcPr>
          <w:p w:rsidR="00AE2642" w:rsidRDefault="005963A8" w:rsidP="007651AC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 xml:space="preserve">Ing. </w:t>
            </w:r>
            <w:r w:rsidR="007651AC">
              <w:rPr>
                <w:sz w:val="24"/>
              </w:rPr>
              <w:t xml:space="preserve">Martin Lehký - </w:t>
            </w:r>
            <w:r w:rsidR="00AE2642">
              <w:rPr>
                <w:sz w:val="24"/>
              </w:rPr>
              <w:t>ředitel</w:t>
            </w:r>
          </w:p>
        </w:tc>
      </w:tr>
      <w:tr w:rsidR="00AE2642" w:rsidTr="00403490">
        <w:trPr>
          <w:trHeight w:val="369"/>
          <w:jc w:val="center"/>
        </w:trPr>
        <w:tc>
          <w:tcPr>
            <w:tcW w:w="3614" w:type="dxa"/>
          </w:tcPr>
          <w:p w:rsidR="00AE2642" w:rsidRDefault="00AE2642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4" w:type="dxa"/>
          </w:tcPr>
          <w:p w:rsidR="00AE2642" w:rsidRDefault="005963A8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 xml:space="preserve">Podbabská 1589/1, </w:t>
            </w:r>
            <w:r w:rsidR="00753CAB">
              <w:rPr>
                <w:sz w:val="24"/>
              </w:rPr>
              <w:t xml:space="preserve">160 00 </w:t>
            </w:r>
            <w:r>
              <w:rPr>
                <w:sz w:val="24"/>
              </w:rPr>
              <w:t>Praha 6</w:t>
            </w:r>
          </w:p>
        </w:tc>
      </w:tr>
      <w:tr w:rsidR="00AE2642" w:rsidTr="00403490">
        <w:trPr>
          <w:trHeight w:val="482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Default="00036744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IČ:</w:t>
            </w:r>
          </w:p>
          <w:p w:rsidR="00AE2642" w:rsidRDefault="00AE2642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DIČ</w:t>
            </w:r>
            <w:r w:rsidR="00036744">
              <w:rPr>
                <w:i/>
                <w:sz w:val="24"/>
              </w:rPr>
              <w:t>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Default="00AE2642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60460580</w:t>
            </w:r>
          </w:p>
          <w:p w:rsidR="00AE2642" w:rsidRDefault="00AE2642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 xml:space="preserve">CZ60460580 </w:t>
            </w:r>
          </w:p>
        </w:tc>
      </w:tr>
      <w:tr w:rsidR="00AE2642" w:rsidTr="00403490">
        <w:trPr>
          <w:cantSplit/>
          <w:trHeight w:val="480"/>
          <w:jc w:val="center"/>
        </w:trPr>
        <w:tc>
          <w:tcPr>
            <w:tcW w:w="3614" w:type="dxa"/>
            <w:tcBorders>
              <w:bottom w:val="nil"/>
            </w:tcBorders>
          </w:tcPr>
          <w:p w:rsidR="00AE2642" w:rsidRDefault="00AE2642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Tel</w:t>
            </w:r>
            <w:r w:rsidR="007D4A64">
              <w:rPr>
                <w:i/>
                <w:sz w:val="24"/>
              </w:rPr>
              <w:t>.</w:t>
            </w:r>
            <w:r>
              <w:rPr>
                <w:i/>
                <w:sz w:val="24"/>
              </w:rPr>
              <w:t xml:space="preserve">: </w:t>
            </w:r>
          </w:p>
          <w:p w:rsidR="00AE2642" w:rsidRDefault="00AE2642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Fax:</w:t>
            </w:r>
          </w:p>
        </w:tc>
        <w:tc>
          <w:tcPr>
            <w:tcW w:w="6164" w:type="dxa"/>
            <w:tcBorders>
              <w:bottom w:val="nil"/>
            </w:tcBorders>
          </w:tcPr>
          <w:p w:rsidR="00AE2642" w:rsidRDefault="00DD3F82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 xml:space="preserve">+420 </w:t>
            </w:r>
            <w:r w:rsidR="00AE2642">
              <w:rPr>
                <w:sz w:val="24"/>
              </w:rPr>
              <w:t>973 2</w:t>
            </w:r>
            <w:r w:rsidR="005963A8">
              <w:rPr>
                <w:sz w:val="24"/>
              </w:rPr>
              <w:t>04</w:t>
            </w:r>
            <w:r w:rsidR="00AE2642">
              <w:rPr>
                <w:sz w:val="24"/>
              </w:rPr>
              <w:t xml:space="preserve"> </w:t>
            </w:r>
            <w:r w:rsidR="005963A8">
              <w:rPr>
                <w:sz w:val="24"/>
              </w:rPr>
              <w:t>090</w:t>
            </w:r>
          </w:p>
          <w:p w:rsidR="00AE2642" w:rsidRDefault="00DD3F82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 xml:space="preserve">+420 </w:t>
            </w:r>
            <w:r w:rsidR="005963A8">
              <w:rPr>
                <w:sz w:val="24"/>
              </w:rPr>
              <w:t>973 204 092</w:t>
            </w:r>
          </w:p>
        </w:tc>
      </w:tr>
      <w:tr w:rsidR="00AE2642" w:rsidTr="00403490">
        <w:trPr>
          <w:trHeight w:val="357"/>
          <w:jc w:val="center"/>
        </w:trPr>
        <w:tc>
          <w:tcPr>
            <w:tcW w:w="3614" w:type="dxa"/>
          </w:tcPr>
          <w:p w:rsidR="00753CAB" w:rsidRDefault="00753CAB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ID datové schránky:</w:t>
            </w:r>
          </w:p>
          <w:p w:rsidR="00AE2642" w:rsidRDefault="00AE2642">
            <w:pPr>
              <w:spacing w:beforeLines="20" w:before="48"/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</w:tcPr>
          <w:p w:rsidR="00AE2642" w:rsidRPr="00753CAB" w:rsidRDefault="00753CAB">
            <w:pPr>
              <w:spacing w:beforeLines="20" w:before="48"/>
              <w:rPr>
                <w:sz w:val="24"/>
                <w:szCs w:val="24"/>
              </w:rPr>
            </w:pPr>
            <w:r w:rsidRPr="00753CAB">
              <w:rPr>
                <w:sz w:val="24"/>
                <w:szCs w:val="24"/>
              </w:rPr>
              <w:t>dugmkm6</w:t>
            </w:r>
          </w:p>
        </w:tc>
      </w:tr>
      <w:tr w:rsidR="00AE2642" w:rsidTr="00403490">
        <w:trPr>
          <w:trHeight w:val="294"/>
          <w:jc w:val="center"/>
        </w:trPr>
        <w:tc>
          <w:tcPr>
            <w:tcW w:w="3614" w:type="dxa"/>
          </w:tcPr>
          <w:p w:rsidR="00AE2642" w:rsidRDefault="00AE2642" w:rsidP="00773F2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smluvních:</w:t>
            </w:r>
          </w:p>
        </w:tc>
        <w:tc>
          <w:tcPr>
            <w:tcW w:w="6164" w:type="dxa"/>
          </w:tcPr>
          <w:p w:rsidR="00AE2642" w:rsidRDefault="005963A8" w:rsidP="007651AC">
            <w:pPr>
              <w:rPr>
                <w:sz w:val="24"/>
              </w:rPr>
            </w:pPr>
            <w:r>
              <w:rPr>
                <w:sz w:val="24"/>
              </w:rPr>
              <w:t xml:space="preserve">Ing. </w:t>
            </w:r>
            <w:r w:rsidR="007651AC">
              <w:rPr>
                <w:sz w:val="24"/>
              </w:rPr>
              <w:t>Martin Lehký – ředitel</w:t>
            </w:r>
          </w:p>
          <w:p w:rsidR="00DE751F" w:rsidRDefault="00DE751F" w:rsidP="007651AC">
            <w:pPr>
              <w:rPr>
                <w:sz w:val="24"/>
              </w:rPr>
            </w:pPr>
          </w:p>
        </w:tc>
      </w:tr>
      <w:tr w:rsidR="00AE2642" w:rsidTr="00403490">
        <w:trPr>
          <w:trHeight w:val="480"/>
          <w:jc w:val="center"/>
        </w:trPr>
        <w:tc>
          <w:tcPr>
            <w:tcW w:w="3614" w:type="dxa"/>
          </w:tcPr>
          <w:p w:rsidR="00B93015" w:rsidRDefault="00AE2642" w:rsidP="00773F2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technických:</w:t>
            </w:r>
          </w:p>
          <w:p w:rsidR="00B93015" w:rsidRPr="00B93015" w:rsidRDefault="00B93015" w:rsidP="00B93015">
            <w:pPr>
              <w:rPr>
                <w:sz w:val="24"/>
              </w:rPr>
            </w:pPr>
          </w:p>
          <w:p w:rsidR="00AE2642" w:rsidRDefault="00B93015" w:rsidP="00B9301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(dále jen „objednatel“)</w:t>
            </w:r>
          </w:p>
          <w:p w:rsidR="00ED6B48" w:rsidRDefault="00ED6B48" w:rsidP="00B93015">
            <w:pPr>
              <w:rPr>
                <w:i/>
                <w:sz w:val="24"/>
              </w:rPr>
            </w:pPr>
          </w:p>
          <w:p w:rsidR="00ED6B48" w:rsidRPr="00ED6B48" w:rsidRDefault="00ED6B48" w:rsidP="00B9301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  <w:p w:rsidR="00ED6B48" w:rsidRPr="00B93015" w:rsidRDefault="00ED6B48" w:rsidP="00B93015">
            <w:pPr>
              <w:rPr>
                <w:sz w:val="24"/>
              </w:rPr>
            </w:pPr>
          </w:p>
        </w:tc>
        <w:tc>
          <w:tcPr>
            <w:tcW w:w="6164" w:type="dxa"/>
          </w:tcPr>
          <w:p w:rsidR="00231A1B" w:rsidRDefault="00231A1B" w:rsidP="00A14636">
            <w:pPr>
              <w:tabs>
                <w:tab w:val="left" w:pos="3402"/>
              </w:tabs>
              <w:rPr>
                <w:sz w:val="24"/>
              </w:rPr>
            </w:pPr>
            <w:r w:rsidRPr="00DE751F">
              <w:rPr>
                <w:sz w:val="24"/>
              </w:rPr>
              <w:t xml:space="preserve">Ing. Tomáš Jech, </w:t>
            </w:r>
            <w:proofErr w:type="spellStart"/>
            <w:proofErr w:type="gramStart"/>
            <w:r w:rsidRPr="00DE751F">
              <w:rPr>
                <w:sz w:val="24"/>
              </w:rPr>
              <w:t>tel.</w:t>
            </w:r>
            <w:r w:rsidR="00547784">
              <w:rPr>
                <w:sz w:val="24"/>
              </w:rPr>
              <w:t>č</w:t>
            </w:r>
            <w:proofErr w:type="spellEnd"/>
            <w:r w:rsidR="00547784">
              <w:rPr>
                <w:sz w:val="24"/>
              </w:rPr>
              <w:t>.</w:t>
            </w:r>
            <w:proofErr w:type="gramEnd"/>
            <w:r w:rsidRPr="00DE751F">
              <w:rPr>
                <w:sz w:val="24"/>
              </w:rPr>
              <w:t>: +420 973</w:t>
            </w:r>
            <w:r w:rsidR="009C5BFA" w:rsidRPr="00DE751F">
              <w:rPr>
                <w:sz w:val="24"/>
              </w:rPr>
              <w:t xml:space="preserve"> 204 638 / +420 602 280 919, email: </w:t>
            </w:r>
            <w:r w:rsidR="00DE751F" w:rsidRPr="000E1D86">
              <w:rPr>
                <w:sz w:val="24"/>
              </w:rPr>
              <w:t>tomas.jech@as-po.cz</w:t>
            </w:r>
            <w:r w:rsidR="00DE751F">
              <w:rPr>
                <w:sz w:val="24"/>
              </w:rPr>
              <w:t xml:space="preserve"> </w:t>
            </w:r>
          </w:p>
          <w:p w:rsidR="00B93015" w:rsidRPr="00DE751F" w:rsidRDefault="00B93015" w:rsidP="00A14636">
            <w:pPr>
              <w:tabs>
                <w:tab w:val="left" w:pos="3402"/>
              </w:tabs>
              <w:rPr>
                <w:sz w:val="24"/>
              </w:rPr>
            </w:pPr>
          </w:p>
          <w:p w:rsidR="00AE2642" w:rsidRPr="000D0F05" w:rsidRDefault="00AE2642" w:rsidP="00403490">
            <w:pPr>
              <w:rPr>
                <w:sz w:val="24"/>
              </w:rPr>
            </w:pPr>
          </w:p>
        </w:tc>
      </w:tr>
      <w:tr w:rsidR="00403490" w:rsidTr="00403490">
        <w:trPr>
          <w:trHeight w:val="284"/>
          <w:jc w:val="center"/>
        </w:trPr>
        <w:tc>
          <w:tcPr>
            <w:tcW w:w="3614" w:type="dxa"/>
            <w:shd w:val="clear" w:color="00FFFF" w:fill="auto"/>
          </w:tcPr>
          <w:p w:rsidR="00403490" w:rsidRDefault="00456DD6" w:rsidP="00306661">
            <w:pPr>
              <w:spacing w:before="120" w:after="120"/>
              <w:rPr>
                <w:b/>
                <w:sz w:val="24"/>
              </w:rPr>
            </w:pPr>
            <w:r>
              <w:rPr>
                <w:b/>
                <w:sz w:val="24"/>
              </w:rPr>
              <w:t>ZHOTOVITEL</w:t>
            </w:r>
            <w:r w:rsidR="00403490">
              <w:rPr>
                <w:b/>
                <w:sz w:val="24"/>
              </w:rPr>
              <w:t>:</w:t>
            </w:r>
          </w:p>
        </w:tc>
        <w:tc>
          <w:tcPr>
            <w:tcW w:w="6164" w:type="dxa"/>
            <w:shd w:val="clear" w:color="00FFFF" w:fill="auto"/>
          </w:tcPr>
          <w:p w:rsidR="007C3AE5" w:rsidRPr="006C4717" w:rsidRDefault="007C3AE5" w:rsidP="00306661">
            <w:pPr>
              <w:spacing w:before="120"/>
              <w:rPr>
                <w:b/>
                <w:bCs/>
                <w:sz w:val="24"/>
                <w:highlight w:val="yellow"/>
              </w:rPr>
            </w:pPr>
            <w:proofErr w:type="spellStart"/>
            <w:r>
              <w:rPr>
                <w:b/>
                <w:bCs/>
                <w:sz w:val="24"/>
              </w:rPr>
              <w:t>FutuRea</w:t>
            </w:r>
            <w:r w:rsidRPr="007C3AE5">
              <w:rPr>
                <w:b/>
                <w:bCs/>
                <w:sz w:val="24"/>
              </w:rPr>
              <w:t>l</w:t>
            </w:r>
            <w:proofErr w:type="spellEnd"/>
            <w:r w:rsidRPr="007C3AE5">
              <w:rPr>
                <w:b/>
                <w:bCs/>
                <w:sz w:val="24"/>
              </w:rPr>
              <w:t xml:space="preserve"> s.r.o.</w:t>
            </w:r>
          </w:p>
        </w:tc>
      </w:tr>
      <w:tr w:rsidR="00403490" w:rsidTr="00403490">
        <w:trPr>
          <w:trHeight w:val="275"/>
          <w:jc w:val="center"/>
        </w:trPr>
        <w:tc>
          <w:tcPr>
            <w:tcW w:w="3614" w:type="dxa"/>
          </w:tcPr>
          <w:p w:rsidR="00403490" w:rsidRPr="008377B4" w:rsidRDefault="00403490" w:rsidP="00547784">
            <w:pPr>
              <w:rPr>
                <w:i/>
                <w:sz w:val="24"/>
              </w:rPr>
            </w:pPr>
            <w:r w:rsidRPr="008377B4">
              <w:rPr>
                <w:bCs/>
                <w:i/>
                <w:sz w:val="24"/>
              </w:rPr>
              <w:t>Zapsan</w:t>
            </w:r>
            <w:r>
              <w:rPr>
                <w:bCs/>
                <w:i/>
                <w:sz w:val="24"/>
              </w:rPr>
              <w:t>ý</w:t>
            </w:r>
            <w:r w:rsidRPr="008377B4">
              <w:rPr>
                <w:bCs/>
                <w:i/>
                <w:sz w:val="24"/>
              </w:rPr>
              <w:t xml:space="preserve"> v obchodním rejstříku </w:t>
            </w:r>
            <w:r w:rsidR="00547784">
              <w:rPr>
                <w:bCs/>
                <w:i/>
                <w:sz w:val="24"/>
              </w:rPr>
              <w:t>v</w:t>
            </w:r>
            <w:r w:rsidRPr="008377B4">
              <w:rPr>
                <w:bCs/>
                <w:i/>
                <w:sz w:val="24"/>
              </w:rPr>
              <w:t>:</w:t>
            </w:r>
          </w:p>
        </w:tc>
        <w:tc>
          <w:tcPr>
            <w:tcW w:w="6164" w:type="dxa"/>
          </w:tcPr>
          <w:p w:rsidR="00403490" w:rsidRPr="00547784" w:rsidRDefault="007C3AE5" w:rsidP="00306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 Městského soudu v Praze, spisová značka C193874</w:t>
            </w:r>
          </w:p>
        </w:tc>
      </w:tr>
      <w:tr w:rsidR="00403490" w:rsidTr="00403490">
        <w:trPr>
          <w:trHeight w:val="267"/>
          <w:jc w:val="center"/>
        </w:trPr>
        <w:tc>
          <w:tcPr>
            <w:tcW w:w="3614" w:type="dxa"/>
          </w:tcPr>
          <w:p w:rsidR="00403490" w:rsidRDefault="00403490" w:rsidP="0030666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Zastoupený:</w:t>
            </w:r>
          </w:p>
        </w:tc>
        <w:tc>
          <w:tcPr>
            <w:tcW w:w="6164" w:type="dxa"/>
          </w:tcPr>
          <w:p w:rsidR="00403490" w:rsidRPr="00547784" w:rsidRDefault="007C3AE5" w:rsidP="00306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Alenou </w:t>
            </w:r>
            <w:proofErr w:type="spellStart"/>
            <w:r>
              <w:rPr>
                <w:sz w:val="24"/>
                <w:szCs w:val="24"/>
              </w:rPr>
              <w:t>Milčínskou</w:t>
            </w:r>
            <w:proofErr w:type="spellEnd"/>
            <w:r>
              <w:rPr>
                <w:sz w:val="24"/>
                <w:szCs w:val="24"/>
              </w:rPr>
              <w:t>, jednatelem</w:t>
            </w:r>
          </w:p>
        </w:tc>
      </w:tr>
      <w:tr w:rsidR="00403490" w:rsidTr="00403490">
        <w:trPr>
          <w:trHeight w:val="207"/>
          <w:jc w:val="center"/>
        </w:trPr>
        <w:tc>
          <w:tcPr>
            <w:tcW w:w="3614" w:type="dxa"/>
            <w:tcBorders>
              <w:bottom w:val="nil"/>
            </w:tcBorders>
          </w:tcPr>
          <w:p w:rsidR="00403490" w:rsidRDefault="00403490" w:rsidP="0030666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Sídlo:</w:t>
            </w:r>
          </w:p>
        </w:tc>
        <w:tc>
          <w:tcPr>
            <w:tcW w:w="6164" w:type="dxa"/>
            <w:tcBorders>
              <w:bottom w:val="nil"/>
            </w:tcBorders>
          </w:tcPr>
          <w:p w:rsidR="00403490" w:rsidRPr="00547784" w:rsidRDefault="007C3AE5" w:rsidP="00306661">
            <w:pPr>
              <w:pStyle w:val="Nadpis3"/>
              <w:spacing w:befor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Sokolovská 1260/161, 180 00 Praha 8 – Libeň</w:t>
            </w:r>
          </w:p>
        </w:tc>
      </w:tr>
      <w:tr w:rsidR="00403490" w:rsidTr="00403490">
        <w:trPr>
          <w:trHeight w:val="20"/>
          <w:jc w:val="center"/>
        </w:trPr>
        <w:tc>
          <w:tcPr>
            <w:tcW w:w="3614" w:type="dxa"/>
          </w:tcPr>
          <w:p w:rsidR="007C3AE5" w:rsidRDefault="00403490" w:rsidP="0030666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IČ,</w:t>
            </w:r>
          </w:p>
          <w:p w:rsidR="00403490" w:rsidRDefault="00403490" w:rsidP="0030666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DIČ:</w:t>
            </w:r>
            <w:r w:rsidR="007C3AE5">
              <w:rPr>
                <w:i/>
                <w:sz w:val="24"/>
              </w:rPr>
              <w:t xml:space="preserve">                                                   </w:t>
            </w:r>
          </w:p>
        </w:tc>
        <w:tc>
          <w:tcPr>
            <w:tcW w:w="6164" w:type="dxa"/>
          </w:tcPr>
          <w:p w:rsidR="00403490" w:rsidRDefault="007C3AE5" w:rsidP="00306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24293211</w:t>
            </w:r>
          </w:p>
          <w:p w:rsidR="007C3AE5" w:rsidRPr="00547784" w:rsidRDefault="007C3AE5" w:rsidP="003066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CZ24293211</w:t>
            </w:r>
          </w:p>
        </w:tc>
      </w:tr>
      <w:tr w:rsidR="00403490" w:rsidTr="00403490">
        <w:trPr>
          <w:trHeight w:val="20"/>
          <w:jc w:val="center"/>
        </w:trPr>
        <w:tc>
          <w:tcPr>
            <w:tcW w:w="3614" w:type="dxa"/>
          </w:tcPr>
          <w:p w:rsidR="00403490" w:rsidRPr="0019273A" w:rsidRDefault="00403490" w:rsidP="00306661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Bankovní spojení:</w:t>
            </w:r>
          </w:p>
          <w:p w:rsidR="00403490" w:rsidRDefault="00403490" w:rsidP="00306661">
            <w:pPr>
              <w:rPr>
                <w:i/>
                <w:sz w:val="24"/>
              </w:rPr>
            </w:pPr>
            <w:r w:rsidRPr="0019273A">
              <w:rPr>
                <w:i/>
                <w:sz w:val="24"/>
              </w:rPr>
              <w:t>ID datové schránky:</w:t>
            </w:r>
          </w:p>
        </w:tc>
        <w:tc>
          <w:tcPr>
            <w:tcW w:w="6164" w:type="dxa"/>
          </w:tcPr>
          <w:p w:rsidR="00403490" w:rsidRDefault="007C3AE5" w:rsidP="005477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ČSOB, číslo účtu 250887791/0300</w:t>
            </w:r>
          </w:p>
          <w:p w:rsidR="007C3AE5" w:rsidRPr="00547784" w:rsidRDefault="007C3AE5" w:rsidP="005477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hfacqqb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BA55E3" w:rsidTr="00403490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</w:tcPr>
          <w:p w:rsidR="00BA55E3" w:rsidRDefault="00BA55E3" w:rsidP="00BA55E3">
            <w:pPr>
              <w:rPr>
                <w:i/>
                <w:sz w:val="24"/>
              </w:rPr>
            </w:pPr>
          </w:p>
          <w:p w:rsidR="00BA55E3" w:rsidRDefault="00BA55E3" w:rsidP="00BA55E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Odpovědní zástupci pro jednání:</w:t>
            </w:r>
          </w:p>
        </w:tc>
        <w:tc>
          <w:tcPr>
            <w:tcW w:w="6164" w:type="dxa"/>
            <w:tcBorders>
              <w:bottom w:val="nil"/>
            </w:tcBorders>
          </w:tcPr>
          <w:p w:rsidR="00BA55E3" w:rsidRDefault="00BA55E3" w:rsidP="00BA55E3">
            <w:pPr>
              <w:spacing w:beforeLines="20" w:before="48"/>
              <w:rPr>
                <w:sz w:val="24"/>
              </w:rPr>
            </w:pPr>
          </w:p>
          <w:p w:rsidR="00BA55E3" w:rsidRDefault="00BA55E3" w:rsidP="00BA55E3">
            <w:pPr>
              <w:spacing w:beforeLines="20" w:before="48"/>
              <w:rPr>
                <w:sz w:val="24"/>
              </w:rPr>
            </w:pPr>
          </w:p>
        </w:tc>
      </w:tr>
      <w:tr w:rsidR="00BA55E3" w:rsidTr="00403490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</w:tcPr>
          <w:p w:rsidR="00BA55E3" w:rsidRDefault="00BA55E3" w:rsidP="00BA55E3">
            <w:pPr>
              <w:rPr>
                <w:i/>
                <w:sz w:val="24"/>
              </w:rPr>
            </w:pPr>
            <w:r w:rsidRPr="00EA6BC7">
              <w:rPr>
                <w:i/>
                <w:sz w:val="24"/>
              </w:rPr>
              <w:t>-</w:t>
            </w:r>
            <w:r>
              <w:rPr>
                <w:i/>
                <w:sz w:val="24"/>
              </w:rPr>
              <w:t xml:space="preserve"> jednat ve věcech smluvních:</w:t>
            </w:r>
          </w:p>
        </w:tc>
        <w:tc>
          <w:tcPr>
            <w:tcW w:w="6164" w:type="dxa"/>
            <w:tcBorders>
              <w:bottom w:val="nil"/>
            </w:tcBorders>
          </w:tcPr>
          <w:p w:rsidR="00BA55E3" w:rsidRDefault="007C3AE5" w:rsidP="007C3AE5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 xml:space="preserve">Alena </w:t>
            </w:r>
            <w:proofErr w:type="spellStart"/>
            <w:r>
              <w:rPr>
                <w:sz w:val="24"/>
              </w:rPr>
              <w:t>Milčínská</w:t>
            </w:r>
            <w:proofErr w:type="spellEnd"/>
            <w:r w:rsidR="00547784">
              <w:rPr>
                <w:sz w:val="24"/>
              </w:rPr>
              <w:t xml:space="preserve">, email: </w:t>
            </w:r>
            <w:r>
              <w:rPr>
                <w:sz w:val="24"/>
              </w:rPr>
              <w:t>futureal@email.cz</w:t>
            </w:r>
          </w:p>
        </w:tc>
      </w:tr>
      <w:tr w:rsidR="00BA55E3" w:rsidTr="00403490">
        <w:trPr>
          <w:trHeight w:val="20"/>
          <w:jc w:val="center"/>
        </w:trPr>
        <w:tc>
          <w:tcPr>
            <w:tcW w:w="3614" w:type="dxa"/>
            <w:tcBorders>
              <w:bottom w:val="nil"/>
            </w:tcBorders>
          </w:tcPr>
          <w:p w:rsidR="00BA55E3" w:rsidRDefault="00BA55E3" w:rsidP="00BA55E3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- jednat ve věcech technických:</w:t>
            </w:r>
          </w:p>
        </w:tc>
        <w:tc>
          <w:tcPr>
            <w:tcW w:w="6164" w:type="dxa"/>
            <w:tcBorders>
              <w:bottom w:val="nil"/>
            </w:tcBorders>
          </w:tcPr>
          <w:p w:rsidR="00BA55E3" w:rsidRDefault="007C3AE5" w:rsidP="00BA55E3">
            <w:pPr>
              <w:spacing w:beforeLines="20" w:before="48"/>
              <w:rPr>
                <w:sz w:val="24"/>
              </w:rPr>
            </w:pPr>
            <w:r>
              <w:rPr>
                <w:sz w:val="24"/>
              </w:rPr>
              <w:t>Marek Richtr</w:t>
            </w:r>
          </w:p>
        </w:tc>
      </w:tr>
    </w:tbl>
    <w:p w:rsidR="00BA55E3" w:rsidRDefault="00BA55E3" w:rsidP="00DE751F">
      <w:pPr>
        <w:spacing w:beforeLines="20" w:before="48"/>
        <w:jc w:val="both"/>
        <w:rPr>
          <w:b/>
          <w:sz w:val="24"/>
        </w:rPr>
      </w:pPr>
    </w:p>
    <w:p w:rsidR="00BA55E3" w:rsidRDefault="00BA55E3" w:rsidP="00ED6B48">
      <w:pPr>
        <w:spacing w:beforeLines="20" w:before="48"/>
        <w:ind w:left="-284"/>
        <w:jc w:val="both"/>
        <w:rPr>
          <w:b/>
          <w:sz w:val="24"/>
        </w:rPr>
      </w:pPr>
      <w:r>
        <w:rPr>
          <w:i/>
          <w:sz w:val="24"/>
        </w:rPr>
        <w:t xml:space="preserve">(dále jen „zhotovitel“)  </w:t>
      </w:r>
    </w:p>
    <w:p w:rsidR="00ED6B48" w:rsidRDefault="00ED6B48" w:rsidP="00DE751F">
      <w:pPr>
        <w:spacing w:beforeLines="20" w:before="48"/>
        <w:jc w:val="both"/>
        <w:rPr>
          <w:b/>
          <w:sz w:val="24"/>
        </w:rPr>
      </w:pPr>
    </w:p>
    <w:p w:rsidR="00AE2642" w:rsidRPr="00BA55E3" w:rsidRDefault="00AE2642" w:rsidP="00ED6B48">
      <w:pPr>
        <w:spacing w:beforeLines="20" w:before="48"/>
        <w:ind w:left="-284"/>
        <w:jc w:val="both"/>
        <w:rPr>
          <w:sz w:val="24"/>
        </w:rPr>
      </w:pPr>
      <w:r w:rsidRPr="00BA55E3">
        <w:rPr>
          <w:sz w:val="24"/>
        </w:rPr>
        <w:t>za takto dohodnutých podmínek:</w:t>
      </w:r>
    </w:p>
    <w:p w:rsidR="00DE751F" w:rsidRDefault="00DE751F">
      <w:pPr>
        <w:shd w:val="clear" w:color="00FFFF" w:fill="auto"/>
        <w:spacing w:beforeLines="20" w:before="48"/>
        <w:jc w:val="center"/>
        <w:rPr>
          <w:b/>
          <w:sz w:val="24"/>
        </w:rPr>
      </w:pPr>
    </w:p>
    <w:p w:rsidR="00BA55E3" w:rsidRPr="000E1660" w:rsidRDefault="000E1660" w:rsidP="00ED6B48">
      <w:pPr>
        <w:shd w:val="clear" w:color="00FFFF" w:fill="auto"/>
        <w:spacing w:beforeLines="20" w:before="48"/>
        <w:ind w:left="-284" w:firstLine="284"/>
        <w:jc w:val="both"/>
        <w:rPr>
          <w:sz w:val="24"/>
        </w:rPr>
      </w:pPr>
      <w:r w:rsidRPr="000E1660">
        <w:rPr>
          <w:sz w:val="24"/>
        </w:rPr>
        <w:t xml:space="preserve">V souladu s čl. XI. </w:t>
      </w:r>
      <w:r w:rsidR="008B26FC">
        <w:rPr>
          <w:sz w:val="24"/>
        </w:rPr>
        <w:t>(ZÁVĚREČNÁ USTANOVENÍ</w:t>
      </w:r>
      <w:r w:rsidR="007C3AE5">
        <w:rPr>
          <w:sz w:val="24"/>
        </w:rPr>
        <w:t>), odst. 11.2</w:t>
      </w:r>
      <w:r w:rsidRPr="000E1660">
        <w:rPr>
          <w:sz w:val="24"/>
        </w:rPr>
        <w:t xml:space="preserve"> </w:t>
      </w:r>
      <w:r w:rsidR="008B26FC">
        <w:rPr>
          <w:sz w:val="24"/>
        </w:rPr>
        <w:t>S</w:t>
      </w:r>
      <w:r w:rsidRPr="000E1660">
        <w:rPr>
          <w:sz w:val="24"/>
        </w:rPr>
        <w:t>mlouvy</w:t>
      </w:r>
      <w:r w:rsidR="008B26FC">
        <w:rPr>
          <w:sz w:val="24"/>
        </w:rPr>
        <w:t xml:space="preserve"> o dílo</w:t>
      </w:r>
      <w:r w:rsidRPr="000E1660">
        <w:rPr>
          <w:sz w:val="24"/>
        </w:rPr>
        <w:t xml:space="preserve">, se výše uvedené </w:t>
      </w:r>
      <w:proofErr w:type="spellStart"/>
      <w:r w:rsidRPr="000E1660">
        <w:rPr>
          <w:sz w:val="24"/>
        </w:rPr>
        <w:t>smlouvní</w:t>
      </w:r>
      <w:proofErr w:type="spellEnd"/>
      <w:r w:rsidRPr="000E1660">
        <w:rPr>
          <w:sz w:val="24"/>
        </w:rPr>
        <w:t xml:space="preserve"> strany dohodly na uzavření tohoto Dodatku č. 1, kterým</w:t>
      </w:r>
      <w:r w:rsidR="008B26FC">
        <w:rPr>
          <w:sz w:val="24"/>
        </w:rPr>
        <w:t xml:space="preserve"> se S</w:t>
      </w:r>
      <w:r w:rsidRPr="000E1660">
        <w:rPr>
          <w:sz w:val="24"/>
        </w:rPr>
        <w:t>mlouva o dílo mění takto:</w:t>
      </w:r>
    </w:p>
    <w:p w:rsidR="008B26FC" w:rsidRDefault="008B26FC" w:rsidP="000E1660">
      <w:pPr>
        <w:shd w:val="clear" w:color="00FFFF" w:fill="auto"/>
        <w:spacing w:beforeLines="20" w:before="48"/>
        <w:jc w:val="both"/>
        <w:rPr>
          <w:sz w:val="24"/>
        </w:rPr>
      </w:pPr>
    </w:p>
    <w:p w:rsidR="000E1660" w:rsidRDefault="000E1660" w:rsidP="000E1660">
      <w:p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</w:rPr>
        <w:lastRenderedPageBreak/>
        <w:t>Na základě Změnových listů bude dílo</w:t>
      </w:r>
      <w:r w:rsidR="00536EB9">
        <w:rPr>
          <w:sz w:val="24"/>
        </w:rPr>
        <w:t xml:space="preserve"> povýš</w:t>
      </w:r>
      <w:r w:rsidR="00D8574A">
        <w:rPr>
          <w:sz w:val="24"/>
        </w:rPr>
        <w:t>e</w:t>
      </w:r>
      <w:r w:rsidR="00536EB9">
        <w:rPr>
          <w:sz w:val="24"/>
        </w:rPr>
        <w:t>no o více práce, které nebylo možno před začátkem oprav zjistit</w:t>
      </w:r>
      <w:r>
        <w:rPr>
          <w:sz w:val="24"/>
        </w:rPr>
        <w:t>:</w:t>
      </w:r>
    </w:p>
    <w:p w:rsidR="00D8574A" w:rsidRDefault="00D8574A" w:rsidP="00D8574A">
      <w:pPr>
        <w:shd w:val="clear" w:color="00FFFF" w:fill="auto"/>
        <w:spacing w:beforeLines="20" w:before="48"/>
        <w:rPr>
          <w:sz w:val="24"/>
        </w:rPr>
      </w:pPr>
    </w:p>
    <w:p w:rsidR="00D8574A" w:rsidRPr="00D8574A" w:rsidRDefault="00D8574A" w:rsidP="00D8574A">
      <w:pPr>
        <w:shd w:val="clear" w:color="00FFFF" w:fill="auto"/>
        <w:spacing w:beforeLines="20" w:before="48"/>
        <w:rPr>
          <w:sz w:val="24"/>
        </w:rPr>
      </w:pPr>
      <w:r w:rsidRPr="00D8574A">
        <w:rPr>
          <w:sz w:val="24"/>
        </w:rPr>
        <w:t>Článek III. (CENA DÍLA) se mění následovně:</w:t>
      </w:r>
    </w:p>
    <w:p w:rsidR="00D8574A" w:rsidRPr="008360BF" w:rsidRDefault="00D8574A" w:rsidP="00D8574A">
      <w:pPr>
        <w:jc w:val="both"/>
        <w:rPr>
          <w:sz w:val="24"/>
          <w:szCs w:val="24"/>
        </w:rPr>
      </w:pPr>
      <w:r>
        <w:rPr>
          <w:sz w:val="24"/>
          <w:szCs w:val="24"/>
        </w:rPr>
        <w:t>Cena za předmět díla bez DPH je cenou konečnou, nejvýše přípustnou, ve které jsou zahrnuty veškeré náklady dle článku I této smlouvy a sestává z těchto částí:</w:t>
      </w:r>
    </w:p>
    <w:p w:rsidR="00D8574A" w:rsidRDefault="00D8574A" w:rsidP="00841901">
      <w:pPr>
        <w:shd w:val="clear" w:color="00FFFF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75"/>
        </w:tabs>
        <w:spacing w:beforeLines="20" w:before="48"/>
        <w:jc w:val="both"/>
        <w:rPr>
          <w:sz w:val="24"/>
        </w:rPr>
      </w:pPr>
    </w:p>
    <w:p w:rsidR="00841901" w:rsidRDefault="00841901" w:rsidP="00841901">
      <w:pPr>
        <w:shd w:val="clear" w:color="00FFFF" w:fill="au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375"/>
        </w:tabs>
        <w:spacing w:beforeLines="20" w:before="48"/>
        <w:jc w:val="both"/>
        <w:rPr>
          <w:sz w:val="24"/>
        </w:rPr>
      </w:pPr>
      <w:r>
        <w:rPr>
          <w:sz w:val="24"/>
        </w:rPr>
        <w:t>Cena</w:t>
      </w:r>
      <w:r w:rsidR="00536EB9">
        <w:rPr>
          <w:sz w:val="24"/>
        </w:rPr>
        <w:t xml:space="preserve"> dle </w:t>
      </w:r>
      <w:proofErr w:type="spellStart"/>
      <w:r w:rsidR="00536EB9">
        <w:rPr>
          <w:sz w:val="24"/>
        </w:rPr>
        <w:t>SoD</w:t>
      </w:r>
      <w:proofErr w:type="spellEnd"/>
      <w:r w:rsidR="00536EB9">
        <w:rPr>
          <w:sz w:val="24"/>
        </w:rPr>
        <w:t xml:space="preserve"> bez DPH:</w:t>
      </w:r>
      <w:r w:rsidR="00536EB9">
        <w:rPr>
          <w:sz w:val="24"/>
        </w:rPr>
        <w:tab/>
      </w:r>
      <w:r w:rsidR="00536EB9">
        <w:rPr>
          <w:sz w:val="24"/>
        </w:rPr>
        <w:tab/>
      </w:r>
      <w:r w:rsidR="00536EB9">
        <w:rPr>
          <w:sz w:val="24"/>
        </w:rPr>
        <w:tab/>
      </w:r>
      <w:r w:rsidR="00536EB9">
        <w:rPr>
          <w:sz w:val="24"/>
        </w:rPr>
        <w:tab/>
        <w:t xml:space="preserve">  3 329 536</w:t>
      </w:r>
      <w:r>
        <w:rPr>
          <w:sz w:val="24"/>
        </w:rPr>
        <w:t xml:space="preserve"> Kč</w:t>
      </w:r>
    </w:p>
    <w:p w:rsidR="00841901" w:rsidRDefault="00841901" w:rsidP="00841901">
      <w:p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</w:rPr>
        <w:t>Vícepráce dle ZL č.</w:t>
      </w:r>
      <w:r w:rsidR="00FB347D">
        <w:rPr>
          <w:sz w:val="24"/>
        </w:rPr>
        <w:t xml:space="preserve"> 1 bez DPH:</w:t>
      </w:r>
      <w:r w:rsidR="00FB347D">
        <w:rPr>
          <w:sz w:val="24"/>
        </w:rPr>
        <w:tab/>
      </w:r>
      <w:r w:rsidR="00FB347D">
        <w:rPr>
          <w:sz w:val="24"/>
        </w:rPr>
        <w:tab/>
      </w:r>
      <w:r w:rsidR="00FB347D">
        <w:rPr>
          <w:sz w:val="24"/>
        </w:rPr>
        <w:tab/>
      </w:r>
      <w:r w:rsidR="00FB347D">
        <w:rPr>
          <w:sz w:val="24"/>
        </w:rPr>
        <w:tab/>
      </w:r>
      <w:r w:rsidR="00FB347D">
        <w:rPr>
          <w:sz w:val="24"/>
        </w:rPr>
        <w:tab/>
        <w:t xml:space="preserve">   707 616</w:t>
      </w:r>
      <w:r>
        <w:rPr>
          <w:sz w:val="24"/>
        </w:rPr>
        <w:t xml:space="preserve"> Kč</w:t>
      </w:r>
    </w:p>
    <w:p w:rsidR="00841901" w:rsidRDefault="00841901" w:rsidP="00841901">
      <w:p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</w:rPr>
        <w:t>Vícepráce dle ZL č. 2</w:t>
      </w:r>
      <w:r w:rsidRPr="00841901">
        <w:rPr>
          <w:sz w:val="24"/>
        </w:rPr>
        <w:t xml:space="preserve"> </w:t>
      </w:r>
      <w:r w:rsidR="002B112C">
        <w:rPr>
          <w:sz w:val="24"/>
        </w:rPr>
        <w:t>bez DPH:</w:t>
      </w:r>
      <w:r w:rsidR="002B112C">
        <w:rPr>
          <w:sz w:val="24"/>
        </w:rPr>
        <w:tab/>
      </w:r>
      <w:r w:rsidR="002B112C">
        <w:rPr>
          <w:sz w:val="24"/>
        </w:rPr>
        <w:tab/>
      </w:r>
      <w:r w:rsidR="002B112C">
        <w:rPr>
          <w:sz w:val="24"/>
        </w:rPr>
        <w:tab/>
      </w:r>
      <w:r w:rsidR="002B112C">
        <w:rPr>
          <w:sz w:val="24"/>
        </w:rPr>
        <w:tab/>
      </w:r>
      <w:r w:rsidR="002B112C">
        <w:rPr>
          <w:sz w:val="24"/>
        </w:rPr>
        <w:tab/>
        <w:t xml:space="preserve">     70 580</w:t>
      </w:r>
      <w:r>
        <w:rPr>
          <w:sz w:val="24"/>
        </w:rPr>
        <w:t xml:space="preserve"> Kč</w:t>
      </w:r>
    </w:p>
    <w:p w:rsidR="00FB347D" w:rsidRDefault="00FB347D" w:rsidP="00841901">
      <w:pPr>
        <w:shd w:val="clear" w:color="00FFFF" w:fill="auto"/>
        <w:tabs>
          <w:tab w:val="left" w:pos="6525"/>
        </w:tabs>
        <w:spacing w:beforeLines="20" w:before="48"/>
        <w:jc w:val="both"/>
        <w:rPr>
          <w:sz w:val="24"/>
        </w:rPr>
      </w:pPr>
      <w:r>
        <w:rPr>
          <w:sz w:val="24"/>
        </w:rPr>
        <w:t>Vícepráce dle ZL č. 3</w:t>
      </w:r>
      <w:r w:rsidRPr="00841901">
        <w:rPr>
          <w:sz w:val="24"/>
        </w:rPr>
        <w:t xml:space="preserve"> </w:t>
      </w:r>
      <w:r>
        <w:rPr>
          <w:sz w:val="24"/>
        </w:rPr>
        <w:t>bez DPH:</w:t>
      </w:r>
      <w:r>
        <w:rPr>
          <w:sz w:val="24"/>
        </w:rPr>
        <w:tab/>
        <w:t xml:space="preserve">    40 920 Kč</w:t>
      </w:r>
    </w:p>
    <w:p w:rsidR="00FB347D" w:rsidRDefault="00FB347D" w:rsidP="00841901">
      <w:pPr>
        <w:shd w:val="clear" w:color="00FFFF" w:fill="auto"/>
        <w:tabs>
          <w:tab w:val="left" w:pos="6525"/>
        </w:tabs>
        <w:spacing w:beforeLines="20" w:before="48"/>
        <w:jc w:val="both"/>
        <w:rPr>
          <w:sz w:val="24"/>
        </w:rPr>
      </w:pPr>
      <w:r>
        <w:rPr>
          <w:sz w:val="24"/>
        </w:rPr>
        <w:t>Vícepráce dle ZL č. 4</w:t>
      </w:r>
      <w:r w:rsidRPr="00841901">
        <w:rPr>
          <w:sz w:val="24"/>
        </w:rPr>
        <w:t xml:space="preserve"> </w:t>
      </w:r>
      <w:r>
        <w:rPr>
          <w:sz w:val="24"/>
        </w:rPr>
        <w:t>bez DPH:</w:t>
      </w:r>
      <w:r>
        <w:rPr>
          <w:sz w:val="24"/>
        </w:rPr>
        <w:tab/>
        <w:t xml:space="preserve">      7 800 Kč</w:t>
      </w:r>
    </w:p>
    <w:p w:rsidR="00FB347D" w:rsidRDefault="00FB347D" w:rsidP="00841901">
      <w:pPr>
        <w:shd w:val="clear" w:color="00FFFF" w:fill="auto"/>
        <w:tabs>
          <w:tab w:val="left" w:pos="6525"/>
        </w:tabs>
        <w:spacing w:beforeLines="20" w:before="48"/>
        <w:jc w:val="both"/>
        <w:rPr>
          <w:sz w:val="24"/>
        </w:rPr>
      </w:pPr>
      <w:r>
        <w:rPr>
          <w:sz w:val="24"/>
        </w:rPr>
        <w:t>Vícepráce dle ZL č. 5</w:t>
      </w:r>
      <w:r w:rsidRPr="00841901">
        <w:rPr>
          <w:sz w:val="24"/>
        </w:rPr>
        <w:t xml:space="preserve"> </w:t>
      </w:r>
      <w:r>
        <w:rPr>
          <w:sz w:val="24"/>
        </w:rPr>
        <w:t>bez DPH:</w:t>
      </w:r>
      <w:r>
        <w:rPr>
          <w:sz w:val="24"/>
        </w:rPr>
        <w:tab/>
        <w:t xml:space="preserve">    50 880 Kč</w:t>
      </w:r>
      <w:r>
        <w:rPr>
          <w:sz w:val="24"/>
        </w:rPr>
        <w:tab/>
      </w:r>
      <w:r>
        <w:rPr>
          <w:sz w:val="24"/>
        </w:rPr>
        <w:tab/>
      </w:r>
    </w:p>
    <w:p w:rsidR="00841901" w:rsidRDefault="00841901" w:rsidP="00841901">
      <w:pPr>
        <w:shd w:val="clear" w:color="00FFFF" w:fill="auto"/>
        <w:tabs>
          <w:tab w:val="left" w:pos="6525"/>
        </w:tabs>
        <w:spacing w:beforeLines="20" w:before="48"/>
        <w:jc w:val="both"/>
        <w:rPr>
          <w:sz w:val="24"/>
        </w:rPr>
      </w:pPr>
      <w:r>
        <w:rPr>
          <w:sz w:val="24"/>
        </w:rPr>
        <w:t>Cena dl</w:t>
      </w:r>
      <w:r w:rsidR="002B112C">
        <w:rPr>
          <w:sz w:val="24"/>
        </w:rPr>
        <w:t>e Dodatku č. 1 bez DPH</w:t>
      </w:r>
      <w:r w:rsidR="002B112C">
        <w:rPr>
          <w:sz w:val="24"/>
        </w:rPr>
        <w:tab/>
        <w:t xml:space="preserve">  877 796</w:t>
      </w:r>
      <w:r>
        <w:rPr>
          <w:sz w:val="24"/>
        </w:rPr>
        <w:t xml:space="preserve"> Kč</w:t>
      </w:r>
    </w:p>
    <w:p w:rsidR="00841901" w:rsidRDefault="00841901" w:rsidP="00841901">
      <w:pPr>
        <w:shd w:val="clear" w:color="00FFFF" w:fill="auto"/>
        <w:tabs>
          <w:tab w:val="left" w:pos="6525"/>
        </w:tabs>
        <w:spacing w:beforeLines="20" w:before="48"/>
        <w:jc w:val="both"/>
        <w:rPr>
          <w:sz w:val="24"/>
        </w:rPr>
      </w:pPr>
      <w:r>
        <w:rPr>
          <w:sz w:val="24"/>
        </w:rPr>
        <w:t xml:space="preserve">Cena dle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a</w:t>
      </w:r>
      <w:r w:rsidR="002B112C">
        <w:rPr>
          <w:sz w:val="24"/>
        </w:rPr>
        <w:t xml:space="preserve"> Dodatku č. 1 bez DPH:</w:t>
      </w:r>
      <w:r w:rsidR="002B112C">
        <w:rPr>
          <w:sz w:val="24"/>
        </w:rPr>
        <w:tab/>
        <w:t>4 207 332</w:t>
      </w:r>
      <w:r>
        <w:rPr>
          <w:sz w:val="24"/>
        </w:rPr>
        <w:t xml:space="preserve"> Kč</w:t>
      </w:r>
    </w:p>
    <w:p w:rsidR="008B26FC" w:rsidRDefault="008B26FC" w:rsidP="000E1660">
      <w:pPr>
        <w:shd w:val="clear" w:color="00FFFF" w:fill="auto"/>
        <w:spacing w:beforeLines="20" w:before="48"/>
        <w:jc w:val="both"/>
        <w:rPr>
          <w:sz w:val="24"/>
        </w:rPr>
      </w:pPr>
    </w:p>
    <w:p w:rsidR="000460F4" w:rsidRDefault="00126009" w:rsidP="00126009">
      <w:pPr>
        <w:shd w:val="clear" w:color="00FFFF" w:fill="auto"/>
        <w:spacing w:beforeLines="20" w:before="48"/>
        <w:ind w:firstLine="720"/>
        <w:jc w:val="both"/>
        <w:rPr>
          <w:sz w:val="24"/>
        </w:rPr>
      </w:pPr>
      <w:r>
        <w:rPr>
          <w:sz w:val="24"/>
        </w:rPr>
        <w:t>s</w:t>
      </w:r>
      <w:r w:rsidR="000460F4">
        <w:rPr>
          <w:sz w:val="24"/>
        </w:rPr>
        <w:t>lovy: „</w:t>
      </w:r>
      <w:proofErr w:type="spellStart"/>
      <w:r w:rsidR="00FB347D">
        <w:rPr>
          <w:sz w:val="24"/>
        </w:rPr>
        <w:t>čtyřimilionystoosmdesátdvatisícdvěstapadesátdvě</w:t>
      </w:r>
      <w:proofErr w:type="spellEnd"/>
      <w:r w:rsidR="000460F4">
        <w:rPr>
          <w:sz w:val="24"/>
        </w:rPr>
        <w:t xml:space="preserve"> korun českých”.</w:t>
      </w:r>
    </w:p>
    <w:p w:rsidR="00126009" w:rsidRDefault="00126009" w:rsidP="00126009">
      <w:pPr>
        <w:shd w:val="clear" w:color="auto" w:fill="FFFFFF"/>
        <w:rPr>
          <w:b/>
          <w:sz w:val="24"/>
          <w:szCs w:val="24"/>
        </w:rPr>
      </w:pPr>
    </w:p>
    <w:p w:rsidR="00126009" w:rsidRPr="00126009" w:rsidRDefault="00126009" w:rsidP="00126009">
      <w:pPr>
        <w:shd w:val="clear" w:color="auto" w:fill="FFFFFF"/>
        <w:rPr>
          <w:sz w:val="24"/>
          <w:szCs w:val="24"/>
        </w:rPr>
      </w:pPr>
      <w:r w:rsidRPr="00126009">
        <w:rPr>
          <w:sz w:val="24"/>
          <w:szCs w:val="24"/>
        </w:rPr>
        <w:t>DPH bude účtováno v sazbě platné ke dni uskutečnění zdanitelného plnění.</w:t>
      </w:r>
    </w:p>
    <w:p w:rsidR="00126009" w:rsidRDefault="00126009" w:rsidP="000E1660">
      <w:pPr>
        <w:shd w:val="clear" w:color="00FFFF" w:fill="auto"/>
        <w:spacing w:beforeLines="20" w:before="48"/>
        <w:jc w:val="both"/>
        <w:rPr>
          <w:sz w:val="24"/>
        </w:rPr>
      </w:pPr>
    </w:p>
    <w:p w:rsidR="000460F4" w:rsidRDefault="000460F4" w:rsidP="000E1660">
      <w:p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</w:rPr>
        <w:t>Ostatní ustanovení smlouvy se Dodatkem č. 1 nemění.</w:t>
      </w:r>
    </w:p>
    <w:p w:rsidR="00126009" w:rsidRPr="00027E9C" w:rsidRDefault="000460F4" w:rsidP="00126009">
      <w:pPr>
        <w:tabs>
          <w:tab w:val="left" w:pos="0"/>
          <w:tab w:val="right" w:pos="709"/>
        </w:tabs>
        <w:spacing w:before="120" w:after="120"/>
        <w:jc w:val="both"/>
        <w:rPr>
          <w:b/>
          <w:sz w:val="24"/>
          <w:szCs w:val="24"/>
        </w:rPr>
      </w:pPr>
      <w:r>
        <w:rPr>
          <w:sz w:val="24"/>
        </w:rPr>
        <w:t xml:space="preserve">Dodatek č. 1 </w:t>
      </w:r>
      <w:r w:rsidR="00126009">
        <w:rPr>
          <w:sz w:val="24"/>
        </w:rPr>
        <w:t>s</w:t>
      </w:r>
      <w:r>
        <w:rPr>
          <w:sz w:val="24"/>
        </w:rPr>
        <w:t xml:space="preserve">e </w:t>
      </w:r>
      <w:r w:rsidR="00126009">
        <w:rPr>
          <w:sz w:val="24"/>
        </w:rPr>
        <w:t>vyhotovuje</w:t>
      </w:r>
      <w:r>
        <w:rPr>
          <w:sz w:val="24"/>
        </w:rPr>
        <w:t xml:space="preserve"> ve třech stejnopisech, z nichž </w:t>
      </w:r>
      <w:r w:rsidR="00126009" w:rsidRPr="00027E9C">
        <w:rPr>
          <w:sz w:val="24"/>
          <w:szCs w:val="24"/>
        </w:rPr>
        <w:t xml:space="preserve">l </w:t>
      </w:r>
      <w:proofErr w:type="spellStart"/>
      <w:r w:rsidR="00126009" w:rsidRPr="00027E9C">
        <w:rPr>
          <w:sz w:val="24"/>
          <w:szCs w:val="24"/>
        </w:rPr>
        <w:t>paré</w:t>
      </w:r>
      <w:proofErr w:type="spellEnd"/>
      <w:r w:rsidR="00126009" w:rsidRPr="00027E9C">
        <w:rPr>
          <w:sz w:val="24"/>
          <w:szCs w:val="24"/>
        </w:rPr>
        <w:t xml:space="preserve"> obdrží zhotovitel a 2 </w:t>
      </w:r>
      <w:proofErr w:type="spellStart"/>
      <w:r w:rsidR="00126009" w:rsidRPr="00027E9C">
        <w:rPr>
          <w:sz w:val="24"/>
          <w:szCs w:val="24"/>
        </w:rPr>
        <w:t>paré</w:t>
      </w:r>
      <w:proofErr w:type="spellEnd"/>
      <w:r w:rsidR="00126009" w:rsidRPr="00027E9C">
        <w:rPr>
          <w:sz w:val="24"/>
          <w:szCs w:val="24"/>
        </w:rPr>
        <w:t xml:space="preserve"> objednatel.</w:t>
      </w:r>
    </w:p>
    <w:p w:rsidR="000460F4" w:rsidRDefault="000460F4" w:rsidP="000E1660">
      <w:p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</w:rPr>
        <w:t>Smluvní strany prohlašují, že si Dodatek č. 1 přečetly, s jeho obsahem souhlasí, což stvrzují svými podpisy.</w:t>
      </w:r>
    </w:p>
    <w:p w:rsidR="000460F4" w:rsidRDefault="000460F4" w:rsidP="000E1660">
      <w:pPr>
        <w:shd w:val="clear" w:color="00FFFF" w:fill="auto"/>
        <w:spacing w:beforeLines="20" w:before="48"/>
        <w:jc w:val="both"/>
        <w:rPr>
          <w:sz w:val="24"/>
        </w:rPr>
      </w:pPr>
    </w:p>
    <w:p w:rsidR="000460F4" w:rsidRDefault="000460F4" w:rsidP="000E1660">
      <w:p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</w:rPr>
        <w:t>Př</w:t>
      </w:r>
      <w:r w:rsidR="00126009">
        <w:rPr>
          <w:sz w:val="24"/>
        </w:rPr>
        <w:t xml:space="preserve">íloha č. </w:t>
      </w:r>
      <w:r w:rsidR="00F3258B">
        <w:rPr>
          <w:sz w:val="24"/>
        </w:rPr>
        <w:t>1</w:t>
      </w:r>
      <w:r w:rsidR="00126009">
        <w:rPr>
          <w:sz w:val="24"/>
        </w:rPr>
        <w:t xml:space="preserve">: </w:t>
      </w:r>
      <w:r w:rsidR="00482AE1">
        <w:rPr>
          <w:sz w:val="24"/>
        </w:rPr>
        <w:t xml:space="preserve">Rozpis víceprací na </w:t>
      </w:r>
      <w:proofErr w:type="gramStart"/>
      <w:r w:rsidR="00482AE1">
        <w:rPr>
          <w:sz w:val="24"/>
        </w:rPr>
        <w:t>zakázce ( 1 list</w:t>
      </w:r>
      <w:proofErr w:type="gramEnd"/>
      <w:r w:rsidR="00482AE1">
        <w:rPr>
          <w:sz w:val="24"/>
        </w:rPr>
        <w:t>)</w:t>
      </w:r>
    </w:p>
    <w:p w:rsidR="00126009" w:rsidRPr="000E1660" w:rsidRDefault="00126009" w:rsidP="000E1660">
      <w:pPr>
        <w:shd w:val="clear" w:color="00FFFF" w:fill="auto"/>
        <w:spacing w:beforeLines="20" w:before="48"/>
        <w:jc w:val="both"/>
        <w:rPr>
          <w:sz w:val="24"/>
        </w:rPr>
      </w:pPr>
      <w:r>
        <w:rPr>
          <w:sz w:val="24"/>
        </w:rPr>
        <w:t>Příloha č.</w:t>
      </w:r>
      <w:r w:rsidR="00F3258B">
        <w:rPr>
          <w:sz w:val="24"/>
        </w:rPr>
        <w:t xml:space="preserve"> 2</w:t>
      </w:r>
      <w:r w:rsidR="00482AE1">
        <w:rPr>
          <w:sz w:val="24"/>
        </w:rPr>
        <w:t>: Změnov</w:t>
      </w:r>
      <w:r w:rsidR="000E1D86">
        <w:rPr>
          <w:sz w:val="24"/>
        </w:rPr>
        <w:t>é</w:t>
      </w:r>
      <w:r w:rsidR="00482AE1">
        <w:rPr>
          <w:sz w:val="24"/>
        </w:rPr>
        <w:t xml:space="preserve"> list</w:t>
      </w:r>
      <w:r w:rsidR="000E1D86">
        <w:rPr>
          <w:sz w:val="24"/>
        </w:rPr>
        <w:t>y</w:t>
      </w:r>
      <w:r w:rsidR="00482AE1">
        <w:rPr>
          <w:sz w:val="24"/>
        </w:rPr>
        <w:t xml:space="preserve"> č. 1 -</w:t>
      </w:r>
      <w:r w:rsidR="0065125F">
        <w:rPr>
          <w:sz w:val="24"/>
        </w:rPr>
        <w:t xml:space="preserve"> </w:t>
      </w:r>
      <w:r w:rsidR="00482AE1">
        <w:rPr>
          <w:sz w:val="24"/>
        </w:rPr>
        <w:t>5</w:t>
      </w:r>
      <w:r w:rsidR="000E1D86">
        <w:rPr>
          <w:sz w:val="24"/>
        </w:rPr>
        <w:t xml:space="preserve"> s fotodokumentací</w:t>
      </w:r>
      <w:r w:rsidR="008B1498">
        <w:rPr>
          <w:sz w:val="24"/>
        </w:rPr>
        <w:t xml:space="preserve"> (29</w:t>
      </w:r>
      <w:bookmarkStart w:id="0" w:name="_GoBack"/>
      <w:bookmarkEnd w:id="0"/>
      <w:r w:rsidR="00482AE1">
        <w:rPr>
          <w:sz w:val="24"/>
        </w:rPr>
        <w:t xml:space="preserve"> listů)</w:t>
      </w:r>
    </w:p>
    <w:p w:rsidR="00BA55E3" w:rsidRDefault="00BA55E3" w:rsidP="00BA55E3">
      <w:pPr>
        <w:shd w:val="clear" w:color="00FFFF" w:fill="auto"/>
        <w:spacing w:beforeLines="20" w:before="48"/>
        <w:rPr>
          <w:b/>
          <w:sz w:val="24"/>
        </w:rPr>
      </w:pPr>
    </w:p>
    <w:p w:rsidR="00D8574A" w:rsidRDefault="00D8574A" w:rsidP="00126009">
      <w:pPr>
        <w:ind w:left="284" w:hanging="568"/>
        <w:rPr>
          <w:sz w:val="24"/>
        </w:rPr>
      </w:pPr>
    </w:p>
    <w:p w:rsidR="00126009" w:rsidRDefault="00126009" w:rsidP="00126009">
      <w:pPr>
        <w:ind w:left="284" w:hanging="568"/>
        <w:rPr>
          <w:sz w:val="24"/>
        </w:rPr>
      </w:pPr>
      <w:r>
        <w:rPr>
          <w:sz w:val="24"/>
        </w:rPr>
        <w:t>V Praze dne</w:t>
      </w:r>
      <w:r w:rsidRPr="00F17640"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F17640">
        <w:rPr>
          <w:sz w:val="24"/>
        </w:rPr>
        <w:tab/>
        <w:t>V</w:t>
      </w:r>
      <w:r w:rsidR="00D50174">
        <w:rPr>
          <w:sz w:val="24"/>
        </w:rPr>
        <w:t> Praze</w:t>
      </w:r>
      <w:r>
        <w:rPr>
          <w:sz w:val="24"/>
        </w:rPr>
        <w:t xml:space="preserve"> </w:t>
      </w:r>
      <w:r w:rsidRPr="00F17640">
        <w:rPr>
          <w:sz w:val="24"/>
        </w:rPr>
        <w:t>dne:</w:t>
      </w:r>
    </w:p>
    <w:p w:rsidR="00126009" w:rsidRDefault="00126009" w:rsidP="00126009">
      <w:pPr>
        <w:rPr>
          <w:sz w:val="24"/>
        </w:rPr>
      </w:pPr>
    </w:p>
    <w:p w:rsidR="00126009" w:rsidRDefault="00126009" w:rsidP="00126009">
      <w:pPr>
        <w:rPr>
          <w:sz w:val="24"/>
        </w:rPr>
      </w:pPr>
    </w:p>
    <w:p w:rsidR="00126009" w:rsidRDefault="00126009" w:rsidP="00126009">
      <w:pPr>
        <w:rPr>
          <w:sz w:val="24"/>
        </w:rPr>
      </w:pPr>
    </w:p>
    <w:p w:rsidR="00126009" w:rsidRDefault="00126009" w:rsidP="00126009">
      <w:pPr>
        <w:rPr>
          <w:sz w:val="24"/>
        </w:rPr>
      </w:pPr>
    </w:p>
    <w:p w:rsidR="00126009" w:rsidRDefault="00126009" w:rsidP="00126009">
      <w:pPr>
        <w:rPr>
          <w:sz w:val="24"/>
        </w:rPr>
      </w:pPr>
    </w:p>
    <w:p w:rsidR="00126009" w:rsidRPr="0038629D" w:rsidRDefault="00126009" w:rsidP="00126009">
      <w:pPr>
        <w:pStyle w:val="Odstavecseseznamem"/>
        <w:spacing w:after="0"/>
        <w:ind w:left="0" w:hanging="284"/>
        <w:rPr>
          <w:sz w:val="24"/>
        </w:rPr>
      </w:pPr>
      <w:r w:rsidRPr="0038629D">
        <w:rPr>
          <w:sz w:val="24"/>
        </w:rPr>
        <w:t>_________________________</w:t>
      </w:r>
      <w:r>
        <w:rPr>
          <w:sz w:val="24"/>
        </w:rPr>
        <w:t>______________</w:t>
      </w:r>
      <w:r>
        <w:rPr>
          <w:sz w:val="24"/>
        </w:rPr>
        <w:tab/>
        <w:t>_____________________________</w:t>
      </w:r>
    </w:p>
    <w:p w:rsidR="00126009" w:rsidRPr="00181B2D" w:rsidRDefault="00126009" w:rsidP="00126009">
      <w:pPr>
        <w:rPr>
          <w:sz w:val="24"/>
          <w:szCs w:val="24"/>
        </w:rPr>
      </w:pPr>
      <w:r>
        <w:rPr>
          <w:sz w:val="24"/>
        </w:rPr>
        <w:t>Armádní Servisní</w:t>
      </w:r>
      <w:r w:rsidRPr="005E7E7A">
        <w:rPr>
          <w:sz w:val="24"/>
        </w:rPr>
        <w:t>, příspěvková organizace</w:t>
      </w:r>
      <w:r>
        <w:rPr>
          <w:sz w:val="24"/>
        </w:rPr>
        <w:tab/>
      </w:r>
      <w:r>
        <w:rPr>
          <w:sz w:val="24"/>
        </w:rPr>
        <w:tab/>
        <w:t xml:space="preserve">             </w:t>
      </w:r>
      <w:r w:rsidR="00FB347D">
        <w:rPr>
          <w:sz w:val="24"/>
        </w:rPr>
        <w:t xml:space="preserve">     </w:t>
      </w:r>
      <w:proofErr w:type="spellStart"/>
      <w:r w:rsidR="00FB347D">
        <w:rPr>
          <w:sz w:val="24"/>
        </w:rPr>
        <w:t>Futureal</w:t>
      </w:r>
      <w:proofErr w:type="spellEnd"/>
      <w:r w:rsidRPr="007E52F4">
        <w:rPr>
          <w:sz w:val="24"/>
          <w:szCs w:val="24"/>
        </w:rPr>
        <w:t xml:space="preserve"> s.r.o.</w:t>
      </w:r>
    </w:p>
    <w:p w:rsidR="00126009" w:rsidRPr="00181B2D" w:rsidRDefault="00126009" w:rsidP="00126009">
      <w:pPr>
        <w:rPr>
          <w:sz w:val="24"/>
          <w:szCs w:val="24"/>
        </w:rPr>
      </w:pPr>
      <w:r>
        <w:rPr>
          <w:sz w:val="24"/>
        </w:rPr>
        <w:t xml:space="preserve">            </w:t>
      </w:r>
      <w:r w:rsidR="00FB347D">
        <w:rPr>
          <w:sz w:val="24"/>
        </w:rPr>
        <w:t>Ing. Martin Lehký</w:t>
      </w:r>
      <w:r w:rsidR="00FB347D">
        <w:rPr>
          <w:sz w:val="24"/>
        </w:rPr>
        <w:tab/>
      </w:r>
      <w:r w:rsidR="00FB347D">
        <w:rPr>
          <w:sz w:val="24"/>
        </w:rPr>
        <w:tab/>
      </w:r>
      <w:r w:rsidR="00FB347D">
        <w:rPr>
          <w:sz w:val="24"/>
        </w:rPr>
        <w:tab/>
      </w:r>
      <w:r w:rsidR="00FB347D">
        <w:rPr>
          <w:sz w:val="24"/>
        </w:rPr>
        <w:tab/>
        <w:t xml:space="preserve">               </w:t>
      </w:r>
      <w:r w:rsidR="00FB347D">
        <w:rPr>
          <w:sz w:val="24"/>
          <w:szCs w:val="24"/>
        </w:rPr>
        <w:t xml:space="preserve">Alena </w:t>
      </w:r>
      <w:proofErr w:type="spellStart"/>
      <w:r w:rsidR="00FB347D">
        <w:rPr>
          <w:sz w:val="24"/>
          <w:szCs w:val="24"/>
        </w:rPr>
        <w:t>Milčínská</w:t>
      </w:r>
      <w:proofErr w:type="spellEnd"/>
    </w:p>
    <w:p w:rsidR="00126009" w:rsidRDefault="00126009" w:rsidP="00D8574A">
      <w:pPr>
        <w:rPr>
          <w:b/>
          <w:sz w:val="24"/>
        </w:rPr>
      </w:pPr>
      <w:r>
        <w:rPr>
          <w:sz w:val="24"/>
        </w:rPr>
        <w:t xml:space="preserve">                   </w:t>
      </w:r>
      <w:r w:rsidR="00FB347D">
        <w:rPr>
          <w:sz w:val="24"/>
        </w:rPr>
        <w:t xml:space="preserve">ředitel </w:t>
      </w:r>
      <w:r w:rsidR="00FB347D">
        <w:rPr>
          <w:sz w:val="24"/>
        </w:rPr>
        <w:tab/>
      </w:r>
      <w:r w:rsidR="00FB347D">
        <w:rPr>
          <w:sz w:val="24"/>
        </w:rPr>
        <w:tab/>
      </w:r>
      <w:r w:rsidR="00FB347D">
        <w:rPr>
          <w:sz w:val="24"/>
        </w:rPr>
        <w:tab/>
      </w:r>
      <w:r w:rsidR="00FB347D">
        <w:rPr>
          <w:sz w:val="24"/>
        </w:rPr>
        <w:tab/>
      </w:r>
      <w:r w:rsidR="00FB347D">
        <w:rPr>
          <w:sz w:val="24"/>
        </w:rPr>
        <w:tab/>
        <w:t xml:space="preserve">          </w:t>
      </w:r>
      <w:r>
        <w:rPr>
          <w:sz w:val="24"/>
        </w:rPr>
        <w:t>j</w:t>
      </w:r>
      <w:r w:rsidRPr="007E52F4">
        <w:rPr>
          <w:sz w:val="24"/>
          <w:szCs w:val="24"/>
        </w:rPr>
        <w:t>ednatel</w:t>
      </w:r>
      <w:r w:rsidR="00FB347D">
        <w:rPr>
          <w:sz w:val="24"/>
          <w:szCs w:val="24"/>
        </w:rPr>
        <w:t>ka</w:t>
      </w:r>
      <w:r w:rsidRPr="007E52F4">
        <w:rPr>
          <w:sz w:val="24"/>
          <w:szCs w:val="24"/>
        </w:rPr>
        <w:t xml:space="preserve"> společnosti</w:t>
      </w:r>
    </w:p>
    <w:sectPr w:rsidR="00126009" w:rsidSect="00FB1FB9">
      <w:headerReference w:type="even" r:id="rId9"/>
      <w:headerReference w:type="default" r:id="rId10"/>
      <w:footerReference w:type="even" r:id="rId11"/>
      <w:footerReference w:type="default" r:id="rId12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C9" w:rsidRDefault="00B946C9">
      <w:r>
        <w:separator/>
      </w:r>
    </w:p>
  </w:endnote>
  <w:endnote w:type="continuationSeparator" w:id="0">
    <w:p w:rsidR="00B946C9" w:rsidRDefault="00B94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126A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126A9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B1498"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C9" w:rsidRDefault="00B946C9">
      <w:r>
        <w:separator/>
      </w:r>
    </w:p>
  </w:footnote>
  <w:footnote w:type="continuationSeparator" w:id="0">
    <w:p w:rsidR="00B946C9" w:rsidRDefault="00B946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6A9A" w:rsidRDefault="00126A9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02A" w:rsidRPr="00E55CE9" w:rsidRDefault="00E55CE9" w:rsidP="0003602A">
    <w:pPr>
      <w:pStyle w:val="Zhlav"/>
      <w:tabs>
        <w:tab w:val="clear" w:pos="9072"/>
        <w:tab w:val="left" w:pos="5325"/>
        <w:tab w:val="left" w:pos="5475"/>
        <w:tab w:val="right" w:pos="9639"/>
      </w:tabs>
      <w:jc w:val="center"/>
      <w:rPr>
        <w:i/>
        <w:snapToGrid w:val="0"/>
        <w:color w:val="FF0000"/>
        <w:sz w:val="24"/>
        <w:szCs w:val="24"/>
      </w:rPr>
    </w:pPr>
    <w:r>
      <w:rPr>
        <w:i/>
        <w:snapToGrid w:val="0"/>
        <w:color w:val="FF0000"/>
        <w:sz w:val="32"/>
      </w:rPr>
      <w:t xml:space="preserve">                    </w:t>
    </w:r>
  </w:p>
  <w:p w:rsidR="00731325" w:rsidRPr="00731325" w:rsidRDefault="007C3AE5" w:rsidP="00731325">
    <w:pPr>
      <w:pStyle w:val="Zhlav"/>
      <w:jc w:val="right"/>
      <w:rPr>
        <w:sz w:val="24"/>
        <w:szCs w:val="24"/>
      </w:rPr>
    </w:pPr>
    <w:r>
      <w:rPr>
        <w:sz w:val="24"/>
        <w:szCs w:val="24"/>
      </w:rPr>
      <w:t>U-295</w:t>
    </w:r>
    <w:r w:rsidR="000E1660">
      <w:rPr>
        <w:sz w:val="24"/>
        <w:szCs w:val="24"/>
      </w:rPr>
      <w:t>-01</w:t>
    </w:r>
    <w:r w:rsidR="004A0FE9">
      <w:rPr>
        <w:sz w:val="24"/>
        <w:szCs w:val="24"/>
      </w:rPr>
      <w:t>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7D1D"/>
    <w:multiLevelType w:val="hybridMultilevel"/>
    <w:tmpl w:val="79C885A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06CCE"/>
    <w:multiLevelType w:val="hybridMultilevel"/>
    <w:tmpl w:val="EB5008D0"/>
    <w:lvl w:ilvl="0" w:tplc="C45C7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C44B45"/>
    <w:multiLevelType w:val="hybridMultilevel"/>
    <w:tmpl w:val="65863CF4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1B452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EB3FCB"/>
    <w:multiLevelType w:val="hybridMultilevel"/>
    <w:tmpl w:val="2FAAF330"/>
    <w:lvl w:ilvl="0" w:tplc="2AD21874">
      <w:start w:val="1"/>
      <w:numFmt w:val="decimal"/>
      <w:lvlText w:val="10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1948CF"/>
    <w:multiLevelType w:val="hybridMultilevel"/>
    <w:tmpl w:val="0C06A7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0446A"/>
    <w:multiLevelType w:val="multilevel"/>
    <w:tmpl w:val="38F8E11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510"/>
      </w:pPr>
      <w:rPr>
        <w:rFonts w:ascii="Arial" w:hAnsi="Arial" w:cs="Arial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454"/>
      </w:pPr>
      <w:rPr>
        <w:rFonts w:ascii="Arial" w:hAnsi="Arial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6">
    <w:nsid w:val="0D731F4A"/>
    <w:multiLevelType w:val="hybridMultilevel"/>
    <w:tmpl w:val="25244E6C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7B2704"/>
    <w:multiLevelType w:val="multilevel"/>
    <w:tmpl w:val="571AD3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14761B5D"/>
    <w:multiLevelType w:val="hybridMultilevel"/>
    <w:tmpl w:val="D2EE79DE"/>
    <w:lvl w:ilvl="0" w:tplc="0C00DE56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0646EF"/>
    <w:multiLevelType w:val="hybridMultilevel"/>
    <w:tmpl w:val="EDD498C6"/>
    <w:lvl w:ilvl="0" w:tplc="E9F4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F54FB"/>
    <w:multiLevelType w:val="multilevel"/>
    <w:tmpl w:val="34F2AC2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93546B1"/>
    <w:multiLevelType w:val="hybridMultilevel"/>
    <w:tmpl w:val="294818D6"/>
    <w:lvl w:ilvl="0" w:tplc="36D299A0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2">
    <w:nsid w:val="19E7777A"/>
    <w:multiLevelType w:val="hybridMultilevel"/>
    <w:tmpl w:val="AEA2EB92"/>
    <w:lvl w:ilvl="0" w:tplc="675CB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F02555D"/>
    <w:multiLevelType w:val="hybridMultilevel"/>
    <w:tmpl w:val="BFE42FF8"/>
    <w:lvl w:ilvl="0" w:tplc="B0260DCC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C43E3A"/>
    <w:multiLevelType w:val="hybridMultilevel"/>
    <w:tmpl w:val="91E48324"/>
    <w:lvl w:ilvl="0" w:tplc="4AA6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565C0"/>
    <w:multiLevelType w:val="hybridMultilevel"/>
    <w:tmpl w:val="70B8C9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A652AA"/>
    <w:multiLevelType w:val="hybridMultilevel"/>
    <w:tmpl w:val="13BA0EFC"/>
    <w:lvl w:ilvl="0" w:tplc="97AE7270">
      <w:start w:val="1"/>
      <w:numFmt w:val="bullet"/>
      <w:lvlText w:val=""/>
      <w:lvlJc w:val="left"/>
      <w:pPr>
        <w:tabs>
          <w:tab w:val="num" w:pos="737"/>
        </w:tabs>
        <w:ind w:left="737" w:hanging="453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FA04BE4"/>
    <w:multiLevelType w:val="singleLevel"/>
    <w:tmpl w:val="8AD2204E"/>
    <w:lvl w:ilvl="0">
      <w:start w:val="1"/>
      <w:numFmt w:val="decimal"/>
      <w:lvlText w:val="5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18">
    <w:nsid w:val="3D506ABE"/>
    <w:multiLevelType w:val="hybridMultilevel"/>
    <w:tmpl w:val="C898F1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D3B47"/>
    <w:multiLevelType w:val="hybridMultilevel"/>
    <w:tmpl w:val="9930309A"/>
    <w:lvl w:ilvl="0" w:tplc="D390F2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33C0F64"/>
    <w:multiLevelType w:val="hybridMultilevel"/>
    <w:tmpl w:val="41BA0D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2A7973"/>
    <w:multiLevelType w:val="hybridMultilevel"/>
    <w:tmpl w:val="B38CA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3">
    <w:nsid w:val="50FA3DB1"/>
    <w:multiLevelType w:val="singleLevel"/>
    <w:tmpl w:val="F6E2F2F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102472"/>
    <w:multiLevelType w:val="multilevel"/>
    <w:tmpl w:val="A1C8FFD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5">
    <w:nsid w:val="616F22E9"/>
    <w:multiLevelType w:val="hybridMultilevel"/>
    <w:tmpl w:val="F028B060"/>
    <w:lvl w:ilvl="0" w:tplc="FB548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FB3623"/>
    <w:multiLevelType w:val="multilevel"/>
    <w:tmpl w:val="BE94E8A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7">
    <w:nsid w:val="638000EB"/>
    <w:multiLevelType w:val="hybridMultilevel"/>
    <w:tmpl w:val="B53078A6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4B65EEE"/>
    <w:multiLevelType w:val="singleLevel"/>
    <w:tmpl w:val="DA7C6EB4"/>
    <w:lvl w:ilvl="0">
      <w:start w:val="1"/>
      <w:numFmt w:val="decimal"/>
      <w:lvlText w:val="4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9">
    <w:nsid w:val="652222FD"/>
    <w:multiLevelType w:val="hybridMultilevel"/>
    <w:tmpl w:val="FF422FDA"/>
    <w:lvl w:ilvl="0" w:tplc="A62A3C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5361A30"/>
    <w:multiLevelType w:val="singleLevel"/>
    <w:tmpl w:val="B6AED646"/>
    <w:lvl w:ilvl="0">
      <w:start w:val="1"/>
      <w:numFmt w:val="decimal"/>
      <w:lvlText w:val="6.%1. 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31">
    <w:nsid w:val="6FBE1324"/>
    <w:multiLevelType w:val="hybridMultilevel"/>
    <w:tmpl w:val="1AA6D5FE"/>
    <w:lvl w:ilvl="0" w:tplc="07D6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57671A"/>
    <w:multiLevelType w:val="hybridMultilevel"/>
    <w:tmpl w:val="C0FAE700"/>
    <w:lvl w:ilvl="0" w:tplc="A62A3C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4147AA9"/>
    <w:multiLevelType w:val="hybridMultilevel"/>
    <w:tmpl w:val="1152C4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5FA4842"/>
    <w:multiLevelType w:val="hybridMultilevel"/>
    <w:tmpl w:val="A5566CB6"/>
    <w:lvl w:ilvl="0" w:tplc="0290AF40">
      <w:start w:val="1"/>
      <w:numFmt w:val="decimal"/>
      <w:lvlText w:val="9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751211"/>
    <w:multiLevelType w:val="hybridMultilevel"/>
    <w:tmpl w:val="971481D4"/>
    <w:lvl w:ilvl="0" w:tplc="A030FF7C">
      <w:start w:val="1"/>
      <w:numFmt w:val="decimal"/>
      <w:lvlText w:val="11.%1"/>
      <w:lvlJc w:val="left"/>
      <w:pPr>
        <w:tabs>
          <w:tab w:val="num" w:pos="851"/>
        </w:tabs>
        <w:ind w:left="851" w:hanging="851"/>
      </w:pPr>
      <w:rPr>
        <w:rFonts w:ascii="Book Antiqua" w:hAnsi="Book Antiqua" w:hint="default"/>
        <w:b/>
        <w:i w:val="0"/>
        <w:sz w:val="22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C16C96"/>
    <w:multiLevelType w:val="hybridMultilevel"/>
    <w:tmpl w:val="CE307BCA"/>
    <w:lvl w:ilvl="0" w:tplc="76A0556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88673A7"/>
    <w:multiLevelType w:val="singleLevel"/>
    <w:tmpl w:val="37201AC4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38">
    <w:nsid w:val="792D79A7"/>
    <w:multiLevelType w:val="multilevel"/>
    <w:tmpl w:val="7E6686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9">
    <w:nsid w:val="7B1A6274"/>
    <w:multiLevelType w:val="multilevel"/>
    <w:tmpl w:val="E0E8AD76"/>
    <w:lvl w:ilvl="0">
      <w:start w:val="1"/>
      <w:numFmt w:val="none"/>
      <w:lvlText w:val="1.1."/>
      <w:lvlJc w:val="left"/>
      <w:pPr>
        <w:tabs>
          <w:tab w:val="num" w:pos="700"/>
        </w:tabs>
        <w:ind w:left="700" w:hanging="340"/>
      </w:pPr>
      <w:rPr>
        <w:rFonts w:hint="default"/>
        <w:b/>
      </w:rPr>
    </w:lvl>
    <w:lvl w:ilvl="1">
      <w:start w:val="1"/>
      <w:numFmt w:val="decimal"/>
      <w:lvlRestart w:val="0"/>
      <w:lvlText w:val="%2%1.2."/>
      <w:lvlJc w:val="left"/>
      <w:pPr>
        <w:tabs>
          <w:tab w:val="num" w:pos="717"/>
        </w:tabs>
        <w:ind w:left="717" w:hanging="357"/>
      </w:pPr>
      <w:rPr>
        <w:rFonts w:hint="default"/>
        <w:b/>
      </w:rPr>
    </w:lvl>
    <w:lvl w:ilvl="2">
      <w:start w:val="1"/>
      <w:numFmt w:val="decimal"/>
      <w:lvlText w:val="%3%2.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0">
    <w:nsid w:val="7BCE6725"/>
    <w:multiLevelType w:val="hybridMultilevel"/>
    <w:tmpl w:val="6CAC876C"/>
    <w:lvl w:ilvl="0" w:tplc="4A26FAA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800D2"/>
    <w:multiLevelType w:val="hybridMultilevel"/>
    <w:tmpl w:val="0290C740"/>
    <w:lvl w:ilvl="0" w:tplc="8BC448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94334E"/>
    <w:multiLevelType w:val="hybridMultilevel"/>
    <w:tmpl w:val="132034C6"/>
    <w:lvl w:ilvl="0" w:tplc="ED3A7498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19"/>
  </w:num>
  <w:num w:numId="4">
    <w:abstractNumId w:val="39"/>
  </w:num>
  <w:num w:numId="5">
    <w:abstractNumId w:val="42"/>
  </w:num>
  <w:num w:numId="6">
    <w:abstractNumId w:val="13"/>
  </w:num>
  <w:num w:numId="7">
    <w:abstractNumId w:val="8"/>
  </w:num>
  <w:num w:numId="8">
    <w:abstractNumId w:val="34"/>
  </w:num>
  <w:num w:numId="9">
    <w:abstractNumId w:val="3"/>
  </w:num>
  <w:num w:numId="10">
    <w:abstractNumId w:val="35"/>
  </w:num>
  <w:num w:numId="11">
    <w:abstractNumId w:val="33"/>
  </w:num>
  <w:num w:numId="12">
    <w:abstractNumId w:val="16"/>
  </w:num>
  <w:num w:numId="13">
    <w:abstractNumId w:val="1"/>
  </w:num>
  <w:num w:numId="14">
    <w:abstractNumId w:val="32"/>
  </w:num>
  <w:num w:numId="15">
    <w:abstractNumId w:val="17"/>
  </w:num>
  <w:num w:numId="16">
    <w:abstractNumId w:val="30"/>
  </w:num>
  <w:num w:numId="17">
    <w:abstractNumId w:val="37"/>
  </w:num>
  <w:num w:numId="18">
    <w:abstractNumId w:val="29"/>
  </w:num>
  <w:num w:numId="19">
    <w:abstractNumId w:val="41"/>
  </w:num>
  <w:num w:numId="20">
    <w:abstractNumId w:val="2"/>
  </w:num>
  <w:num w:numId="21">
    <w:abstractNumId w:val="25"/>
  </w:num>
  <w:num w:numId="22">
    <w:abstractNumId w:val="9"/>
  </w:num>
  <w:num w:numId="23">
    <w:abstractNumId w:val="21"/>
  </w:num>
  <w:num w:numId="24">
    <w:abstractNumId w:val="11"/>
  </w:num>
  <w:num w:numId="25">
    <w:abstractNumId w:val="0"/>
  </w:num>
  <w:num w:numId="26">
    <w:abstractNumId w:val="6"/>
  </w:num>
  <w:num w:numId="27">
    <w:abstractNumId w:val="20"/>
  </w:num>
  <w:num w:numId="28">
    <w:abstractNumId w:val="27"/>
  </w:num>
  <w:num w:numId="29">
    <w:abstractNumId w:val="40"/>
  </w:num>
  <w:num w:numId="30">
    <w:abstractNumId w:val="14"/>
  </w:num>
  <w:num w:numId="31">
    <w:abstractNumId w:val="36"/>
  </w:num>
  <w:num w:numId="32">
    <w:abstractNumId w:val="5"/>
  </w:num>
  <w:num w:numId="33">
    <w:abstractNumId w:val="23"/>
  </w:num>
  <w:num w:numId="34">
    <w:abstractNumId w:val="7"/>
  </w:num>
  <w:num w:numId="35">
    <w:abstractNumId w:val="38"/>
  </w:num>
  <w:num w:numId="36">
    <w:abstractNumId w:val="10"/>
  </w:num>
  <w:num w:numId="37">
    <w:abstractNumId w:val="24"/>
  </w:num>
  <w:num w:numId="38">
    <w:abstractNumId w:val="26"/>
  </w:num>
  <w:num w:numId="39">
    <w:abstractNumId w:val="18"/>
  </w:num>
  <w:num w:numId="40">
    <w:abstractNumId w:val="31"/>
  </w:num>
  <w:num w:numId="41">
    <w:abstractNumId w:val="12"/>
  </w:num>
  <w:num w:numId="42">
    <w:abstractNumId w:val="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BCA"/>
    <w:rsid w:val="00013221"/>
    <w:rsid w:val="000132A7"/>
    <w:rsid w:val="00014A93"/>
    <w:rsid w:val="00020971"/>
    <w:rsid w:val="00027E9C"/>
    <w:rsid w:val="000357E3"/>
    <w:rsid w:val="0003602A"/>
    <w:rsid w:val="00036744"/>
    <w:rsid w:val="0004438B"/>
    <w:rsid w:val="000460F4"/>
    <w:rsid w:val="0005217A"/>
    <w:rsid w:val="00052974"/>
    <w:rsid w:val="00053D8D"/>
    <w:rsid w:val="0005648E"/>
    <w:rsid w:val="00064B1D"/>
    <w:rsid w:val="000660B1"/>
    <w:rsid w:val="0006644B"/>
    <w:rsid w:val="0007119C"/>
    <w:rsid w:val="00077E48"/>
    <w:rsid w:val="00082EE7"/>
    <w:rsid w:val="00083618"/>
    <w:rsid w:val="00085ACD"/>
    <w:rsid w:val="000A3F7C"/>
    <w:rsid w:val="000B0BB8"/>
    <w:rsid w:val="000B4217"/>
    <w:rsid w:val="000C333C"/>
    <w:rsid w:val="000C4430"/>
    <w:rsid w:val="000D0F05"/>
    <w:rsid w:val="000D2941"/>
    <w:rsid w:val="000D63FC"/>
    <w:rsid w:val="000E1660"/>
    <w:rsid w:val="000E1D86"/>
    <w:rsid w:val="000F7D24"/>
    <w:rsid w:val="00100523"/>
    <w:rsid w:val="00102CFB"/>
    <w:rsid w:val="001078F5"/>
    <w:rsid w:val="0011305B"/>
    <w:rsid w:val="001164FA"/>
    <w:rsid w:val="0012112F"/>
    <w:rsid w:val="00124E54"/>
    <w:rsid w:val="00126009"/>
    <w:rsid w:val="00126A9A"/>
    <w:rsid w:val="00133068"/>
    <w:rsid w:val="00134292"/>
    <w:rsid w:val="00142A14"/>
    <w:rsid w:val="00143F3E"/>
    <w:rsid w:val="00161833"/>
    <w:rsid w:val="00167E17"/>
    <w:rsid w:val="00170208"/>
    <w:rsid w:val="00172B03"/>
    <w:rsid w:val="0017505B"/>
    <w:rsid w:val="00177B18"/>
    <w:rsid w:val="00181B2D"/>
    <w:rsid w:val="001911EE"/>
    <w:rsid w:val="00197CB7"/>
    <w:rsid w:val="001B1738"/>
    <w:rsid w:val="001B51E2"/>
    <w:rsid w:val="001E051B"/>
    <w:rsid w:val="001F1F3D"/>
    <w:rsid w:val="001F7EFA"/>
    <w:rsid w:val="00202E52"/>
    <w:rsid w:val="00203EBD"/>
    <w:rsid w:val="002118E7"/>
    <w:rsid w:val="002141F1"/>
    <w:rsid w:val="002213A3"/>
    <w:rsid w:val="002219A3"/>
    <w:rsid w:val="002301C4"/>
    <w:rsid w:val="00231A1B"/>
    <w:rsid w:val="0023346F"/>
    <w:rsid w:val="00234ABA"/>
    <w:rsid w:val="00237699"/>
    <w:rsid w:val="00251A87"/>
    <w:rsid w:val="00255DF6"/>
    <w:rsid w:val="002658A9"/>
    <w:rsid w:val="00272013"/>
    <w:rsid w:val="002821D9"/>
    <w:rsid w:val="002A4E1F"/>
    <w:rsid w:val="002B112C"/>
    <w:rsid w:val="002B427C"/>
    <w:rsid w:val="002B65DD"/>
    <w:rsid w:val="002C123C"/>
    <w:rsid w:val="002C458F"/>
    <w:rsid w:val="002D2786"/>
    <w:rsid w:val="002D52B0"/>
    <w:rsid w:val="002D7D21"/>
    <w:rsid w:val="002E0C9E"/>
    <w:rsid w:val="00301930"/>
    <w:rsid w:val="00302F96"/>
    <w:rsid w:val="00306661"/>
    <w:rsid w:val="0032040C"/>
    <w:rsid w:val="00321A04"/>
    <w:rsid w:val="00322515"/>
    <w:rsid w:val="00341F86"/>
    <w:rsid w:val="0034313C"/>
    <w:rsid w:val="00344C6D"/>
    <w:rsid w:val="00346428"/>
    <w:rsid w:val="003504C5"/>
    <w:rsid w:val="00353802"/>
    <w:rsid w:val="00356198"/>
    <w:rsid w:val="00360E69"/>
    <w:rsid w:val="0036638E"/>
    <w:rsid w:val="0037006B"/>
    <w:rsid w:val="00370CDF"/>
    <w:rsid w:val="00383AF7"/>
    <w:rsid w:val="00386D91"/>
    <w:rsid w:val="0039725D"/>
    <w:rsid w:val="003972B8"/>
    <w:rsid w:val="003B0799"/>
    <w:rsid w:val="003B3400"/>
    <w:rsid w:val="003B341D"/>
    <w:rsid w:val="003B70C8"/>
    <w:rsid w:val="003B7111"/>
    <w:rsid w:val="003C35A8"/>
    <w:rsid w:val="003C3812"/>
    <w:rsid w:val="003D0288"/>
    <w:rsid w:val="003D07F9"/>
    <w:rsid w:val="003D29D6"/>
    <w:rsid w:val="003D5A9B"/>
    <w:rsid w:val="003D7402"/>
    <w:rsid w:val="003F072F"/>
    <w:rsid w:val="003F4000"/>
    <w:rsid w:val="004022AB"/>
    <w:rsid w:val="00403490"/>
    <w:rsid w:val="00421508"/>
    <w:rsid w:val="00430341"/>
    <w:rsid w:val="004331C0"/>
    <w:rsid w:val="004357B7"/>
    <w:rsid w:val="0043692D"/>
    <w:rsid w:val="00440DBA"/>
    <w:rsid w:val="0044446E"/>
    <w:rsid w:val="00451862"/>
    <w:rsid w:val="004540F1"/>
    <w:rsid w:val="00455900"/>
    <w:rsid w:val="00456DD6"/>
    <w:rsid w:val="0046156D"/>
    <w:rsid w:val="00465C84"/>
    <w:rsid w:val="00473AE3"/>
    <w:rsid w:val="00481EBB"/>
    <w:rsid w:val="00482AE1"/>
    <w:rsid w:val="0048318A"/>
    <w:rsid w:val="004934DE"/>
    <w:rsid w:val="00495DE3"/>
    <w:rsid w:val="004A0FE9"/>
    <w:rsid w:val="004A1762"/>
    <w:rsid w:val="004A198D"/>
    <w:rsid w:val="004B1667"/>
    <w:rsid w:val="004B33E0"/>
    <w:rsid w:val="004B3E4F"/>
    <w:rsid w:val="004F49F6"/>
    <w:rsid w:val="004F699B"/>
    <w:rsid w:val="00502E1D"/>
    <w:rsid w:val="005138E7"/>
    <w:rsid w:val="00527BD8"/>
    <w:rsid w:val="00536EB9"/>
    <w:rsid w:val="00540F86"/>
    <w:rsid w:val="00547784"/>
    <w:rsid w:val="00552A56"/>
    <w:rsid w:val="00557C70"/>
    <w:rsid w:val="00587F09"/>
    <w:rsid w:val="005935A6"/>
    <w:rsid w:val="005963A8"/>
    <w:rsid w:val="00596B25"/>
    <w:rsid w:val="00597A31"/>
    <w:rsid w:val="005A3D30"/>
    <w:rsid w:val="005A4411"/>
    <w:rsid w:val="005A5731"/>
    <w:rsid w:val="005A6283"/>
    <w:rsid w:val="005A7F28"/>
    <w:rsid w:val="005B58C5"/>
    <w:rsid w:val="005D1E14"/>
    <w:rsid w:val="005D25BC"/>
    <w:rsid w:val="005E7139"/>
    <w:rsid w:val="005E7D3D"/>
    <w:rsid w:val="005E7E7A"/>
    <w:rsid w:val="005F7EDB"/>
    <w:rsid w:val="00615570"/>
    <w:rsid w:val="00616682"/>
    <w:rsid w:val="006169AF"/>
    <w:rsid w:val="00621E02"/>
    <w:rsid w:val="00625198"/>
    <w:rsid w:val="006344C1"/>
    <w:rsid w:val="0063584C"/>
    <w:rsid w:val="00636C4C"/>
    <w:rsid w:val="006401C1"/>
    <w:rsid w:val="00641487"/>
    <w:rsid w:val="0065125F"/>
    <w:rsid w:val="00651B08"/>
    <w:rsid w:val="00654313"/>
    <w:rsid w:val="00660182"/>
    <w:rsid w:val="00663602"/>
    <w:rsid w:val="00664EF1"/>
    <w:rsid w:val="006651D1"/>
    <w:rsid w:val="00672836"/>
    <w:rsid w:val="00681A23"/>
    <w:rsid w:val="00684F13"/>
    <w:rsid w:val="00690BCB"/>
    <w:rsid w:val="006974B1"/>
    <w:rsid w:val="006A1AA4"/>
    <w:rsid w:val="006A5382"/>
    <w:rsid w:val="006B15F7"/>
    <w:rsid w:val="006B45DB"/>
    <w:rsid w:val="006C4717"/>
    <w:rsid w:val="006D2154"/>
    <w:rsid w:val="006E3756"/>
    <w:rsid w:val="006E4FC5"/>
    <w:rsid w:val="006F3DE9"/>
    <w:rsid w:val="006F429D"/>
    <w:rsid w:val="00703DB1"/>
    <w:rsid w:val="007047B6"/>
    <w:rsid w:val="00705208"/>
    <w:rsid w:val="00724F40"/>
    <w:rsid w:val="00731325"/>
    <w:rsid w:val="00732F72"/>
    <w:rsid w:val="00736176"/>
    <w:rsid w:val="007416C3"/>
    <w:rsid w:val="0074567D"/>
    <w:rsid w:val="007460EF"/>
    <w:rsid w:val="00746F82"/>
    <w:rsid w:val="0075034C"/>
    <w:rsid w:val="00753CAB"/>
    <w:rsid w:val="007639BD"/>
    <w:rsid w:val="007651AC"/>
    <w:rsid w:val="007674BB"/>
    <w:rsid w:val="00767CA6"/>
    <w:rsid w:val="00773F23"/>
    <w:rsid w:val="00776148"/>
    <w:rsid w:val="0077767A"/>
    <w:rsid w:val="007853A6"/>
    <w:rsid w:val="00785573"/>
    <w:rsid w:val="00791998"/>
    <w:rsid w:val="00791D91"/>
    <w:rsid w:val="00793B5A"/>
    <w:rsid w:val="007947EA"/>
    <w:rsid w:val="007B213D"/>
    <w:rsid w:val="007B6975"/>
    <w:rsid w:val="007C24FF"/>
    <w:rsid w:val="007C3AE5"/>
    <w:rsid w:val="007C4B3B"/>
    <w:rsid w:val="007C4DEA"/>
    <w:rsid w:val="007D4A64"/>
    <w:rsid w:val="007D4CFC"/>
    <w:rsid w:val="007E7EE1"/>
    <w:rsid w:val="007F0118"/>
    <w:rsid w:val="007F2AA2"/>
    <w:rsid w:val="00803355"/>
    <w:rsid w:val="00806B63"/>
    <w:rsid w:val="00806EF8"/>
    <w:rsid w:val="00815F14"/>
    <w:rsid w:val="0082396D"/>
    <w:rsid w:val="008249D7"/>
    <w:rsid w:val="00841901"/>
    <w:rsid w:val="00842029"/>
    <w:rsid w:val="0084231E"/>
    <w:rsid w:val="00844A6C"/>
    <w:rsid w:val="00847843"/>
    <w:rsid w:val="00864082"/>
    <w:rsid w:val="00874BE4"/>
    <w:rsid w:val="008809D2"/>
    <w:rsid w:val="00892524"/>
    <w:rsid w:val="008A1017"/>
    <w:rsid w:val="008A3DED"/>
    <w:rsid w:val="008A7577"/>
    <w:rsid w:val="008B1498"/>
    <w:rsid w:val="008B26FC"/>
    <w:rsid w:val="008C12D8"/>
    <w:rsid w:val="008C5622"/>
    <w:rsid w:val="008E02C8"/>
    <w:rsid w:val="008F4EFF"/>
    <w:rsid w:val="008F562A"/>
    <w:rsid w:val="008F59AC"/>
    <w:rsid w:val="008F6F60"/>
    <w:rsid w:val="00914F75"/>
    <w:rsid w:val="00922C7F"/>
    <w:rsid w:val="00923D72"/>
    <w:rsid w:val="009358A9"/>
    <w:rsid w:val="00941F5F"/>
    <w:rsid w:val="0094232E"/>
    <w:rsid w:val="009460F6"/>
    <w:rsid w:val="00946BE8"/>
    <w:rsid w:val="00946C23"/>
    <w:rsid w:val="00957072"/>
    <w:rsid w:val="00963BCA"/>
    <w:rsid w:val="00970FFA"/>
    <w:rsid w:val="00985BA2"/>
    <w:rsid w:val="00987384"/>
    <w:rsid w:val="00987591"/>
    <w:rsid w:val="0099006C"/>
    <w:rsid w:val="00992419"/>
    <w:rsid w:val="00995FEB"/>
    <w:rsid w:val="009969E3"/>
    <w:rsid w:val="009A71AC"/>
    <w:rsid w:val="009B2D94"/>
    <w:rsid w:val="009C5BFA"/>
    <w:rsid w:val="009D1B1C"/>
    <w:rsid w:val="009E032E"/>
    <w:rsid w:val="009F02B0"/>
    <w:rsid w:val="00A12DBD"/>
    <w:rsid w:val="00A14520"/>
    <w:rsid w:val="00A14636"/>
    <w:rsid w:val="00A178DF"/>
    <w:rsid w:val="00A256C9"/>
    <w:rsid w:val="00A3017A"/>
    <w:rsid w:val="00A333A0"/>
    <w:rsid w:val="00A462FC"/>
    <w:rsid w:val="00A46FBE"/>
    <w:rsid w:val="00A54045"/>
    <w:rsid w:val="00A57703"/>
    <w:rsid w:val="00A626F2"/>
    <w:rsid w:val="00A747B1"/>
    <w:rsid w:val="00A7791A"/>
    <w:rsid w:val="00A77B67"/>
    <w:rsid w:val="00A82DEA"/>
    <w:rsid w:val="00A8687A"/>
    <w:rsid w:val="00A87620"/>
    <w:rsid w:val="00A90CB6"/>
    <w:rsid w:val="00AB10C1"/>
    <w:rsid w:val="00AB4691"/>
    <w:rsid w:val="00AB5473"/>
    <w:rsid w:val="00AB5F8E"/>
    <w:rsid w:val="00AB695B"/>
    <w:rsid w:val="00AC384A"/>
    <w:rsid w:val="00AD3584"/>
    <w:rsid w:val="00AE2642"/>
    <w:rsid w:val="00AE3EFB"/>
    <w:rsid w:val="00AF58B7"/>
    <w:rsid w:val="00B00461"/>
    <w:rsid w:val="00B22FBF"/>
    <w:rsid w:val="00B264EF"/>
    <w:rsid w:val="00B31B1F"/>
    <w:rsid w:val="00B627B1"/>
    <w:rsid w:val="00B753A2"/>
    <w:rsid w:val="00B8284C"/>
    <w:rsid w:val="00B90640"/>
    <w:rsid w:val="00B90B47"/>
    <w:rsid w:val="00B92ADD"/>
    <w:rsid w:val="00B93015"/>
    <w:rsid w:val="00B9303C"/>
    <w:rsid w:val="00B946C9"/>
    <w:rsid w:val="00BA55E3"/>
    <w:rsid w:val="00BB2180"/>
    <w:rsid w:val="00BD463F"/>
    <w:rsid w:val="00BE3C74"/>
    <w:rsid w:val="00BE52C2"/>
    <w:rsid w:val="00BF2BD3"/>
    <w:rsid w:val="00C00EC6"/>
    <w:rsid w:val="00C01A52"/>
    <w:rsid w:val="00C067BB"/>
    <w:rsid w:val="00C073D1"/>
    <w:rsid w:val="00C12C0B"/>
    <w:rsid w:val="00C13571"/>
    <w:rsid w:val="00C21BF4"/>
    <w:rsid w:val="00C324DF"/>
    <w:rsid w:val="00C33379"/>
    <w:rsid w:val="00C33508"/>
    <w:rsid w:val="00C51BA5"/>
    <w:rsid w:val="00C56DD3"/>
    <w:rsid w:val="00C63763"/>
    <w:rsid w:val="00C72AD6"/>
    <w:rsid w:val="00C73640"/>
    <w:rsid w:val="00C77854"/>
    <w:rsid w:val="00C91B41"/>
    <w:rsid w:val="00C9449D"/>
    <w:rsid w:val="00CA6AD5"/>
    <w:rsid w:val="00CB0A2D"/>
    <w:rsid w:val="00CE1C55"/>
    <w:rsid w:val="00CE5FEE"/>
    <w:rsid w:val="00D10C5A"/>
    <w:rsid w:val="00D11675"/>
    <w:rsid w:val="00D14805"/>
    <w:rsid w:val="00D159F0"/>
    <w:rsid w:val="00D167AE"/>
    <w:rsid w:val="00D1698C"/>
    <w:rsid w:val="00D16F68"/>
    <w:rsid w:val="00D35B78"/>
    <w:rsid w:val="00D361E8"/>
    <w:rsid w:val="00D457A4"/>
    <w:rsid w:val="00D46A17"/>
    <w:rsid w:val="00D50174"/>
    <w:rsid w:val="00D5235C"/>
    <w:rsid w:val="00D548C3"/>
    <w:rsid w:val="00D6364B"/>
    <w:rsid w:val="00D64721"/>
    <w:rsid w:val="00D71C8F"/>
    <w:rsid w:val="00D77061"/>
    <w:rsid w:val="00D8574A"/>
    <w:rsid w:val="00D864CA"/>
    <w:rsid w:val="00DA05F4"/>
    <w:rsid w:val="00DA3C03"/>
    <w:rsid w:val="00DB0147"/>
    <w:rsid w:val="00DC26F4"/>
    <w:rsid w:val="00DC47EF"/>
    <w:rsid w:val="00DD1FCA"/>
    <w:rsid w:val="00DD3F82"/>
    <w:rsid w:val="00DE4D5A"/>
    <w:rsid w:val="00DE5981"/>
    <w:rsid w:val="00DE6674"/>
    <w:rsid w:val="00DE751F"/>
    <w:rsid w:val="00DF1831"/>
    <w:rsid w:val="00E152A7"/>
    <w:rsid w:val="00E434DF"/>
    <w:rsid w:val="00E43562"/>
    <w:rsid w:val="00E43D89"/>
    <w:rsid w:val="00E457D2"/>
    <w:rsid w:val="00E45F23"/>
    <w:rsid w:val="00E50A8B"/>
    <w:rsid w:val="00E51409"/>
    <w:rsid w:val="00E5417F"/>
    <w:rsid w:val="00E55CE9"/>
    <w:rsid w:val="00E75237"/>
    <w:rsid w:val="00E85099"/>
    <w:rsid w:val="00E873B3"/>
    <w:rsid w:val="00E940F7"/>
    <w:rsid w:val="00EA11C9"/>
    <w:rsid w:val="00EA3CAF"/>
    <w:rsid w:val="00EA779E"/>
    <w:rsid w:val="00EB2847"/>
    <w:rsid w:val="00EB7238"/>
    <w:rsid w:val="00ED39E8"/>
    <w:rsid w:val="00ED3EF3"/>
    <w:rsid w:val="00ED6B48"/>
    <w:rsid w:val="00EF3C51"/>
    <w:rsid w:val="00EF5E3C"/>
    <w:rsid w:val="00F001D3"/>
    <w:rsid w:val="00F150A3"/>
    <w:rsid w:val="00F203BB"/>
    <w:rsid w:val="00F21D39"/>
    <w:rsid w:val="00F3258B"/>
    <w:rsid w:val="00F34077"/>
    <w:rsid w:val="00F36D29"/>
    <w:rsid w:val="00F371C8"/>
    <w:rsid w:val="00F403D0"/>
    <w:rsid w:val="00F436CF"/>
    <w:rsid w:val="00F50AAE"/>
    <w:rsid w:val="00F660F5"/>
    <w:rsid w:val="00F77E9D"/>
    <w:rsid w:val="00F866AD"/>
    <w:rsid w:val="00F87849"/>
    <w:rsid w:val="00FA5036"/>
    <w:rsid w:val="00FB1FB9"/>
    <w:rsid w:val="00FB347D"/>
    <w:rsid w:val="00FC0202"/>
    <w:rsid w:val="00FC4BE0"/>
    <w:rsid w:val="00FC6654"/>
    <w:rsid w:val="00FD3ABE"/>
    <w:rsid w:val="00FD4896"/>
    <w:rsid w:val="00FE6A7B"/>
    <w:rsid w:val="00FF15B2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uiPriority w:val="99"/>
    <w:unhideWhenUsed/>
    <w:rsid w:val="00197CB7"/>
    <w:rPr>
      <w:color w:val="0000FF"/>
      <w:u w:val="single"/>
    </w:rPr>
  </w:style>
  <w:style w:type="paragraph" w:customStyle="1" w:styleId="slovn1">
    <w:name w:val="slovn1"/>
    <w:basedOn w:val="Normln"/>
    <w:rsid w:val="00D11675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kladntextChar">
    <w:name w:val="Základní text Char"/>
    <w:link w:val="Zkladntext"/>
    <w:rsid w:val="00B92ADD"/>
    <w:rPr>
      <w:rFonts w:ascii="Arial Narrow" w:hAnsi="Arial Narrow"/>
      <w:b/>
      <w:i/>
      <w:sz w:val="24"/>
    </w:rPr>
  </w:style>
  <w:style w:type="character" w:customStyle="1" w:styleId="OdstavecseseznamemChar">
    <w:name w:val="Odstavec se seznamem Char"/>
    <w:link w:val="Odstavecseseznamem"/>
    <w:uiPriority w:val="34"/>
    <w:rsid w:val="007651AC"/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semiHidden/>
    <w:rsid w:val="00970FFA"/>
    <w:pPr>
      <w:ind w:left="480"/>
    </w:pPr>
  </w:style>
  <w:style w:type="paragraph" w:customStyle="1" w:styleId="13Stupovit">
    <w:name w:val="13. Stupňovité"/>
    <w:basedOn w:val="Normln"/>
    <w:rsid w:val="00301930"/>
    <w:rPr>
      <w:sz w:val="24"/>
      <w:szCs w:val="24"/>
    </w:rPr>
  </w:style>
  <w:style w:type="character" w:customStyle="1" w:styleId="Nadpis1Char">
    <w:name w:val="Nadpis 1 Char"/>
    <w:link w:val="Nadpis1"/>
    <w:rsid w:val="00301930"/>
    <w:rPr>
      <w:rFonts w:ascii="Albertus Medium" w:hAnsi="Albertus Medium"/>
      <w:b/>
      <w:color w:val="0000FF"/>
      <w:sz w:val="28"/>
    </w:rPr>
  </w:style>
  <w:style w:type="paragraph" w:styleId="Normlnweb">
    <w:name w:val="Normal (Web)"/>
    <w:basedOn w:val="Normln"/>
    <w:uiPriority w:val="99"/>
    <w:rsid w:val="00552A56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Default">
    <w:name w:val="Default"/>
    <w:rsid w:val="00552A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odytext2">
    <w:name w:val="Body text (2)_"/>
    <w:link w:val="Bodytext20"/>
    <w:rsid w:val="00552A56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552A56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uiPriority w:val="99"/>
    <w:unhideWhenUsed/>
    <w:rsid w:val="00197CB7"/>
    <w:rPr>
      <w:color w:val="0000FF"/>
      <w:u w:val="single"/>
    </w:rPr>
  </w:style>
  <w:style w:type="paragraph" w:customStyle="1" w:styleId="slovn1">
    <w:name w:val="slovn1"/>
    <w:basedOn w:val="Normln"/>
    <w:rsid w:val="00D11675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kladntextChar">
    <w:name w:val="Základní text Char"/>
    <w:link w:val="Zkladntext"/>
    <w:rsid w:val="00B92ADD"/>
    <w:rPr>
      <w:rFonts w:ascii="Arial Narrow" w:hAnsi="Arial Narrow"/>
      <w:b/>
      <w:i/>
      <w:sz w:val="24"/>
    </w:rPr>
  </w:style>
  <w:style w:type="character" w:customStyle="1" w:styleId="OdstavecseseznamemChar">
    <w:name w:val="Odstavec se seznamem Char"/>
    <w:link w:val="Odstavecseseznamem"/>
    <w:uiPriority w:val="34"/>
    <w:rsid w:val="007651AC"/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semiHidden/>
    <w:rsid w:val="00970FFA"/>
    <w:pPr>
      <w:ind w:left="480"/>
    </w:pPr>
  </w:style>
  <w:style w:type="paragraph" w:customStyle="1" w:styleId="13Stupovit">
    <w:name w:val="13. Stupňovité"/>
    <w:basedOn w:val="Normln"/>
    <w:rsid w:val="00301930"/>
    <w:rPr>
      <w:sz w:val="24"/>
      <w:szCs w:val="24"/>
    </w:rPr>
  </w:style>
  <w:style w:type="character" w:customStyle="1" w:styleId="Nadpis1Char">
    <w:name w:val="Nadpis 1 Char"/>
    <w:link w:val="Nadpis1"/>
    <w:rsid w:val="00301930"/>
    <w:rPr>
      <w:rFonts w:ascii="Albertus Medium" w:hAnsi="Albertus Medium"/>
      <w:b/>
      <w:color w:val="0000FF"/>
      <w:sz w:val="28"/>
    </w:rPr>
  </w:style>
  <w:style w:type="paragraph" w:styleId="Normlnweb">
    <w:name w:val="Normal (Web)"/>
    <w:basedOn w:val="Normln"/>
    <w:uiPriority w:val="99"/>
    <w:rsid w:val="00552A56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Default">
    <w:name w:val="Default"/>
    <w:rsid w:val="00552A5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Bodytext2">
    <w:name w:val="Body text (2)_"/>
    <w:link w:val="Bodytext20"/>
    <w:rsid w:val="00552A56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552A56"/>
    <w:pPr>
      <w:widowControl w:val="0"/>
      <w:shd w:val="clear" w:color="auto" w:fill="FFFFFF"/>
      <w:spacing w:line="168" w:lineRule="exact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8B821-7579-4E84-B7B3-37BAE699A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438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3017</CharactersWithSpaces>
  <SharedDoc>false</SharedDoc>
  <HLinks>
    <vt:vector size="18" baseType="variant">
      <vt:variant>
        <vt:i4>393223</vt:i4>
      </vt:variant>
      <vt:variant>
        <vt:i4>6</vt:i4>
      </vt:variant>
      <vt:variant>
        <vt:i4>0</vt:i4>
      </vt:variant>
      <vt:variant>
        <vt:i4>5</vt:i4>
      </vt:variant>
      <vt:variant>
        <vt:lpwstr>https://www.as-po.cz/verejne-zakazky</vt:lpwstr>
      </vt:variant>
      <vt:variant>
        <vt:lpwstr/>
      </vt:variant>
      <vt:variant>
        <vt:i4>1441831</vt:i4>
      </vt:variant>
      <vt:variant>
        <vt:i4>3</vt:i4>
      </vt:variant>
      <vt:variant>
        <vt:i4>0</vt:i4>
      </vt:variant>
      <vt:variant>
        <vt:i4>5</vt:i4>
      </vt:variant>
      <vt:variant>
        <vt:lpwstr>mailto:tomas.jech@as-po.cz</vt:lpwstr>
      </vt:variant>
      <vt:variant>
        <vt:lpwstr/>
      </vt:variant>
      <vt:variant>
        <vt:i4>5046384</vt:i4>
      </vt:variant>
      <vt:variant>
        <vt:i4>0</vt:i4>
      </vt:variant>
      <vt:variant>
        <vt:i4>0</vt:i4>
      </vt:variant>
      <vt:variant>
        <vt:i4>5</vt:i4>
      </vt:variant>
      <vt:variant>
        <vt:lpwstr>mailto:roman.pscolka@as-po.cz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CERNA Lenka</cp:lastModifiedBy>
  <cp:revision>11</cp:revision>
  <cp:lastPrinted>2016-07-27T07:17:00Z</cp:lastPrinted>
  <dcterms:created xsi:type="dcterms:W3CDTF">2016-07-25T18:13:00Z</dcterms:created>
  <dcterms:modified xsi:type="dcterms:W3CDTF">2016-07-29T07:00:00Z</dcterms:modified>
</cp:coreProperties>
</file>