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77B" w:rsidRPr="007F42D4" w:rsidRDefault="000252E2" w:rsidP="00EB177B">
      <w:pPr>
        <w:rPr>
          <w:b/>
          <w:szCs w:val="22"/>
          <w:u w:val="single"/>
        </w:rPr>
      </w:pPr>
      <w:r w:rsidRPr="007F42D4">
        <w:rPr>
          <w:b/>
          <w:szCs w:val="22"/>
          <w:u w:val="single"/>
        </w:rPr>
        <w:t>Smluvní strany:</w:t>
      </w:r>
    </w:p>
    <w:p w:rsidR="00EB177B" w:rsidRPr="007F42D4" w:rsidRDefault="000252E2" w:rsidP="00EB177B">
      <w:pPr>
        <w:pStyle w:val="Nadpis1"/>
      </w:pPr>
      <w:r w:rsidRPr="007F42D4">
        <w:t>Karlovarský kraj</w:t>
      </w:r>
    </w:p>
    <w:p w:rsidR="00EB177B" w:rsidRPr="007F42D4" w:rsidRDefault="000252E2" w:rsidP="00EB177B">
      <w:r w:rsidRPr="007F42D4">
        <w:t>se sídlem: Závodní 353/88, 360 06  Karlovy Vary</w:t>
      </w:r>
    </w:p>
    <w:p w:rsidR="00EB177B" w:rsidRPr="007F42D4" w:rsidRDefault="000252E2" w:rsidP="00EB177B">
      <w:r w:rsidRPr="007F42D4">
        <w:t>IČO: 70891168</w:t>
      </w:r>
    </w:p>
    <w:p w:rsidR="00EB177B" w:rsidRPr="007F42D4" w:rsidRDefault="000252E2" w:rsidP="00EB177B">
      <w:r w:rsidRPr="007F42D4">
        <w:t>DIČ: CZ 70891168</w:t>
      </w:r>
    </w:p>
    <w:p w:rsidR="00EB177B" w:rsidRPr="007F42D4" w:rsidRDefault="000252E2" w:rsidP="00EB177B">
      <w:pPr>
        <w:ind w:left="2127" w:hanging="2127"/>
      </w:pPr>
      <w:r w:rsidRPr="007F42D4">
        <w:t xml:space="preserve">bankovní spojení: </w:t>
      </w:r>
      <w:r>
        <w:t>Česká národní banka</w:t>
      </w:r>
    </w:p>
    <w:p w:rsidR="00EB177B" w:rsidRPr="007F42D4" w:rsidRDefault="000252E2" w:rsidP="00EB177B">
      <w:pPr>
        <w:ind w:left="2127" w:hanging="2127"/>
        <w:rPr>
          <w:i/>
          <w:iCs/>
        </w:rPr>
      </w:pPr>
      <w:r w:rsidRPr="007F42D4">
        <w:t xml:space="preserve">číslo účtu: </w:t>
      </w:r>
      <w:r>
        <w:t>530095-218341/0710</w:t>
      </w:r>
    </w:p>
    <w:p w:rsidR="00EB177B" w:rsidRPr="007F42D4" w:rsidRDefault="000252E2" w:rsidP="00EB177B">
      <w:r w:rsidRPr="007F42D4">
        <w:t xml:space="preserve">zastoupený: </w:t>
      </w:r>
      <w:r>
        <w:t>Mgr. Danielu Seifertovou, náměstkyní hejtmanky pro oblast kultury a památkové péče</w:t>
      </w:r>
    </w:p>
    <w:p w:rsidR="00EB177B" w:rsidRPr="007F42D4" w:rsidRDefault="000252E2" w:rsidP="00EB177B">
      <w:pPr>
        <w:rPr>
          <w:i/>
        </w:rPr>
      </w:pPr>
      <w:r w:rsidRPr="007F42D4">
        <w:rPr>
          <w:i/>
        </w:rPr>
        <w:t>na straně jedné jako objednatel (dále jen „objednatel“)</w:t>
      </w:r>
    </w:p>
    <w:p w:rsidR="00EB177B" w:rsidRPr="007F42D4" w:rsidRDefault="002011F6" w:rsidP="00EB177B"/>
    <w:p w:rsidR="00EB177B" w:rsidRPr="007F42D4" w:rsidRDefault="000252E2" w:rsidP="00EB177B">
      <w:r w:rsidRPr="007F42D4">
        <w:t>a</w:t>
      </w:r>
    </w:p>
    <w:p w:rsidR="00EB177B" w:rsidRPr="007F42D4" w:rsidRDefault="002011F6" w:rsidP="00EB177B">
      <w:pPr>
        <w:rPr>
          <w:b/>
        </w:rPr>
      </w:pPr>
    </w:p>
    <w:p w:rsidR="00EB177B" w:rsidRPr="007F42D4" w:rsidRDefault="000252E2" w:rsidP="00EB177B">
      <w:pPr>
        <w:pStyle w:val="Nadpis1"/>
      </w:pPr>
      <w:r>
        <w:t>SAFIREA s.r.o.</w:t>
      </w:r>
    </w:p>
    <w:p w:rsidR="00EB177B" w:rsidRPr="007F42D4" w:rsidRDefault="000252E2" w:rsidP="000256EA">
      <w:pPr>
        <w:ind w:left="2694" w:hanging="2694"/>
      </w:pPr>
      <w:r w:rsidRPr="007F42D4">
        <w:t xml:space="preserve">sídlo: </w:t>
      </w:r>
      <w:r w:rsidR="000256EA">
        <w:tab/>
      </w:r>
      <w:r>
        <w:t>Nádražní 189, 356 01 Sokolov</w:t>
      </w:r>
    </w:p>
    <w:p w:rsidR="00EB177B" w:rsidRPr="007F42D4" w:rsidRDefault="000252E2" w:rsidP="000256EA">
      <w:pPr>
        <w:ind w:left="2694" w:hanging="2694"/>
      </w:pPr>
      <w:r w:rsidRPr="007F42D4">
        <w:t xml:space="preserve">IČO: </w:t>
      </w:r>
      <w:r w:rsidR="000256EA">
        <w:tab/>
      </w:r>
      <w:r>
        <w:t>02405725</w:t>
      </w:r>
      <w:r w:rsidRPr="007F42D4">
        <w:t xml:space="preserve">                   </w:t>
      </w:r>
      <w:r w:rsidRPr="007F42D4">
        <w:tab/>
      </w:r>
      <w:r w:rsidRPr="007F42D4">
        <w:tab/>
      </w:r>
    </w:p>
    <w:p w:rsidR="00EB177B" w:rsidRPr="007F42D4" w:rsidRDefault="000252E2" w:rsidP="000256EA">
      <w:pPr>
        <w:ind w:left="2694" w:hanging="2694"/>
      </w:pPr>
      <w:r>
        <w:t xml:space="preserve">DIČ: </w:t>
      </w:r>
      <w:r w:rsidR="000256EA">
        <w:tab/>
      </w:r>
      <w:r>
        <w:t>CZ02405725</w:t>
      </w:r>
    </w:p>
    <w:p w:rsidR="00EB177B" w:rsidRPr="007F42D4" w:rsidRDefault="000252E2" w:rsidP="00EB177B">
      <w:pPr>
        <w:ind w:left="2694" w:hanging="2694"/>
      </w:pPr>
      <w:r w:rsidRPr="007F42D4">
        <w:t>bankovní spojení:</w:t>
      </w:r>
      <w:r>
        <w:t xml:space="preserve"> </w:t>
      </w:r>
      <w:r w:rsidR="000256EA">
        <w:tab/>
      </w:r>
      <w:proofErr w:type="spellStart"/>
      <w:r w:rsidR="000256EA">
        <w:t>xxxxxxxxxxx</w:t>
      </w:r>
      <w:proofErr w:type="spellEnd"/>
    </w:p>
    <w:p w:rsidR="00EB177B" w:rsidRPr="007F42D4" w:rsidRDefault="000252E2" w:rsidP="00EB177B">
      <w:pPr>
        <w:ind w:left="2694" w:hanging="2694"/>
      </w:pPr>
      <w:r w:rsidRPr="007F42D4">
        <w:t>číslo účtu:</w:t>
      </w:r>
      <w:r>
        <w:t xml:space="preserve"> </w:t>
      </w:r>
      <w:r w:rsidR="000256EA">
        <w:tab/>
      </w:r>
      <w:proofErr w:type="spellStart"/>
      <w:r w:rsidR="000256EA">
        <w:t>xxxxxxxxxxxxxxxx</w:t>
      </w:r>
      <w:proofErr w:type="spellEnd"/>
    </w:p>
    <w:p w:rsidR="00EB177B" w:rsidRPr="007F42D4" w:rsidRDefault="000252E2" w:rsidP="000256EA">
      <w:pPr>
        <w:ind w:left="2694" w:hanging="2694"/>
      </w:pPr>
      <w:r w:rsidRPr="007F42D4">
        <w:t xml:space="preserve">zastoupený: </w:t>
      </w:r>
      <w:r w:rsidR="000256EA">
        <w:tab/>
      </w:r>
      <w:r>
        <w:t>Mgr. Petra Šorfová, jednatel</w:t>
      </w:r>
    </w:p>
    <w:p w:rsidR="00EB177B" w:rsidRPr="007F42D4" w:rsidRDefault="000252E2" w:rsidP="00EB177B">
      <w:r w:rsidRPr="007F42D4">
        <w:t xml:space="preserve">zapsaný v obchodním rejstříku vedeném Krajským soudem v </w:t>
      </w:r>
      <w:r>
        <w:t xml:space="preserve"> Plzni</w:t>
      </w:r>
      <w:r w:rsidRPr="007F42D4">
        <w:t xml:space="preserve"> oddíl </w:t>
      </w:r>
      <w:r>
        <w:t>C</w:t>
      </w:r>
      <w:r w:rsidRPr="007F42D4">
        <w:t xml:space="preserve"> vložka </w:t>
      </w:r>
      <w:r>
        <w:t>29215</w:t>
      </w:r>
    </w:p>
    <w:p w:rsidR="00EB177B" w:rsidRPr="007F42D4" w:rsidRDefault="002011F6" w:rsidP="00EB177B"/>
    <w:p w:rsidR="00EB177B" w:rsidRPr="007F42D4" w:rsidRDefault="000252E2" w:rsidP="00EB177B">
      <w:pPr>
        <w:pStyle w:val="BodyText21"/>
        <w:widowControl/>
        <w:rPr>
          <w:rFonts w:ascii="Times New Roman" w:hAnsi="Times New Roman"/>
          <w:i/>
        </w:rPr>
      </w:pPr>
      <w:r w:rsidRPr="007F42D4">
        <w:rPr>
          <w:rFonts w:ascii="Times New Roman" w:hAnsi="Times New Roman"/>
          <w:i/>
        </w:rPr>
        <w:t>na straně druhé jako zhotovitel (dále jen „zhotovitel“)</w:t>
      </w:r>
    </w:p>
    <w:p w:rsidR="00EB177B" w:rsidRPr="007F42D4" w:rsidRDefault="000252E2" w:rsidP="00EB177B">
      <w:pPr>
        <w:pStyle w:val="BodyText21"/>
        <w:widowControl/>
        <w:rPr>
          <w:rFonts w:ascii="Times New Roman" w:hAnsi="Times New Roman"/>
          <w:snapToGrid/>
        </w:rPr>
      </w:pPr>
      <w:r w:rsidRPr="007F42D4">
        <w:rPr>
          <w:rFonts w:ascii="Times New Roman" w:hAnsi="Times New Roman"/>
          <w:i/>
        </w:rPr>
        <w:t>(společně jako „smluvní strany“)</w:t>
      </w:r>
    </w:p>
    <w:p w:rsidR="00EB177B" w:rsidRPr="007F42D4" w:rsidRDefault="002011F6" w:rsidP="00EB177B"/>
    <w:p w:rsidR="00EB177B" w:rsidRPr="007F42D4" w:rsidRDefault="000252E2" w:rsidP="00EB177B">
      <w:pPr>
        <w:pStyle w:val="BodyText21"/>
        <w:widowControl/>
        <w:jc w:val="center"/>
        <w:rPr>
          <w:rFonts w:ascii="Times New Roman" w:hAnsi="Times New Roman"/>
          <w:snapToGrid/>
        </w:rPr>
      </w:pPr>
      <w:r w:rsidRPr="007F42D4">
        <w:rPr>
          <w:rFonts w:ascii="Times New Roman" w:hAnsi="Times New Roman"/>
          <w:snapToGrid/>
        </w:rPr>
        <w:t>uzavírají ve smyslu ustanovení § 2586 a násl. zákona č. 89/2012 Sb., občanský zákoník v (dále také „občanský zákoník“) tuto</w:t>
      </w:r>
    </w:p>
    <w:p w:rsidR="00EB177B" w:rsidRPr="007F42D4" w:rsidRDefault="002011F6" w:rsidP="00EB177B">
      <w:pPr>
        <w:pStyle w:val="Nzev"/>
        <w:rPr>
          <w:rFonts w:ascii="Times New Roman" w:hAnsi="Times New Roman"/>
          <w:sz w:val="28"/>
        </w:rPr>
      </w:pPr>
    </w:p>
    <w:p w:rsidR="00EB177B" w:rsidRPr="007F42D4" w:rsidRDefault="000252E2" w:rsidP="00EB177B">
      <w:pPr>
        <w:pStyle w:val="Nzev"/>
        <w:rPr>
          <w:rFonts w:ascii="Times New Roman" w:hAnsi="Times New Roman"/>
          <w:sz w:val="28"/>
        </w:rPr>
      </w:pPr>
      <w:r w:rsidRPr="007F42D4">
        <w:rPr>
          <w:rFonts w:ascii="Times New Roman" w:hAnsi="Times New Roman"/>
          <w:sz w:val="28"/>
        </w:rPr>
        <w:t>smlouvu o dílo</w:t>
      </w:r>
    </w:p>
    <w:p w:rsidR="00EB177B" w:rsidRPr="007F42D4" w:rsidRDefault="000252E2" w:rsidP="00EB177B">
      <w:pPr>
        <w:pStyle w:val="Zkladntext"/>
        <w:rPr>
          <w:b w:val="0"/>
        </w:rPr>
      </w:pPr>
      <w:r w:rsidRPr="007F42D4">
        <w:t xml:space="preserve">                    </w:t>
      </w:r>
    </w:p>
    <w:p w:rsidR="00EB177B" w:rsidRPr="007F42D4" w:rsidRDefault="000252E2" w:rsidP="00EB177B">
      <w:pPr>
        <w:pStyle w:val="Zkladntext"/>
      </w:pPr>
      <w:r w:rsidRPr="007F42D4">
        <w:t>(dále jen „smlouva“)</w:t>
      </w:r>
    </w:p>
    <w:p w:rsidR="00EB177B" w:rsidRPr="007F42D4" w:rsidRDefault="000252E2" w:rsidP="00EB177B">
      <w:pPr>
        <w:pStyle w:val="lnek"/>
        <w:rPr>
          <w:rFonts w:ascii="Times New Roman" w:hAnsi="Times New Roman"/>
        </w:rPr>
      </w:pPr>
      <w:r w:rsidRPr="007F42D4">
        <w:rPr>
          <w:rFonts w:ascii="Times New Roman" w:hAnsi="Times New Roman"/>
        </w:rPr>
        <w:br w:type="page"/>
      </w:r>
      <w:r w:rsidRPr="007F42D4">
        <w:rPr>
          <w:rFonts w:ascii="Times New Roman" w:hAnsi="Times New Roman"/>
        </w:rPr>
        <w:lastRenderedPageBreak/>
        <w:t>Předmět smlouvy</w:t>
      </w: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 xml:space="preserve">Zhotovitel se touto smlouvou zavazuje provést pro objednatele řádně a včas, na svůj náklad a nebezpečí sjednané dílo dle článku </w:t>
      </w:r>
      <w:r w:rsidRPr="007F42D4">
        <w:rPr>
          <w:rFonts w:ascii="Times New Roman" w:hAnsi="Times New Roman"/>
        </w:rPr>
        <w:fldChar w:fldCharType="begin"/>
      </w:r>
      <w:r w:rsidRPr="007F42D4">
        <w:rPr>
          <w:rFonts w:ascii="Times New Roman" w:hAnsi="Times New Roman"/>
        </w:rPr>
        <w:instrText xml:space="preserve"> REF _Ref378070799 \r \h  \* MERGEFORMAT </w:instrText>
      </w:r>
      <w:r w:rsidRPr="007F42D4">
        <w:rPr>
          <w:rFonts w:ascii="Times New Roman" w:hAnsi="Times New Roman"/>
        </w:rPr>
      </w:r>
      <w:r w:rsidRPr="007F42D4">
        <w:rPr>
          <w:rFonts w:ascii="Times New Roman" w:hAnsi="Times New Roman"/>
        </w:rPr>
        <w:fldChar w:fldCharType="separate"/>
      </w:r>
      <w:r>
        <w:rPr>
          <w:rFonts w:ascii="Times New Roman" w:hAnsi="Times New Roman"/>
        </w:rPr>
        <w:t>2</w:t>
      </w:r>
      <w:r w:rsidRPr="007F42D4">
        <w:rPr>
          <w:rFonts w:ascii="Times New Roman" w:hAnsi="Times New Roman"/>
        </w:rPr>
        <w:fldChar w:fldCharType="end"/>
      </w:r>
      <w:r w:rsidRPr="007F42D4">
        <w:rPr>
          <w:rFonts w:ascii="Times New Roman" w:hAnsi="Times New Roman"/>
        </w:rPr>
        <w:t xml:space="preserve"> smlouvy a objednatel se zavazuje za provedené dílo zaplatit zhotoviteli cenu ve výši a za podmínek sjednaných ve smlouvě.</w:t>
      </w: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 xml:space="preserve">Zhotovitel provede dílo dle článku </w:t>
      </w:r>
      <w:r w:rsidRPr="007F42D4">
        <w:rPr>
          <w:rFonts w:ascii="Times New Roman" w:hAnsi="Times New Roman"/>
        </w:rPr>
        <w:fldChar w:fldCharType="begin"/>
      </w:r>
      <w:r w:rsidRPr="007F42D4">
        <w:rPr>
          <w:rFonts w:ascii="Times New Roman" w:hAnsi="Times New Roman"/>
        </w:rPr>
        <w:instrText xml:space="preserve"> REF _Ref378070799 \r \h  \* MERGEFORMAT </w:instrText>
      </w:r>
      <w:r w:rsidRPr="007F42D4">
        <w:rPr>
          <w:rFonts w:ascii="Times New Roman" w:hAnsi="Times New Roman"/>
        </w:rPr>
      </w:r>
      <w:r w:rsidRPr="007F42D4">
        <w:rPr>
          <w:rFonts w:ascii="Times New Roman" w:hAnsi="Times New Roman"/>
        </w:rPr>
        <w:fldChar w:fldCharType="separate"/>
      </w:r>
      <w:r>
        <w:rPr>
          <w:rFonts w:ascii="Times New Roman" w:hAnsi="Times New Roman"/>
        </w:rPr>
        <w:t>2</w:t>
      </w:r>
      <w:r w:rsidRPr="007F42D4">
        <w:rPr>
          <w:rFonts w:ascii="Times New Roman" w:hAnsi="Times New Roman"/>
        </w:rPr>
        <w:fldChar w:fldCharType="end"/>
      </w:r>
      <w:r w:rsidRPr="007F42D4">
        <w:rPr>
          <w:rFonts w:ascii="Times New Roman" w:hAnsi="Times New Roman"/>
        </w:rPr>
        <w:t xml:space="preserve"> smlouvy tím, že řádně a včas dodá “ Zpracování studie proveditelnosti v rámci akce Ochrana, zefektivnění správy, zpřístupnění a využívání knihovních fondů Krajské knihovny Karlovy Vary“ </w:t>
      </w:r>
    </w:p>
    <w:p w:rsidR="00EB177B" w:rsidRPr="007F42D4" w:rsidRDefault="000252E2" w:rsidP="00EB177B">
      <w:pPr>
        <w:pStyle w:val="lnek"/>
        <w:rPr>
          <w:rFonts w:ascii="Times New Roman" w:hAnsi="Times New Roman"/>
        </w:rPr>
      </w:pPr>
      <w:bookmarkStart w:id="0" w:name="_Ref378070799"/>
      <w:r w:rsidRPr="007F42D4">
        <w:rPr>
          <w:rFonts w:ascii="Times New Roman" w:hAnsi="Times New Roman"/>
        </w:rPr>
        <w:t>Specifikace díla</w:t>
      </w:r>
      <w:bookmarkEnd w:id="0"/>
    </w:p>
    <w:p w:rsidR="00EB177B" w:rsidRPr="007F42D4" w:rsidRDefault="000252E2" w:rsidP="00EB177B">
      <w:pPr>
        <w:pStyle w:val="Odstavec"/>
        <w:ind w:left="567" w:hanging="567"/>
        <w:rPr>
          <w:rFonts w:ascii="Times New Roman" w:hAnsi="Times New Roman"/>
        </w:rPr>
      </w:pPr>
      <w:r w:rsidRPr="007F42D4">
        <w:rPr>
          <w:rFonts w:ascii="Times New Roman" w:hAnsi="Times New Roman"/>
        </w:rPr>
        <w:t>Dílem se rozumí zhotovení a vytvoření Zpracování studie proveditelnosti v rámci akce Ochrana, zefektivnění správy, zpřístupnění a využívání knihovních fondů Krajské knihovny Karlovy Vary“ kdy podrobný popis rozsahu díla je uveden v příloze č. 1 této smlouvy. V rámci 25. výzvy Integrovaného regionálního operačního programu, Prioritní osa Dobrá správa území a zefektivnění veřejných institucí, Investiční priorita 6c Zachování, ochrana, propagace a rozvoj přírodního a kulturního dědictví, specifický cíl 3.1. Zefektivnění prezentace, posílení ochrany a rozvoje kulturního dědictví.</w:t>
      </w:r>
    </w:p>
    <w:p w:rsidR="00620589" w:rsidRPr="007F42D4" w:rsidRDefault="002011F6" w:rsidP="00620589">
      <w:pPr>
        <w:pStyle w:val="Odstavec"/>
        <w:numPr>
          <w:ilvl w:val="0"/>
          <w:numId w:val="0"/>
        </w:numPr>
        <w:ind w:left="567"/>
        <w:rPr>
          <w:rFonts w:ascii="Times New Roman" w:hAnsi="Times New Roman"/>
        </w:rPr>
      </w:pP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 xml:space="preserve">Přitom platí, že dílem je provedení všech činností, prací a dodávek obsažených v zadávací dokumentaci k veřejné zakázce a v nabídce zhotovitele. Dílem jsou rovněž činnosti, práce a dodávky, které nejsou v dokladech uvedených v tomto odstavci smlouvy obsaženy, ale o kterých zhotovitel věděl, nebo podle svých odborných znalostí vědět měl nebo mohl, že jsou k řádnému a kvalitnímu provedení díla dané povahy třeba. </w:t>
      </w:r>
    </w:p>
    <w:p w:rsidR="00EB177B" w:rsidRPr="007F42D4" w:rsidRDefault="000252E2" w:rsidP="00EB177B">
      <w:pPr>
        <w:pStyle w:val="textodstavce"/>
        <w:rPr>
          <w:rFonts w:ascii="Times New Roman" w:hAnsi="Times New Roman"/>
        </w:rPr>
      </w:pPr>
      <w:r w:rsidRPr="007F42D4">
        <w:rPr>
          <w:rFonts w:ascii="Times New Roman" w:hAnsi="Times New Roman"/>
        </w:rPr>
        <w:t xml:space="preserve">Dodávka díla dle předchozí věty je jako celek označována jako „dílo“. </w:t>
      </w: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Dílo bude provedeno v rozsahu, způsobem a v jakosti stanovené:</w:t>
      </w:r>
    </w:p>
    <w:p w:rsidR="00EB177B" w:rsidRPr="007F42D4" w:rsidRDefault="000252E2" w:rsidP="00EB177B">
      <w:pPr>
        <w:pStyle w:val="psmena"/>
        <w:numPr>
          <w:ilvl w:val="0"/>
          <w:numId w:val="37"/>
        </w:numPr>
        <w:ind w:left="1134" w:hanging="283"/>
        <w:rPr>
          <w:rFonts w:ascii="Times New Roman" w:hAnsi="Times New Roman"/>
        </w:rPr>
      </w:pPr>
      <w:r w:rsidRPr="007F42D4">
        <w:rPr>
          <w:rFonts w:ascii="Times New Roman" w:hAnsi="Times New Roman"/>
        </w:rPr>
        <w:t>touto smlouvou</w:t>
      </w:r>
      <w:r w:rsidRPr="007F42D4">
        <w:rPr>
          <w:rFonts w:ascii="Symbol" w:hAnsi="Symbol"/>
        </w:rPr>
        <w:sym w:font="Symbol" w:char="F03B"/>
      </w:r>
      <w:r w:rsidRPr="007F42D4">
        <w:rPr>
          <w:rFonts w:ascii="Times New Roman" w:hAnsi="Times New Roman"/>
        </w:rPr>
        <w:t xml:space="preserve"> </w:t>
      </w:r>
    </w:p>
    <w:p w:rsidR="00EB177B" w:rsidRPr="007F42D4" w:rsidRDefault="000252E2" w:rsidP="00EB177B">
      <w:pPr>
        <w:pStyle w:val="psmena"/>
        <w:rPr>
          <w:rFonts w:ascii="Times New Roman" w:hAnsi="Times New Roman"/>
        </w:rPr>
      </w:pPr>
      <w:r w:rsidRPr="007F42D4">
        <w:rPr>
          <w:rFonts w:ascii="Times New Roman" w:hAnsi="Times New Roman"/>
        </w:rPr>
        <w:t xml:space="preserve">zadávací dokumentací na veřejnou zakázku s názvem „Zpracování studie proveditelnosti v rámci akce Ochrana, zefektivnění správy, zpřístupnění a využívání knihovních fondů Krajské knihovny Karlovy Vary ze dne </w:t>
      </w:r>
      <w:proofErr w:type="gramStart"/>
      <w:r>
        <w:rPr>
          <w:rFonts w:ascii="Times New Roman" w:hAnsi="Times New Roman"/>
        </w:rPr>
        <w:t>26.10.2017</w:t>
      </w:r>
      <w:proofErr w:type="gramEnd"/>
      <w:r w:rsidRPr="007F42D4">
        <w:rPr>
          <w:rFonts w:ascii="Times New Roman" w:hAnsi="Times New Roman"/>
        </w:rPr>
        <w:t xml:space="preserve">; </w:t>
      </w:r>
    </w:p>
    <w:p w:rsidR="00EB177B" w:rsidRPr="007F42D4" w:rsidRDefault="000252E2" w:rsidP="00EB177B">
      <w:pPr>
        <w:pStyle w:val="psmena"/>
        <w:rPr>
          <w:rFonts w:ascii="Times New Roman" w:hAnsi="Times New Roman"/>
        </w:rPr>
      </w:pPr>
      <w:r w:rsidRPr="007F42D4">
        <w:rPr>
          <w:rFonts w:ascii="Times New Roman" w:hAnsi="Times New Roman"/>
        </w:rPr>
        <w:t>nabídkou zhotovitele díla ze dne</w:t>
      </w:r>
      <w:r>
        <w:rPr>
          <w:rFonts w:ascii="Times New Roman" w:hAnsi="Times New Roman"/>
        </w:rPr>
        <w:t xml:space="preserve"> </w:t>
      </w:r>
      <w:proofErr w:type="gramStart"/>
      <w:r>
        <w:rPr>
          <w:rFonts w:ascii="Times New Roman" w:hAnsi="Times New Roman"/>
        </w:rPr>
        <w:t>29.10.2017</w:t>
      </w:r>
      <w:proofErr w:type="gramEnd"/>
      <w:r w:rsidRPr="007F42D4">
        <w:rPr>
          <w:rFonts w:ascii="Times New Roman" w:hAnsi="Times New Roman"/>
        </w:rPr>
        <w:t xml:space="preserve"> </w:t>
      </w:r>
    </w:p>
    <w:p w:rsidR="00620589" w:rsidRPr="007F42D4" w:rsidRDefault="002011F6" w:rsidP="00620589">
      <w:pPr>
        <w:pStyle w:val="psmena"/>
        <w:numPr>
          <w:ilvl w:val="0"/>
          <w:numId w:val="0"/>
        </w:numPr>
        <w:ind w:left="1135"/>
        <w:rPr>
          <w:rFonts w:ascii="Times New Roman" w:hAnsi="Times New Roman"/>
        </w:rPr>
      </w:pP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Změny díla včetně ceny a doby plnění, musí být specifikovány v písemném dodatku ke smlouvě a pro zhotovitele se stanou závaznými vždy ode dne účinnosti příslušného písemného dodatku smlouvy.</w:t>
      </w:r>
    </w:p>
    <w:p w:rsidR="00EB177B" w:rsidRPr="007F42D4" w:rsidRDefault="000252E2" w:rsidP="00EB177B">
      <w:pPr>
        <w:pStyle w:val="lnek"/>
        <w:rPr>
          <w:rFonts w:ascii="Times New Roman" w:hAnsi="Times New Roman"/>
        </w:rPr>
      </w:pPr>
      <w:bookmarkStart w:id="1" w:name="_Ref378072202"/>
      <w:r w:rsidRPr="007F42D4">
        <w:rPr>
          <w:rFonts w:ascii="Times New Roman" w:hAnsi="Times New Roman"/>
        </w:rPr>
        <w:t>Doba plnění</w:t>
      </w:r>
      <w:bookmarkEnd w:id="1"/>
    </w:p>
    <w:p w:rsidR="00EB177B" w:rsidRPr="007F42D4" w:rsidRDefault="000252E2" w:rsidP="00EB177B">
      <w:pPr>
        <w:pStyle w:val="Odstavec"/>
        <w:ind w:left="567" w:hanging="567"/>
        <w:rPr>
          <w:rFonts w:ascii="Times New Roman" w:hAnsi="Times New Roman"/>
        </w:rPr>
      </w:pPr>
      <w:bookmarkStart w:id="2" w:name="_Ref378072211"/>
      <w:r w:rsidRPr="007F42D4">
        <w:rPr>
          <w:rFonts w:ascii="Times New Roman" w:hAnsi="Times New Roman"/>
        </w:rPr>
        <w:t xml:space="preserve">Zhotovitel se zavazuje dílo řádně provést ve lhůtě nejpozději do </w:t>
      </w:r>
      <w:bookmarkEnd w:id="2"/>
      <w:proofErr w:type="gramStart"/>
      <w:r w:rsidRPr="007F42D4">
        <w:rPr>
          <w:rFonts w:ascii="Times New Roman" w:hAnsi="Times New Roman"/>
        </w:rPr>
        <w:t>20.12.2017</w:t>
      </w:r>
      <w:proofErr w:type="gramEnd"/>
      <w:r w:rsidRPr="007F42D4">
        <w:rPr>
          <w:rFonts w:ascii="Times New Roman" w:hAnsi="Times New Roman"/>
        </w:rPr>
        <w:t>.</w:t>
      </w: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 xml:space="preserve">Smluvní strany se dohodly, že případné vícepráce, </w:t>
      </w:r>
      <w:proofErr w:type="gramStart"/>
      <w:r w:rsidRPr="007F42D4">
        <w:rPr>
          <w:rFonts w:ascii="Times New Roman" w:hAnsi="Times New Roman"/>
        </w:rPr>
        <w:t>jejichž</w:t>
      </w:r>
      <w:proofErr w:type="gramEnd"/>
      <w:r w:rsidRPr="007F42D4">
        <w:rPr>
          <w:rFonts w:ascii="Times New Roman" w:hAnsi="Times New Roman"/>
        </w:rPr>
        <w:t xml:space="preserve"> finanční objem (v cenách bez DPH) nepřekročí 10 % (slovy: deset procent) ze sjednané ceny za provedení díla (bez DPH), nebudou mít vliv na termín ukončení díla a dílo bude dokončeno ve sjednaném termínu dle smlouvy, pokud se smluvní strany výslovně písemně nedohodnou jinak. </w:t>
      </w: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 xml:space="preserve">Smluvní strany se dohodly, že dílo bude provedeno jako celek. </w:t>
      </w:r>
    </w:p>
    <w:p w:rsidR="00EB177B" w:rsidRPr="007F42D4" w:rsidRDefault="000252E2" w:rsidP="00EB177B">
      <w:pPr>
        <w:pStyle w:val="Odstavec"/>
        <w:ind w:left="567" w:hanging="567"/>
        <w:rPr>
          <w:rFonts w:ascii="Times New Roman" w:hAnsi="Times New Roman"/>
          <w:szCs w:val="22"/>
        </w:rPr>
      </w:pPr>
      <w:r w:rsidRPr="007F42D4">
        <w:rPr>
          <w:rFonts w:ascii="Times New Roman" w:hAnsi="Times New Roman"/>
        </w:rPr>
        <w:t xml:space="preserve">Smluvní strany se dohodly, že celková doba provedení díla se prodlouží o dobu, po kterou nemohlo být dílo prováděny v důsledků okolností vylučujících odpovědnost ve smyslu ustanovení § 2913 a násl. zákona č. 89/2012 Sb., občanský zákoník. Odpovědnost nevylučuje překážka, která vznikla v době, kdy </w:t>
      </w:r>
      <w:r w:rsidRPr="007F42D4">
        <w:rPr>
          <w:rFonts w:ascii="Times New Roman" w:hAnsi="Times New Roman"/>
        </w:rPr>
        <w:lastRenderedPageBreak/>
        <w:t xml:space="preserve">již byl zhotovitel v prodlení s plněním své povinnosti nebo vznikla v důsledku hospodářských či organizačních poměrů zhotovitele. </w:t>
      </w:r>
    </w:p>
    <w:p w:rsidR="00EB177B" w:rsidRPr="007F42D4" w:rsidRDefault="000252E2" w:rsidP="00EB177B">
      <w:pPr>
        <w:pStyle w:val="Odstavec"/>
        <w:ind w:left="567" w:hanging="567"/>
        <w:rPr>
          <w:rFonts w:ascii="Times New Roman" w:hAnsi="Times New Roman"/>
        </w:rPr>
      </w:pPr>
      <w:bookmarkStart w:id="3" w:name="_Ref382410329"/>
      <w:r w:rsidRPr="007F42D4">
        <w:rPr>
          <w:rFonts w:ascii="Times New Roman" w:hAnsi="Times New Roman"/>
        </w:rPr>
        <w:t xml:space="preserve">Před dobou sjednanou pro předání a převzetí díla dle článku </w:t>
      </w:r>
      <w:r w:rsidRPr="007F42D4">
        <w:rPr>
          <w:rFonts w:ascii="Times New Roman" w:hAnsi="Times New Roman"/>
        </w:rPr>
        <w:fldChar w:fldCharType="begin"/>
      </w:r>
      <w:r w:rsidRPr="007F42D4">
        <w:rPr>
          <w:rFonts w:ascii="Times New Roman" w:hAnsi="Times New Roman"/>
        </w:rPr>
        <w:instrText xml:space="preserve"> REF _Ref378072202 \r \h  \* MERGEFORMAT </w:instrText>
      </w:r>
      <w:r w:rsidRPr="007F42D4">
        <w:rPr>
          <w:rFonts w:ascii="Times New Roman" w:hAnsi="Times New Roman"/>
        </w:rPr>
      </w:r>
      <w:r w:rsidRPr="007F42D4">
        <w:rPr>
          <w:rFonts w:ascii="Times New Roman" w:hAnsi="Times New Roman"/>
        </w:rPr>
        <w:fldChar w:fldCharType="separate"/>
      </w:r>
      <w:r>
        <w:rPr>
          <w:rFonts w:ascii="Times New Roman" w:hAnsi="Times New Roman"/>
        </w:rPr>
        <w:t>3</w:t>
      </w:r>
      <w:r w:rsidRPr="007F42D4">
        <w:rPr>
          <w:rFonts w:ascii="Times New Roman" w:hAnsi="Times New Roman"/>
        </w:rPr>
        <w:fldChar w:fldCharType="end"/>
      </w:r>
      <w:r w:rsidRPr="007F42D4">
        <w:rPr>
          <w:rFonts w:ascii="Times New Roman" w:hAnsi="Times New Roman"/>
        </w:rPr>
        <w:t xml:space="preserve">. </w:t>
      </w:r>
      <w:proofErr w:type="gramStart"/>
      <w:r w:rsidRPr="007F42D4">
        <w:rPr>
          <w:rFonts w:ascii="Times New Roman" w:hAnsi="Times New Roman"/>
        </w:rPr>
        <w:t xml:space="preserve">odst. </w:t>
      </w:r>
      <w:r w:rsidRPr="007F42D4">
        <w:rPr>
          <w:rFonts w:ascii="Times New Roman" w:hAnsi="Times New Roman"/>
        </w:rPr>
        <w:fldChar w:fldCharType="begin"/>
      </w:r>
      <w:r w:rsidRPr="007F42D4">
        <w:rPr>
          <w:rFonts w:ascii="Times New Roman" w:hAnsi="Times New Roman"/>
        </w:rPr>
        <w:instrText xml:space="preserve"> REF _Ref378072211 \r \h  \* MERGEFORMAT </w:instrText>
      </w:r>
      <w:r w:rsidRPr="007F42D4">
        <w:rPr>
          <w:rFonts w:ascii="Times New Roman" w:hAnsi="Times New Roman"/>
        </w:rPr>
      </w:r>
      <w:r w:rsidRPr="007F42D4">
        <w:rPr>
          <w:rFonts w:ascii="Times New Roman" w:hAnsi="Times New Roman"/>
        </w:rPr>
        <w:fldChar w:fldCharType="separate"/>
      </w:r>
      <w:r>
        <w:rPr>
          <w:rFonts w:ascii="Times New Roman" w:hAnsi="Times New Roman"/>
        </w:rPr>
        <w:t>3.1</w:t>
      </w:r>
      <w:r w:rsidRPr="007F42D4">
        <w:rPr>
          <w:rFonts w:ascii="Times New Roman" w:hAnsi="Times New Roman"/>
        </w:rPr>
        <w:fldChar w:fldCharType="end"/>
      </w:r>
      <w:r w:rsidRPr="007F42D4">
        <w:rPr>
          <w:rFonts w:ascii="Times New Roman" w:hAnsi="Times New Roman"/>
        </w:rPr>
        <w:t xml:space="preserve"> této</w:t>
      </w:r>
      <w:proofErr w:type="gramEnd"/>
      <w:r w:rsidRPr="007F42D4">
        <w:rPr>
          <w:rFonts w:ascii="Times New Roman" w:hAnsi="Times New Roman"/>
        </w:rPr>
        <w:t xml:space="preserve"> smlouvy není objednatel povinen od zhotovitele dílo, či kteroukoli jeho část převzít.</w:t>
      </w:r>
      <w:bookmarkEnd w:id="3"/>
    </w:p>
    <w:p w:rsidR="00EB177B" w:rsidRPr="007F42D4" w:rsidRDefault="000252E2" w:rsidP="00EB177B">
      <w:pPr>
        <w:pStyle w:val="Odstavec"/>
        <w:ind w:left="567" w:hanging="567"/>
        <w:rPr>
          <w:rFonts w:ascii="Times New Roman" w:hAnsi="Times New Roman"/>
        </w:rPr>
      </w:pPr>
      <w:r w:rsidRPr="007F42D4">
        <w:rPr>
          <w:rFonts w:ascii="Times New Roman" w:hAnsi="Times New Roman"/>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EB177B" w:rsidRPr="007F42D4" w:rsidRDefault="000252E2" w:rsidP="00EB177B">
      <w:pPr>
        <w:pStyle w:val="lnek"/>
        <w:rPr>
          <w:rFonts w:ascii="Times New Roman" w:hAnsi="Times New Roman"/>
        </w:rPr>
      </w:pPr>
      <w:bookmarkStart w:id="4" w:name="_Ref378072261"/>
      <w:r w:rsidRPr="007F42D4">
        <w:rPr>
          <w:rFonts w:ascii="Times New Roman" w:hAnsi="Times New Roman"/>
        </w:rPr>
        <w:t>Cena a způsob její úhrady</w:t>
      </w:r>
      <w:bookmarkEnd w:id="4"/>
    </w:p>
    <w:p w:rsidR="00EB177B" w:rsidRPr="007F42D4" w:rsidRDefault="000252E2" w:rsidP="00EB177B">
      <w:pPr>
        <w:pStyle w:val="Odstavec"/>
        <w:ind w:left="567" w:hanging="567"/>
        <w:rPr>
          <w:rFonts w:ascii="Times New Roman" w:hAnsi="Times New Roman"/>
        </w:rPr>
      </w:pPr>
      <w:bookmarkStart w:id="5" w:name="_Ref378072555"/>
      <w:r w:rsidRPr="007F42D4">
        <w:rPr>
          <w:rFonts w:ascii="Times New Roman" w:hAnsi="Times New Roman"/>
        </w:rPr>
        <w:t>Smluvní strany se dohodly na ceně, tzn., ceně maximální, za provedení díla, ve výši:</w:t>
      </w:r>
      <w:bookmarkEnd w:id="5"/>
    </w:p>
    <w:p w:rsidR="00EB177B" w:rsidRPr="007F42D4" w:rsidRDefault="000252E2" w:rsidP="00EB177B">
      <w:pPr>
        <w:pStyle w:val="textodstavce"/>
        <w:rPr>
          <w:rFonts w:ascii="Times New Roman" w:hAnsi="Times New Roman"/>
        </w:rPr>
      </w:pPr>
      <w:r w:rsidRPr="007F42D4">
        <w:rPr>
          <w:rFonts w:ascii="Times New Roman" w:hAnsi="Times New Roman"/>
        </w:rPr>
        <w:t xml:space="preserve">Cena bez DPH </w:t>
      </w:r>
      <w:r>
        <w:rPr>
          <w:rFonts w:ascii="Times New Roman" w:hAnsi="Times New Roman"/>
        </w:rPr>
        <w:tab/>
      </w:r>
      <w:r>
        <w:rPr>
          <w:rFonts w:ascii="Times New Roman" w:hAnsi="Times New Roman"/>
        </w:rPr>
        <w:tab/>
      </w:r>
      <w:r>
        <w:rPr>
          <w:rFonts w:ascii="Times New Roman" w:hAnsi="Times New Roman"/>
        </w:rPr>
        <w:tab/>
        <w:t xml:space="preserve">65.000,- </w:t>
      </w:r>
      <w:r w:rsidRPr="007F42D4">
        <w:rPr>
          <w:rFonts w:ascii="Times New Roman" w:hAnsi="Times New Roman"/>
        </w:rPr>
        <w:t>Kč</w:t>
      </w:r>
    </w:p>
    <w:p w:rsidR="00EB177B" w:rsidRPr="007F42D4" w:rsidRDefault="000252E2" w:rsidP="00EB177B">
      <w:pPr>
        <w:pStyle w:val="textodstavce"/>
        <w:rPr>
          <w:rFonts w:ascii="Times New Roman" w:hAnsi="Times New Roman"/>
        </w:rPr>
      </w:pPr>
      <w:r w:rsidRPr="007F42D4">
        <w:rPr>
          <w:rFonts w:ascii="Times New Roman" w:hAnsi="Times New Roman"/>
        </w:rPr>
        <w:t>(slovy:</w:t>
      </w:r>
      <w:r>
        <w:rPr>
          <w:rFonts w:ascii="Times New Roman" w:hAnsi="Times New Roman"/>
        </w:rPr>
        <w:t xml:space="preserve"> </w:t>
      </w:r>
      <w:proofErr w:type="spellStart"/>
      <w:r>
        <w:rPr>
          <w:rFonts w:ascii="Times New Roman" w:hAnsi="Times New Roman"/>
        </w:rPr>
        <w:t>šedesátpěttisíc</w:t>
      </w:r>
      <w:proofErr w:type="spellEnd"/>
      <w:r>
        <w:rPr>
          <w:rFonts w:ascii="Times New Roman" w:hAnsi="Times New Roman"/>
        </w:rPr>
        <w:t xml:space="preserve"> korun českých)</w:t>
      </w:r>
    </w:p>
    <w:p w:rsidR="00EB177B" w:rsidRPr="007F42D4" w:rsidRDefault="000252E2" w:rsidP="00EB177B">
      <w:pPr>
        <w:pStyle w:val="textodstavce"/>
        <w:rPr>
          <w:rFonts w:ascii="Times New Roman" w:hAnsi="Times New Roman"/>
        </w:rPr>
      </w:pPr>
      <w:r w:rsidRPr="007F42D4">
        <w:rPr>
          <w:rFonts w:ascii="Times New Roman" w:hAnsi="Times New Roman"/>
        </w:rPr>
        <w:t xml:space="preserve">DPH </w:t>
      </w:r>
      <w:r>
        <w:rPr>
          <w:rFonts w:ascii="Times New Roman" w:hAnsi="Times New Roman"/>
        </w:rPr>
        <w:t xml:space="preserve">13.650,- </w:t>
      </w:r>
      <w:r w:rsidRPr="007F42D4">
        <w:rPr>
          <w:rFonts w:ascii="Times New Roman" w:hAnsi="Times New Roman"/>
        </w:rPr>
        <w:t>Kč</w:t>
      </w:r>
    </w:p>
    <w:p w:rsidR="00EB177B" w:rsidRPr="007F42D4" w:rsidRDefault="000252E2" w:rsidP="00EB177B">
      <w:pPr>
        <w:pStyle w:val="textodstavce"/>
        <w:rPr>
          <w:rFonts w:ascii="Times New Roman" w:hAnsi="Times New Roman"/>
        </w:rPr>
      </w:pPr>
      <w:r w:rsidRPr="007F42D4">
        <w:rPr>
          <w:rFonts w:ascii="Times New Roman" w:hAnsi="Times New Roman"/>
        </w:rPr>
        <w:t>(slovy:</w:t>
      </w:r>
      <w:r>
        <w:rPr>
          <w:rFonts w:ascii="Times New Roman" w:hAnsi="Times New Roman"/>
        </w:rPr>
        <w:t xml:space="preserve"> </w:t>
      </w:r>
      <w:proofErr w:type="spellStart"/>
      <w:r>
        <w:rPr>
          <w:rFonts w:ascii="Times New Roman" w:hAnsi="Times New Roman"/>
        </w:rPr>
        <w:t>třinácttisícšestsetpadesát</w:t>
      </w:r>
      <w:proofErr w:type="spellEnd"/>
      <w:r>
        <w:rPr>
          <w:rFonts w:ascii="Times New Roman" w:hAnsi="Times New Roman"/>
        </w:rPr>
        <w:t xml:space="preserve"> korun českých)</w:t>
      </w:r>
    </w:p>
    <w:p w:rsidR="00EB177B" w:rsidRPr="007F42D4" w:rsidRDefault="000252E2" w:rsidP="00EB177B">
      <w:pPr>
        <w:pStyle w:val="textodstavce"/>
        <w:rPr>
          <w:rFonts w:ascii="Times New Roman" w:hAnsi="Times New Roman"/>
        </w:rPr>
      </w:pPr>
      <w:r w:rsidRPr="007F42D4">
        <w:rPr>
          <w:rFonts w:ascii="Times New Roman" w:hAnsi="Times New Roman"/>
        </w:rPr>
        <w:t>------------------------------------------------------------------------------------------------</w:t>
      </w:r>
    </w:p>
    <w:p w:rsidR="00EB177B" w:rsidRPr="007F42D4" w:rsidRDefault="000252E2" w:rsidP="00EB177B">
      <w:pPr>
        <w:pStyle w:val="textodstavce"/>
        <w:rPr>
          <w:rFonts w:ascii="Times New Roman" w:hAnsi="Times New Roman"/>
          <w:b/>
        </w:rPr>
      </w:pPr>
      <w:r w:rsidRPr="007F42D4">
        <w:rPr>
          <w:rFonts w:ascii="Times New Roman" w:hAnsi="Times New Roman"/>
          <w:b/>
        </w:rPr>
        <w:t xml:space="preserve">Cena včetně DPH </w:t>
      </w:r>
      <w:r>
        <w:rPr>
          <w:rFonts w:ascii="Times New Roman" w:hAnsi="Times New Roman"/>
          <w:b/>
        </w:rPr>
        <w:t>78.650,- K</w:t>
      </w:r>
      <w:r w:rsidRPr="007F42D4">
        <w:rPr>
          <w:rFonts w:ascii="Times New Roman" w:hAnsi="Times New Roman"/>
          <w:b/>
        </w:rPr>
        <w:t>č</w:t>
      </w:r>
    </w:p>
    <w:p w:rsidR="00EB177B" w:rsidRPr="007F42D4" w:rsidRDefault="000252E2" w:rsidP="00EB177B">
      <w:pPr>
        <w:pStyle w:val="textodstavce"/>
        <w:rPr>
          <w:rFonts w:ascii="Times New Roman" w:hAnsi="Times New Roman"/>
        </w:rPr>
      </w:pPr>
      <w:r w:rsidRPr="007F42D4">
        <w:rPr>
          <w:rFonts w:ascii="Times New Roman" w:hAnsi="Times New Roman"/>
        </w:rPr>
        <w:t>(slovy:</w:t>
      </w:r>
      <w:r>
        <w:rPr>
          <w:rFonts w:ascii="Times New Roman" w:hAnsi="Times New Roman"/>
        </w:rPr>
        <w:t xml:space="preserve"> </w:t>
      </w:r>
      <w:proofErr w:type="spellStart"/>
      <w:r>
        <w:rPr>
          <w:rFonts w:ascii="Times New Roman" w:hAnsi="Times New Roman"/>
        </w:rPr>
        <w:t>sedmdesátosmtisícšestsetpadesát</w:t>
      </w:r>
      <w:proofErr w:type="spellEnd"/>
      <w:r>
        <w:rPr>
          <w:rFonts w:ascii="Times New Roman" w:hAnsi="Times New Roman"/>
        </w:rPr>
        <w:t xml:space="preserve"> korun českých</w:t>
      </w:r>
      <w:r w:rsidRPr="007F42D4">
        <w:rPr>
          <w:rFonts w:ascii="Times New Roman" w:hAnsi="Times New Roman"/>
        </w:rPr>
        <w:t>)</w:t>
      </w:r>
    </w:p>
    <w:p w:rsidR="00EB177B" w:rsidRPr="007F42D4" w:rsidRDefault="002011F6" w:rsidP="00EB177B">
      <w:pPr>
        <w:pStyle w:val="textodstavce"/>
        <w:ind w:left="0"/>
        <w:rPr>
          <w:rFonts w:ascii="Times New Roman" w:hAnsi="Times New Roman"/>
        </w:rPr>
      </w:pPr>
    </w:p>
    <w:p w:rsidR="00EB177B" w:rsidRPr="007F42D4" w:rsidRDefault="000252E2" w:rsidP="00EB177B">
      <w:pPr>
        <w:pStyle w:val="textodstavce"/>
        <w:rPr>
          <w:rFonts w:ascii="Times New Roman" w:hAnsi="Times New Roman"/>
        </w:rPr>
      </w:pPr>
      <w:r w:rsidRPr="007F42D4">
        <w:rPr>
          <w:rFonts w:ascii="Times New Roman" w:hAnsi="Times New Roman"/>
        </w:rPr>
        <w:t>(dále jen „cena“ nebo “cena za provedení díla“)</w:t>
      </w:r>
    </w:p>
    <w:p w:rsidR="00EB177B" w:rsidRPr="007F42D4" w:rsidRDefault="002011F6" w:rsidP="00EB177B">
      <w:pPr>
        <w:pStyle w:val="textodstavce"/>
        <w:rPr>
          <w:rFonts w:ascii="Times New Roman" w:hAnsi="Times New Roman"/>
        </w:rPr>
      </w:pP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 xml:space="preserve">V ceně jsou zahrnuty veškeré náklady zhotovitele, které při plnění svého závazku dle smlouvy vynaloží (zejména náklady na materiál, energie a média potřebná k realizaci díla. </w:t>
      </w: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 xml:space="preserve">Objednatelem nebudou na cenu poskytována jakákoli plnění před zahájením provádění díla. </w:t>
      </w:r>
    </w:p>
    <w:p w:rsidR="00EB177B" w:rsidRPr="007F42D4" w:rsidRDefault="000252E2" w:rsidP="00EB177B">
      <w:pPr>
        <w:pStyle w:val="Odstavec"/>
        <w:numPr>
          <w:ilvl w:val="0"/>
          <w:numId w:val="0"/>
        </w:numPr>
        <w:tabs>
          <w:tab w:val="clear" w:pos="567"/>
          <w:tab w:val="left" w:pos="851"/>
        </w:tabs>
        <w:ind w:left="567"/>
        <w:rPr>
          <w:rFonts w:ascii="Times New Roman" w:hAnsi="Times New Roman"/>
        </w:rPr>
      </w:pPr>
      <w:r w:rsidRPr="007F42D4">
        <w:rPr>
          <w:rFonts w:ascii="Times New Roman" w:hAnsi="Times New Roman"/>
        </w:rPr>
        <w:t xml:space="preserve">Faktura bude vystavena s uvedením názvu projektu a konkrétně číslo bankovního účtu projektu. Splatnost faktury bude min. 30 dní. Za termín úhrady bude považován termín odepsání platby z účtu objednatele ve prospěch účtu dodavatele. </w:t>
      </w: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Ve   faktuře zhotovitel uvede fakturovanou část ceny bez DPH a DPH stanovenou ve smyslu zákona č. 235/2004 Sb., o dani z přidané hodnoty, v platném znění (dále jen „zákon o dani“).  Každá faktura bude mít splatnost  min. 30 kalendářních dní ode dne jejího řádného předání objednateli. Faktura dle tohoto článku smlouvy bude obsahovat náležitosti daňového dokladu stanovené zákonem o dani a zákonem č. 563/1991 Sb., o účetnictví, v platném znění.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 xml:space="preserve">Smluvní strany se dohodly, že v případě prohlášení insolvence na majetek zhotovitele dle zákona č. 182/2006 Sb. o úpadku a způsobech jeho řešení (insolvenční zákon), v platném znění nebo zamítnutí návrhu na prohlášení insolvence pro nedostatek majetku dlužníka (zhotovitele) před řádným předáním díla zhotovitelem objednateli poskytuje zhotovitel objednateli slevu z ceny ve výši rozdílu mezi cenou (viz článek </w:t>
      </w:r>
      <w:r w:rsidRPr="007F42D4">
        <w:rPr>
          <w:rFonts w:ascii="Times New Roman" w:hAnsi="Times New Roman"/>
        </w:rPr>
        <w:fldChar w:fldCharType="begin"/>
      </w:r>
      <w:r w:rsidRPr="007F42D4">
        <w:rPr>
          <w:rFonts w:ascii="Times New Roman" w:hAnsi="Times New Roman"/>
        </w:rPr>
        <w:instrText xml:space="preserve"> REF _Ref378072261 \r \h  \* MERGEFORMAT </w:instrText>
      </w:r>
      <w:r w:rsidRPr="007F42D4">
        <w:rPr>
          <w:rFonts w:ascii="Times New Roman" w:hAnsi="Times New Roman"/>
        </w:rPr>
      </w:r>
      <w:r w:rsidRPr="007F42D4">
        <w:rPr>
          <w:rFonts w:ascii="Times New Roman" w:hAnsi="Times New Roman"/>
        </w:rPr>
        <w:fldChar w:fldCharType="separate"/>
      </w:r>
      <w:r>
        <w:rPr>
          <w:rFonts w:ascii="Times New Roman" w:hAnsi="Times New Roman"/>
        </w:rPr>
        <w:t>4</w:t>
      </w:r>
      <w:r w:rsidRPr="007F42D4">
        <w:rPr>
          <w:rFonts w:ascii="Times New Roman" w:hAnsi="Times New Roman"/>
        </w:rPr>
        <w:fldChar w:fldCharType="end"/>
      </w:r>
      <w:r w:rsidRPr="007F42D4">
        <w:rPr>
          <w:rFonts w:ascii="Times New Roman" w:hAnsi="Times New Roman"/>
        </w:rPr>
        <w:t xml:space="preserve"> </w:t>
      </w:r>
      <w:proofErr w:type="gramStart"/>
      <w:r w:rsidRPr="007F42D4">
        <w:rPr>
          <w:rFonts w:ascii="Times New Roman" w:hAnsi="Times New Roman"/>
        </w:rPr>
        <w:t xml:space="preserve">odst. </w:t>
      </w:r>
      <w:r w:rsidRPr="007F42D4">
        <w:rPr>
          <w:rFonts w:ascii="Times New Roman" w:hAnsi="Times New Roman"/>
        </w:rPr>
        <w:fldChar w:fldCharType="begin"/>
      </w:r>
      <w:r w:rsidRPr="007F42D4">
        <w:rPr>
          <w:rFonts w:ascii="Times New Roman" w:hAnsi="Times New Roman"/>
        </w:rPr>
        <w:instrText xml:space="preserve"> REF _Ref378072555 \r \h  \* MERGEFORMAT </w:instrText>
      </w:r>
      <w:r w:rsidRPr="007F42D4">
        <w:rPr>
          <w:rFonts w:ascii="Times New Roman" w:hAnsi="Times New Roman"/>
        </w:rPr>
      </w:r>
      <w:r w:rsidRPr="007F42D4">
        <w:rPr>
          <w:rFonts w:ascii="Times New Roman" w:hAnsi="Times New Roman"/>
        </w:rPr>
        <w:fldChar w:fldCharType="separate"/>
      </w:r>
      <w:r>
        <w:rPr>
          <w:rFonts w:ascii="Times New Roman" w:hAnsi="Times New Roman"/>
        </w:rPr>
        <w:t>4.1</w:t>
      </w:r>
      <w:r w:rsidRPr="007F42D4">
        <w:rPr>
          <w:rFonts w:ascii="Times New Roman" w:hAnsi="Times New Roman"/>
        </w:rPr>
        <w:fldChar w:fldCharType="end"/>
      </w:r>
      <w:r w:rsidRPr="007F42D4">
        <w:rPr>
          <w:rFonts w:ascii="Times New Roman" w:hAnsi="Times New Roman"/>
        </w:rPr>
        <w:t xml:space="preserve"> smlouvy</w:t>
      </w:r>
      <w:proofErr w:type="gramEnd"/>
      <w:r w:rsidRPr="007F42D4">
        <w:rPr>
          <w:rFonts w:ascii="Times New Roman" w:hAnsi="Times New Roman"/>
        </w:rPr>
        <w:t>) a částkou uhrazenou objednatelem do okamžiku prohlášení insolvence na majetek zhotovitele, nebo zamítnutí návrhu na prohlášení insolvence pro nedostatek majetku dlužníka (zhotovitele).</w:t>
      </w: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Úhrada ceny, nemá vliv na uplatnění práva objednatele z vad díla.</w:t>
      </w: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 xml:space="preserve">Smluvní strany této smlouvy se dohodly, že je zhotovitel, coby poskytovatel zdanitelného plnění, povinen bez zbytečného prodlení písemně informovat objednatele o tom, že se stal nespolehlivým plátcem ve smyslu ustanovení § 106a zákona č. 235/2004 Sb., o dani z přidané hodnoty, v platném znění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 si v této souvislosti poskytnout veškerou </w:t>
      </w:r>
      <w:r w:rsidRPr="007F42D4">
        <w:rPr>
          <w:rFonts w:ascii="Times New Roman" w:hAnsi="Times New Roman"/>
        </w:rPr>
        <w:lastRenderedPageBreak/>
        <w:t>nezbytnou součinnost při vzájemném poskytování informací požadovaných zákonem o DPH. Objednatel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rsidR="00EB177B" w:rsidRPr="007F42D4" w:rsidRDefault="000252E2" w:rsidP="00EB177B">
      <w:pPr>
        <w:pStyle w:val="lnek"/>
        <w:rPr>
          <w:rFonts w:ascii="Times New Roman" w:hAnsi="Times New Roman"/>
        </w:rPr>
      </w:pPr>
      <w:bookmarkStart w:id="6" w:name="_Ref378072831"/>
      <w:r w:rsidRPr="007F42D4">
        <w:rPr>
          <w:rFonts w:ascii="Times New Roman" w:hAnsi="Times New Roman"/>
        </w:rPr>
        <w:t>Práva a povinnosti smluvních stran</w:t>
      </w:r>
      <w:bookmarkEnd w:id="6"/>
    </w:p>
    <w:p w:rsidR="00EB177B" w:rsidRPr="007F42D4" w:rsidRDefault="000252E2" w:rsidP="00EB177B">
      <w:pPr>
        <w:pStyle w:val="Odstavec"/>
        <w:ind w:left="567" w:hanging="567"/>
        <w:rPr>
          <w:rFonts w:ascii="Times New Roman" w:hAnsi="Times New Roman"/>
        </w:rPr>
      </w:pPr>
      <w:bookmarkStart w:id="7" w:name="_Ref382410241"/>
      <w:r w:rsidRPr="007F42D4">
        <w:rPr>
          <w:rFonts w:ascii="Times New Roman" w:hAnsi="Times New Roman"/>
          <w:snapToGrid w:val="0"/>
        </w:rPr>
        <w:t>Zhotovitel se zavazuje uhradit objednateli do třiceti dnů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bookmarkEnd w:id="7"/>
      <w:r w:rsidRPr="007F42D4">
        <w:rPr>
          <w:rFonts w:ascii="Times New Roman" w:hAnsi="Times New Roman"/>
        </w:rPr>
        <w:t xml:space="preserve"> </w:t>
      </w: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Zhotovitel je povinen zálohovat vzniklé dílo nejméně po dobu dvou let od předání hotového díla a tuto zálohu bezplatně poskytnout (zkopírovat) na médium zadavatele na výzvu zadavatele.</w:t>
      </w:r>
    </w:p>
    <w:p w:rsidR="004A0725" w:rsidRPr="007F42D4" w:rsidRDefault="000252E2" w:rsidP="00EB177B">
      <w:pPr>
        <w:pStyle w:val="Odstavec"/>
        <w:ind w:left="567" w:hanging="567"/>
        <w:rPr>
          <w:rFonts w:ascii="Times New Roman" w:hAnsi="Times New Roman"/>
        </w:rPr>
      </w:pPr>
      <w:r w:rsidRPr="007F42D4">
        <w:rPr>
          <w:rFonts w:ascii="Times New Roman" w:hAnsi="Times New Roman"/>
        </w:rPr>
        <w:t>Zhotovitel je průběhu provádění díla povinen přizvat objednatele nejméně ke 2 konzultacím (pracovním poradám), které se budou konat v sídle objednatele, a seznámit objednatele se způsobem provádění díla. V rámci těchto porad bude zhotovitelem vždy předložena dosud zpracovaná dokumentace v pracovních verzích.</w:t>
      </w:r>
    </w:p>
    <w:p w:rsidR="004A0725" w:rsidRPr="007F42D4" w:rsidRDefault="000252E2" w:rsidP="00EB177B">
      <w:pPr>
        <w:pStyle w:val="Odstavec"/>
        <w:ind w:left="567" w:hanging="567"/>
        <w:rPr>
          <w:rFonts w:ascii="Times New Roman" w:hAnsi="Times New Roman"/>
        </w:rPr>
      </w:pPr>
      <w:r w:rsidRPr="007F42D4">
        <w:rPr>
          <w:rFonts w:ascii="Times New Roman" w:hAnsi="Times New Roman"/>
        </w:rPr>
        <w:t xml:space="preserve">Objednatel je oprávněn upravit konečné dílo v souladu se svými potřebami. Úpravy je oprávněn provést sám, popřípadě zadat jejich provedení třetí osobě. </w:t>
      </w:r>
    </w:p>
    <w:p w:rsidR="004A0725" w:rsidRPr="007F42D4" w:rsidRDefault="000252E2" w:rsidP="00EB177B">
      <w:pPr>
        <w:pStyle w:val="Odstavec"/>
        <w:ind w:left="567" w:hanging="567"/>
        <w:rPr>
          <w:rFonts w:ascii="Times New Roman" w:hAnsi="Times New Roman"/>
        </w:rPr>
      </w:pPr>
      <w:r w:rsidRPr="007F42D4">
        <w:rPr>
          <w:rFonts w:ascii="Times New Roman" w:hAnsi="Times New Roman"/>
        </w:rPr>
        <w:t>Zhotovitel není oprávněn konečné dílo dle této smlouvy poskytnout třetí osobě či využít jinak než ve prospěch objednatele v souladu s touto smlouvou.</w:t>
      </w:r>
    </w:p>
    <w:p w:rsidR="004A0725" w:rsidRPr="007F42D4" w:rsidRDefault="000252E2" w:rsidP="00EB177B">
      <w:pPr>
        <w:pStyle w:val="Odstavec"/>
        <w:ind w:left="567" w:hanging="567"/>
        <w:rPr>
          <w:rFonts w:ascii="Times New Roman" w:hAnsi="Times New Roman"/>
        </w:rPr>
      </w:pPr>
      <w:r w:rsidRPr="007F42D4">
        <w:rPr>
          <w:rFonts w:ascii="Times New Roman" w:hAnsi="Times New Roman"/>
        </w:rPr>
        <w:t xml:space="preserve">V průběhu provádění díla je zhotovitel povinen sledovat a do díla zapracovávat případné změny ve struktuře a obsahu závazných dokumentů pro příslušnou výzvu IROP a ze strany objednatele. Náklady na zapracování těchto změn do díla a z toho vyplývající aktualizace a úpravy díla v průběhu jeho provádění nese zhotovitel. </w:t>
      </w:r>
    </w:p>
    <w:p w:rsidR="005E0018" w:rsidRPr="007F42D4" w:rsidRDefault="000252E2" w:rsidP="00EB177B">
      <w:pPr>
        <w:pStyle w:val="Odstavec"/>
        <w:ind w:left="567" w:hanging="567"/>
        <w:rPr>
          <w:rFonts w:ascii="Times New Roman" w:hAnsi="Times New Roman"/>
        </w:rPr>
      </w:pPr>
      <w:r w:rsidRPr="007F42D4">
        <w:rPr>
          <w:rFonts w:ascii="Times New Roman" w:hAnsi="Times New Roman"/>
        </w:rPr>
        <w:t xml:space="preserve">V případě změny závazných požadavků a pokynů ze strany subjektů implementační struktury IROP v termínu po konečném odsouhlasení a řádném převzetí díla objednatelem, je zhotovitel povinen na základě těchto subjektů a opětovně nechat odsouhlasit a předat objednateli v požadovaném počtu v požadované formě a v objednatelem určeném termínu. Náklady na zpracování těchto změn do díla a z tohoto vyplývající aktualizace a úpravy díla nese objednatel. </w:t>
      </w:r>
    </w:p>
    <w:p w:rsidR="00EB177B" w:rsidRPr="007F42D4" w:rsidRDefault="000252E2" w:rsidP="00EB177B">
      <w:pPr>
        <w:pStyle w:val="lnek"/>
        <w:rPr>
          <w:rFonts w:ascii="Times New Roman" w:hAnsi="Times New Roman"/>
        </w:rPr>
      </w:pPr>
      <w:bookmarkStart w:id="8" w:name="_Ref378072165"/>
      <w:r w:rsidRPr="007F42D4">
        <w:rPr>
          <w:rFonts w:ascii="Times New Roman" w:hAnsi="Times New Roman"/>
        </w:rPr>
        <w:t>Předání a převzetí díla</w:t>
      </w:r>
      <w:bookmarkEnd w:id="8"/>
    </w:p>
    <w:p w:rsidR="00EB177B" w:rsidRPr="007F42D4" w:rsidRDefault="000252E2" w:rsidP="004A0725">
      <w:pPr>
        <w:pStyle w:val="Odstavec"/>
        <w:ind w:left="567" w:hanging="567"/>
        <w:rPr>
          <w:rFonts w:ascii="Times New Roman" w:hAnsi="Times New Roman"/>
        </w:rPr>
      </w:pPr>
      <w:bookmarkStart w:id="9" w:name="_Ref382410164"/>
      <w:r w:rsidRPr="007F42D4">
        <w:rPr>
          <w:rFonts w:ascii="Times New Roman" w:hAnsi="Times New Roman"/>
        </w:rPr>
        <w:t xml:space="preserve">Zhotovitel se zavazuje řádně protokolárně předat dílo objednateli nejpozději v termínu dle čl. </w:t>
      </w:r>
      <w:r w:rsidRPr="007F42D4">
        <w:rPr>
          <w:rFonts w:ascii="Times New Roman" w:hAnsi="Times New Roman"/>
        </w:rPr>
        <w:fldChar w:fldCharType="begin"/>
      </w:r>
      <w:r w:rsidRPr="007F42D4">
        <w:rPr>
          <w:rFonts w:ascii="Times New Roman" w:hAnsi="Times New Roman"/>
        </w:rPr>
        <w:instrText xml:space="preserve"> REF _Ref378072202 \r \h  \* MERGEFORMAT </w:instrText>
      </w:r>
      <w:r w:rsidRPr="007F42D4">
        <w:rPr>
          <w:rFonts w:ascii="Times New Roman" w:hAnsi="Times New Roman"/>
        </w:rPr>
      </w:r>
      <w:r w:rsidRPr="007F42D4">
        <w:rPr>
          <w:rFonts w:ascii="Times New Roman" w:hAnsi="Times New Roman"/>
        </w:rPr>
        <w:fldChar w:fldCharType="separate"/>
      </w:r>
      <w:r>
        <w:rPr>
          <w:rFonts w:ascii="Times New Roman" w:hAnsi="Times New Roman"/>
        </w:rPr>
        <w:t>3</w:t>
      </w:r>
      <w:r w:rsidRPr="007F42D4">
        <w:rPr>
          <w:rFonts w:ascii="Times New Roman" w:hAnsi="Times New Roman"/>
        </w:rPr>
        <w:fldChar w:fldCharType="end"/>
      </w:r>
      <w:r w:rsidRPr="007F42D4">
        <w:rPr>
          <w:rFonts w:ascii="Times New Roman" w:hAnsi="Times New Roman"/>
        </w:rPr>
        <w:t xml:space="preserve"> </w:t>
      </w:r>
      <w:proofErr w:type="gramStart"/>
      <w:r w:rsidRPr="007F42D4">
        <w:rPr>
          <w:rFonts w:ascii="Times New Roman" w:hAnsi="Times New Roman"/>
        </w:rPr>
        <w:t xml:space="preserve">odst. </w:t>
      </w:r>
      <w:r w:rsidRPr="007F42D4">
        <w:rPr>
          <w:rFonts w:ascii="Times New Roman" w:hAnsi="Times New Roman"/>
        </w:rPr>
        <w:fldChar w:fldCharType="begin"/>
      </w:r>
      <w:r w:rsidRPr="007F42D4">
        <w:rPr>
          <w:rFonts w:ascii="Times New Roman" w:hAnsi="Times New Roman"/>
        </w:rPr>
        <w:instrText xml:space="preserve"> REF _Ref378072211 \r \h  \* MERGEFORMAT </w:instrText>
      </w:r>
      <w:r w:rsidRPr="007F42D4">
        <w:rPr>
          <w:rFonts w:ascii="Times New Roman" w:hAnsi="Times New Roman"/>
        </w:rPr>
      </w:r>
      <w:r w:rsidRPr="007F42D4">
        <w:rPr>
          <w:rFonts w:ascii="Times New Roman" w:hAnsi="Times New Roman"/>
        </w:rPr>
        <w:fldChar w:fldCharType="separate"/>
      </w:r>
      <w:r>
        <w:rPr>
          <w:rFonts w:ascii="Times New Roman" w:hAnsi="Times New Roman"/>
        </w:rPr>
        <w:t>3.1</w:t>
      </w:r>
      <w:r w:rsidRPr="007F42D4">
        <w:rPr>
          <w:rFonts w:ascii="Times New Roman" w:hAnsi="Times New Roman"/>
        </w:rPr>
        <w:fldChar w:fldCharType="end"/>
      </w:r>
      <w:r w:rsidRPr="007F42D4">
        <w:rPr>
          <w:rFonts w:ascii="Times New Roman" w:hAnsi="Times New Roman"/>
        </w:rPr>
        <w:t xml:space="preserve"> smlouvy</w:t>
      </w:r>
      <w:proofErr w:type="gramEnd"/>
      <w:r w:rsidRPr="007F42D4">
        <w:rPr>
          <w:rFonts w:ascii="Times New Roman" w:hAnsi="Times New Roman"/>
        </w:rPr>
        <w:t>.</w:t>
      </w:r>
      <w:bookmarkEnd w:id="9"/>
      <w:r w:rsidRPr="007F42D4">
        <w:rPr>
          <w:rFonts w:ascii="Times New Roman" w:hAnsi="Times New Roman"/>
        </w:rPr>
        <w:t xml:space="preserve"> Dílo bude předáno v tištěné verzi v počtu 2 </w:t>
      </w:r>
      <w:proofErr w:type="spellStart"/>
      <w:r w:rsidRPr="007F42D4">
        <w:rPr>
          <w:rFonts w:ascii="Times New Roman" w:hAnsi="Times New Roman"/>
        </w:rPr>
        <w:t>paré</w:t>
      </w:r>
      <w:proofErr w:type="spellEnd"/>
      <w:r w:rsidRPr="007F42D4">
        <w:rPr>
          <w:rFonts w:ascii="Times New Roman" w:hAnsi="Times New Roman"/>
        </w:rPr>
        <w:t xml:space="preserve"> a v elektronické verzi na CD nosiči </w:t>
      </w:r>
      <w:proofErr w:type="gramStart"/>
      <w:r w:rsidRPr="007F42D4">
        <w:rPr>
          <w:rFonts w:ascii="Times New Roman" w:hAnsi="Times New Roman"/>
        </w:rPr>
        <w:t xml:space="preserve">ve 2 </w:t>
      </w:r>
      <w:proofErr w:type="spellStart"/>
      <w:r w:rsidRPr="007F42D4">
        <w:rPr>
          <w:rFonts w:ascii="Times New Roman" w:hAnsi="Times New Roman"/>
        </w:rPr>
        <w:t>paré</w:t>
      </w:r>
      <w:proofErr w:type="spellEnd"/>
      <w:proofErr w:type="gramEnd"/>
      <w:r w:rsidRPr="007F42D4">
        <w:rPr>
          <w:rFonts w:ascii="Times New Roman" w:hAnsi="Times New Roman"/>
        </w:rPr>
        <w:t xml:space="preserve">. </w:t>
      </w:r>
    </w:p>
    <w:p w:rsidR="00EB177B" w:rsidRPr="007F42D4" w:rsidRDefault="000252E2" w:rsidP="00EB177B">
      <w:pPr>
        <w:pStyle w:val="Odstavec"/>
        <w:ind w:left="567" w:hanging="567"/>
        <w:rPr>
          <w:rFonts w:ascii="Times New Roman" w:hAnsi="Times New Roman"/>
          <w:szCs w:val="22"/>
        </w:rPr>
      </w:pPr>
      <w:r w:rsidRPr="007F42D4">
        <w:rPr>
          <w:rFonts w:ascii="Times New Roman" w:hAnsi="Times New Roman"/>
        </w:rPr>
        <w:t>Kompletním předáním díla se rozumí úplné dokončení předmětu plnění a splnění všech dalších povinností zhotovitele stanovených touto smlouvou, zejména předání dokladů</w:t>
      </w:r>
      <w:r w:rsidRPr="007F42D4">
        <w:rPr>
          <w:rFonts w:ascii="Times New Roman" w:hAnsi="Times New Roman"/>
          <w:i/>
        </w:rPr>
        <w:t xml:space="preserve"> </w:t>
      </w:r>
      <w:r w:rsidRPr="007F42D4">
        <w:rPr>
          <w:rFonts w:ascii="Times New Roman" w:hAnsi="Times New Roman"/>
        </w:rPr>
        <w:t>dle smlouvy, včetně potvrzení těchto skutečností objednatelem v předávacím protokolu.</w:t>
      </w:r>
    </w:p>
    <w:p w:rsidR="00EB177B" w:rsidRPr="007F42D4" w:rsidRDefault="000252E2" w:rsidP="00EB177B">
      <w:pPr>
        <w:pStyle w:val="Odstavec"/>
        <w:ind w:left="567" w:hanging="567"/>
        <w:rPr>
          <w:rFonts w:ascii="Times New Roman" w:hAnsi="Times New Roman"/>
          <w:szCs w:val="22"/>
        </w:rPr>
      </w:pPr>
      <w:r w:rsidRPr="007F42D4">
        <w:rPr>
          <w:rFonts w:ascii="Times New Roman" w:hAnsi="Times New Roman"/>
          <w:szCs w:val="22"/>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 xml:space="preserve">Za řádně provedené a dokončené dílo je považováno dílo zhotovené v rozsahu, o parametrech a s vlastnostmi stanovenými touto smlouvou, které je bez vad a nedodělků. </w:t>
      </w:r>
    </w:p>
    <w:p w:rsidR="00EB177B" w:rsidRPr="007F42D4" w:rsidRDefault="000252E2" w:rsidP="00EB177B">
      <w:pPr>
        <w:pStyle w:val="lnek"/>
        <w:ind w:left="357" w:hanging="357"/>
        <w:rPr>
          <w:rFonts w:ascii="Times New Roman" w:hAnsi="Times New Roman"/>
        </w:rPr>
      </w:pPr>
      <w:r w:rsidRPr="007F42D4">
        <w:rPr>
          <w:rFonts w:ascii="Times New Roman" w:hAnsi="Times New Roman"/>
        </w:rPr>
        <w:t>Vady díla</w:t>
      </w: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Vadou se pro účely této smlouvy rozumí odchylka v kvalitě, rozsahu nebo parametrech díla, stanovených projektem díla, smlouvou a obecně závaznými předpisy. Nedodělkem se rozumí nedokončená práce oproti projektu stavby a podmínkám smlouvy.</w:t>
      </w: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 xml:space="preserve">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w:t>
      </w:r>
      <w:r w:rsidRPr="007F42D4">
        <w:rPr>
          <w:rFonts w:ascii="Times New Roman" w:hAnsi="Times New Roman"/>
        </w:rPr>
        <w:lastRenderedPageBreak/>
        <w:t xml:space="preserve">věci úhrady těchto nákladů. Nepřistoupí-li zhotovitel k odstraňování vad a nedodělků díla nejpozději do tří pracovních dnů ode dne neúspěšného pokusu o předání díla zhotovitelem objednateli, je objednatel oprávněn postupovat dle článku </w:t>
      </w:r>
      <w:r w:rsidRPr="007F42D4">
        <w:rPr>
          <w:rFonts w:ascii="Times New Roman" w:hAnsi="Times New Roman"/>
        </w:rPr>
        <w:fldChar w:fldCharType="begin"/>
      </w:r>
      <w:r w:rsidRPr="007F42D4">
        <w:rPr>
          <w:rFonts w:ascii="Times New Roman" w:hAnsi="Times New Roman"/>
        </w:rPr>
        <w:instrText xml:space="preserve"> REF _Ref382408879 \r \h  \* MERGEFORMAT </w:instrText>
      </w:r>
      <w:r w:rsidRPr="007F42D4">
        <w:rPr>
          <w:rFonts w:ascii="Times New Roman" w:hAnsi="Times New Roman"/>
        </w:rPr>
      </w:r>
      <w:r w:rsidRPr="007F42D4">
        <w:rPr>
          <w:rFonts w:ascii="Times New Roman" w:hAnsi="Times New Roman"/>
        </w:rPr>
        <w:fldChar w:fldCharType="separate"/>
      </w:r>
      <w:r>
        <w:rPr>
          <w:rFonts w:ascii="Times New Roman" w:hAnsi="Times New Roman"/>
        </w:rPr>
        <w:t>10</w:t>
      </w:r>
      <w:r w:rsidRPr="007F42D4">
        <w:rPr>
          <w:rFonts w:ascii="Times New Roman" w:hAnsi="Times New Roman"/>
        </w:rPr>
        <w:fldChar w:fldCharType="end"/>
      </w:r>
      <w:r w:rsidRPr="007F42D4">
        <w:rPr>
          <w:rFonts w:ascii="Times New Roman" w:hAnsi="Times New Roman"/>
        </w:rPr>
        <w:t xml:space="preserve"> této smlouvy.</w:t>
      </w:r>
    </w:p>
    <w:p w:rsidR="00EB177B" w:rsidRPr="007F42D4" w:rsidRDefault="000252E2" w:rsidP="00EB177B">
      <w:pPr>
        <w:pStyle w:val="lnek"/>
        <w:rPr>
          <w:rFonts w:ascii="Times New Roman" w:hAnsi="Times New Roman"/>
        </w:rPr>
      </w:pPr>
      <w:bookmarkStart w:id="10" w:name="_Ref378072580"/>
      <w:r w:rsidRPr="007F42D4">
        <w:rPr>
          <w:rFonts w:ascii="Times New Roman" w:hAnsi="Times New Roman"/>
        </w:rPr>
        <w:t>Záruka za jakost, zkoušky díla</w:t>
      </w:r>
      <w:bookmarkEnd w:id="10"/>
    </w:p>
    <w:p w:rsidR="00EB177B" w:rsidRPr="007F42D4" w:rsidRDefault="000252E2" w:rsidP="00EB177B">
      <w:pPr>
        <w:pStyle w:val="Odstavec"/>
        <w:ind w:left="567" w:hanging="567"/>
        <w:rPr>
          <w:rFonts w:ascii="Times New Roman" w:hAnsi="Times New Roman"/>
        </w:rPr>
      </w:pPr>
      <w:bookmarkStart w:id="11" w:name="_Ref382410115"/>
      <w:r w:rsidRPr="007F42D4">
        <w:rPr>
          <w:rFonts w:ascii="Times New Roman" w:hAnsi="Times New Roman"/>
        </w:rPr>
        <w:t>Zhotovitel se zavazuje, že předané dílo bude prosté jakýchkoli vad.</w:t>
      </w:r>
      <w:bookmarkEnd w:id="11"/>
      <w:r w:rsidRPr="007F42D4">
        <w:rPr>
          <w:rFonts w:ascii="Times New Roman" w:hAnsi="Times New Roman"/>
        </w:rPr>
        <w:t xml:space="preserve"> </w:t>
      </w: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Objednatel je oprávněn reklamovat v záruční době dle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EB177B" w:rsidRPr="007F42D4" w:rsidRDefault="000252E2" w:rsidP="00EB177B">
      <w:pPr>
        <w:pStyle w:val="Odstavec"/>
        <w:ind w:left="567" w:hanging="567"/>
        <w:rPr>
          <w:rFonts w:ascii="Times New Roman" w:hAnsi="Times New Roman"/>
        </w:rPr>
      </w:pPr>
      <w:bookmarkStart w:id="12" w:name="_Ref382410135"/>
      <w:r w:rsidRPr="007F42D4">
        <w:rPr>
          <w:rFonts w:ascii="Times New Roman" w:hAnsi="Times New Roman"/>
        </w:rPr>
        <w:t xml:space="preserve">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w:t>
      </w:r>
      <w:bookmarkEnd w:id="12"/>
    </w:p>
    <w:p w:rsidR="00EB177B" w:rsidRPr="007F42D4" w:rsidRDefault="000252E2" w:rsidP="00EB177B">
      <w:pPr>
        <w:pStyle w:val="Odstavec"/>
        <w:ind w:left="567" w:hanging="567"/>
        <w:rPr>
          <w:rFonts w:ascii="Times New Roman" w:hAnsi="Times New Roman"/>
        </w:rPr>
      </w:pPr>
      <w:r w:rsidRPr="007F42D4">
        <w:rPr>
          <w:rFonts w:ascii="Times New Roman" w:hAnsi="Times New Roman"/>
        </w:rPr>
        <w:t xml:space="preserve">V případě, že zhotovitel nezahájí odstraňování vad nebo nedodělků díla nebo je neodstraní v termínu dle článku </w:t>
      </w:r>
      <w:r w:rsidRPr="007F42D4">
        <w:rPr>
          <w:rFonts w:ascii="Times New Roman" w:hAnsi="Times New Roman"/>
        </w:rPr>
        <w:fldChar w:fldCharType="begin"/>
      </w:r>
      <w:r w:rsidRPr="007F42D4">
        <w:rPr>
          <w:rFonts w:ascii="Times New Roman" w:hAnsi="Times New Roman"/>
        </w:rPr>
        <w:instrText xml:space="preserve"> REF _Ref378072580 \r \h  \* MERGEFORMAT </w:instrText>
      </w:r>
      <w:r w:rsidRPr="007F42D4">
        <w:rPr>
          <w:rFonts w:ascii="Times New Roman" w:hAnsi="Times New Roman"/>
        </w:rPr>
      </w:r>
      <w:r w:rsidRPr="007F42D4">
        <w:rPr>
          <w:rFonts w:ascii="Times New Roman" w:hAnsi="Times New Roman"/>
        </w:rPr>
        <w:fldChar w:fldCharType="separate"/>
      </w:r>
      <w:r>
        <w:rPr>
          <w:rFonts w:ascii="Times New Roman" w:hAnsi="Times New Roman"/>
        </w:rPr>
        <w:t>8</w:t>
      </w:r>
      <w:r w:rsidRPr="007F42D4">
        <w:rPr>
          <w:rFonts w:ascii="Times New Roman" w:hAnsi="Times New Roman"/>
        </w:rPr>
        <w:fldChar w:fldCharType="end"/>
      </w:r>
      <w:r w:rsidRPr="007F42D4">
        <w:rPr>
          <w:rFonts w:ascii="Times New Roman" w:hAnsi="Times New Roman"/>
        </w:rPr>
        <w:t xml:space="preserve">. </w:t>
      </w:r>
      <w:proofErr w:type="gramStart"/>
      <w:r w:rsidRPr="007F42D4">
        <w:rPr>
          <w:rFonts w:ascii="Times New Roman" w:hAnsi="Times New Roman"/>
        </w:rPr>
        <w:t xml:space="preserve">odst. </w:t>
      </w:r>
      <w:r w:rsidRPr="007F42D4">
        <w:rPr>
          <w:rFonts w:ascii="Times New Roman" w:hAnsi="Times New Roman"/>
        </w:rPr>
        <w:fldChar w:fldCharType="begin"/>
      </w:r>
      <w:r w:rsidRPr="007F42D4">
        <w:rPr>
          <w:rFonts w:ascii="Times New Roman" w:hAnsi="Times New Roman"/>
        </w:rPr>
        <w:instrText xml:space="preserve"> REF _Ref382410135 \r \h  \* MERGEFORMAT </w:instrText>
      </w:r>
      <w:r w:rsidRPr="007F42D4">
        <w:rPr>
          <w:rFonts w:ascii="Times New Roman" w:hAnsi="Times New Roman"/>
        </w:rPr>
      </w:r>
      <w:r w:rsidRPr="007F42D4">
        <w:rPr>
          <w:rFonts w:ascii="Times New Roman" w:hAnsi="Times New Roman"/>
        </w:rPr>
        <w:fldChar w:fldCharType="separate"/>
      </w:r>
      <w:r>
        <w:rPr>
          <w:rFonts w:ascii="Times New Roman" w:hAnsi="Times New Roman"/>
        </w:rPr>
        <w:t>8.3</w:t>
      </w:r>
      <w:r w:rsidRPr="007F42D4">
        <w:rPr>
          <w:rFonts w:ascii="Times New Roman" w:hAnsi="Times New Roman"/>
        </w:rPr>
        <w:fldChar w:fldCharType="end"/>
      </w:r>
      <w:r w:rsidRPr="007F42D4">
        <w:rPr>
          <w:rFonts w:ascii="Times New Roman" w:hAnsi="Times New Roman"/>
        </w:rPr>
        <w:t xml:space="preserve"> této</w:t>
      </w:r>
      <w:proofErr w:type="gramEnd"/>
      <w:r w:rsidRPr="007F42D4">
        <w:rPr>
          <w:rFonts w:ascii="Times New Roman" w:hAnsi="Times New Roman"/>
        </w:rPr>
        <w:t xml:space="preserve"> smlouvy nebo oznámí-li zhotovitel objednateli před uplynutím doby k odstranění vad či nedodělků díla, že vadu či nedodělky neodstraní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požadovat slevu z ceny. Objednateli v případě zadání provedení oprav jinému zhotoviteli vzniká nárok, aby mu zhotovitel zaplatil částku připadající na cenu, kterou objednatel třetí osobě v důsledku tohoto postupu zaplatí. Nárok objednatele účtovat zhotoviteli v důsledku odpovědnosti za vady díla dle zákona č. 89/2012 Sb., občanský zákoník, a nároky objednatele účtovat zhotoviteli smluvní pokutu zůstávají nedotčeny.</w:t>
      </w:r>
    </w:p>
    <w:p w:rsidR="00EB177B" w:rsidRPr="007F42D4" w:rsidRDefault="000252E2" w:rsidP="00EB177B">
      <w:pPr>
        <w:pStyle w:val="lnek"/>
        <w:rPr>
          <w:rFonts w:ascii="Times New Roman" w:hAnsi="Times New Roman"/>
        </w:rPr>
      </w:pPr>
      <w:bookmarkStart w:id="13" w:name="_Ref382408162"/>
      <w:r w:rsidRPr="007F42D4">
        <w:rPr>
          <w:rFonts w:ascii="Times New Roman" w:hAnsi="Times New Roman"/>
        </w:rPr>
        <w:t>Smluvní pokuta a úrok z prodlení</w:t>
      </w:r>
      <w:bookmarkEnd w:id="13"/>
    </w:p>
    <w:p w:rsidR="00EB177B" w:rsidRPr="007F42D4" w:rsidRDefault="000252E2" w:rsidP="00EB177B">
      <w:pPr>
        <w:pStyle w:val="Odstavec"/>
        <w:ind w:left="567" w:hanging="567"/>
        <w:rPr>
          <w:rFonts w:ascii="Times New Roman" w:hAnsi="Times New Roman"/>
        </w:rPr>
      </w:pPr>
      <w:r w:rsidRPr="007F42D4">
        <w:rPr>
          <w:rFonts w:ascii="Times New Roman" w:hAnsi="Times New Roman"/>
        </w:rPr>
        <w:t xml:space="preserve">Smluvní strany se dohodly, že v případě porušení ustanovení článku </w:t>
      </w:r>
      <w:r w:rsidRPr="007F42D4">
        <w:rPr>
          <w:rFonts w:ascii="Times New Roman" w:hAnsi="Times New Roman"/>
        </w:rPr>
        <w:fldChar w:fldCharType="begin"/>
      </w:r>
      <w:r w:rsidRPr="007F42D4">
        <w:rPr>
          <w:rFonts w:ascii="Times New Roman" w:hAnsi="Times New Roman"/>
        </w:rPr>
        <w:instrText xml:space="preserve"> REF _Ref378072202 \r \h  \* MERGEFORMAT </w:instrText>
      </w:r>
      <w:r w:rsidRPr="007F42D4">
        <w:rPr>
          <w:rFonts w:ascii="Times New Roman" w:hAnsi="Times New Roman"/>
        </w:rPr>
      </w:r>
      <w:r w:rsidRPr="007F42D4">
        <w:rPr>
          <w:rFonts w:ascii="Times New Roman" w:hAnsi="Times New Roman"/>
        </w:rPr>
        <w:fldChar w:fldCharType="separate"/>
      </w:r>
      <w:r>
        <w:rPr>
          <w:rFonts w:ascii="Times New Roman" w:hAnsi="Times New Roman"/>
        </w:rPr>
        <w:t>3</w:t>
      </w:r>
      <w:r w:rsidRPr="007F42D4">
        <w:rPr>
          <w:rFonts w:ascii="Times New Roman" w:hAnsi="Times New Roman"/>
        </w:rPr>
        <w:fldChar w:fldCharType="end"/>
      </w:r>
      <w:r w:rsidRPr="007F42D4">
        <w:rPr>
          <w:rFonts w:ascii="Times New Roman" w:hAnsi="Times New Roman"/>
        </w:rPr>
        <w:t xml:space="preserve"> </w:t>
      </w:r>
      <w:proofErr w:type="gramStart"/>
      <w:r w:rsidRPr="007F42D4">
        <w:rPr>
          <w:rFonts w:ascii="Times New Roman" w:hAnsi="Times New Roman"/>
        </w:rPr>
        <w:t xml:space="preserve">odst. </w:t>
      </w:r>
      <w:r w:rsidRPr="007F42D4">
        <w:rPr>
          <w:rFonts w:ascii="Times New Roman" w:hAnsi="Times New Roman"/>
        </w:rPr>
        <w:fldChar w:fldCharType="begin"/>
      </w:r>
      <w:r w:rsidRPr="007F42D4">
        <w:rPr>
          <w:rFonts w:ascii="Times New Roman" w:hAnsi="Times New Roman"/>
        </w:rPr>
        <w:instrText xml:space="preserve"> REF _Ref378072211 \r \h  \* MERGEFORMAT </w:instrText>
      </w:r>
      <w:r w:rsidRPr="007F42D4">
        <w:rPr>
          <w:rFonts w:ascii="Times New Roman" w:hAnsi="Times New Roman"/>
        </w:rPr>
      </w:r>
      <w:r w:rsidRPr="007F42D4">
        <w:rPr>
          <w:rFonts w:ascii="Times New Roman" w:hAnsi="Times New Roman"/>
        </w:rPr>
        <w:fldChar w:fldCharType="separate"/>
      </w:r>
      <w:r>
        <w:rPr>
          <w:rFonts w:ascii="Times New Roman" w:hAnsi="Times New Roman"/>
        </w:rPr>
        <w:t>3.1</w:t>
      </w:r>
      <w:r w:rsidRPr="007F42D4">
        <w:rPr>
          <w:rFonts w:ascii="Times New Roman" w:hAnsi="Times New Roman"/>
        </w:rPr>
        <w:fldChar w:fldCharType="end"/>
      </w:r>
      <w:r w:rsidRPr="007F42D4">
        <w:rPr>
          <w:rFonts w:ascii="Times New Roman" w:hAnsi="Times New Roman"/>
        </w:rPr>
        <w:t xml:space="preserve">  (včetně</w:t>
      </w:r>
      <w:proofErr w:type="gramEnd"/>
      <w:r w:rsidRPr="007F42D4">
        <w:rPr>
          <w:rFonts w:ascii="Times New Roman" w:hAnsi="Times New Roman"/>
        </w:rPr>
        <w:t xml:space="preserve"> vztahu k článku </w:t>
      </w:r>
      <w:r w:rsidRPr="007F42D4">
        <w:rPr>
          <w:rFonts w:ascii="Times New Roman" w:hAnsi="Times New Roman"/>
        </w:rPr>
        <w:fldChar w:fldCharType="begin"/>
      </w:r>
      <w:r w:rsidRPr="007F42D4">
        <w:rPr>
          <w:rFonts w:ascii="Times New Roman" w:hAnsi="Times New Roman"/>
        </w:rPr>
        <w:instrText xml:space="preserve"> REF _Ref378072165 \r \h  \* MERGEFORMAT </w:instrText>
      </w:r>
      <w:r w:rsidRPr="007F42D4">
        <w:rPr>
          <w:rFonts w:ascii="Times New Roman" w:hAnsi="Times New Roman"/>
        </w:rPr>
      </w:r>
      <w:r w:rsidRPr="007F42D4">
        <w:rPr>
          <w:rFonts w:ascii="Times New Roman" w:hAnsi="Times New Roman"/>
        </w:rPr>
        <w:fldChar w:fldCharType="separate"/>
      </w:r>
      <w:r>
        <w:rPr>
          <w:rFonts w:ascii="Times New Roman" w:hAnsi="Times New Roman"/>
        </w:rPr>
        <w:t>6</w:t>
      </w:r>
      <w:r w:rsidRPr="007F42D4">
        <w:rPr>
          <w:rFonts w:ascii="Times New Roman" w:hAnsi="Times New Roman"/>
        </w:rPr>
        <w:fldChar w:fldCharType="end"/>
      </w:r>
      <w:r w:rsidRPr="007F42D4">
        <w:rPr>
          <w:rFonts w:ascii="Times New Roman" w:hAnsi="Times New Roman"/>
        </w:rPr>
        <w:t xml:space="preserve"> odst. </w:t>
      </w:r>
      <w:r w:rsidRPr="007F42D4">
        <w:rPr>
          <w:rFonts w:ascii="Times New Roman" w:hAnsi="Times New Roman"/>
        </w:rPr>
        <w:fldChar w:fldCharType="begin"/>
      </w:r>
      <w:r w:rsidRPr="007F42D4">
        <w:rPr>
          <w:rFonts w:ascii="Times New Roman" w:hAnsi="Times New Roman"/>
        </w:rPr>
        <w:instrText xml:space="preserve"> REF _Ref382410164 \r \h  \* MERGEFORMAT </w:instrText>
      </w:r>
      <w:r w:rsidRPr="007F42D4">
        <w:rPr>
          <w:rFonts w:ascii="Times New Roman" w:hAnsi="Times New Roman"/>
        </w:rPr>
      </w:r>
      <w:r w:rsidRPr="007F42D4">
        <w:rPr>
          <w:rFonts w:ascii="Times New Roman" w:hAnsi="Times New Roman"/>
        </w:rPr>
        <w:fldChar w:fldCharType="separate"/>
      </w:r>
      <w:r>
        <w:rPr>
          <w:rFonts w:ascii="Times New Roman" w:hAnsi="Times New Roman"/>
        </w:rPr>
        <w:t>6.1</w:t>
      </w:r>
      <w:r w:rsidRPr="007F42D4">
        <w:rPr>
          <w:rFonts w:ascii="Times New Roman" w:hAnsi="Times New Roman"/>
        </w:rPr>
        <w:fldChar w:fldCharType="end"/>
      </w:r>
      <w:r w:rsidRPr="007F42D4">
        <w:rPr>
          <w:rFonts w:ascii="Times New Roman" w:hAnsi="Times New Roman"/>
        </w:rPr>
        <w:t xml:space="preserve">), článku </w:t>
      </w:r>
      <w:r w:rsidRPr="007F42D4">
        <w:rPr>
          <w:rFonts w:ascii="Times New Roman" w:hAnsi="Times New Roman"/>
        </w:rPr>
        <w:fldChar w:fldCharType="begin"/>
      </w:r>
      <w:r w:rsidRPr="007F42D4">
        <w:rPr>
          <w:rFonts w:ascii="Times New Roman" w:hAnsi="Times New Roman"/>
        </w:rPr>
        <w:instrText xml:space="preserve"> REF _Ref378072580 \r \h  \* MERGEFORMAT </w:instrText>
      </w:r>
      <w:r w:rsidRPr="007F42D4">
        <w:rPr>
          <w:rFonts w:ascii="Times New Roman" w:hAnsi="Times New Roman"/>
        </w:rPr>
      </w:r>
      <w:r w:rsidRPr="007F42D4">
        <w:rPr>
          <w:rFonts w:ascii="Times New Roman" w:hAnsi="Times New Roman"/>
        </w:rPr>
        <w:fldChar w:fldCharType="separate"/>
      </w:r>
      <w:r>
        <w:rPr>
          <w:rFonts w:ascii="Times New Roman" w:hAnsi="Times New Roman"/>
        </w:rPr>
        <w:t>8</w:t>
      </w:r>
      <w:r w:rsidRPr="007F42D4">
        <w:rPr>
          <w:rFonts w:ascii="Times New Roman" w:hAnsi="Times New Roman"/>
        </w:rPr>
        <w:fldChar w:fldCharType="end"/>
      </w:r>
      <w:r w:rsidRPr="007F42D4">
        <w:rPr>
          <w:rFonts w:ascii="Times New Roman" w:hAnsi="Times New Roman"/>
        </w:rPr>
        <w:t xml:space="preserve"> odst. </w:t>
      </w:r>
      <w:r w:rsidRPr="007F42D4">
        <w:rPr>
          <w:rFonts w:ascii="Times New Roman" w:hAnsi="Times New Roman"/>
        </w:rPr>
        <w:fldChar w:fldCharType="begin"/>
      </w:r>
      <w:r w:rsidRPr="007F42D4">
        <w:rPr>
          <w:rFonts w:ascii="Times New Roman" w:hAnsi="Times New Roman"/>
        </w:rPr>
        <w:instrText xml:space="preserve"> REF _Ref382410135 \r \h  \* MERGEFORMAT </w:instrText>
      </w:r>
      <w:r w:rsidRPr="007F42D4">
        <w:rPr>
          <w:rFonts w:ascii="Times New Roman" w:hAnsi="Times New Roman"/>
        </w:rPr>
      </w:r>
      <w:r w:rsidRPr="007F42D4">
        <w:rPr>
          <w:rFonts w:ascii="Times New Roman" w:hAnsi="Times New Roman"/>
        </w:rPr>
        <w:fldChar w:fldCharType="separate"/>
      </w:r>
      <w:r>
        <w:rPr>
          <w:rFonts w:ascii="Times New Roman" w:hAnsi="Times New Roman"/>
        </w:rPr>
        <w:t>8.3</w:t>
      </w:r>
      <w:r w:rsidRPr="007F42D4">
        <w:rPr>
          <w:rFonts w:ascii="Times New Roman" w:hAnsi="Times New Roman"/>
        </w:rPr>
        <w:fldChar w:fldCharType="end"/>
      </w:r>
      <w:r w:rsidRPr="007F42D4">
        <w:rPr>
          <w:rFonts w:ascii="Times New Roman" w:hAnsi="Times New Roman"/>
        </w:rPr>
        <w:t xml:space="preserve"> smlouvy zhotovitelem nebo v případě, že zhotovitel bude v prodlení s poskytnutím součinnosti, k níž je povinen podle smlouvy, je objednatel oprávněn uplatnit vůči zhotoviteli ve smyslu ustanovení § 2048 a násl. zákona č. 89/2012 Sb., občanský zákoník, smluvní pokutu ve výši 0,2 % (slovy: dvě desetiny procenta) z ceny včetně DPH, a to za každý den prodlení. </w:t>
      </w: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 xml:space="preserve">Smluvní strany se dohodly, že v případě porušení ustanovení čl. </w:t>
      </w:r>
      <w:r w:rsidRPr="007F42D4">
        <w:rPr>
          <w:rFonts w:ascii="Times New Roman" w:hAnsi="Times New Roman"/>
        </w:rPr>
        <w:fldChar w:fldCharType="begin"/>
      </w:r>
      <w:r w:rsidRPr="007F42D4">
        <w:rPr>
          <w:rFonts w:ascii="Times New Roman" w:hAnsi="Times New Roman"/>
        </w:rPr>
        <w:instrText xml:space="preserve"> REF _Ref378072831 \r \h  \* MERGEFORMAT </w:instrText>
      </w:r>
      <w:r w:rsidRPr="007F42D4">
        <w:rPr>
          <w:rFonts w:ascii="Times New Roman" w:hAnsi="Times New Roman"/>
        </w:rPr>
      </w:r>
      <w:r w:rsidRPr="007F42D4">
        <w:rPr>
          <w:rFonts w:ascii="Times New Roman" w:hAnsi="Times New Roman"/>
        </w:rPr>
        <w:fldChar w:fldCharType="separate"/>
      </w:r>
      <w:r>
        <w:rPr>
          <w:rFonts w:ascii="Times New Roman" w:hAnsi="Times New Roman"/>
        </w:rPr>
        <w:t>5</w:t>
      </w:r>
      <w:r w:rsidRPr="007F42D4">
        <w:rPr>
          <w:rFonts w:ascii="Times New Roman" w:hAnsi="Times New Roman"/>
        </w:rPr>
        <w:fldChar w:fldCharType="end"/>
      </w:r>
      <w:r w:rsidRPr="007F42D4">
        <w:rPr>
          <w:rFonts w:ascii="Times New Roman" w:hAnsi="Times New Roman"/>
        </w:rPr>
        <w:t xml:space="preserve"> smlouvy zhotovitelem je objednatel oprávněn uplatnit ve smyslu ustanovení § 2048 a násl. zákona č. 89/2012 Sb., občanský zákoník, smluvní pokutu ve výši 1.000,-- Kč (slovy: jeden tisíc korun českých), a to za každé porušení smlouvy zvlášť. </w:t>
      </w: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Smluvní strany si sjednávání pro případ prodlení kterékoliv smluvní strany s plněním peněžitého závazku dle smlouvy úrok z prodlení ve výši 0,2 % (slovy: dvě desetiny procenta) z neuhrazené části peněžitého závazku, a to za každý den prodlení.</w:t>
      </w:r>
    </w:p>
    <w:p w:rsidR="00EB177B" w:rsidRPr="007F42D4" w:rsidRDefault="000252E2" w:rsidP="00EB177B">
      <w:pPr>
        <w:pStyle w:val="lnek"/>
        <w:rPr>
          <w:rFonts w:ascii="Times New Roman" w:hAnsi="Times New Roman"/>
        </w:rPr>
      </w:pPr>
      <w:bookmarkStart w:id="14" w:name="_Ref382408879"/>
      <w:r w:rsidRPr="007F42D4">
        <w:rPr>
          <w:rFonts w:ascii="Times New Roman" w:hAnsi="Times New Roman"/>
        </w:rPr>
        <w:t>Odstoupení od smlouvy</w:t>
      </w:r>
      <w:bookmarkEnd w:id="14"/>
    </w:p>
    <w:p w:rsidR="00EB177B" w:rsidRPr="007F42D4" w:rsidRDefault="000252E2" w:rsidP="00EB177B">
      <w:pPr>
        <w:pStyle w:val="Odstavec"/>
        <w:ind w:left="567" w:hanging="567"/>
        <w:rPr>
          <w:rFonts w:ascii="Times New Roman" w:hAnsi="Times New Roman"/>
        </w:rPr>
      </w:pPr>
      <w:r w:rsidRPr="007F42D4">
        <w:rPr>
          <w:rFonts w:ascii="Times New Roman" w:hAnsi="Times New Roman"/>
        </w:rPr>
        <w:t xml:space="preserve">Smluvní strany se dohodly, že mohou od této smlouvy odstoupit v případech, kdy to stanoví zákon, jinak v případě podstatného porušení smlouvy. Odstoupení od smlouvy musí být provedeno písemnou formou a je účinné okamžikem jeho doručení druhé smluvní straně. Odstoupením od smlouvy se tato </w:t>
      </w:r>
      <w:r w:rsidRPr="007F42D4">
        <w:rPr>
          <w:rFonts w:ascii="Times New Roman" w:hAnsi="Times New Roman"/>
        </w:rPr>
        <w:lastRenderedPageBreak/>
        <w:t>smlouva od okamžiku doručení projevu vůle směřujícího k odstoupení od smlouvy druhé smluvní straně ruší.</w:t>
      </w: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Smluvní strany této smlouvy se dohodly, že podstatným porušením smlouvy se rozumí zejména:</w:t>
      </w:r>
    </w:p>
    <w:p w:rsidR="00EB177B" w:rsidRPr="007F42D4" w:rsidRDefault="000252E2" w:rsidP="00EB177B">
      <w:pPr>
        <w:pStyle w:val="psmena"/>
        <w:numPr>
          <w:ilvl w:val="0"/>
          <w:numId w:val="37"/>
        </w:numPr>
        <w:ind w:left="1134" w:hanging="283"/>
        <w:rPr>
          <w:rFonts w:ascii="Times New Roman" w:hAnsi="Times New Roman"/>
        </w:rPr>
      </w:pPr>
      <w:r w:rsidRPr="007F42D4">
        <w:rPr>
          <w:rFonts w:ascii="Times New Roman" w:hAnsi="Times New Roman"/>
        </w:rPr>
        <w:t xml:space="preserve">jestliže se zhotovitel dostane do prodlení s prováděním dodávky díla, ať již jako celku či jeho jednotlivých částí, ve vztahu k termínům provádění díla dle článku </w:t>
      </w:r>
      <w:r w:rsidRPr="007F42D4">
        <w:rPr>
          <w:rFonts w:ascii="Times New Roman" w:hAnsi="Times New Roman"/>
        </w:rPr>
        <w:fldChar w:fldCharType="begin"/>
      </w:r>
      <w:r w:rsidRPr="007F42D4">
        <w:rPr>
          <w:rFonts w:ascii="Times New Roman" w:hAnsi="Times New Roman"/>
        </w:rPr>
        <w:instrText xml:space="preserve"> REF _Ref378072202 \r \h  \* MERGEFORMAT </w:instrText>
      </w:r>
      <w:r w:rsidRPr="007F42D4">
        <w:rPr>
          <w:rFonts w:ascii="Times New Roman" w:hAnsi="Times New Roman"/>
        </w:rPr>
      </w:r>
      <w:r w:rsidRPr="007F42D4">
        <w:rPr>
          <w:rFonts w:ascii="Times New Roman" w:hAnsi="Times New Roman"/>
        </w:rPr>
        <w:fldChar w:fldCharType="separate"/>
      </w:r>
      <w:r>
        <w:rPr>
          <w:rFonts w:ascii="Times New Roman" w:hAnsi="Times New Roman"/>
        </w:rPr>
        <w:t>3</w:t>
      </w:r>
      <w:r w:rsidRPr="007F42D4">
        <w:rPr>
          <w:rFonts w:ascii="Times New Roman" w:hAnsi="Times New Roman"/>
        </w:rPr>
        <w:fldChar w:fldCharType="end"/>
      </w:r>
      <w:r w:rsidRPr="007F42D4">
        <w:rPr>
          <w:rFonts w:ascii="Times New Roman" w:hAnsi="Times New Roman"/>
        </w:rPr>
        <w:t xml:space="preserve"> smlouvy, které bude delší 15 kalendářních dnů;</w:t>
      </w:r>
    </w:p>
    <w:p w:rsidR="00EB177B" w:rsidRPr="007F42D4" w:rsidRDefault="000252E2" w:rsidP="00EB177B">
      <w:pPr>
        <w:pStyle w:val="psmena"/>
        <w:rPr>
          <w:rFonts w:ascii="Times New Roman" w:hAnsi="Times New Roman"/>
        </w:rPr>
      </w:pPr>
      <w:r w:rsidRPr="007F42D4">
        <w:rPr>
          <w:rFonts w:ascii="Times New Roman" w:hAnsi="Times New Roman"/>
        </w:rPr>
        <w:t>jestliže zhotovitel opakovaně poruší shodným způsobem jakýkoli svůj závazek, který vyplývá ze smlouvy nebo jestliže zhotovitel opakovaně poruší povinnosti, které vyplynuly z následných jednání obou smluvních stran při plnění smlouvy;</w:t>
      </w:r>
    </w:p>
    <w:p w:rsidR="00EB177B" w:rsidRPr="007F42D4" w:rsidRDefault="000252E2" w:rsidP="00EB177B">
      <w:pPr>
        <w:pStyle w:val="psmena"/>
        <w:rPr>
          <w:rFonts w:ascii="Times New Roman" w:hAnsi="Times New Roman"/>
        </w:rPr>
      </w:pPr>
      <w:r w:rsidRPr="007F42D4">
        <w:rPr>
          <w:rFonts w:ascii="Times New Roman" w:hAnsi="Times New Roman"/>
        </w:rPr>
        <w:t>jestliže bude zhotovitelem podán návrh na prohlášení konkurzu na svůj majetek ve smyslu ustanovení zákona č. 182/2006 Sb., o úpadku a způsobech jeho řešení (insolvenční zákon), v platném znění (dále jen „insolvenční zákon“) nebo bude prohlášen konkurz na majetek zhotovitele na základě návrhu věřitele zhotovitele či bude na základě rozhodnutí soudu ustanoven předběžný správce konkurzní podstaty pro zhotovitele ve smyslu insolventního zákona, nebo bude zhotovitelem podán návrh na vyrovnání ve smyslu ustanovení insolvenčního zákona;</w:t>
      </w:r>
    </w:p>
    <w:p w:rsidR="00EB177B" w:rsidRPr="007F42D4" w:rsidRDefault="000252E2" w:rsidP="00EB177B">
      <w:pPr>
        <w:pStyle w:val="psmena"/>
        <w:rPr>
          <w:rFonts w:ascii="Times New Roman" w:hAnsi="Times New Roman"/>
        </w:rPr>
      </w:pPr>
      <w:r w:rsidRPr="007F42D4">
        <w:rPr>
          <w:rFonts w:ascii="Times New Roman" w:hAnsi="Times New Roman"/>
        </w:rPr>
        <w:t>zhotovitel vstoupil do likvidace;</w:t>
      </w:r>
    </w:p>
    <w:p w:rsidR="00EB177B" w:rsidRPr="007F42D4" w:rsidRDefault="000252E2" w:rsidP="00EB177B">
      <w:pPr>
        <w:pStyle w:val="psmena"/>
        <w:rPr>
          <w:rFonts w:ascii="Times New Roman" w:hAnsi="Times New Roman"/>
        </w:rPr>
      </w:pPr>
      <w:r w:rsidRPr="007F42D4">
        <w:rPr>
          <w:rFonts w:ascii="Times New Roman" w:hAnsi="Times New Roman"/>
        </w:rPr>
        <w:t>objednatel je v prodlení s úhradou faktur za dílo dle této smlouvy o více než 30 dní,</w:t>
      </w: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V případě odstoupení od smlouvy ze strany objednatele vzniká objednateli vůči zhotoviteli nárok na úhradu prokázaných vícenákladů (tj. nákladů vynaložených objednatelem nad cenu) vynaložených na</w:t>
      </w:r>
      <w:r>
        <w:rPr>
          <w:rFonts w:ascii="Times New Roman" w:hAnsi="Times New Roman"/>
        </w:rPr>
        <w:t xml:space="preserve"> </w:t>
      </w:r>
      <w:r w:rsidRPr="007F42D4">
        <w:rPr>
          <w:rFonts w:ascii="Times New Roman" w:hAnsi="Times New Roman"/>
        </w:rPr>
        <w:t>dokončení díla a na úhradu ztrát vzniklých prodloužením termínu dokončení díla. Nárok objednatele účtovat zhotoviteli smluvní pokutu tím nezaniká.</w:t>
      </w:r>
    </w:p>
    <w:p w:rsidR="00EB177B" w:rsidRPr="007F42D4" w:rsidRDefault="000252E2" w:rsidP="00EB177B">
      <w:pPr>
        <w:pStyle w:val="lnek"/>
        <w:rPr>
          <w:rFonts w:ascii="Times New Roman" w:hAnsi="Times New Roman"/>
        </w:rPr>
      </w:pPr>
      <w:bookmarkStart w:id="15" w:name="_Ref382408186"/>
      <w:r w:rsidRPr="007F42D4">
        <w:rPr>
          <w:rFonts w:ascii="Times New Roman" w:hAnsi="Times New Roman"/>
        </w:rPr>
        <w:t>Adresy pro doručování</w:t>
      </w:r>
      <w:bookmarkEnd w:id="15"/>
    </w:p>
    <w:p w:rsidR="00EB177B" w:rsidRPr="007F42D4" w:rsidRDefault="000252E2" w:rsidP="00EB177B">
      <w:pPr>
        <w:pStyle w:val="Odstavec"/>
        <w:ind w:left="567" w:hanging="567"/>
        <w:rPr>
          <w:rFonts w:ascii="Times New Roman" w:hAnsi="Times New Roman"/>
        </w:rPr>
      </w:pPr>
      <w:bookmarkStart w:id="16" w:name="_Ref382410354"/>
      <w:r w:rsidRPr="007F42D4">
        <w:rPr>
          <w:rFonts w:ascii="Times New Roman" w:hAnsi="Times New Roman"/>
        </w:rPr>
        <w:t>Smluvní strany této smlouvy se dohodly následujícím způsobem na adrese pro doručování písemné korespondence:</w:t>
      </w:r>
      <w:bookmarkEnd w:id="16"/>
    </w:p>
    <w:p w:rsidR="00EB177B" w:rsidRPr="007F42D4" w:rsidRDefault="000252E2" w:rsidP="00EB177B">
      <w:pPr>
        <w:pStyle w:val="psmena"/>
        <w:numPr>
          <w:ilvl w:val="0"/>
          <w:numId w:val="37"/>
        </w:numPr>
        <w:ind w:left="1134" w:hanging="283"/>
        <w:rPr>
          <w:rFonts w:ascii="Times New Roman" w:hAnsi="Times New Roman"/>
        </w:rPr>
      </w:pPr>
      <w:r w:rsidRPr="007F42D4">
        <w:rPr>
          <w:rFonts w:ascii="Times New Roman" w:hAnsi="Times New Roman"/>
        </w:rPr>
        <w:t xml:space="preserve">adresa pro doručování objednatele je: </w:t>
      </w:r>
    </w:p>
    <w:p w:rsidR="00EB177B" w:rsidRPr="007F42D4" w:rsidRDefault="000252E2" w:rsidP="00EB177B">
      <w:pPr>
        <w:pStyle w:val="psmena"/>
        <w:numPr>
          <w:ilvl w:val="0"/>
          <w:numId w:val="0"/>
        </w:numPr>
        <w:ind w:firstLine="709"/>
        <w:rPr>
          <w:rFonts w:ascii="Times New Roman" w:hAnsi="Times New Roman"/>
        </w:rPr>
      </w:pPr>
      <w:r w:rsidRPr="007F42D4">
        <w:rPr>
          <w:rFonts w:ascii="Times New Roman" w:hAnsi="Times New Roman"/>
        </w:rPr>
        <w:t>Karlovarský kraj, Závodní 353/88, 360 06 Karlovy Vary</w:t>
      </w:r>
    </w:p>
    <w:p w:rsidR="00EB177B" w:rsidRPr="007F42D4" w:rsidRDefault="000252E2" w:rsidP="00EB177B">
      <w:pPr>
        <w:pStyle w:val="psmena"/>
        <w:numPr>
          <w:ilvl w:val="0"/>
          <w:numId w:val="0"/>
        </w:numPr>
        <w:ind w:left="709"/>
        <w:rPr>
          <w:rFonts w:ascii="Times New Roman" w:hAnsi="Times New Roman"/>
        </w:rPr>
      </w:pPr>
      <w:r w:rsidRPr="007F42D4">
        <w:rPr>
          <w:rFonts w:ascii="Times New Roman" w:hAnsi="Times New Roman"/>
        </w:rPr>
        <w:t xml:space="preserve">Kontaktní osoby: Mgr. Veronika Vodičková, vedoucí odboru kultury, památkové péče, lázeňství a cestovního ruchu, e-mail: </w:t>
      </w:r>
      <w:proofErr w:type="spellStart"/>
      <w:r w:rsidR="004B121F">
        <w:rPr>
          <w:rFonts w:ascii="Times New Roman" w:hAnsi="Times New Roman"/>
        </w:rPr>
        <w:t>xxxxxxxxxxxxxxxxxxxxxxxxxx</w:t>
      </w:r>
      <w:proofErr w:type="spellEnd"/>
    </w:p>
    <w:p w:rsidR="00EB177B" w:rsidRPr="007F42D4" w:rsidRDefault="000252E2" w:rsidP="00827E01">
      <w:pPr>
        <w:pStyle w:val="psmena"/>
        <w:numPr>
          <w:ilvl w:val="0"/>
          <w:numId w:val="0"/>
        </w:numPr>
        <w:ind w:left="709"/>
        <w:rPr>
          <w:rFonts w:ascii="Times New Roman" w:hAnsi="Times New Roman"/>
        </w:rPr>
      </w:pPr>
      <w:r w:rsidRPr="007F42D4">
        <w:rPr>
          <w:rFonts w:ascii="Times New Roman" w:hAnsi="Times New Roman"/>
        </w:rPr>
        <w:t xml:space="preserve">Kontaktní osoby: </w:t>
      </w:r>
      <w:r w:rsidR="004B121F">
        <w:rPr>
          <w:rFonts w:ascii="Times New Roman" w:hAnsi="Times New Roman"/>
        </w:rPr>
        <w:t>xxxxxxxxxxxxxxx</w:t>
      </w:r>
      <w:bookmarkStart w:id="17" w:name="_GoBack"/>
      <w:bookmarkEnd w:id="17"/>
      <w:r w:rsidRPr="007F42D4">
        <w:rPr>
          <w:rFonts w:ascii="Times New Roman" w:hAnsi="Times New Roman"/>
        </w:rPr>
        <w:t xml:space="preserve">, e-mail: </w:t>
      </w:r>
      <w:hyperlink r:id="rId11" w:history="1">
        <w:proofErr w:type="spellStart"/>
        <w:r w:rsidR="004B121F">
          <w:rPr>
            <w:rStyle w:val="Hypertextovodkaz"/>
            <w:rFonts w:ascii="Times New Roman" w:hAnsi="Times New Roman"/>
          </w:rPr>
          <w:t>xxxxxxxxxxxxxxxxxxxxxxxxx</w:t>
        </w:r>
        <w:proofErr w:type="spellEnd"/>
      </w:hyperlink>
    </w:p>
    <w:p w:rsidR="00EB177B" w:rsidRPr="007F42D4" w:rsidRDefault="000252E2" w:rsidP="00EB177B">
      <w:pPr>
        <w:pStyle w:val="psmena"/>
        <w:numPr>
          <w:ilvl w:val="0"/>
          <w:numId w:val="37"/>
        </w:numPr>
        <w:rPr>
          <w:rFonts w:ascii="Times New Roman" w:hAnsi="Times New Roman"/>
        </w:rPr>
      </w:pPr>
      <w:r w:rsidRPr="007F42D4">
        <w:rPr>
          <w:rFonts w:ascii="Times New Roman" w:hAnsi="Times New Roman"/>
        </w:rPr>
        <w:t xml:space="preserve">adresa pro doručování zhotovitele je: </w:t>
      </w:r>
      <w:r>
        <w:rPr>
          <w:rFonts w:ascii="Times New Roman" w:hAnsi="Times New Roman"/>
        </w:rPr>
        <w:t>Nádražní 189, 356 01 Sokolov</w:t>
      </w:r>
    </w:p>
    <w:p w:rsidR="00EB177B" w:rsidRPr="007F42D4" w:rsidRDefault="000252E2" w:rsidP="00EB177B">
      <w:pPr>
        <w:pStyle w:val="psmena"/>
        <w:numPr>
          <w:ilvl w:val="0"/>
          <w:numId w:val="0"/>
        </w:numPr>
        <w:ind w:left="1135" w:hanging="284"/>
        <w:rPr>
          <w:rFonts w:ascii="Times New Roman" w:hAnsi="Times New Roman"/>
        </w:rPr>
      </w:pPr>
      <w:r w:rsidRPr="007F42D4">
        <w:rPr>
          <w:rFonts w:ascii="Times New Roman" w:hAnsi="Times New Roman"/>
        </w:rPr>
        <w:t xml:space="preserve"> </w:t>
      </w:r>
    </w:p>
    <w:p w:rsidR="00EB177B" w:rsidRPr="007F42D4" w:rsidRDefault="000252E2" w:rsidP="00EB177B">
      <w:pPr>
        <w:pStyle w:val="Odstavec"/>
        <w:ind w:left="567" w:hanging="567"/>
        <w:rPr>
          <w:rFonts w:ascii="Times New Roman" w:hAnsi="Times New Roman"/>
        </w:rPr>
      </w:pPr>
      <w:bookmarkStart w:id="18" w:name="_Ref382410365"/>
      <w:r w:rsidRPr="007F42D4">
        <w:rPr>
          <w:rFonts w:ascii="Times New Roman" w:hAnsi="Times New Roman"/>
        </w:rPr>
        <w:t>Smluvní strany se dohodly, že v případě změny sídla či místa podnikání, a tím i adresy pro doručování, budou písemné informovat o této skutečnosti bez zbytečného odkladu druhou smluvní stranu.</w:t>
      </w:r>
      <w:bookmarkEnd w:id="18"/>
    </w:p>
    <w:p w:rsidR="00EB177B" w:rsidRPr="007F42D4" w:rsidRDefault="000252E2" w:rsidP="00EB177B">
      <w:pPr>
        <w:pStyle w:val="lnek"/>
        <w:rPr>
          <w:rFonts w:ascii="Times New Roman" w:hAnsi="Times New Roman"/>
        </w:rPr>
      </w:pPr>
      <w:r w:rsidRPr="007F42D4">
        <w:rPr>
          <w:rFonts w:ascii="Times New Roman" w:hAnsi="Times New Roman"/>
        </w:rPr>
        <w:t>Doručování</w:t>
      </w: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Veškerá podání a jiná oznámení, která se doručují smluvním stranám, je třeba doručit osobně, nebo doporučenou listovní zásilkou s doručenkou.</w:t>
      </w: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Aniž by tím byly dotčeny další prostředky, kterými lze prokázat doručení, má se za to, že oznámení bylo řádně doručené:</w:t>
      </w:r>
    </w:p>
    <w:p w:rsidR="00EB177B" w:rsidRDefault="000252E2" w:rsidP="00827E01">
      <w:pPr>
        <w:pStyle w:val="Odstavecseseznamem"/>
        <w:numPr>
          <w:ilvl w:val="0"/>
          <w:numId w:val="41"/>
        </w:numPr>
        <w:rPr>
          <w:snapToGrid w:val="0"/>
        </w:rPr>
      </w:pPr>
      <w:r w:rsidRPr="007F42D4">
        <w:rPr>
          <w:snapToGrid w:val="0"/>
        </w:rPr>
        <w:t xml:space="preserve">při doručování osobně: </w:t>
      </w:r>
    </w:p>
    <w:p w:rsidR="00EB177B" w:rsidRPr="007F42D4" w:rsidRDefault="000252E2" w:rsidP="00EB177B">
      <w:pPr>
        <w:pStyle w:val="odrkyipka"/>
        <w:rPr>
          <w:rFonts w:ascii="Times New Roman" w:hAnsi="Times New Roman"/>
          <w:snapToGrid w:val="0"/>
        </w:rPr>
      </w:pPr>
      <w:r w:rsidRPr="007F42D4">
        <w:rPr>
          <w:rFonts w:ascii="Times New Roman" w:hAnsi="Times New Roman"/>
          <w:snapToGrid w:val="0"/>
        </w:rPr>
        <w:lastRenderedPageBreak/>
        <w:t xml:space="preserve">dnem faktického přijetí oznámení příjemcem; </w:t>
      </w:r>
    </w:p>
    <w:p w:rsidR="00EB177B" w:rsidRPr="007F42D4" w:rsidRDefault="000252E2" w:rsidP="00EB177B">
      <w:pPr>
        <w:pStyle w:val="odrkyipka"/>
        <w:rPr>
          <w:rFonts w:ascii="Times New Roman" w:hAnsi="Times New Roman"/>
          <w:snapToGrid w:val="0"/>
        </w:rPr>
      </w:pPr>
      <w:r w:rsidRPr="007F42D4">
        <w:rPr>
          <w:rFonts w:ascii="Times New Roman" w:hAnsi="Times New Roman"/>
          <w:snapToGrid w:val="0"/>
        </w:rPr>
        <w:t xml:space="preserve">dnem, v němž bylo doručeno osobě na příjemcově adrese určené k přebírání listovních zásilek; </w:t>
      </w:r>
    </w:p>
    <w:p w:rsidR="00EB177B" w:rsidRPr="007F42D4" w:rsidRDefault="000252E2" w:rsidP="00EB177B">
      <w:pPr>
        <w:pStyle w:val="odrkyipka"/>
        <w:rPr>
          <w:rFonts w:ascii="Times New Roman" w:hAnsi="Times New Roman"/>
          <w:snapToGrid w:val="0"/>
        </w:rPr>
      </w:pPr>
      <w:r w:rsidRPr="007F42D4">
        <w:rPr>
          <w:rFonts w:ascii="Times New Roman" w:hAnsi="Times New Roman"/>
          <w:snapToGrid w:val="0"/>
        </w:rPr>
        <w:t xml:space="preserve">dnem, kdy bylo doručováno osobě na příjemcově adrese určené k přebírání listovních zásilek, a tato osoba odmítla listovní zásilku převzít; </w:t>
      </w:r>
    </w:p>
    <w:p w:rsidR="00EB177B" w:rsidRPr="007F42D4" w:rsidRDefault="000252E2" w:rsidP="00EB177B">
      <w:pPr>
        <w:pStyle w:val="odrkyipka"/>
        <w:rPr>
          <w:rFonts w:ascii="Times New Roman" w:hAnsi="Times New Roman"/>
          <w:snapToGrid w:val="0"/>
        </w:rPr>
      </w:pPr>
      <w:r w:rsidRPr="007F42D4">
        <w:rPr>
          <w:rFonts w:ascii="Times New Roman" w:hAnsi="Times New Roman"/>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Pr="007F42D4">
        <w:rPr>
          <w:rFonts w:ascii="Times New Roman" w:hAnsi="Times New Roman"/>
        </w:rPr>
        <w:fldChar w:fldCharType="begin"/>
      </w:r>
      <w:r w:rsidRPr="007F42D4">
        <w:rPr>
          <w:rFonts w:ascii="Times New Roman" w:hAnsi="Times New Roman"/>
        </w:rPr>
        <w:instrText xml:space="preserve"> REF _Ref382408186 \r \h  \* MERGEFORMAT </w:instrText>
      </w:r>
      <w:r w:rsidRPr="007F42D4">
        <w:rPr>
          <w:rFonts w:ascii="Times New Roman" w:hAnsi="Times New Roman"/>
        </w:rPr>
      </w:r>
      <w:r w:rsidRPr="007F42D4">
        <w:rPr>
          <w:rFonts w:ascii="Times New Roman" w:hAnsi="Times New Roman"/>
        </w:rPr>
        <w:fldChar w:fldCharType="separate"/>
      </w:r>
      <w:r w:rsidRPr="0065508A">
        <w:rPr>
          <w:rFonts w:ascii="Times New Roman" w:hAnsi="Times New Roman"/>
          <w:snapToGrid w:val="0"/>
        </w:rPr>
        <w:t>11</w:t>
      </w:r>
      <w:r w:rsidRPr="007F42D4">
        <w:rPr>
          <w:rFonts w:ascii="Times New Roman" w:hAnsi="Times New Roman"/>
        </w:rPr>
        <w:fldChar w:fldCharType="end"/>
      </w:r>
      <w:r w:rsidRPr="007F42D4">
        <w:rPr>
          <w:rFonts w:ascii="Times New Roman" w:hAnsi="Times New Roman"/>
          <w:snapToGrid w:val="0"/>
        </w:rPr>
        <w:t xml:space="preserve"> odst. </w:t>
      </w:r>
      <w:r w:rsidRPr="007F42D4">
        <w:rPr>
          <w:rFonts w:ascii="Times New Roman" w:hAnsi="Times New Roman"/>
          <w:snapToGrid w:val="0"/>
        </w:rPr>
        <w:fldChar w:fldCharType="begin"/>
      </w:r>
      <w:r w:rsidRPr="007F42D4">
        <w:rPr>
          <w:rFonts w:ascii="Times New Roman" w:hAnsi="Times New Roman"/>
          <w:snapToGrid w:val="0"/>
        </w:rPr>
        <w:instrText xml:space="preserve"> REF _Ref382410354 \r \h  \* MERGEFORMAT </w:instrText>
      </w:r>
      <w:r w:rsidRPr="007F42D4">
        <w:rPr>
          <w:rFonts w:ascii="Times New Roman" w:hAnsi="Times New Roman"/>
          <w:snapToGrid w:val="0"/>
        </w:rPr>
      </w:r>
      <w:r w:rsidRPr="007F42D4">
        <w:rPr>
          <w:rFonts w:ascii="Times New Roman" w:hAnsi="Times New Roman"/>
          <w:snapToGrid w:val="0"/>
        </w:rPr>
        <w:fldChar w:fldCharType="separate"/>
      </w:r>
      <w:proofErr w:type="gramStart"/>
      <w:r>
        <w:rPr>
          <w:rFonts w:ascii="Times New Roman" w:hAnsi="Times New Roman"/>
          <w:snapToGrid w:val="0"/>
        </w:rPr>
        <w:t>11.1</w:t>
      </w:r>
      <w:r w:rsidRPr="007F42D4">
        <w:rPr>
          <w:rFonts w:ascii="Times New Roman" w:hAnsi="Times New Roman"/>
          <w:snapToGrid w:val="0"/>
        </w:rPr>
        <w:fldChar w:fldCharType="end"/>
      </w:r>
      <w:r w:rsidRPr="007F42D4">
        <w:rPr>
          <w:rFonts w:ascii="Times New Roman" w:hAnsi="Times New Roman"/>
          <w:snapToGrid w:val="0"/>
        </w:rPr>
        <w:t>, resp.</w:t>
      </w:r>
      <w:proofErr w:type="gramEnd"/>
      <w:r w:rsidRPr="007F42D4">
        <w:rPr>
          <w:rFonts w:ascii="Times New Roman" w:hAnsi="Times New Roman"/>
          <w:snapToGrid w:val="0"/>
        </w:rPr>
        <w:t xml:space="preserve"> </w:t>
      </w:r>
      <w:r w:rsidRPr="007F42D4">
        <w:rPr>
          <w:rFonts w:ascii="Times New Roman" w:hAnsi="Times New Roman"/>
        </w:rPr>
        <w:fldChar w:fldCharType="begin"/>
      </w:r>
      <w:r w:rsidRPr="007F42D4">
        <w:rPr>
          <w:rFonts w:ascii="Times New Roman" w:hAnsi="Times New Roman"/>
        </w:rPr>
        <w:instrText xml:space="preserve"> REF _Ref382410365 \r \h  \* MERGEFORMAT </w:instrText>
      </w:r>
      <w:r w:rsidRPr="007F42D4">
        <w:rPr>
          <w:rFonts w:ascii="Times New Roman" w:hAnsi="Times New Roman"/>
        </w:rPr>
      </w:r>
      <w:r w:rsidRPr="007F42D4">
        <w:rPr>
          <w:rFonts w:ascii="Times New Roman" w:hAnsi="Times New Roman"/>
        </w:rPr>
        <w:fldChar w:fldCharType="separate"/>
      </w:r>
      <w:r w:rsidRPr="0065508A">
        <w:rPr>
          <w:rFonts w:ascii="Times New Roman" w:hAnsi="Times New Roman"/>
          <w:snapToGrid w:val="0"/>
        </w:rPr>
        <w:t>11.2</w:t>
      </w:r>
      <w:r w:rsidRPr="007F42D4">
        <w:rPr>
          <w:rFonts w:ascii="Times New Roman" w:hAnsi="Times New Roman"/>
        </w:rPr>
        <w:fldChar w:fldCharType="end"/>
      </w:r>
      <w:r w:rsidRPr="007F42D4">
        <w:rPr>
          <w:rFonts w:ascii="Times New Roman" w:hAnsi="Times New Roman"/>
          <w:snapToGrid w:val="0"/>
        </w:rPr>
        <w:t xml:space="preserve"> smlouvy.</w:t>
      </w:r>
    </w:p>
    <w:p w:rsidR="00EB177B" w:rsidRPr="007F42D4" w:rsidRDefault="000252E2" w:rsidP="00EB177B">
      <w:pPr>
        <w:keepNext/>
        <w:widowControl w:val="0"/>
        <w:numPr>
          <w:ilvl w:val="0"/>
          <w:numId w:val="35"/>
        </w:numPr>
        <w:tabs>
          <w:tab w:val="left" w:pos="1418"/>
        </w:tabs>
        <w:suppressAutoHyphens/>
        <w:spacing w:before="60" w:after="60"/>
        <w:ind w:hanging="720"/>
        <w:jc w:val="both"/>
        <w:rPr>
          <w:snapToGrid w:val="0"/>
        </w:rPr>
      </w:pPr>
      <w:r w:rsidRPr="007F42D4">
        <w:rPr>
          <w:snapToGrid w:val="0"/>
        </w:rPr>
        <w:t>při doručování poštou:</w:t>
      </w:r>
    </w:p>
    <w:p w:rsidR="00EB177B" w:rsidRPr="007F42D4" w:rsidRDefault="000252E2" w:rsidP="00EB177B">
      <w:pPr>
        <w:pStyle w:val="odrkyipka"/>
        <w:rPr>
          <w:rFonts w:ascii="Times New Roman" w:hAnsi="Times New Roman"/>
          <w:snapToGrid w:val="0"/>
        </w:rPr>
      </w:pPr>
      <w:r w:rsidRPr="007F42D4">
        <w:rPr>
          <w:rFonts w:ascii="Times New Roman" w:hAnsi="Times New Roman"/>
          <w:snapToGrid w:val="0"/>
        </w:rPr>
        <w:t xml:space="preserve">dnem předání listovní zásilky příjemci; </w:t>
      </w:r>
    </w:p>
    <w:p w:rsidR="00EB177B" w:rsidRPr="007F42D4" w:rsidRDefault="000252E2" w:rsidP="00EB177B">
      <w:pPr>
        <w:pStyle w:val="odrkyipka"/>
        <w:rPr>
          <w:rFonts w:ascii="Times New Roman" w:hAnsi="Times New Roman"/>
          <w:snapToGrid w:val="0"/>
        </w:rPr>
      </w:pPr>
      <w:r w:rsidRPr="007F42D4">
        <w:rPr>
          <w:rFonts w:ascii="Times New Roman" w:hAnsi="Times New Roman"/>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Pr="007F42D4">
        <w:rPr>
          <w:rFonts w:ascii="Times New Roman" w:hAnsi="Times New Roman"/>
        </w:rPr>
        <w:fldChar w:fldCharType="begin"/>
      </w:r>
      <w:r w:rsidRPr="007F42D4">
        <w:rPr>
          <w:rFonts w:ascii="Times New Roman" w:hAnsi="Times New Roman"/>
        </w:rPr>
        <w:instrText xml:space="preserve"> REF _Ref382408186 \r \h  \* MERGEFORMAT </w:instrText>
      </w:r>
      <w:r w:rsidRPr="007F42D4">
        <w:rPr>
          <w:rFonts w:ascii="Times New Roman" w:hAnsi="Times New Roman"/>
        </w:rPr>
      </w:r>
      <w:r w:rsidRPr="007F42D4">
        <w:rPr>
          <w:rFonts w:ascii="Times New Roman" w:hAnsi="Times New Roman"/>
        </w:rPr>
        <w:fldChar w:fldCharType="separate"/>
      </w:r>
      <w:r w:rsidRPr="0065508A">
        <w:rPr>
          <w:rFonts w:ascii="Times New Roman" w:hAnsi="Times New Roman"/>
          <w:snapToGrid w:val="0"/>
        </w:rPr>
        <w:t>11</w:t>
      </w:r>
      <w:r w:rsidRPr="007F42D4">
        <w:rPr>
          <w:rFonts w:ascii="Times New Roman" w:hAnsi="Times New Roman"/>
        </w:rPr>
        <w:fldChar w:fldCharType="end"/>
      </w:r>
      <w:r w:rsidRPr="007F42D4">
        <w:rPr>
          <w:rFonts w:ascii="Times New Roman" w:hAnsi="Times New Roman"/>
          <w:snapToGrid w:val="0"/>
        </w:rPr>
        <w:t xml:space="preserve"> odst. </w:t>
      </w:r>
      <w:r w:rsidRPr="007F42D4">
        <w:rPr>
          <w:rFonts w:ascii="Times New Roman" w:hAnsi="Times New Roman"/>
          <w:snapToGrid w:val="0"/>
        </w:rPr>
        <w:fldChar w:fldCharType="begin"/>
      </w:r>
      <w:r w:rsidRPr="007F42D4">
        <w:rPr>
          <w:rFonts w:ascii="Times New Roman" w:hAnsi="Times New Roman"/>
          <w:snapToGrid w:val="0"/>
        </w:rPr>
        <w:instrText xml:space="preserve"> REF _Ref382410354 \r \h  \* MERGEFORMAT </w:instrText>
      </w:r>
      <w:r w:rsidRPr="007F42D4">
        <w:rPr>
          <w:rFonts w:ascii="Times New Roman" w:hAnsi="Times New Roman"/>
          <w:snapToGrid w:val="0"/>
        </w:rPr>
      </w:r>
      <w:r w:rsidRPr="007F42D4">
        <w:rPr>
          <w:rFonts w:ascii="Times New Roman" w:hAnsi="Times New Roman"/>
          <w:snapToGrid w:val="0"/>
        </w:rPr>
        <w:fldChar w:fldCharType="separate"/>
      </w:r>
      <w:proofErr w:type="gramStart"/>
      <w:r>
        <w:rPr>
          <w:rFonts w:ascii="Times New Roman" w:hAnsi="Times New Roman"/>
          <w:snapToGrid w:val="0"/>
        </w:rPr>
        <w:t>11.1</w:t>
      </w:r>
      <w:r w:rsidRPr="007F42D4">
        <w:rPr>
          <w:rFonts w:ascii="Times New Roman" w:hAnsi="Times New Roman"/>
          <w:snapToGrid w:val="0"/>
        </w:rPr>
        <w:fldChar w:fldCharType="end"/>
      </w:r>
      <w:r w:rsidRPr="007F42D4">
        <w:rPr>
          <w:rFonts w:ascii="Times New Roman" w:hAnsi="Times New Roman"/>
          <w:snapToGrid w:val="0"/>
        </w:rPr>
        <w:t>, resp.</w:t>
      </w:r>
      <w:proofErr w:type="gramEnd"/>
      <w:r w:rsidRPr="007F42D4">
        <w:rPr>
          <w:rFonts w:ascii="Times New Roman" w:hAnsi="Times New Roman"/>
          <w:snapToGrid w:val="0"/>
        </w:rPr>
        <w:t xml:space="preserve"> </w:t>
      </w:r>
      <w:r w:rsidRPr="007F42D4">
        <w:rPr>
          <w:rFonts w:ascii="Times New Roman" w:hAnsi="Times New Roman"/>
        </w:rPr>
        <w:fldChar w:fldCharType="begin"/>
      </w:r>
      <w:r w:rsidRPr="007F42D4">
        <w:rPr>
          <w:rFonts w:ascii="Times New Roman" w:hAnsi="Times New Roman"/>
        </w:rPr>
        <w:instrText xml:space="preserve"> REF _Ref382410365 \r \h  \* MERGEFORMAT </w:instrText>
      </w:r>
      <w:r w:rsidRPr="007F42D4">
        <w:rPr>
          <w:rFonts w:ascii="Times New Roman" w:hAnsi="Times New Roman"/>
        </w:rPr>
      </w:r>
      <w:r w:rsidRPr="007F42D4">
        <w:rPr>
          <w:rFonts w:ascii="Times New Roman" w:hAnsi="Times New Roman"/>
        </w:rPr>
        <w:fldChar w:fldCharType="separate"/>
      </w:r>
      <w:r w:rsidRPr="0065508A">
        <w:rPr>
          <w:rFonts w:ascii="Times New Roman" w:hAnsi="Times New Roman"/>
          <w:snapToGrid w:val="0"/>
        </w:rPr>
        <w:t>11.2</w:t>
      </w:r>
      <w:r w:rsidRPr="007F42D4">
        <w:rPr>
          <w:rFonts w:ascii="Times New Roman" w:hAnsi="Times New Roman"/>
        </w:rPr>
        <w:fldChar w:fldCharType="end"/>
      </w:r>
      <w:r w:rsidRPr="007F42D4">
        <w:rPr>
          <w:rFonts w:ascii="Times New Roman" w:hAnsi="Times New Roman"/>
          <w:snapToGrid w:val="0"/>
        </w:rPr>
        <w:t xml:space="preserve"> smlouvy.</w:t>
      </w:r>
    </w:p>
    <w:p w:rsidR="00EB177B" w:rsidRPr="007F42D4" w:rsidRDefault="000252E2" w:rsidP="00EB177B">
      <w:pPr>
        <w:pStyle w:val="lnek"/>
        <w:rPr>
          <w:rFonts w:ascii="Times New Roman" w:hAnsi="Times New Roman"/>
        </w:rPr>
      </w:pPr>
      <w:r w:rsidRPr="007F42D4">
        <w:rPr>
          <w:rFonts w:ascii="Times New Roman" w:hAnsi="Times New Roman"/>
        </w:rPr>
        <w:t>Závěrečná ustanovení</w:t>
      </w: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Tato smlouva nabývá platnosti dnem jejího podpisu oprávněnými zástupci obou smluvních stran a účinnosti dnem jejího uveřejnění v registru smluv dle zákona č. 340/2015 Sb. o zvláštních podmínkách účinnosti některých smluv, uveřejňování těchto smluv a o registru smluv (zákon o registru smluv).</w:t>
      </w: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 xml:space="preserve">Smlouva je vyhotovena ve 4 stejnopisech, z nichž zhotovitel obdrží 1 </w:t>
      </w:r>
      <w:proofErr w:type="spellStart"/>
      <w:r w:rsidRPr="007F42D4">
        <w:rPr>
          <w:rFonts w:ascii="Times New Roman" w:hAnsi="Times New Roman"/>
        </w:rPr>
        <w:t>paré</w:t>
      </w:r>
      <w:proofErr w:type="spellEnd"/>
      <w:r w:rsidRPr="007F42D4">
        <w:rPr>
          <w:rFonts w:ascii="Times New Roman" w:hAnsi="Times New Roman"/>
        </w:rPr>
        <w:t xml:space="preserve"> a objednatel 3 </w:t>
      </w:r>
      <w:proofErr w:type="spellStart"/>
      <w:r w:rsidRPr="007F42D4">
        <w:rPr>
          <w:rFonts w:ascii="Times New Roman" w:hAnsi="Times New Roman"/>
        </w:rPr>
        <w:t>paré</w:t>
      </w:r>
      <w:proofErr w:type="spellEnd"/>
      <w:r w:rsidRPr="007F42D4">
        <w:rPr>
          <w:rFonts w:ascii="Times New Roman" w:hAnsi="Times New Roman"/>
        </w:rPr>
        <w:t>. Každý stejnopis smlouvy má právní sílu originálu.</w:t>
      </w: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 xml:space="preserve">Nedílnou součást této smlouvy tvoří tyto přílohy: </w:t>
      </w:r>
    </w:p>
    <w:p w:rsidR="00EB177B" w:rsidRPr="007F42D4" w:rsidRDefault="000252E2" w:rsidP="00EB177B">
      <w:pPr>
        <w:pStyle w:val="textodstavce"/>
        <w:rPr>
          <w:rFonts w:ascii="Times New Roman" w:hAnsi="Times New Roman"/>
        </w:rPr>
      </w:pPr>
      <w:r w:rsidRPr="007F42D4">
        <w:rPr>
          <w:rFonts w:ascii="Times New Roman" w:hAnsi="Times New Roman"/>
          <w:b/>
        </w:rPr>
        <w:t xml:space="preserve">Příloha č. 1: </w:t>
      </w:r>
      <w:r w:rsidRPr="007F42D4">
        <w:rPr>
          <w:rFonts w:ascii="Times New Roman" w:hAnsi="Times New Roman"/>
        </w:rPr>
        <w:t>Specifikace díla</w:t>
      </w:r>
    </w:p>
    <w:p w:rsidR="00EB177B" w:rsidRPr="007F42D4" w:rsidRDefault="002011F6" w:rsidP="00EB177B">
      <w:pPr>
        <w:pStyle w:val="textodstavce"/>
        <w:rPr>
          <w:rFonts w:ascii="Times New Roman" w:hAnsi="Times New Roman"/>
        </w:rPr>
      </w:pPr>
    </w:p>
    <w:p w:rsidR="00620589" w:rsidRPr="007F42D4" w:rsidRDefault="000252E2" w:rsidP="00EB177B">
      <w:pPr>
        <w:pStyle w:val="Odstavec"/>
        <w:ind w:left="567" w:hanging="567"/>
        <w:rPr>
          <w:rFonts w:ascii="Times New Roman" w:hAnsi="Times New Roman"/>
        </w:rPr>
      </w:pPr>
      <w:r w:rsidRPr="007F42D4">
        <w:rPr>
          <w:rFonts w:ascii="Times New Roman" w:hAnsi="Times New Roman"/>
        </w:rPr>
        <w:t xml:space="preserve">Smluvní strany potvrzují autentičnost této smlouvy a prohlašují, že si smlouvu přečetly, s jejím obsahem souhlasí, že smlouva byla sepsána na základě pravdivých údajů, z jejich pravé a </w:t>
      </w:r>
    </w:p>
    <w:p w:rsidR="00EB177B" w:rsidRPr="007F42D4" w:rsidRDefault="000252E2" w:rsidP="00EB177B">
      <w:pPr>
        <w:pStyle w:val="Odstavec"/>
        <w:ind w:left="567" w:hanging="567"/>
        <w:rPr>
          <w:rFonts w:ascii="Times New Roman" w:hAnsi="Times New Roman"/>
        </w:rPr>
      </w:pPr>
      <w:r w:rsidRPr="007F42D4">
        <w:rPr>
          <w:rFonts w:ascii="Times New Roman" w:hAnsi="Times New Roman"/>
        </w:rPr>
        <w:t>svobodné vůle a nebyla uzavřena v tísni ani za jinak jednostranně nevýhodných podmínek, což stvrzují svým podpisem, resp. podpisem svého oprávněného zástupce.</w:t>
      </w:r>
    </w:p>
    <w:p w:rsidR="00EB177B" w:rsidRPr="007F42D4" w:rsidRDefault="002011F6" w:rsidP="00EB177B">
      <w:pPr>
        <w:pStyle w:val="textodstavce"/>
        <w:rPr>
          <w:rFonts w:ascii="Times New Roman" w:hAnsi="Times New Roman"/>
        </w:rPr>
      </w:pPr>
    </w:p>
    <w:p w:rsidR="00EB177B" w:rsidRPr="007F42D4" w:rsidRDefault="000252E2" w:rsidP="00EB177B">
      <w:pPr>
        <w:pStyle w:val="textodstavce"/>
        <w:rPr>
          <w:rFonts w:ascii="Times New Roman" w:hAnsi="Times New Roman"/>
          <w:b/>
        </w:rPr>
      </w:pPr>
      <w:r w:rsidRPr="007F42D4">
        <w:rPr>
          <w:rFonts w:ascii="Times New Roman" w:hAnsi="Times New Roman"/>
        </w:rPr>
        <w:t>V Karlových Varech dne ………..</w:t>
      </w:r>
    </w:p>
    <w:p w:rsidR="00EB177B" w:rsidRPr="007F42D4" w:rsidRDefault="002011F6" w:rsidP="00EB177B">
      <w:pPr>
        <w:pStyle w:val="textodstavce"/>
        <w:rPr>
          <w:rFonts w:ascii="Times New Roman" w:hAnsi="Times New Roman"/>
          <w:b/>
        </w:rPr>
      </w:pPr>
    </w:p>
    <w:p w:rsidR="00EB177B" w:rsidRPr="007F42D4" w:rsidRDefault="002011F6" w:rsidP="00EB177B">
      <w:pPr>
        <w:pStyle w:val="textodstavce"/>
        <w:rPr>
          <w:rFonts w:ascii="Times New Roman" w:hAnsi="Times New Roman"/>
          <w:b/>
        </w:rPr>
      </w:pPr>
    </w:p>
    <w:p w:rsidR="00EB177B" w:rsidRPr="007F42D4" w:rsidRDefault="000252E2" w:rsidP="00EB177B">
      <w:pPr>
        <w:pStyle w:val="textodstavce"/>
        <w:rPr>
          <w:rFonts w:ascii="Times New Roman" w:hAnsi="Times New Roman"/>
        </w:rPr>
      </w:pPr>
      <w:r w:rsidRPr="007F42D4">
        <w:rPr>
          <w:rFonts w:ascii="Times New Roman" w:hAnsi="Times New Roman"/>
        </w:rPr>
        <w:t xml:space="preserve"> __________________________</w:t>
      </w:r>
      <w:r w:rsidRPr="007F42D4">
        <w:rPr>
          <w:rFonts w:ascii="Times New Roman" w:hAnsi="Times New Roman"/>
        </w:rPr>
        <w:tab/>
      </w:r>
      <w:r w:rsidRPr="007F42D4">
        <w:rPr>
          <w:rFonts w:ascii="Times New Roman" w:hAnsi="Times New Roman"/>
        </w:rPr>
        <w:tab/>
      </w:r>
      <w:r w:rsidRPr="007F42D4">
        <w:rPr>
          <w:rFonts w:ascii="Times New Roman" w:hAnsi="Times New Roman"/>
        </w:rPr>
        <w:tab/>
        <w:t>__________________________</w:t>
      </w:r>
    </w:p>
    <w:p w:rsidR="00EB177B" w:rsidRPr="007F42D4" w:rsidRDefault="000252E2" w:rsidP="00EB177B">
      <w:pPr>
        <w:pStyle w:val="textodstavce"/>
        <w:tabs>
          <w:tab w:val="left" w:pos="1418"/>
          <w:tab w:val="left" w:pos="6663"/>
        </w:tabs>
        <w:ind w:left="0"/>
        <w:rPr>
          <w:rFonts w:ascii="Times New Roman" w:hAnsi="Times New Roman"/>
          <w:i/>
          <w:iCs/>
        </w:rPr>
      </w:pPr>
      <w:r w:rsidRPr="007F42D4">
        <w:rPr>
          <w:rFonts w:ascii="Times New Roman" w:hAnsi="Times New Roman"/>
          <w:i/>
          <w:iCs/>
        </w:rPr>
        <w:tab/>
        <w:t>Objednatel</w:t>
      </w:r>
      <w:r w:rsidRPr="007F42D4">
        <w:rPr>
          <w:rFonts w:ascii="Times New Roman" w:hAnsi="Times New Roman"/>
          <w:i/>
          <w:iCs/>
        </w:rPr>
        <w:tab/>
        <w:t>Zhotovitel</w:t>
      </w:r>
    </w:p>
    <w:p w:rsidR="00EB177B" w:rsidRPr="007F42D4" w:rsidRDefault="000252E2" w:rsidP="00EB177B">
      <w:pPr>
        <w:pStyle w:val="textodstavce"/>
        <w:tabs>
          <w:tab w:val="left" w:pos="1134"/>
          <w:tab w:val="left" w:pos="6237"/>
        </w:tabs>
        <w:ind w:left="0"/>
        <w:rPr>
          <w:rFonts w:ascii="Times New Roman" w:hAnsi="Times New Roman"/>
          <w:b/>
          <w:iCs/>
        </w:rPr>
      </w:pPr>
      <w:r w:rsidRPr="007F42D4">
        <w:rPr>
          <w:rFonts w:ascii="Times New Roman" w:hAnsi="Times New Roman"/>
          <w:b/>
          <w:iCs/>
        </w:rPr>
        <w:tab/>
        <w:t>Karlovarský kraj</w:t>
      </w:r>
      <w:r w:rsidRPr="007F42D4">
        <w:rPr>
          <w:rFonts w:ascii="Times New Roman" w:hAnsi="Times New Roman"/>
          <w:b/>
          <w:iCs/>
        </w:rPr>
        <w:tab/>
        <w:t>______________</w:t>
      </w:r>
    </w:p>
    <w:p w:rsidR="00EB177B" w:rsidRPr="007F42D4" w:rsidRDefault="000252E2" w:rsidP="00EB177B">
      <w:pPr>
        <w:pStyle w:val="textodstavce"/>
        <w:tabs>
          <w:tab w:val="left" w:pos="1418"/>
          <w:tab w:val="left" w:pos="6521"/>
        </w:tabs>
        <w:ind w:left="0"/>
        <w:rPr>
          <w:rFonts w:ascii="Times New Roman" w:hAnsi="Times New Roman"/>
          <w:iCs/>
        </w:rPr>
      </w:pPr>
      <w:r w:rsidRPr="007F42D4">
        <w:rPr>
          <w:rFonts w:ascii="Times New Roman" w:hAnsi="Times New Roman"/>
        </w:rPr>
        <w:tab/>
        <w:t>zastoupený</w:t>
      </w:r>
      <w:r w:rsidRPr="007F42D4">
        <w:rPr>
          <w:rFonts w:ascii="Times New Roman" w:hAnsi="Times New Roman"/>
        </w:rPr>
        <w:tab/>
      </w:r>
      <w:proofErr w:type="spellStart"/>
      <w:r w:rsidRPr="007F42D4">
        <w:rPr>
          <w:rFonts w:ascii="Times New Roman" w:hAnsi="Times New Roman"/>
        </w:rPr>
        <w:t>zastoupený</w:t>
      </w:r>
      <w:proofErr w:type="spellEnd"/>
      <w:r w:rsidRPr="007F42D4">
        <w:rPr>
          <w:rFonts w:ascii="Times New Roman" w:hAnsi="Times New Roman"/>
        </w:rPr>
        <w:t xml:space="preserve">                                                                                                            </w:t>
      </w:r>
    </w:p>
    <w:p w:rsidR="00EB177B" w:rsidRPr="007F42D4" w:rsidRDefault="000252E2" w:rsidP="00EB177B">
      <w:pPr>
        <w:pStyle w:val="textodstavce"/>
        <w:rPr>
          <w:rFonts w:ascii="Times New Roman" w:hAnsi="Times New Roman"/>
        </w:rPr>
      </w:pPr>
      <w:r w:rsidRPr="007F42D4">
        <w:rPr>
          <w:rFonts w:ascii="Times New Roman" w:hAnsi="Times New Roman"/>
        </w:rPr>
        <w:t xml:space="preserve"> </w:t>
      </w:r>
    </w:p>
    <w:p w:rsidR="00EB177B" w:rsidRPr="007F42D4" w:rsidRDefault="002011F6" w:rsidP="00EB177B">
      <w:pPr>
        <w:pStyle w:val="textodstavce"/>
        <w:rPr>
          <w:rFonts w:ascii="Times New Roman" w:hAnsi="Times New Roman"/>
        </w:rPr>
      </w:pPr>
    </w:p>
    <w:p w:rsidR="00EB177B" w:rsidRPr="007F42D4" w:rsidRDefault="002011F6" w:rsidP="00EB177B">
      <w:pPr>
        <w:pStyle w:val="textodstavce"/>
        <w:rPr>
          <w:rFonts w:ascii="Times New Roman" w:hAnsi="Times New Roman"/>
        </w:rPr>
      </w:pPr>
    </w:p>
    <w:p w:rsidR="00EB177B" w:rsidRPr="007F42D4" w:rsidRDefault="000252E2" w:rsidP="00EB177B">
      <w:pPr>
        <w:pStyle w:val="textodstavce"/>
        <w:rPr>
          <w:rFonts w:ascii="Times New Roman" w:hAnsi="Times New Roman"/>
        </w:rPr>
      </w:pPr>
      <w:r w:rsidRPr="007F42D4">
        <w:rPr>
          <w:rFonts w:ascii="Times New Roman" w:hAnsi="Times New Roman"/>
        </w:rPr>
        <w:t>Příloha č. 1 Specifikace díla</w:t>
      </w:r>
    </w:p>
    <w:p w:rsidR="00EB177B" w:rsidRPr="007F42D4" w:rsidRDefault="002011F6" w:rsidP="00EB177B">
      <w:pPr>
        <w:pStyle w:val="textodstavce"/>
        <w:rPr>
          <w:rFonts w:ascii="Times New Roman" w:hAnsi="Times New Roman"/>
        </w:rPr>
      </w:pPr>
    </w:p>
    <w:p w:rsidR="00EB177B" w:rsidRPr="007F42D4" w:rsidRDefault="002011F6" w:rsidP="00EB177B">
      <w:pPr>
        <w:pStyle w:val="textodstavce"/>
        <w:rPr>
          <w:rFonts w:ascii="Times New Roman" w:hAnsi="Times New Roman"/>
        </w:rPr>
      </w:pPr>
    </w:p>
    <w:p w:rsidR="00EB177B" w:rsidRPr="007F42D4" w:rsidRDefault="002011F6" w:rsidP="00EB177B">
      <w:pPr>
        <w:pStyle w:val="textodstavce"/>
        <w:rPr>
          <w:rFonts w:ascii="Times New Roman" w:hAnsi="Times New Roman"/>
        </w:rPr>
      </w:pPr>
    </w:p>
    <w:p w:rsidR="00EB177B" w:rsidRPr="007F42D4" w:rsidRDefault="002011F6" w:rsidP="007168C0">
      <w:pPr>
        <w:pStyle w:val="textodstavce"/>
        <w:ind w:left="0"/>
        <w:rPr>
          <w:rFonts w:ascii="Times New Roman" w:hAnsi="Times New Roman"/>
        </w:rPr>
      </w:pPr>
    </w:p>
    <w:p w:rsidR="007168C0" w:rsidRPr="007F42D4" w:rsidRDefault="002011F6" w:rsidP="007168C0">
      <w:pPr>
        <w:pStyle w:val="textodstavce"/>
        <w:ind w:left="0"/>
        <w:rPr>
          <w:rFonts w:ascii="Times New Roman" w:hAnsi="Times New Roman"/>
        </w:rPr>
      </w:pPr>
    </w:p>
    <w:p w:rsidR="007168C0" w:rsidRPr="007F42D4" w:rsidRDefault="002011F6" w:rsidP="007168C0">
      <w:pPr>
        <w:pStyle w:val="textodstavce"/>
        <w:ind w:left="0"/>
        <w:rPr>
          <w:rFonts w:ascii="Times New Roman" w:hAnsi="Times New Roman"/>
        </w:rPr>
      </w:pPr>
    </w:p>
    <w:p w:rsidR="007168C0" w:rsidRPr="007F42D4" w:rsidRDefault="002011F6" w:rsidP="007168C0">
      <w:pPr>
        <w:pStyle w:val="textodstavce"/>
        <w:ind w:left="0"/>
        <w:rPr>
          <w:rFonts w:ascii="Times New Roman" w:hAnsi="Times New Roman"/>
        </w:rPr>
      </w:pPr>
    </w:p>
    <w:p w:rsidR="007168C0" w:rsidRPr="007F42D4" w:rsidRDefault="002011F6" w:rsidP="007168C0">
      <w:pPr>
        <w:pStyle w:val="textodstavce"/>
        <w:ind w:left="0"/>
        <w:rPr>
          <w:rFonts w:ascii="Times New Roman" w:hAnsi="Times New Roman"/>
        </w:rPr>
      </w:pPr>
    </w:p>
    <w:p w:rsidR="00EB177B" w:rsidRPr="007F42D4" w:rsidRDefault="000252E2" w:rsidP="00EB177B">
      <w:pPr>
        <w:pStyle w:val="textodstavce"/>
        <w:ind w:left="0"/>
        <w:rPr>
          <w:rFonts w:ascii="Times New Roman" w:hAnsi="Times New Roman"/>
          <w:b/>
        </w:rPr>
      </w:pPr>
      <w:r w:rsidRPr="007F42D4">
        <w:rPr>
          <w:rFonts w:ascii="Times New Roman" w:hAnsi="Times New Roman"/>
          <w:b/>
        </w:rPr>
        <w:t xml:space="preserve">Příloha č. 1 Specifikace díla </w:t>
      </w:r>
    </w:p>
    <w:p w:rsidR="00EB177B" w:rsidRPr="007F42D4" w:rsidRDefault="002011F6" w:rsidP="00EB177B">
      <w:pPr>
        <w:pStyle w:val="textodstavce"/>
        <w:rPr>
          <w:rFonts w:ascii="Times New Roman" w:hAnsi="Times New Roman"/>
        </w:rPr>
      </w:pPr>
    </w:p>
    <w:p w:rsidR="00827E01" w:rsidRPr="007F42D4" w:rsidRDefault="000252E2" w:rsidP="007168C0">
      <w:pPr>
        <w:pStyle w:val="Odstavec"/>
        <w:numPr>
          <w:ilvl w:val="0"/>
          <w:numId w:val="0"/>
        </w:numPr>
        <w:ind w:left="360"/>
        <w:rPr>
          <w:rFonts w:ascii="Times New Roman" w:hAnsi="Times New Roman"/>
          <w:szCs w:val="22"/>
        </w:rPr>
      </w:pPr>
      <w:r w:rsidRPr="007F42D4">
        <w:rPr>
          <w:rFonts w:ascii="Times New Roman" w:hAnsi="Times New Roman"/>
        </w:rPr>
        <w:lastRenderedPageBreak/>
        <w:t>Dílem se rozumí zhotovení a vytvoření Zpracování studie proveditelnosti v rámci akce Ochrana, zefektivnění správy, zpřístupnění a využívání knihovních fondů Krajské knihovny Karlovy Vary“ k </w:t>
      </w:r>
      <w:r w:rsidRPr="007F42D4">
        <w:rPr>
          <w:rFonts w:ascii="Times New Roman" w:hAnsi="Times New Roman"/>
          <w:szCs w:val="22"/>
        </w:rPr>
        <w:t xml:space="preserve">žádosti o dotaci (povinná příloha žádosti o dotaci) podávané do 25. výzvy Integrovaného regionálního operačního programu, Prioritní osa Dobrá správa území a zefektivnění veřejných institucí, Investiční priorita 6c Zachování, ochrana, propagace a rozvoj přírodního a kulturního dědictví, specifický cíl 3.1. Zefektivnění prezentace, posílení ochrany a rozvoje kulturního dědictví. </w:t>
      </w:r>
    </w:p>
    <w:p w:rsidR="00827E01" w:rsidRPr="007F42D4" w:rsidRDefault="002011F6" w:rsidP="007168C0">
      <w:pPr>
        <w:pStyle w:val="Odstavec"/>
        <w:numPr>
          <w:ilvl w:val="0"/>
          <w:numId w:val="0"/>
        </w:numPr>
        <w:ind w:left="360"/>
        <w:rPr>
          <w:rFonts w:ascii="Times New Roman" w:hAnsi="Times New Roman"/>
          <w:szCs w:val="22"/>
        </w:rPr>
      </w:pPr>
    </w:p>
    <w:p w:rsidR="00827E01" w:rsidRPr="007F42D4" w:rsidRDefault="000252E2" w:rsidP="007168C0">
      <w:pPr>
        <w:pStyle w:val="Odstavec"/>
        <w:numPr>
          <w:ilvl w:val="0"/>
          <w:numId w:val="0"/>
        </w:numPr>
        <w:ind w:left="360"/>
        <w:rPr>
          <w:rFonts w:ascii="Times New Roman" w:hAnsi="Times New Roman"/>
          <w:szCs w:val="22"/>
        </w:rPr>
      </w:pPr>
      <w:r w:rsidRPr="007F42D4">
        <w:rPr>
          <w:rFonts w:ascii="Times New Roman" w:hAnsi="Times New Roman"/>
          <w:szCs w:val="22"/>
        </w:rPr>
        <w:t xml:space="preserve">Zpracování studie proveditelnosti se musí řídit platnými pravidly pro žadatele a příjemce a přílohou č. 2 Specifických pravidel pro žadatele a příjemce – Osnova studie proveditelnosti. </w:t>
      </w:r>
    </w:p>
    <w:p w:rsidR="007168C0" w:rsidRPr="007F42D4" w:rsidRDefault="002011F6" w:rsidP="007168C0">
      <w:pPr>
        <w:pStyle w:val="Odstavec"/>
        <w:numPr>
          <w:ilvl w:val="0"/>
          <w:numId w:val="0"/>
        </w:numPr>
        <w:ind w:left="360"/>
        <w:rPr>
          <w:rFonts w:ascii="Times New Roman" w:hAnsi="Times New Roman"/>
          <w:szCs w:val="22"/>
        </w:rPr>
      </w:pPr>
    </w:p>
    <w:p w:rsidR="007168C0" w:rsidRPr="007F42D4" w:rsidRDefault="000252E2" w:rsidP="007168C0">
      <w:pPr>
        <w:pStyle w:val="Zkladntextodsazen"/>
        <w:ind w:left="360"/>
        <w:rPr>
          <w:sz w:val="22"/>
          <w:szCs w:val="22"/>
        </w:rPr>
      </w:pPr>
      <w:r w:rsidRPr="007F42D4">
        <w:rPr>
          <w:sz w:val="22"/>
          <w:szCs w:val="22"/>
        </w:rPr>
        <w:t xml:space="preserve">V průběhu provádění zpracování studie proveditelnosti bude zadavatel přizván nejméně 2x ke konzultacím – pracovním poradám, které se budou konat v sídle zadavatele. Termíny konzultací – pracovních porad budou dohodnuty při podpisu smlouvy o dílo. Studie proveditelnosti bude realizována v úzké spolupráci se zpracovatelem projektové dokumentace. </w:t>
      </w:r>
    </w:p>
    <w:p w:rsidR="007168C0" w:rsidRPr="007F42D4" w:rsidRDefault="002011F6" w:rsidP="007168C0">
      <w:pPr>
        <w:pStyle w:val="Zkladntextodsazen"/>
        <w:ind w:left="0"/>
        <w:rPr>
          <w:sz w:val="22"/>
          <w:szCs w:val="22"/>
        </w:rPr>
      </w:pPr>
    </w:p>
    <w:p w:rsidR="007168C0" w:rsidRPr="007F42D4" w:rsidRDefault="002011F6" w:rsidP="007168C0">
      <w:pPr>
        <w:pStyle w:val="Zkladntextodsazen"/>
        <w:ind w:left="0"/>
        <w:rPr>
          <w:sz w:val="22"/>
          <w:szCs w:val="22"/>
        </w:rPr>
      </w:pPr>
    </w:p>
    <w:p w:rsidR="007168C0" w:rsidRPr="007F42D4" w:rsidRDefault="002011F6" w:rsidP="007168C0"/>
    <w:p w:rsidR="007168C0" w:rsidRPr="007F42D4" w:rsidRDefault="002011F6" w:rsidP="007168C0">
      <w:pPr>
        <w:pStyle w:val="Zkladntextodsazen"/>
        <w:ind w:left="0"/>
        <w:rPr>
          <w:u w:val="single"/>
        </w:rPr>
      </w:pPr>
    </w:p>
    <w:p w:rsidR="007168C0" w:rsidRPr="007F42D4" w:rsidRDefault="002011F6" w:rsidP="007168C0">
      <w:pPr>
        <w:rPr>
          <w:highlight w:val="yellow"/>
        </w:rPr>
      </w:pPr>
    </w:p>
    <w:p w:rsidR="007168C0" w:rsidRPr="007F42D4" w:rsidRDefault="002011F6" w:rsidP="007168C0">
      <w:pPr>
        <w:rPr>
          <w:highlight w:val="yellow"/>
        </w:rPr>
      </w:pPr>
    </w:p>
    <w:p w:rsidR="007168C0" w:rsidRPr="007F42D4" w:rsidRDefault="002011F6" w:rsidP="007168C0">
      <w:pPr>
        <w:rPr>
          <w:highlight w:val="yellow"/>
        </w:rPr>
      </w:pPr>
    </w:p>
    <w:p w:rsidR="007168C0" w:rsidRPr="007F42D4" w:rsidRDefault="002011F6" w:rsidP="007168C0">
      <w:pPr>
        <w:rPr>
          <w:highlight w:val="yellow"/>
        </w:rPr>
      </w:pPr>
    </w:p>
    <w:p w:rsidR="007168C0" w:rsidRPr="007F42D4" w:rsidRDefault="002011F6" w:rsidP="007168C0">
      <w:pPr>
        <w:rPr>
          <w:highlight w:val="yellow"/>
        </w:rPr>
      </w:pPr>
    </w:p>
    <w:p w:rsidR="007168C0" w:rsidRPr="007F42D4" w:rsidRDefault="002011F6" w:rsidP="00827E01">
      <w:pPr>
        <w:pStyle w:val="Odstavec"/>
        <w:numPr>
          <w:ilvl w:val="0"/>
          <w:numId w:val="0"/>
        </w:numPr>
        <w:ind w:left="360"/>
        <w:rPr>
          <w:rFonts w:ascii="Times New Roman" w:hAnsi="Times New Roman"/>
        </w:rPr>
      </w:pPr>
    </w:p>
    <w:p w:rsidR="00827E01" w:rsidRPr="007F42D4" w:rsidRDefault="002011F6" w:rsidP="00A47122">
      <w:pPr>
        <w:rPr>
          <w:b/>
        </w:rPr>
      </w:pPr>
    </w:p>
    <w:sectPr w:rsidR="00827E01" w:rsidRPr="007F42D4" w:rsidSect="00AF7A3F">
      <w:headerReference w:type="default" r:id="rId12"/>
      <w:footerReference w:type="default" r:id="rId13"/>
      <w:footerReference w:type="first" r:id="rId14"/>
      <w:pgSz w:w="11906" w:h="16838"/>
      <w:pgMar w:top="851" w:right="851" w:bottom="85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1F6" w:rsidRDefault="002011F6">
      <w:r>
        <w:separator/>
      </w:r>
    </w:p>
  </w:endnote>
  <w:endnote w:type="continuationSeparator" w:id="0">
    <w:p w:rsidR="002011F6" w:rsidRDefault="0020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 seri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C0" w:rsidRDefault="002011F6">
    <w:pPr>
      <w:tabs>
        <w:tab w:val="left" w:pos="4140"/>
        <w:tab w:val="right" w:pos="9180"/>
      </w:tabs>
      <w:ind w:right="-108"/>
      <w:rPr>
        <w:sz w:val="18"/>
      </w:rPr>
    </w:pPr>
  </w:p>
  <w:p w:rsidR="007168C0" w:rsidRDefault="002011F6">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C0" w:rsidRDefault="002011F6" w:rsidP="000C1736">
    <w:pPr>
      <w:tabs>
        <w:tab w:val="left" w:pos="4140"/>
        <w:tab w:val="right" w:pos="9180"/>
      </w:tabs>
      <w:rPr>
        <w:sz w:val="18"/>
      </w:rPr>
    </w:pPr>
  </w:p>
  <w:p w:rsidR="007168C0" w:rsidRPr="000C1736" w:rsidRDefault="002011F6" w:rsidP="000C17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1F6" w:rsidRDefault="002011F6">
      <w:r>
        <w:separator/>
      </w:r>
    </w:p>
  </w:footnote>
  <w:footnote w:type="continuationSeparator" w:id="0">
    <w:p w:rsidR="002011F6" w:rsidRDefault="00201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C0" w:rsidRDefault="000252E2">
    <w:pPr>
      <w:rPr>
        <w:rFonts w:ascii="Arial Black" w:hAnsi="Arial Black"/>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636C7"/>
    <w:multiLevelType w:val="hybridMultilevel"/>
    <w:tmpl w:val="455A1A1C"/>
    <w:lvl w:ilvl="0" w:tplc="3A4E36C8">
      <w:start w:val="1"/>
      <w:numFmt w:val="bullet"/>
      <w:lvlText w:val=""/>
      <w:lvlJc w:val="left"/>
      <w:pPr>
        <w:tabs>
          <w:tab w:val="num" w:pos="700"/>
        </w:tabs>
        <w:ind w:left="700" w:hanging="360"/>
      </w:pPr>
      <w:rPr>
        <w:rFonts w:ascii="Symbol" w:hAnsi="Symbol" w:hint="default"/>
      </w:rPr>
    </w:lvl>
    <w:lvl w:ilvl="1" w:tplc="FBB4BD8C" w:tentative="1">
      <w:start w:val="1"/>
      <w:numFmt w:val="bullet"/>
      <w:lvlText w:val="o"/>
      <w:lvlJc w:val="left"/>
      <w:pPr>
        <w:tabs>
          <w:tab w:val="num" w:pos="1440"/>
        </w:tabs>
        <w:ind w:left="1440" w:hanging="360"/>
      </w:pPr>
      <w:rPr>
        <w:rFonts w:ascii="Courier New" w:hAnsi="Courier New" w:cs="Courier New" w:hint="default"/>
      </w:rPr>
    </w:lvl>
    <w:lvl w:ilvl="2" w:tplc="3772A28E" w:tentative="1">
      <w:start w:val="1"/>
      <w:numFmt w:val="bullet"/>
      <w:lvlText w:val=""/>
      <w:lvlJc w:val="left"/>
      <w:pPr>
        <w:tabs>
          <w:tab w:val="num" w:pos="2160"/>
        </w:tabs>
        <w:ind w:left="2160" w:hanging="360"/>
      </w:pPr>
      <w:rPr>
        <w:rFonts w:ascii="Wingdings" w:hAnsi="Wingdings" w:hint="default"/>
      </w:rPr>
    </w:lvl>
    <w:lvl w:ilvl="3" w:tplc="BA10804E" w:tentative="1">
      <w:start w:val="1"/>
      <w:numFmt w:val="bullet"/>
      <w:lvlText w:val=""/>
      <w:lvlJc w:val="left"/>
      <w:pPr>
        <w:tabs>
          <w:tab w:val="num" w:pos="2880"/>
        </w:tabs>
        <w:ind w:left="2880" w:hanging="360"/>
      </w:pPr>
      <w:rPr>
        <w:rFonts w:ascii="Symbol" w:hAnsi="Symbol" w:hint="default"/>
      </w:rPr>
    </w:lvl>
    <w:lvl w:ilvl="4" w:tplc="A1FE2738" w:tentative="1">
      <w:start w:val="1"/>
      <w:numFmt w:val="bullet"/>
      <w:lvlText w:val="o"/>
      <w:lvlJc w:val="left"/>
      <w:pPr>
        <w:tabs>
          <w:tab w:val="num" w:pos="3600"/>
        </w:tabs>
        <w:ind w:left="3600" w:hanging="360"/>
      </w:pPr>
      <w:rPr>
        <w:rFonts w:ascii="Courier New" w:hAnsi="Courier New" w:cs="Courier New" w:hint="default"/>
      </w:rPr>
    </w:lvl>
    <w:lvl w:ilvl="5" w:tplc="F3D019CA" w:tentative="1">
      <w:start w:val="1"/>
      <w:numFmt w:val="bullet"/>
      <w:lvlText w:val=""/>
      <w:lvlJc w:val="left"/>
      <w:pPr>
        <w:tabs>
          <w:tab w:val="num" w:pos="4320"/>
        </w:tabs>
        <w:ind w:left="4320" w:hanging="360"/>
      </w:pPr>
      <w:rPr>
        <w:rFonts w:ascii="Wingdings" w:hAnsi="Wingdings" w:hint="default"/>
      </w:rPr>
    </w:lvl>
    <w:lvl w:ilvl="6" w:tplc="B9963DE4" w:tentative="1">
      <w:start w:val="1"/>
      <w:numFmt w:val="bullet"/>
      <w:lvlText w:val=""/>
      <w:lvlJc w:val="left"/>
      <w:pPr>
        <w:tabs>
          <w:tab w:val="num" w:pos="5040"/>
        </w:tabs>
        <w:ind w:left="5040" w:hanging="360"/>
      </w:pPr>
      <w:rPr>
        <w:rFonts w:ascii="Symbol" w:hAnsi="Symbol" w:hint="default"/>
      </w:rPr>
    </w:lvl>
    <w:lvl w:ilvl="7" w:tplc="E350F906" w:tentative="1">
      <w:start w:val="1"/>
      <w:numFmt w:val="bullet"/>
      <w:lvlText w:val="o"/>
      <w:lvlJc w:val="left"/>
      <w:pPr>
        <w:tabs>
          <w:tab w:val="num" w:pos="5760"/>
        </w:tabs>
        <w:ind w:left="5760" w:hanging="360"/>
      </w:pPr>
      <w:rPr>
        <w:rFonts w:ascii="Courier New" w:hAnsi="Courier New" w:cs="Courier New" w:hint="default"/>
      </w:rPr>
    </w:lvl>
    <w:lvl w:ilvl="8" w:tplc="028CFD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970510F"/>
    <w:multiLevelType w:val="hybridMultilevel"/>
    <w:tmpl w:val="837C91BC"/>
    <w:lvl w:ilvl="0" w:tplc="8BF23D10">
      <w:numFmt w:val="bullet"/>
      <w:lvlText w:val="-"/>
      <w:lvlJc w:val="left"/>
      <w:pPr>
        <w:ind w:left="720" w:hanging="360"/>
      </w:pPr>
      <w:rPr>
        <w:rFonts w:ascii="Times New Roman" w:eastAsia="Times New Roman" w:hAnsi="Times New Roman" w:cs="Times New Roman" w:hint="default"/>
      </w:rPr>
    </w:lvl>
    <w:lvl w:ilvl="1" w:tplc="23780A92">
      <w:start w:val="1"/>
      <w:numFmt w:val="bullet"/>
      <w:lvlText w:val="o"/>
      <w:lvlJc w:val="left"/>
      <w:pPr>
        <w:ind w:left="1440" w:hanging="360"/>
      </w:pPr>
      <w:rPr>
        <w:rFonts w:ascii="Courier New" w:hAnsi="Courier New" w:cs="Courier New" w:hint="default"/>
      </w:rPr>
    </w:lvl>
    <w:lvl w:ilvl="2" w:tplc="E96C8F82" w:tentative="1">
      <w:start w:val="1"/>
      <w:numFmt w:val="bullet"/>
      <w:lvlText w:val=""/>
      <w:lvlJc w:val="left"/>
      <w:pPr>
        <w:ind w:left="2160" w:hanging="360"/>
      </w:pPr>
      <w:rPr>
        <w:rFonts w:ascii="Wingdings" w:hAnsi="Wingdings" w:hint="default"/>
      </w:rPr>
    </w:lvl>
    <w:lvl w:ilvl="3" w:tplc="019E461C" w:tentative="1">
      <w:start w:val="1"/>
      <w:numFmt w:val="bullet"/>
      <w:lvlText w:val=""/>
      <w:lvlJc w:val="left"/>
      <w:pPr>
        <w:ind w:left="2880" w:hanging="360"/>
      </w:pPr>
      <w:rPr>
        <w:rFonts w:ascii="Symbol" w:hAnsi="Symbol" w:hint="default"/>
      </w:rPr>
    </w:lvl>
    <w:lvl w:ilvl="4" w:tplc="F328E128" w:tentative="1">
      <w:start w:val="1"/>
      <w:numFmt w:val="bullet"/>
      <w:lvlText w:val="o"/>
      <w:lvlJc w:val="left"/>
      <w:pPr>
        <w:ind w:left="3600" w:hanging="360"/>
      </w:pPr>
      <w:rPr>
        <w:rFonts w:ascii="Courier New" w:hAnsi="Courier New" w:cs="Courier New" w:hint="default"/>
      </w:rPr>
    </w:lvl>
    <w:lvl w:ilvl="5" w:tplc="477E342E" w:tentative="1">
      <w:start w:val="1"/>
      <w:numFmt w:val="bullet"/>
      <w:lvlText w:val=""/>
      <w:lvlJc w:val="left"/>
      <w:pPr>
        <w:ind w:left="4320" w:hanging="360"/>
      </w:pPr>
      <w:rPr>
        <w:rFonts w:ascii="Wingdings" w:hAnsi="Wingdings" w:hint="default"/>
      </w:rPr>
    </w:lvl>
    <w:lvl w:ilvl="6" w:tplc="52DC348A" w:tentative="1">
      <w:start w:val="1"/>
      <w:numFmt w:val="bullet"/>
      <w:lvlText w:val=""/>
      <w:lvlJc w:val="left"/>
      <w:pPr>
        <w:ind w:left="5040" w:hanging="360"/>
      </w:pPr>
      <w:rPr>
        <w:rFonts w:ascii="Symbol" w:hAnsi="Symbol" w:hint="default"/>
      </w:rPr>
    </w:lvl>
    <w:lvl w:ilvl="7" w:tplc="1E12EB30" w:tentative="1">
      <w:start w:val="1"/>
      <w:numFmt w:val="bullet"/>
      <w:lvlText w:val="o"/>
      <w:lvlJc w:val="left"/>
      <w:pPr>
        <w:ind w:left="5760" w:hanging="360"/>
      </w:pPr>
      <w:rPr>
        <w:rFonts w:ascii="Courier New" w:hAnsi="Courier New" w:cs="Courier New" w:hint="default"/>
      </w:rPr>
    </w:lvl>
    <w:lvl w:ilvl="8" w:tplc="2CF63782" w:tentative="1">
      <w:start w:val="1"/>
      <w:numFmt w:val="bullet"/>
      <w:lvlText w:val=""/>
      <w:lvlJc w:val="left"/>
      <w:pPr>
        <w:ind w:left="6480" w:hanging="360"/>
      </w:pPr>
      <w:rPr>
        <w:rFonts w:ascii="Wingdings" w:hAnsi="Wingdings" w:hint="default"/>
      </w:rPr>
    </w:lvl>
  </w:abstractNum>
  <w:abstractNum w:abstractNumId="4" w15:restartNumberingAfterBreak="0">
    <w:nsid w:val="0A910B90"/>
    <w:multiLevelType w:val="hybridMultilevel"/>
    <w:tmpl w:val="83BA0D0C"/>
    <w:lvl w:ilvl="0" w:tplc="E9EA3B94">
      <w:start w:val="1"/>
      <w:numFmt w:val="bullet"/>
      <w:lvlText w:val=""/>
      <w:lvlJc w:val="left"/>
      <w:pPr>
        <w:ind w:left="1287" w:hanging="360"/>
      </w:pPr>
      <w:rPr>
        <w:rFonts w:ascii="Wingdings" w:hAnsi="Wingdings" w:hint="default"/>
      </w:rPr>
    </w:lvl>
    <w:lvl w:ilvl="1" w:tplc="1CA2CF9E" w:tentative="1">
      <w:start w:val="1"/>
      <w:numFmt w:val="bullet"/>
      <w:lvlText w:val="o"/>
      <w:lvlJc w:val="left"/>
      <w:pPr>
        <w:ind w:left="2007" w:hanging="360"/>
      </w:pPr>
      <w:rPr>
        <w:rFonts w:ascii="Courier New" w:hAnsi="Courier New" w:cs="Courier New" w:hint="default"/>
      </w:rPr>
    </w:lvl>
    <w:lvl w:ilvl="2" w:tplc="8188DE50" w:tentative="1">
      <w:start w:val="1"/>
      <w:numFmt w:val="bullet"/>
      <w:lvlText w:val=""/>
      <w:lvlJc w:val="left"/>
      <w:pPr>
        <w:ind w:left="2727" w:hanging="360"/>
      </w:pPr>
      <w:rPr>
        <w:rFonts w:ascii="Wingdings" w:hAnsi="Wingdings" w:hint="default"/>
      </w:rPr>
    </w:lvl>
    <w:lvl w:ilvl="3" w:tplc="407C588E" w:tentative="1">
      <w:start w:val="1"/>
      <w:numFmt w:val="bullet"/>
      <w:lvlText w:val=""/>
      <w:lvlJc w:val="left"/>
      <w:pPr>
        <w:ind w:left="3447" w:hanging="360"/>
      </w:pPr>
      <w:rPr>
        <w:rFonts w:ascii="Symbol" w:hAnsi="Symbol" w:hint="default"/>
      </w:rPr>
    </w:lvl>
    <w:lvl w:ilvl="4" w:tplc="A278541A" w:tentative="1">
      <w:start w:val="1"/>
      <w:numFmt w:val="bullet"/>
      <w:lvlText w:val="o"/>
      <w:lvlJc w:val="left"/>
      <w:pPr>
        <w:ind w:left="4167" w:hanging="360"/>
      </w:pPr>
      <w:rPr>
        <w:rFonts w:ascii="Courier New" w:hAnsi="Courier New" w:cs="Courier New" w:hint="default"/>
      </w:rPr>
    </w:lvl>
    <w:lvl w:ilvl="5" w:tplc="D58A9B6E" w:tentative="1">
      <w:start w:val="1"/>
      <w:numFmt w:val="bullet"/>
      <w:lvlText w:val=""/>
      <w:lvlJc w:val="left"/>
      <w:pPr>
        <w:ind w:left="4887" w:hanging="360"/>
      </w:pPr>
      <w:rPr>
        <w:rFonts w:ascii="Wingdings" w:hAnsi="Wingdings" w:hint="default"/>
      </w:rPr>
    </w:lvl>
    <w:lvl w:ilvl="6" w:tplc="5CC09946" w:tentative="1">
      <w:start w:val="1"/>
      <w:numFmt w:val="bullet"/>
      <w:lvlText w:val=""/>
      <w:lvlJc w:val="left"/>
      <w:pPr>
        <w:ind w:left="5607" w:hanging="360"/>
      </w:pPr>
      <w:rPr>
        <w:rFonts w:ascii="Symbol" w:hAnsi="Symbol" w:hint="default"/>
      </w:rPr>
    </w:lvl>
    <w:lvl w:ilvl="7" w:tplc="7FC4F96C" w:tentative="1">
      <w:start w:val="1"/>
      <w:numFmt w:val="bullet"/>
      <w:lvlText w:val="o"/>
      <w:lvlJc w:val="left"/>
      <w:pPr>
        <w:ind w:left="6327" w:hanging="360"/>
      </w:pPr>
      <w:rPr>
        <w:rFonts w:ascii="Courier New" w:hAnsi="Courier New" w:cs="Courier New" w:hint="default"/>
      </w:rPr>
    </w:lvl>
    <w:lvl w:ilvl="8" w:tplc="55EEEAB8" w:tentative="1">
      <w:start w:val="1"/>
      <w:numFmt w:val="bullet"/>
      <w:lvlText w:val=""/>
      <w:lvlJc w:val="left"/>
      <w:pPr>
        <w:ind w:left="7047" w:hanging="360"/>
      </w:pPr>
      <w:rPr>
        <w:rFonts w:ascii="Wingdings" w:hAnsi="Wingdings" w:hint="default"/>
      </w:rPr>
    </w:lvl>
  </w:abstractNum>
  <w:abstractNum w:abstractNumId="5" w15:restartNumberingAfterBreak="0">
    <w:nsid w:val="123E0130"/>
    <w:multiLevelType w:val="hybridMultilevel"/>
    <w:tmpl w:val="91643B2C"/>
    <w:lvl w:ilvl="0" w:tplc="588EABAE">
      <w:start w:val="2"/>
      <w:numFmt w:val="lowerRoman"/>
      <w:lvlText w:val="(%1)"/>
      <w:lvlJc w:val="left"/>
      <w:pPr>
        <w:ind w:left="1429" w:hanging="360"/>
      </w:pPr>
      <w:rPr>
        <w:rFonts w:hint="default"/>
      </w:rPr>
    </w:lvl>
    <w:lvl w:ilvl="1" w:tplc="A5BED724" w:tentative="1">
      <w:start w:val="1"/>
      <w:numFmt w:val="lowerLetter"/>
      <w:lvlText w:val="%2."/>
      <w:lvlJc w:val="left"/>
      <w:pPr>
        <w:ind w:left="2149" w:hanging="360"/>
      </w:pPr>
    </w:lvl>
    <w:lvl w:ilvl="2" w:tplc="F93ABDA2" w:tentative="1">
      <w:start w:val="1"/>
      <w:numFmt w:val="lowerRoman"/>
      <w:lvlText w:val="%3."/>
      <w:lvlJc w:val="right"/>
      <w:pPr>
        <w:ind w:left="2869" w:hanging="180"/>
      </w:pPr>
    </w:lvl>
    <w:lvl w:ilvl="3" w:tplc="A6BE5736" w:tentative="1">
      <w:start w:val="1"/>
      <w:numFmt w:val="decimal"/>
      <w:lvlText w:val="%4."/>
      <w:lvlJc w:val="left"/>
      <w:pPr>
        <w:ind w:left="3589" w:hanging="360"/>
      </w:pPr>
    </w:lvl>
    <w:lvl w:ilvl="4" w:tplc="4CB67AE8" w:tentative="1">
      <w:start w:val="1"/>
      <w:numFmt w:val="lowerLetter"/>
      <w:lvlText w:val="%5."/>
      <w:lvlJc w:val="left"/>
      <w:pPr>
        <w:ind w:left="4309" w:hanging="360"/>
      </w:pPr>
    </w:lvl>
    <w:lvl w:ilvl="5" w:tplc="8FCADD9C" w:tentative="1">
      <w:start w:val="1"/>
      <w:numFmt w:val="lowerRoman"/>
      <w:lvlText w:val="%6."/>
      <w:lvlJc w:val="right"/>
      <w:pPr>
        <w:ind w:left="5029" w:hanging="180"/>
      </w:pPr>
    </w:lvl>
    <w:lvl w:ilvl="6" w:tplc="50F640F2" w:tentative="1">
      <w:start w:val="1"/>
      <w:numFmt w:val="decimal"/>
      <w:lvlText w:val="%7."/>
      <w:lvlJc w:val="left"/>
      <w:pPr>
        <w:ind w:left="5749" w:hanging="360"/>
      </w:pPr>
    </w:lvl>
    <w:lvl w:ilvl="7" w:tplc="F200A072" w:tentative="1">
      <w:start w:val="1"/>
      <w:numFmt w:val="lowerLetter"/>
      <w:lvlText w:val="%8."/>
      <w:lvlJc w:val="left"/>
      <w:pPr>
        <w:ind w:left="6469" w:hanging="360"/>
      </w:pPr>
    </w:lvl>
    <w:lvl w:ilvl="8" w:tplc="D47AC3B2" w:tentative="1">
      <w:start w:val="1"/>
      <w:numFmt w:val="lowerRoman"/>
      <w:lvlText w:val="%9."/>
      <w:lvlJc w:val="right"/>
      <w:pPr>
        <w:ind w:left="7189" w:hanging="180"/>
      </w:pPr>
    </w:lvl>
  </w:abstractNum>
  <w:abstractNum w:abstractNumId="6" w15:restartNumberingAfterBreak="0">
    <w:nsid w:val="1F9D767C"/>
    <w:multiLevelType w:val="hybridMultilevel"/>
    <w:tmpl w:val="F8D247FC"/>
    <w:lvl w:ilvl="0" w:tplc="7714AFB6">
      <w:numFmt w:val="bullet"/>
      <w:lvlText w:val="-"/>
      <w:lvlJc w:val="left"/>
      <w:pPr>
        <w:tabs>
          <w:tab w:val="num" w:pos="360"/>
        </w:tabs>
        <w:ind w:left="360" w:hanging="360"/>
      </w:pPr>
      <w:rPr>
        <w:rFonts w:ascii="Times New Roman" w:eastAsia="Times New Roman" w:hAnsi="Times New Roman" w:cs="Times New Roman" w:hint="default"/>
      </w:rPr>
    </w:lvl>
    <w:lvl w:ilvl="1" w:tplc="85C8EF0A" w:tentative="1">
      <w:start w:val="1"/>
      <w:numFmt w:val="bullet"/>
      <w:lvlText w:val="o"/>
      <w:lvlJc w:val="left"/>
      <w:pPr>
        <w:tabs>
          <w:tab w:val="num" w:pos="1080"/>
        </w:tabs>
        <w:ind w:left="1080" w:hanging="360"/>
      </w:pPr>
      <w:rPr>
        <w:rFonts w:ascii="Courier New" w:hAnsi="Courier New" w:hint="default"/>
      </w:rPr>
    </w:lvl>
    <w:lvl w:ilvl="2" w:tplc="F47AA7A8" w:tentative="1">
      <w:start w:val="1"/>
      <w:numFmt w:val="bullet"/>
      <w:lvlText w:val=""/>
      <w:lvlJc w:val="left"/>
      <w:pPr>
        <w:tabs>
          <w:tab w:val="num" w:pos="1800"/>
        </w:tabs>
        <w:ind w:left="1800" w:hanging="360"/>
      </w:pPr>
      <w:rPr>
        <w:rFonts w:ascii="Wingdings" w:hAnsi="Wingdings" w:hint="default"/>
      </w:rPr>
    </w:lvl>
    <w:lvl w:ilvl="3" w:tplc="6778D4A4" w:tentative="1">
      <w:start w:val="1"/>
      <w:numFmt w:val="bullet"/>
      <w:lvlText w:val=""/>
      <w:lvlJc w:val="left"/>
      <w:pPr>
        <w:tabs>
          <w:tab w:val="num" w:pos="2520"/>
        </w:tabs>
        <w:ind w:left="2520" w:hanging="360"/>
      </w:pPr>
      <w:rPr>
        <w:rFonts w:ascii="Symbol" w:hAnsi="Symbol" w:hint="default"/>
      </w:rPr>
    </w:lvl>
    <w:lvl w:ilvl="4" w:tplc="3514B474" w:tentative="1">
      <w:start w:val="1"/>
      <w:numFmt w:val="bullet"/>
      <w:lvlText w:val="o"/>
      <w:lvlJc w:val="left"/>
      <w:pPr>
        <w:tabs>
          <w:tab w:val="num" w:pos="3240"/>
        </w:tabs>
        <w:ind w:left="3240" w:hanging="360"/>
      </w:pPr>
      <w:rPr>
        <w:rFonts w:ascii="Courier New" w:hAnsi="Courier New" w:hint="default"/>
      </w:rPr>
    </w:lvl>
    <w:lvl w:ilvl="5" w:tplc="55DA2136" w:tentative="1">
      <w:start w:val="1"/>
      <w:numFmt w:val="bullet"/>
      <w:lvlText w:val=""/>
      <w:lvlJc w:val="left"/>
      <w:pPr>
        <w:tabs>
          <w:tab w:val="num" w:pos="3960"/>
        </w:tabs>
        <w:ind w:left="3960" w:hanging="360"/>
      </w:pPr>
      <w:rPr>
        <w:rFonts w:ascii="Wingdings" w:hAnsi="Wingdings" w:hint="default"/>
      </w:rPr>
    </w:lvl>
    <w:lvl w:ilvl="6" w:tplc="75C81B50" w:tentative="1">
      <w:start w:val="1"/>
      <w:numFmt w:val="bullet"/>
      <w:lvlText w:val=""/>
      <w:lvlJc w:val="left"/>
      <w:pPr>
        <w:tabs>
          <w:tab w:val="num" w:pos="4680"/>
        </w:tabs>
        <w:ind w:left="4680" w:hanging="360"/>
      </w:pPr>
      <w:rPr>
        <w:rFonts w:ascii="Symbol" w:hAnsi="Symbol" w:hint="default"/>
      </w:rPr>
    </w:lvl>
    <w:lvl w:ilvl="7" w:tplc="2912FA84" w:tentative="1">
      <w:start w:val="1"/>
      <w:numFmt w:val="bullet"/>
      <w:lvlText w:val="o"/>
      <w:lvlJc w:val="left"/>
      <w:pPr>
        <w:tabs>
          <w:tab w:val="num" w:pos="5400"/>
        </w:tabs>
        <w:ind w:left="5400" w:hanging="360"/>
      </w:pPr>
      <w:rPr>
        <w:rFonts w:ascii="Courier New" w:hAnsi="Courier New" w:hint="default"/>
      </w:rPr>
    </w:lvl>
    <w:lvl w:ilvl="8" w:tplc="618EE88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AC09A4"/>
    <w:multiLevelType w:val="multilevel"/>
    <w:tmpl w:val="CF36CD84"/>
    <w:lvl w:ilvl="0">
      <w:start w:val="8"/>
      <w:numFmt w:val="bullet"/>
      <w:lvlText w:val="-"/>
      <w:lvlJc w:val="left"/>
      <w:pPr>
        <w:tabs>
          <w:tab w:val="num" w:pos="360"/>
        </w:tabs>
        <w:ind w:left="340" w:hanging="340"/>
      </w:pPr>
      <w:rPr>
        <w:rFonts w:ascii="Times New Roman" w:eastAsia="Times New Roman" w:hAnsi="Times New Roman" w:cs="Times New Roman" w:hint="default"/>
      </w:rPr>
    </w:lvl>
    <w:lvl w:ilvl="1">
      <w:start w:val="10"/>
      <w:numFmt w:val="decimal"/>
      <w:lvlText w:val="%2."/>
      <w:lvlJc w:val="left"/>
      <w:pPr>
        <w:tabs>
          <w:tab w:val="num" w:pos="-37"/>
        </w:tabs>
        <w:ind w:left="-57" w:hanging="340"/>
      </w:pPr>
      <w:rPr>
        <w:rFonts w:hint="default"/>
        <w:sz w:val="20"/>
      </w:rPr>
    </w:lvl>
    <w:lvl w:ilvl="2" w:tentative="1">
      <w:start w:val="1"/>
      <w:numFmt w:val="bullet"/>
      <w:lvlText w:val=""/>
      <w:lvlJc w:val="left"/>
      <w:pPr>
        <w:tabs>
          <w:tab w:val="num" w:pos="1783"/>
        </w:tabs>
        <w:ind w:left="1783" w:hanging="360"/>
      </w:pPr>
      <w:rPr>
        <w:rFonts w:ascii="Wingdings" w:hAnsi="Wingdings" w:hint="default"/>
      </w:rPr>
    </w:lvl>
    <w:lvl w:ilvl="3" w:tentative="1">
      <w:start w:val="1"/>
      <w:numFmt w:val="bullet"/>
      <w:lvlText w:val=""/>
      <w:lvlJc w:val="left"/>
      <w:pPr>
        <w:tabs>
          <w:tab w:val="num" w:pos="2503"/>
        </w:tabs>
        <w:ind w:left="2503" w:hanging="360"/>
      </w:pPr>
      <w:rPr>
        <w:rFonts w:ascii="Symbol" w:hAnsi="Symbol" w:hint="default"/>
      </w:rPr>
    </w:lvl>
    <w:lvl w:ilvl="4" w:tentative="1">
      <w:start w:val="1"/>
      <w:numFmt w:val="bullet"/>
      <w:lvlText w:val="o"/>
      <w:lvlJc w:val="left"/>
      <w:pPr>
        <w:tabs>
          <w:tab w:val="num" w:pos="3223"/>
        </w:tabs>
        <w:ind w:left="3223" w:hanging="360"/>
      </w:pPr>
      <w:rPr>
        <w:rFonts w:ascii="Courier New" w:hAnsi="Courier New" w:hint="default"/>
      </w:rPr>
    </w:lvl>
    <w:lvl w:ilvl="5" w:tentative="1">
      <w:start w:val="1"/>
      <w:numFmt w:val="bullet"/>
      <w:lvlText w:val=""/>
      <w:lvlJc w:val="left"/>
      <w:pPr>
        <w:tabs>
          <w:tab w:val="num" w:pos="3943"/>
        </w:tabs>
        <w:ind w:left="3943" w:hanging="360"/>
      </w:pPr>
      <w:rPr>
        <w:rFonts w:ascii="Wingdings" w:hAnsi="Wingdings" w:hint="default"/>
      </w:rPr>
    </w:lvl>
    <w:lvl w:ilvl="6" w:tentative="1">
      <w:start w:val="1"/>
      <w:numFmt w:val="bullet"/>
      <w:lvlText w:val=""/>
      <w:lvlJc w:val="left"/>
      <w:pPr>
        <w:tabs>
          <w:tab w:val="num" w:pos="4663"/>
        </w:tabs>
        <w:ind w:left="4663" w:hanging="360"/>
      </w:pPr>
      <w:rPr>
        <w:rFonts w:ascii="Symbol" w:hAnsi="Symbol" w:hint="default"/>
      </w:rPr>
    </w:lvl>
    <w:lvl w:ilvl="7" w:tentative="1">
      <w:start w:val="1"/>
      <w:numFmt w:val="bullet"/>
      <w:lvlText w:val="o"/>
      <w:lvlJc w:val="left"/>
      <w:pPr>
        <w:tabs>
          <w:tab w:val="num" w:pos="5383"/>
        </w:tabs>
        <w:ind w:left="5383" w:hanging="360"/>
      </w:pPr>
      <w:rPr>
        <w:rFonts w:ascii="Courier New" w:hAnsi="Courier New" w:hint="default"/>
      </w:rPr>
    </w:lvl>
    <w:lvl w:ilvl="8" w:tentative="1">
      <w:start w:val="1"/>
      <w:numFmt w:val="bullet"/>
      <w:lvlText w:val=""/>
      <w:lvlJc w:val="left"/>
      <w:pPr>
        <w:tabs>
          <w:tab w:val="num" w:pos="6103"/>
        </w:tabs>
        <w:ind w:left="6103" w:hanging="360"/>
      </w:pPr>
      <w:rPr>
        <w:rFonts w:ascii="Wingdings" w:hAnsi="Wingdings" w:hint="default"/>
      </w:rPr>
    </w:lvl>
  </w:abstractNum>
  <w:abstractNum w:abstractNumId="8" w15:restartNumberingAfterBreak="0">
    <w:nsid w:val="26874116"/>
    <w:multiLevelType w:val="hybridMultilevel"/>
    <w:tmpl w:val="3CFC0F58"/>
    <w:lvl w:ilvl="0" w:tplc="53649FB6">
      <w:start w:val="1"/>
      <w:numFmt w:val="decimal"/>
      <w:lvlText w:val="%1."/>
      <w:lvlJc w:val="left"/>
      <w:pPr>
        <w:ind w:left="720" w:hanging="360"/>
      </w:pPr>
    </w:lvl>
    <w:lvl w:ilvl="1" w:tplc="6FC40C20" w:tentative="1">
      <w:start w:val="1"/>
      <w:numFmt w:val="lowerLetter"/>
      <w:lvlText w:val="%2."/>
      <w:lvlJc w:val="left"/>
      <w:pPr>
        <w:ind w:left="1440" w:hanging="360"/>
      </w:pPr>
    </w:lvl>
    <w:lvl w:ilvl="2" w:tplc="652EF2AC" w:tentative="1">
      <w:start w:val="1"/>
      <w:numFmt w:val="lowerRoman"/>
      <w:lvlText w:val="%3."/>
      <w:lvlJc w:val="right"/>
      <w:pPr>
        <w:ind w:left="2160" w:hanging="180"/>
      </w:pPr>
    </w:lvl>
    <w:lvl w:ilvl="3" w:tplc="5ABE7FBE" w:tentative="1">
      <w:start w:val="1"/>
      <w:numFmt w:val="decimal"/>
      <w:lvlText w:val="%4."/>
      <w:lvlJc w:val="left"/>
      <w:pPr>
        <w:ind w:left="2880" w:hanging="360"/>
      </w:pPr>
    </w:lvl>
    <w:lvl w:ilvl="4" w:tplc="1B1A2794" w:tentative="1">
      <w:start w:val="1"/>
      <w:numFmt w:val="lowerLetter"/>
      <w:lvlText w:val="%5."/>
      <w:lvlJc w:val="left"/>
      <w:pPr>
        <w:ind w:left="3600" w:hanging="360"/>
      </w:pPr>
    </w:lvl>
    <w:lvl w:ilvl="5" w:tplc="A926B056" w:tentative="1">
      <w:start w:val="1"/>
      <w:numFmt w:val="lowerRoman"/>
      <w:lvlText w:val="%6."/>
      <w:lvlJc w:val="right"/>
      <w:pPr>
        <w:ind w:left="4320" w:hanging="180"/>
      </w:pPr>
    </w:lvl>
    <w:lvl w:ilvl="6" w:tplc="7CA2C48E" w:tentative="1">
      <w:start w:val="1"/>
      <w:numFmt w:val="decimal"/>
      <w:lvlText w:val="%7."/>
      <w:lvlJc w:val="left"/>
      <w:pPr>
        <w:ind w:left="5040" w:hanging="360"/>
      </w:pPr>
    </w:lvl>
    <w:lvl w:ilvl="7" w:tplc="F5823630" w:tentative="1">
      <w:start w:val="1"/>
      <w:numFmt w:val="lowerLetter"/>
      <w:lvlText w:val="%8."/>
      <w:lvlJc w:val="left"/>
      <w:pPr>
        <w:ind w:left="5760" w:hanging="360"/>
      </w:pPr>
    </w:lvl>
    <w:lvl w:ilvl="8" w:tplc="5E3CBB3C" w:tentative="1">
      <w:start w:val="1"/>
      <w:numFmt w:val="lowerRoman"/>
      <w:lvlText w:val="%9."/>
      <w:lvlJc w:val="right"/>
      <w:pPr>
        <w:ind w:left="6480" w:hanging="180"/>
      </w:pPr>
    </w:lvl>
  </w:abstractNum>
  <w:abstractNum w:abstractNumId="9" w15:restartNumberingAfterBreak="0">
    <w:nsid w:val="2A1C421D"/>
    <w:multiLevelType w:val="hybridMultilevel"/>
    <w:tmpl w:val="4684BD12"/>
    <w:lvl w:ilvl="0" w:tplc="E3001B90">
      <w:start w:val="12"/>
      <w:numFmt w:val="bullet"/>
      <w:lvlText w:val="-"/>
      <w:lvlJc w:val="left"/>
      <w:pPr>
        <w:tabs>
          <w:tab w:val="num" w:pos="360"/>
        </w:tabs>
        <w:ind w:left="340" w:hanging="340"/>
      </w:pPr>
      <w:rPr>
        <w:rFonts w:ascii="Times New Roman" w:eastAsia="Times New Roman" w:hAnsi="Times New Roman" w:cs="Times New Roman" w:hint="default"/>
      </w:rPr>
    </w:lvl>
    <w:lvl w:ilvl="1" w:tplc="ABAC66C2" w:tentative="1">
      <w:start w:val="1"/>
      <w:numFmt w:val="bullet"/>
      <w:lvlText w:val="o"/>
      <w:lvlJc w:val="left"/>
      <w:pPr>
        <w:tabs>
          <w:tab w:val="num" w:pos="1440"/>
        </w:tabs>
        <w:ind w:left="1440" w:hanging="360"/>
      </w:pPr>
      <w:rPr>
        <w:rFonts w:ascii="Courier New" w:hAnsi="Courier New" w:hint="default"/>
      </w:rPr>
    </w:lvl>
    <w:lvl w:ilvl="2" w:tplc="91B42010" w:tentative="1">
      <w:start w:val="1"/>
      <w:numFmt w:val="bullet"/>
      <w:lvlText w:val=""/>
      <w:lvlJc w:val="left"/>
      <w:pPr>
        <w:tabs>
          <w:tab w:val="num" w:pos="2160"/>
        </w:tabs>
        <w:ind w:left="2160" w:hanging="360"/>
      </w:pPr>
      <w:rPr>
        <w:rFonts w:ascii="Wingdings" w:hAnsi="Wingdings" w:hint="default"/>
      </w:rPr>
    </w:lvl>
    <w:lvl w:ilvl="3" w:tplc="896A0C7A" w:tentative="1">
      <w:start w:val="1"/>
      <w:numFmt w:val="bullet"/>
      <w:lvlText w:val=""/>
      <w:lvlJc w:val="left"/>
      <w:pPr>
        <w:tabs>
          <w:tab w:val="num" w:pos="2880"/>
        </w:tabs>
        <w:ind w:left="2880" w:hanging="360"/>
      </w:pPr>
      <w:rPr>
        <w:rFonts w:ascii="Symbol" w:hAnsi="Symbol" w:hint="default"/>
      </w:rPr>
    </w:lvl>
    <w:lvl w:ilvl="4" w:tplc="0EF8B452" w:tentative="1">
      <w:start w:val="1"/>
      <w:numFmt w:val="bullet"/>
      <w:lvlText w:val="o"/>
      <w:lvlJc w:val="left"/>
      <w:pPr>
        <w:tabs>
          <w:tab w:val="num" w:pos="3600"/>
        </w:tabs>
        <w:ind w:left="3600" w:hanging="360"/>
      </w:pPr>
      <w:rPr>
        <w:rFonts w:ascii="Courier New" w:hAnsi="Courier New" w:hint="default"/>
      </w:rPr>
    </w:lvl>
    <w:lvl w:ilvl="5" w:tplc="2A88EF4A" w:tentative="1">
      <w:start w:val="1"/>
      <w:numFmt w:val="bullet"/>
      <w:lvlText w:val=""/>
      <w:lvlJc w:val="left"/>
      <w:pPr>
        <w:tabs>
          <w:tab w:val="num" w:pos="4320"/>
        </w:tabs>
        <w:ind w:left="4320" w:hanging="360"/>
      </w:pPr>
      <w:rPr>
        <w:rFonts w:ascii="Wingdings" w:hAnsi="Wingdings" w:hint="default"/>
      </w:rPr>
    </w:lvl>
    <w:lvl w:ilvl="6" w:tplc="79FC1F9E" w:tentative="1">
      <w:start w:val="1"/>
      <w:numFmt w:val="bullet"/>
      <w:lvlText w:val=""/>
      <w:lvlJc w:val="left"/>
      <w:pPr>
        <w:tabs>
          <w:tab w:val="num" w:pos="5040"/>
        </w:tabs>
        <w:ind w:left="5040" w:hanging="360"/>
      </w:pPr>
      <w:rPr>
        <w:rFonts w:ascii="Symbol" w:hAnsi="Symbol" w:hint="default"/>
      </w:rPr>
    </w:lvl>
    <w:lvl w:ilvl="7" w:tplc="3D2C0F30" w:tentative="1">
      <w:start w:val="1"/>
      <w:numFmt w:val="bullet"/>
      <w:lvlText w:val="o"/>
      <w:lvlJc w:val="left"/>
      <w:pPr>
        <w:tabs>
          <w:tab w:val="num" w:pos="5760"/>
        </w:tabs>
        <w:ind w:left="5760" w:hanging="360"/>
      </w:pPr>
      <w:rPr>
        <w:rFonts w:ascii="Courier New" w:hAnsi="Courier New" w:hint="default"/>
      </w:rPr>
    </w:lvl>
    <w:lvl w:ilvl="8" w:tplc="0920630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41FFB"/>
    <w:multiLevelType w:val="multilevel"/>
    <w:tmpl w:val="59B63846"/>
    <w:lvl w:ilvl="0">
      <w:start w:val="1"/>
      <w:numFmt w:val="decimal"/>
      <w:lvlText w:val="%1."/>
      <w:lvlJc w:val="left"/>
      <w:pPr>
        <w:tabs>
          <w:tab w:val="num" w:pos="360"/>
        </w:tabs>
        <w:ind w:left="340" w:hanging="340"/>
      </w:pPr>
      <w:rPr>
        <w:rFonts w:hint="default"/>
        <w:b w:val="0"/>
        <w:i w:val="0"/>
        <w:sz w:val="22"/>
        <w:szCs w:val="22"/>
      </w:rPr>
    </w:lvl>
    <w:lvl w:ilvl="1">
      <w:start w:val="9"/>
      <w:numFmt w:val="decimal"/>
      <w:lvlText w:val="%2."/>
      <w:lvlJc w:val="left"/>
      <w:pPr>
        <w:tabs>
          <w:tab w:val="num" w:pos="360"/>
        </w:tabs>
        <w:ind w:left="340" w:hanging="340"/>
      </w:pPr>
      <w:rPr>
        <w:rFonts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D136502"/>
    <w:multiLevelType w:val="hybridMultilevel"/>
    <w:tmpl w:val="33909FCA"/>
    <w:lvl w:ilvl="0" w:tplc="58644BBE">
      <w:start w:val="12"/>
      <w:numFmt w:val="decimal"/>
      <w:lvlText w:val="%1."/>
      <w:lvlJc w:val="left"/>
      <w:pPr>
        <w:tabs>
          <w:tab w:val="num" w:pos="360"/>
        </w:tabs>
        <w:ind w:left="340" w:hanging="340"/>
      </w:pPr>
      <w:rPr>
        <w:rFonts w:hint="default"/>
      </w:rPr>
    </w:lvl>
    <w:lvl w:ilvl="1" w:tplc="12908636">
      <w:start w:val="1"/>
      <w:numFmt w:val="decimal"/>
      <w:lvlText w:val="%2)"/>
      <w:lvlJc w:val="left"/>
      <w:pPr>
        <w:ind w:left="1440" w:hanging="360"/>
      </w:pPr>
      <w:rPr>
        <w:rFonts w:hint="default"/>
      </w:rPr>
    </w:lvl>
    <w:lvl w:ilvl="2" w:tplc="27DEC28E">
      <w:start w:val="1"/>
      <w:numFmt w:val="lowerLetter"/>
      <w:lvlText w:val="%3)"/>
      <w:lvlJc w:val="left"/>
      <w:pPr>
        <w:ind w:left="2340" w:hanging="360"/>
      </w:pPr>
      <w:rPr>
        <w:rFonts w:hint="default"/>
      </w:rPr>
    </w:lvl>
    <w:lvl w:ilvl="3" w:tplc="56D6BDAA" w:tentative="1">
      <w:start w:val="1"/>
      <w:numFmt w:val="decimal"/>
      <w:lvlText w:val="%4."/>
      <w:lvlJc w:val="left"/>
      <w:pPr>
        <w:tabs>
          <w:tab w:val="num" w:pos="2880"/>
        </w:tabs>
        <w:ind w:left="2880" w:hanging="360"/>
      </w:pPr>
    </w:lvl>
    <w:lvl w:ilvl="4" w:tplc="AC1AF7B8" w:tentative="1">
      <w:start w:val="1"/>
      <w:numFmt w:val="lowerLetter"/>
      <w:lvlText w:val="%5."/>
      <w:lvlJc w:val="left"/>
      <w:pPr>
        <w:tabs>
          <w:tab w:val="num" w:pos="3600"/>
        </w:tabs>
        <w:ind w:left="3600" w:hanging="360"/>
      </w:pPr>
    </w:lvl>
    <w:lvl w:ilvl="5" w:tplc="EB10844A" w:tentative="1">
      <w:start w:val="1"/>
      <w:numFmt w:val="lowerRoman"/>
      <w:lvlText w:val="%6."/>
      <w:lvlJc w:val="right"/>
      <w:pPr>
        <w:tabs>
          <w:tab w:val="num" w:pos="4320"/>
        </w:tabs>
        <w:ind w:left="4320" w:hanging="180"/>
      </w:pPr>
    </w:lvl>
    <w:lvl w:ilvl="6" w:tplc="9FCAB798" w:tentative="1">
      <w:start w:val="1"/>
      <w:numFmt w:val="decimal"/>
      <w:lvlText w:val="%7."/>
      <w:lvlJc w:val="left"/>
      <w:pPr>
        <w:tabs>
          <w:tab w:val="num" w:pos="5040"/>
        </w:tabs>
        <w:ind w:left="5040" w:hanging="360"/>
      </w:pPr>
    </w:lvl>
    <w:lvl w:ilvl="7" w:tplc="E66A36F8" w:tentative="1">
      <w:start w:val="1"/>
      <w:numFmt w:val="lowerLetter"/>
      <w:lvlText w:val="%8."/>
      <w:lvlJc w:val="left"/>
      <w:pPr>
        <w:tabs>
          <w:tab w:val="num" w:pos="5760"/>
        </w:tabs>
        <w:ind w:left="5760" w:hanging="360"/>
      </w:pPr>
    </w:lvl>
    <w:lvl w:ilvl="8" w:tplc="426CACF0" w:tentative="1">
      <w:start w:val="1"/>
      <w:numFmt w:val="lowerRoman"/>
      <w:lvlText w:val="%9."/>
      <w:lvlJc w:val="right"/>
      <w:pPr>
        <w:tabs>
          <w:tab w:val="num" w:pos="6480"/>
        </w:tabs>
        <w:ind w:left="6480" w:hanging="180"/>
      </w:pPr>
    </w:lvl>
  </w:abstractNum>
  <w:abstractNum w:abstractNumId="12" w15:restartNumberingAfterBreak="0">
    <w:nsid w:val="30E3385F"/>
    <w:multiLevelType w:val="multilevel"/>
    <w:tmpl w:val="CF36CD84"/>
    <w:lvl w:ilvl="0">
      <w:start w:val="8"/>
      <w:numFmt w:val="bullet"/>
      <w:lvlText w:val="-"/>
      <w:lvlJc w:val="left"/>
      <w:pPr>
        <w:tabs>
          <w:tab w:val="num" w:pos="360"/>
        </w:tabs>
        <w:ind w:left="340" w:hanging="340"/>
      </w:pPr>
      <w:rPr>
        <w:rFonts w:ascii="Times New Roman" w:eastAsia="Times New Roman" w:hAnsi="Times New Roman" w:cs="Times New Roman" w:hint="default"/>
      </w:rPr>
    </w:lvl>
    <w:lvl w:ilvl="1" w:tentative="1">
      <w:start w:val="1"/>
      <w:numFmt w:val="bullet"/>
      <w:lvlText w:val="o"/>
      <w:lvlJc w:val="left"/>
      <w:pPr>
        <w:tabs>
          <w:tab w:val="num" w:pos="1063"/>
        </w:tabs>
        <w:ind w:left="1063" w:hanging="360"/>
      </w:pPr>
      <w:rPr>
        <w:rFonts w:ascii="Courier New" w:hAnsi="Courier New" w:hint="default"/>
      </w:rPr>
    </w:lvl>
    <w:lvl w:ilvl="2" w:tentative="1">
      <w:start w:val="1"/>
      <w:numFmt w:val="bullet"/>
      <w:lvlText w:val=""/>
      <w:lvlJc w:val="left"/>
      <w:pPr>
        <w:tabs>
          <w:tab w:val="num" w:pos="1783"/>
        </w:tabs>
        <w:ind w:left="1783" w:hanging="360"/>
      </w:pPr>
      <w:rPr>
        <w:rFonts w:ascii="Wingdings" w:hAnsi="Wingdings" w:hint="default"/>
      </w:rPr>
    </w:lvl>
    <w:lvl w:ilvl="3" w:tentative="1">
      <w:start w:val="1"/>
      <w:numFmt w:val="bullet"/>
      <w:lvlText w:val=""/>
      <w:lvlJc w:val="left"/>
      <w:pPr>
        <w:tabs>
          <w:tab w:val="num" w:pos="2503"/>
        </w:tabs>
        <w:ind w:left="2503" w:hanging="360"/>
      </w:pPr>
      <w:rPr>
        <w:rFonts w:ascii="Symbol" w:hAnsi="Symbol" w:hint="default"/>
      </w:rPr>
    </w:lvl>
    <w:lvl w:ilvl="4" w:tentative="1">
      <w:start w:val="1"/>
      <w:numFmt w:val="bullet"/>
      <w:lvlText w:val="o"/>
      <w:lvlJc w:val="left"/>
      <w:pPr>
        <w:tabs>
          <w:tab w:val="num" w:pos="3223"/>
        </w:tabs>
        <w:ind w:left="3223" w:hanging="360"/>
      </w:pPr>
      <w:rPr>
        <w:rFonts w:ascii="Courier New" w:hAnsi="Courier New" w:hint="default"/>
      </w:rPr>
    </w:lvl>
    <w:lvl w:ilvl="5" w:tentative="1">
      <w:start w:val="1"/>
      <w:numFmt w:val="bullet"/>
      <w:lvlText w:val=""/>
      <w:lvlJc w:val="left"/>
      <w:pPr>
        <w:tabs>
          <w:tab w:val="num" w:pos="3943"/>
        </w:tabs>
        <w:ind w:left="3943" w:hanging="360"/>
      </w:pPr>
      <w:rPr>
        <w:rFonts w:ascii="Wingdings" w:hAnsi="Wingdings" w:hint="default"/>
      </w:rPr>
    </w:lvl>
    <w:lvl w:ilvl="6" w:tentative="1">
      <w:start w:val="1"/>
      <w:numFmt w:val="bullet"/>
      <w:lvlText w:val=""/>
      <w:lvlJc w:val="left"/>
      <w:pPr>
        <w:tabs>
          <w:tab w:val="num" w:pos="4663"/>
        </w:tabs>
        <w:ind w:left="4663" w:hanging="360"/>
      </w:pPr>
      <w:rPr>
        <w:rFonts w:ascii="Symbol" w:hAnsi="Symbol" w:hint="default"/>
      </w:rPr>
    </w:lvl>
    <w:lvl w:ilvl="7" w:tentative="1">
      <w:start w:val="1"/>
      <w:numFmt w:val="bullet"/>
      <w:lvlText w:val="o"/>
      <w:lvlJc w:val="left"/>
      <w:pPr>
        <w:tabs>
          <w:tab w:val="num" w:pos="5383"/>
        </w:tabs>
        <w:ind w:left="5383" w:hanging="360"/>
      </w:pPr>
      <w:rPr>
        <w:rFonts w:ascii="Courier New" w:hAnsi="Courier New" w:hint="default"/>
      </w:rPr>
    </w:lvl>
    <w:lvl w:ilvl="8" w:tentative="1">
      <w:start w:val="1"/>
      <w:numFmt w:val="bullet"/>
      <w:lvlText w:val=""/>
      <w:lvlJc w:val="left"/>
      <w:pPr>
        <w:tabs>
          <w:tab w:val="num" w:pos="6103"/>
        </w:tabs>
        <w:ind w:left="6103" w:hanging="360"/>
      </w:pPr>
      <w:rPr>
        <w:rFonts w:ascii="Wingdings" w:hAnsi="Wingdings" w:hint="default"/>
      </w:rPr>
    </w:lvl>
  </w:abstractNum>
  <w:abstractNum w:abstractNumId="13" w15:restartNumberingAfterBreak="0">
    <w:nsid w:val="33FD3C05"/>
    <w:multiLevelType w:val="hybridMultilevel"/>
    <w:tmpl w:val="61904C40"/>
    <w:lvl w:ilvl="0" w:tplc="52748EFE">
      <w:start w:val="1"/>
      <w:numFmt w:val="bullet"/>
      <w:lvlText w:val=""/>
      <w:lvlJc w:val="left"/>
      <w:pPr>
        <w:tabs>
          <w:tab w:val="num" w:pos="360"/>
        </w:tabs>
        <w:ind w:left="360" w:hanging="360"/>
      </w:pPr>
      <w:rPr>
        <w:rFonts w:ascii="Symbol" w:hAnsi="Symbol" w:hint="default"/>
      </w:rPr>
    </w:lvl>
    <w:lvl w:ilvl="1" w:tplc="270AF848" w:tentative="1">
      <w:start w:val="1"/>
      <w:numFmt w:val="bullet"/>
      <w:lvlText w:val="o"/>
      <w:lvlJc w:val="left"/>
      <w:pPr>
        <w:tabs>
          <w:tab w:val="num" w:pos="1080"/>
        </w:tabs>
        <w:ind w:left="1080" w:hanging="360"/>
      </w:pPr>
      <w:rPr>
        <w:rFonts w:ascii="Courier New" w:hAnsi="Courier New" w:hint="default"/>
      </w:rPr>
    </w:lvl>
    <w:lvl w:ilvl="2" w:tplc="9E302004" w:tentative="1">
      <w:start w:val="1"/>
      <w:numFmt w:val="bullet"/>
      <w:lvlText w:val=""/>
      <w:lvlJc w:val="left"/>
      <w:pPr>
        <w:tabs>
          <w:tab w:val="num" w:pos="1800"/>
        </w:tabs>
        <w:ind w:left="1800" w:hanging="360"/>
      </w:pPr>
      <w:rPr>
        <w:rFonts w:ascii="Wingdings" w:hAnsi="Wingdings" w:hint="default"/>
      </w:rPr>
    </w:lvl>
    <w:lvl w:ilvl="3" w:tplc="AAA04E64" w:tentative="1">
      <w:start w:val="1"/>
      <w:numFmt w:val="bullet"/>
      <w:lvlText w:val=""/>
      <w:lvlJc w:val="left"/>
      <w:pPr>
        <w:tabs>
          <w:tab w:val="num" w:pos="2520"/>
        </w:tabs>
        <w:ind w:left="2520" w:hanging="360"/>
      </w:pPr>
      <w:rPr>
        <w:rFonts w:ascii="Symbol" w:hAnsi="Symbol" w:hint="default"/>
      </w:rPr>
    </w:lvl>
    <w:lvl w:ilvl="4" w:tplc="E1B8D588" w:tentative="1">
      <w:start w:val="1"/>
      <w:numFmt w:val="bullet"/>
      <w:lvlText w:val="o"/>
      <w:lvlJc w:val="left"/>
      <w:pPr>
        <w:tabs>
          <w:tab w:val="num" w:pos="3240"/>
        </w:tabs>
        <w:ind w:left="3240" w:hanging="360"/>
      </w:pPr>
      <w:rPr>
        <w:rFonts w:ascii="Courier New" w:hAnsi="Courier New" w:hint="default"/>
      </w:rPr>
    </w:lvl>
    <w:lvl w:ilvl="5" w:tplc="48D463B6" w:tentative="1">
      <w:start w:val="1"/>
      <w:numFmt w:val="bullet"/>
      <w:lvlText w:val=""/>
      <w:lvlJc w:val="left"/>
      <w:pPr>
        <w:tabs>
          <w:tab w:val="num" w:pos="3960"/>
        </w:tabs>
        <w:ind w:left="3960" w:hanging="360"/>
      </w:pPr>
      <w:rPr>
        <w:rFonts w:ascii="Wingdings" w:hAnsi="Wingdings" w:hint="default"/>
      </w:rPr>
    </w:lvl>
    <w:lvl w:ilvl="6" w:tplc="95E86C2E" w:tentative="1">
      <w:start w:val="1"/>
      <w:numFmt w:val="bullet"/>
      <w:lvlText w:val=""/>
      <w:lvlJc w:val="left"/>
      <w:pPr>
        <w:tabs>
          <w:tab w:val="num" w:pos="4680"/>
        </w:tabs>
        <w:ind w:left="4680" w:hanging="360"/>
      </w:pPr>
      <w:rPr>
        <w:rFonts w:ascii="Symbol" w:hAnsi="Symbol" w:hint="default"/>
      </w:rPr>
    </w:lvl>
    <w:lvl w:ilvl="7" w:tplc="906E2E08" w:tentative="1">
      <w:start w:val="1"/>
      <w:numFmt w:val="bullet"/>
      <w:lvlText w:val="o"/>
      <w:lvlJc w:val="left"/>
      <w:pPr>
        <w:tabs>
          <w:tab w:val="num" w:pos="5400"/>
        </w:tabs>
        <w:ind w:left="5400" w:hanging="360"/>
      </w:pPr>
      <w:rPr>
        <w:rFonts w:ascii="Courier New" w:hAnsi="Courier New" w:hint="default"/>
      </w:rPr>
    </w:lvl>
    <w:lvl w:ilvl="8" w:tplc="47EA61F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896387"/>
    <w:multiLevelType w:val="hybridMultilevel"/>
    <w:tmpl w:val="AEB84AD4"/>
    <w:lvl w:ilvl="0" w:tplc="B9522BCC">
      <w:start w:val="1"/>
      <w:numFmt w:val="decimal"/>
      <w:lvlText w:val="%1."/>
      <w:lvlJc w:val="left"/>
      <w:pPr>
        <w:ind w:left="720" w:hanging="360"/>
      </w:pPr>
      <w:rPr>
        <w:rFonts w:hint="default"/>
      </w:rPr>
    </w:lvl>
    <w:lvl w:ilvl="1" w:tplc="8A008C62" w:tentative="1">
      <w:start w:val="1"/>
      <w:numFmt w:val="lowerLetter"/>
      <w:lvlText w:val="%2."/>
      <w:lvlJc w:val="left"/>
      <w:pPr>
        <w:ind w:left="1440" w:hanging="360"/>
      </w:pPr>
    </w:lvl>
    <w:lvl w:ilvl="2" w:tplc="F7C01988" w:tentative="1">
      <w:start w:val="1"/>
      <w:numFmt w:val="lowerRoman"/>
      <w:lvlText w:val="%3."/>
      <w:lvlJc w:val="right"/>
      <w:pPr>
        <w:ind w:left="2160" w:hanging="180"/>
      </w:pPr>
    </w:lvl>
    <w:lvl w:ilvl="3" w:tplc="EC5C1234" w:tentative="1">
      <w:start w:val="1"/>
      <w:numFmt w:val="decimal"/>
      <w:lvlText w:val="%4."/>
      <w:lvlJc w:val="left"/>
      <w:pPr>
        <w:ind w:left="2880" w:hanging="360"/>
      </w:pPr>
    </w:lvl>
    <w:lvl w:ilvl="4" w:tplc="B944D798" w:tentative="1">
      <w:start w:val="1"/>
      <w:numFmt w:val="lowerLetter"/>
      <w:lvlText w:val="%5."/>
      <w:lvlJc w:val="left"/>
      <w:pPr>
        <w:ind w:left="3600" w:hanging="360"/>
      </w:pPr>
    </w:lvl>
    <w:lvl w:ilvl="5" w:tplc="7430E226" w:tentative="1">
      <w:start w:val="1"/>
      <w:numFmt w:val="lowerRoman"/>
      <w:lvlText w:val="%6."/>
      <w:lvlJc w:val="right"/>
      <w:pPr>
        <w:ind w:left="4320" w:hanging="180"/>
      </w:pPr>
    </w:lvl>
    <w:lvl w:ilvl="6" w:tplc="700E4BF8" w:tentative="1">
      <w:start w:val="1"/>
      <w:numFmt w:val="decimal"/>
      <w:lvlText w:val="%7."/>
      <w:lvlJc w:val="left"/>
      <w:pPr>
        <w:ind w:left="5040" w:hanging="360"/>
      </w:pPr>
    </w:lvl>
    <w:lvl w:ilvl="7" w:tplc="E8443F92" w:tentative="1">
      <w:start w:val="1"/>
      <w:numFmt w:val="lowerLetter"/>
      <w:lvlText w:val="%8."/>
      <w:lvlJc w:val="left"/>
      <w:pPr>
        <w:ind w:left="5760" w:hanging="360"/>
      </w:pPr>
    </w:lvl>
    <w:lvl w:ilvl="8" w:tplc="33743C72" w:tentative="1">
      <w:start w:val="1"/>
      <w:numFmt w:val="lowerRoman"/>
      <w:lvlText w:val="%9."/>
      <w:lvlJc w:val="right"/>
      <w:pPr>
        <w:ind w:left="6480" w:hanging="180"/>
      </w:pPr>
    </w:lvl>
  </w:abstractNum>
  <w:abstractNum w:abstractNumId="15" w15:restartNumberingAfterBreak="0">
    <w:nsid w:val="39053593"/>
    <w:multiLevelType w:val="hybridMultilevel"/>
    <w:tmpl w:val="6D0CD272"/>
    <w:lvl w:ilvl="0" w:tplc="CC905D10">
      <w:numFmt w:val="bullet"/>
      <w:lvlText w:val="-"/>
      <w:lvlJc w:val="left"/>
      <w:pPr>
        <w:ind w:left="720" w:hanging="360"/>
      </w:pPr>
      <w:rPr>
        <w:rFonts w:ascii="Times New Roman" w:eastAsia="Times New Roman" w:hAnsi="Times New Roman" w:cs="Times New Roman" w:hint="default"/>
      </w:rPr>
    </w:lvl>
    <w:lvl w:ilvl="1" w:tplc="CAAA559A">
      <w:start w:val="1"/>
      <w:numFmt w:val="bullet"/>
      <w:lvlText w:val="o"/>
      <w:lvlJc w:val="left"/>
      <w:pPr>
        <w:ind w:left="1440" w:hanging="360"/>
      </w:pPr>
      <w:rPr>
        <w:rFonts w:ascii="Courier New" w:hAnsi="Courier New" w:cs="Courier New" w:hint="default"/>
      </w:rPr>
    </w:lvl>
    <w:lvl w:ilvl="2" w:tplc="592660FC">
      <w:start w:val="1"/>
      <w:numFmt w:val="bullet"/>
      <w:lvlText w:val=""/>
      <w:lvlJc w:val="left"/>
      <w:pPr>
        <w:ind w:left="2160" w:hanging="360"/>
      </w:pPr>
      <w:rPr>
        <w:rFonts w:ascii="Wingdings" w:hAnsi="Wingdings" w:hint="default"/>
      </w:rPr>
    </w:lvl>
    <w:lvl w:ilvl="3" w:tplc="3F8401A6">
      <w:start w:val="1"/>
      <w:numFmt w:val="bullet"/>
      <w:lvlText w:val=""/>
      <w:lvlJc w:val="left"/>
      <w:pPr>
        <w:ind w:left="2880" w:hanging="360"/>
      </w:pPr>
      <w:rPr>
        <w:rFonts w:ascii="Symbol" w:hAnsi="Symbol" w:hint="default"/>
      </w:rPr>
    </w:lvl>
    <w:lvl w:ilvl="4" w:tplc="C03EB624">
      <w:start w:val="1"/>
      <w:numFmt w:val="bullet"/>
      <w:lvlText w:val="o"/>
      <w:lvlJc w:val="left"/>
      <w:pPr>
        <w:ind w:left="3600" w:hanging="360"/>
      </w:pPr>
      <w:rPr>
        <w:rFonts w:ascii="Courier New" w:hAnsi="Courier New" w:cs="Courier New" w:hint="default"/>
      </w:rPr>
    </w:lvl>
    <w:lvl w:ilvl="5" w:tplc="008C7484" w:tentative="1">
      <w:start w:val="1"/>
      <w:numFmt w:val="bullet"/>
      <w:lvlText w:val=""/>
      <w:lvlJc w:val="left"/>
      <w:pPr>
        <w:ind w:left="4320" w:hanging="360"/>
      </w:pPr>
      <w:rPr>
        <w:rFonts w:ascii="Wingdings" w:hAnsi="Wingdings" w:hint="default"/>
      </w:rPr>
    </w:lvl>
    <w:lvl w:ilvl="6" w:tplc="6540BB50" w:tentative="1">
      <w:start w:val="1"/>
      <w:numFmt w:val="bullet"/>
      <w:lvlText w:val=""/>
      <w:lvlJc w:val="left"/>
      <w:pPr>
        <w:ind w:left="5040" w:hanging="360"/>
      </w:pPr>
      <w:rPr>
        <w:rFonts w:ascii="Symbol" w:hAnsi="Symbol" w:hint="default"/>
      </w:rPr>
    </w:lvl>
    <w:lvl w:ilvl="7" w:tplc="9626C0FA" w:tentative="1">
      <w:start w:val="1"/>
      <w:numFmt w:val="bullet"/>
      <w:lvlText w:val="o"/>
      <w:lvlJc w:val="left"/>
      <w:pPr>
        <w:ind w:left="5760" w:hanging="360"/>
      </w:pPr>
      <w:rPr>
        <w:rFonts w:ascii="Courier New" w:hAnsi="Courier New" w:cs="Courier New" w:hint="default"/>
      </w:rPr>
    </w:lvl>
    <w:lvl w:ilvl="8" w:tplc="EE62DA22" w:tentative="1">
      <w:start w:val="1"/>
      <w:numFmt w:val="bullet"/>
      <w:lvlText w:val=""/>
      <w:lvlJc w:val="left"/>
      <w:pPr>
        <w:ind w:left="6480" w:hanging="360"/>
      </w:pPr>
      <w:rPr>
        <w:rFonts w:ascii="Wingdings" w:hAnsi="Wingdings" w:hint="default"/>
      </w:rPr>
    </w:lvl>
  </w:abstractNum>
  <w:abstractNum w:abstractNumId="16" w15:restartNumberingAfterBreak="0">
    <w:nsid w:val="3B7D786C"/>
    <w:multiLevelType w:val="hybridMultilevel"/>
    <w:tmpl w:val="AA28672A"/>
    <w:lvl w:ilvl="0" w:tplc="3AB8FFC0">
      <w:start w:val="1"/>
      <w:numFmt w:val="lowerRoman"/>
      <w:lvlText w:val="(%1)"/>
      <w:lvlJc w:val="left"/>
      <w:pPr>
        <w:ind w:left="1440" w:hanging="720"/>
      </w:pPr>
      <w:rPr>
        <w:rFonts w:hint="default"/>
      </w:rPr>
    </w:lvl>
    <w:lvl w:ilvl="1" w:tplc="F8CA0A72" w:tentative="1">
      <w:start w:val="1"/>
      <w:numFmt w:val="lowerLetter"/>
      <w:lvlText w:val="%2."/>
      <w:lvlJc w:val="left"/>
      <w:pPr>
        <w:ind w:left="1800" w:hanging="360"/>
      </w:pPr>
    </w:lvl>
    <w:lvl w:ilvl="2" w:tplc="16180406" w:tentative="1">
      <w:start w:val="1"/>
      <w:numFmt w:val="lowerRoman"/>
      <w:lvlText w:val="%3."/>
      <w:lvlJc w:val="right"/>
      <w:pPr>
        <w:ind w:left="2520" w:hanging="180"/>
      </w:pPr>
    </w:lvl>
    <w:lvl w:ilvl="3" w:tplc="CDC0D29A" w:tentative="1">
      <w:start w:val="1"/>
      <w:numFmt w:val="decimal"/>
      <w:lvlText w:val="%4."/>
      <w:lvlJc w:val="left"/>
      <w:pPr>
        <w:ind w:left="3240" w:hanging="360"/>
      </w:pPr>
    </w:lvl>
    <w:lvl w:ilvl="4" w:tplc="FD5AE9A8" w:tentative="1">
      <w:start w:val="1"/>
      <w:numFmt w:val="lowerLetter"/>
      <w:lvlText w:val="%5."/>
      <w:lvlJc w:val="left"/>
      <w:pPr>
        <w:ind w:left="3960" w:hanging="360"/>
      </w:pPr>
    </w:lvl>
    <w:lvl w:ilvl="5" w:tplc="7EB0B650" w:tentative="1">
      <w:start w:val="1"/>
      <w:numFmt w:val="lowerRoman"/>
      <w:lvlText w:val="%6."/>
      <w:lvlJc w:val="right"/>
      <w:pPr>
        <w:ind w:left="4680" w:hanging="180"/>
      </w:pPr>
    </w:lvl>
    <w:lvl w:ilvl="6" w:tplc="CC2A0E22" w:tentative="1">
      <w:start w:val="1"/>
      <w:numFmt w:val="decimal"/>
      <w:lvlText w:val="%7."/>
      <w:lvlJc w:val="left"/>
      <w:pPr>
        <w:ind w:left="5400" w:hanging="360"/>
      </w:pPr>
    </w:lvl>
    <w:lvl w:ilvl="7" w:tplc="6E7AB912" w:tentative="1">
      <w:start w:val="1"/>
      <w:numFmt w:val="lowerLetter"/>
      <w:lvlText w:val="%8."/>
      <w:lvlJc w:val="left"/>
      <w:pPr>
        <w:ind w:left="6120" w:hanging="360"/>
      </w:pPr>
    </w:lvl>
    <w:lvl w:ilvl="8" w:tplc="901022FE" w:tentative="1">
      <w:start w:val="1"/>
      <w:numFmt w:val="lowerRoman"/>
      <w:lvlText w:val="%9."/>
      <w:lvlJc w:val="right"/>
      <w:pPr>
        <w:ind w:left="6840" w:hanging="180"/>
      </w:pPr>
    </w:lvl>
  </w:abstractNum>
  <w:abstractNum w:abstractNumId="17" w15:restartNumberingAfterBreak="0">
    <w:nsid w:val="3C740082"/>
    <w:multiLevelType w:val="hybridMultilevel"/>
    <w:tmpl w:val="3760DAEA"/>
    <w:lvl w:ilvl="0" w:tplc="9560ED66">
      <w:start w:val="1"/>
      <w:numFmt w:val="lowerLetter"/>
      <w:lvlText w:val="%1)"/>
      <w:lvlJc w:val="left"/>
      <w:pPr>
        <w:ind w:left="1080" w:hanging="360"/>
      </w:pPr>
      <w:rPr>
        <w:rFonts w:hint="default"/>
      </w:rPr>
    </w:lvl>
    <w:lvl w:ilvl="1" w:tplc="1F64AAB4">
      <w:start w:val="1"/>
      <w:numFmt w:val="lowerLetter"/>
      <w:lvlText w:val="%2."/>
      <w:lvlJc w:val="left"/>
      <w:pPr>
        <w:ind w:left="1800" w:hanging="360"/>
      </w:pPr>
    </w:lvl>
    <w:lvl w:ilvl="2" w:tplc="4C74947A">
      <w:start w:val="1"/>
      <w:numFmt w:val="lowerRoman"/>
      <w:lvlText w:val="%3."/>
      <w:lvlJc w:val="right"/>
      <w:pPr>
        <w:ind w:left="2520" w:hanging="180"/>
      </w:pPr>
    </w:lvl>
    <w:lvl w:ilvl="3" w:tplc="BA0E3670">
      <w:start w:val="1"/>
      <w:numFmt w:val="decimal"/>
      <w:lvlText w:val="%4."/>
      <w:lvlJc w:val="left"/>
      <w:pPr>
        <w:ind w:left="3240" w:hanging="360"/>
      </w:pPr>
    </w:lvl>
    <w:lvl w:ilvl="4" w:tplc="F54CFF44">
      <w:start w:val="1"/>
      <w:numFmt w:val="lowerLetter"/>
      <w:lvlText w:val="%5."/>
      <w:lvlJc w:val="left"/>
      <w:pPr>
        <w:ind w:left="3960" w:hanging="360"/>
      </w:pPr>
    </w:lvl>
    <w:lvl w:ilvl="5" w:tplc="9D76617C" w:tentative="1">
      <w:start w:val="1"/>
      <w:numFmt w:val="lowerRoman"/>
      <w:lvlText w:val="%6."/>
      <w:lvlJc w:val="right"/>
      <w:pPr>
        <w:ind w:left="4680" w:hanging="180"/>
      </w:pPr>
    </w:lvl>
    <w:lvl w:ilvl="6" w:tplc="3E16219E" w:tentative="1">
      <w:start w:val="1"/>
      <w:numFmt w:val="decimal"/>
      <w:lvlText w:val="%7."/>
      <w:lvlJc w:val="left"/>
      <w:pPr>
        <w:ind w:left="5400" w:hanging="360"/>
      </w:pPr>
    </w:lvl>
    <w:lvl w:ilvl="7" w:tplc="24EE1AAC" w:tentative="1">
      <w:start w:val="1"/>
      <w:numFmt w:val="lowerLetter"/>
      <w:lvlText w:val="%8."/>
      <w:lvlJc w:val="left"/>
      <w:pPr>
        <w:ind w:left="6120" w:hanging="360"/>
      </w:pPr>
    </w:lvl>
    <w:lvl w:ilvl="8" w:tplc="9F7E2FD6" w:tentative="1">
      <w:start w:val="1"/>
      <w:numFmt w:val="lowerRoman"/>
      <w:lvlText w:val="%9."/>
      <w:lvlJc w:val="right"/>
      <w:pPr>
        <w:ind w:left="6840" w:hanging="180"/>
      </w:pPr>
    </w:lvl>
  </w:abstractNum>
  <w:abstractNum w:abstractNumId="18" w15:restartNumberingAfterBreak="0">
    <w:nsid w:val="3D360DFC"/>
    <w:multiLevelType w:val="hybridMultilevel"/>
    <w:tmpl w:val="E060751A"/>
    <w:lvl w:ilvl="0" w:tplc="A5D42EC2">
      <w:start w:val="1"/>
      <w:numFmt w:val="bullet"/>
      <w:lvlText w:val=""/>
      <w:lvlJc w:val="left"/>
      <w:pPr>
        <w:tabs>
          <w:tab w:val="num" w:pos="757"/>
        </w:tabs>
        <w:ind w:left="737" w:hanging="340"/>
      </w:pPr>
      <w:rPr>
        <w:rFonts w:ascii="Symbol" w:hAnsi="Symbol" w:hint="default"/>
      </w:rPr>
    </w:lvl>
    <w:lvl w:ilvl="1" w:tplc="5470DE2C" w:tentative="1">
      <w:start w:val="1"/>
      <w:numFmt w:val="bullet"/>
      <w:lvlText w:val="o"/>
      <w:lvlJc w:val="left"/>
      <w:pPr>
        <w:tabs>
          <w:tab w:val="num" w:pos="1440"/>
        </w:tabs>
        <w:ind w:left="1440" w:hanging="360"/>
      </w:pPr>
      <w:rPr>
        <w:rFonts w:ascii="Courier New" w:hAnsi="Courier New" w:hint="default"/>
      </w:rPr>
    </w:lvl>
    <w:lvl w:ilvl="2" w:tplc="F9D63A6A" w:tentative="1">
      <w:start w:val="1"/>
      <w:numFmt w:val="bullet"/>
      <w:lvlText w:val=""/>
      <w:lvlJc w:val="left"/>
      <w:pPr>
        <w:tabs>
          <w:tab w:val="num" w:pos="2160"/>
        </w:tabs>
        <w:ind w:left="2160" w:hanging="360"/>
      </w:pPr>
      <w:rPr>
        <w:rFonts w:ascii="Wingdings" w:hAnsi="Wingdings" w:hint="default"/>
      </w:rPr>
    </w:lvl>
    <w:lvl w:ilvl="3" w:tplc="474A41D0" w:tentative="1">
      <w:start w:val="1"/>
      <w:numFmt w:val="bullet"/>
      <w:lvlText w:val=""/>
      <w:lvlJc w:val="left"/>
      <w:pPr>
        <w:tabs>
          <w:tab w:val="num" w:pos="2880"/>
        </w:tabs>
        <w:ind w:left="2880" w:hanging="360"/>
      </w:pPr>
      <w:rPr>
        <w:rFonts w:ascii="Symbol" w:hAnsi="Symbol" w:hint="default"/>
      </w:rPr>
    </w:lvl>
    <w:lvl w:ilvl="4" w:tplc="28546D4A" w:tentative="1">
      <w:start w:val="1"/>
      <w:numFmt w:val="bullet"/>
      <w:lvlText w:val="o"/>
      <w:lvlJc w:val="left"/>
      <w:pPr>
        <w:tabs>
          <w:tab w:val="num" w:pos="3600"/>
        </w:tabs>
        <w:ind w:left="3600" w:hanging="360"/>
      </w:pPr>
      <w:rPr>
        <w:rFonts w:ascii="Courier New" w:hAnsi="Courier New" w:hint="default"/>
      </w:rPr>
    </w:lvl>
    <w:lvl w:ilvl="5" w:tplc="38707886" w:tentative="1">
      <w:start w:val="1"/>
      <w:numFmt w:val="bullet"/>
      <w:lvlText w:val=""/>
      <w:lvlJc w:val="left"/>
      <w:pPr>
        <w:tabs>
          <w:tab w:val="num" w:pos="4320"/>
        </w:tabs>
        <w:ind w:left="4320" w:hanging="360"/>
      </w:pPr>
      <w:rPr>
        <w:rFonts w:ascii="Wingdings" w:hAnsi="Wingdings" w:hint="default"/>
      </w:rPr>
    </w:lvl>
    <w:lvl w:ilvl="6" w:tplc="3ECA406A" w:tentative="1">
      <w:start w:val="1"/>
      <w:numFmt w:val="bullet"/>
      <w:lvlText w:val=""/>
      <w:lvlJc w:val="left"/>
      <w:pPr>
        <w:tabs>
          <w:tab w:val="num" w:pos="5040"/>
        </w:tabs>
        <w:ind w:left="5040" w:hanging="360"/>
      </w:pPr>
      <w:rPr>
        <w:rFonts w:ascii="Symbol" w:hAnsi="Symbol" w:hint="default"/>
      </w:rPr>
    </w:lvl>
    <w:lvl w:ilvl="7" w:tplc="7752004C" w:tentative="1">
      <w:start w:val="1"/>
      <w:numFmt w:val="bullet"/>
      <w:lvlText w:val="o"/>
      <w:lvlJc w:val="left"/>
      <w:pPr>
        <w:tabs>
          <w:tab w:val="num" w:pos="5760"/>
        </w:tabs>
        <w:ind w:left="5760" w:hanging="360"/>
      </w:pPr>
      <w:rPr>
        <w:rFonts w:ascii="Courier New" w:hAnsi="Courier New" w:hint="default"/>
      </w:rPr>
    </w:lvl>
    <w:lvl w:ilvl="8" w:tplc="A648AB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942F09"/>
    <w:multiLevelType w:val="hybridMultilevel"/>
    <w:tmpl w:val="DD327486"/>
    <w:lvl w:ilvl="0" w:tplc="A606B29C">
      <w:start w:val="1"/>
      <w:numFmt w:val="lowerLetter"/>
      <w:lvlText w:val="%1)"/>
      <w:lvlJc w:val="left"/>
      <w:pPr>
        <w:ind w:left="720" w:hanging="360"/>
      </w:pPr>
      <w:rPr>
        <w:rFonts w:hint="default"/>
      </w:rPr>
    </w:lvl>
    <w:lvl w:ilvl="1" w:tplc="B49690B6" w:tentative="1">
      <w:start w:val="1"/>
      <w:numFmt w:val="lowerLetter"/>
      <w:lvlText w:val="%2."/>
      <w:lvlJc w:val="left"/>
      <w:pPr>
        <w:ind w:left="1440" w:hanging="360"/>
      </w:pPr>
    </w:lvl>
    <w:lvl w:ilvl="2" w:tplc="FF527F00" w:tentative="1">
      <w:start w:val="1"/>
      <w:numFmt w:val="lowerRoman"/>
      <w:lvlText w:val="%3."/>
      <w:lvlJc w:val="right"/>
      <w:pPr>
        <w:ind w:left="2160" w:hanging="180"/>
      </w:pPr>
    </w:lvl>
    <w:lvl w:ilvl="3" w:tplc="83B63CFE" w:tentative="1">
      <w:start w:val="1"/>
      <w:numFmt w:val="decimal"/>
      <w:lvlText w:val="%4."/>
      <w:lvlJc w:val="left"/>
      <w:pPr>
        <w:ind w:left="2880" w:hanging="360"/>
      </w:pPr>
    </w:lvl>
    <w:lvl w:ilvl="4" w:tplc="3FFE67DE" w:tentative="1">
      <w:start w:val="1"/>
      <w:numFmt w:val="lowerLetter"/>
      <w:lvlText w:val="%5."/>
      <w:lvlJc w:val="left"/>
      <w:pPr>
        <w:ind w:left="3600" w:hanging="360"/>
      </w:pPr>
    </w:lvl>
    <w:lvl w:ilvl="5" w:tplc="4EE0617A" w:tentative="1">
      <w:start w:val="1"/>
      <w:numFmt w:val="lowerRoman"/>
      <w:lvlText w:val="%6."/>
      <w:lvlJc w:val="right"/>
      <w:pPr>
        <w:ind w:left="4320" w:hanging="180"/>
      </w:pPr>
    </w:lvl>
    <w:lvl w:ilvl="6" w:tplc="0F0ED8AE" w:tentative="1">
      <w:start w:val="1"/>
      <w:numFmt w:val="decimal"/>
      <w:lvlText w:val="%7."/>
      <w:lvlJc w:val="left"/>
      <w:pPr>
        <w:ind w:left="5040" w:hanging="360"/>
      </w:pPr>
    </w:lvl>
    <w:lvl w:ilvl="7" w:tplc="13EE136A" w:tentative="1">
      <w:start w:val="1"/>
      <w:numFmt w:val="lowerLetter"/>
      <w:lvlText w:val="%8."/>
      <w:lvlJc w:val="left"/>
      <w:pPr>
        <w:ind w:left="5760" w:hanging="360"/>
      </w:pPr>
    </w:lvl>
    <w:lvl w:ilvl="8" w:tplc="4CCE0C0E" w:tentative="1">
      <w:start w:val="1"/>
      <w:numFmt w:val="lowerRoman"/>
      <w:lvlText w:val="%9."/>
      <w:lvlJc w:val="right"/>
      <w:pPr>
        <w:ind w:left="6480" w:hanging="180"/>
      </w:pPr>
    </w:lvl>
  </w:abstractNum>
  <w:abstractNum w:abstractNumId="20" w15:restartNumberingAfterBreak="0">
    <w:nsid w:val="484A7A4D"/>
    <w:multiLevelType w:val="hybridMultilevel"/>
    <w:tmpl w:val="F14442C8"/>
    <w:lvl w:ilvl="0" w:tplc="91C6D3B2">
      <w:start w:val="1"/>
      <w:numFmt w:val="decimal"/>
      <w:lvlText w:val="%1)"/>
      <w:lvlJc w:val="left"/>
      <w:pPr>
        <w:ind w:left="360" w:hanging="360"/>
      </w:pPr>
      <w:rPr>
        <w:rFonts w:hint="default"/>
        <w:u w:val="none"/>
      </w:rPr>
    </w:lvl>
    <w:lvl w:ilvl="1" w:tplc="F3103704" w:tentative="1">
      <w:start w:val="1"/>
      <w:numFmt w:val="lowerLetter"/>
      <w:lvlText w:val="%2."/>
      <w:lvlJc w:val="left"/>
      <w:pPr>
        <w:ind w:left="1080" w:hanging="360"/>
      </w:pPr>
    </w:lvl>
    <w:lvl w:ilvl="2" w:tplc="F15E616C" w:tentative="1">
      <w:start w:val="1"/>
      <w:numFmt w:val="lowerRoman"/>
      <w:lvlText w:val="%3."/>
      <w:lvlJc w:val="right"/>
      <w:pPr>
        <w:ind w:left="1800" w:hanging="180"/>
      </w:pPr>
    </w:lvl>
    <w:lvl w:ilvl="3" w:tplc="06704A92" w:tentative="1">
      <w:start w:val="1"/>
      <w:numFmt w:val="decimal"/>
      <w:lvlText w:val="%4."/>
      <w:lvlJc w:val="left"/>
      <w:pPr>
        <w:ind w:left="2520" w:hanging="360"/>
      </w:pPr>
    </w:lvl>
    <w:lvl w:ilvl="4" w:tplc="33D255E4" w:tentative="1">
      <w:start w:val="1"/>
      <w:numFmt w:val="lowerLetter"/>
      <w:lvlText w:val="%5."/>
      <w:lvlJc w:val="left"/>
      <w:pPr>
        <w:ind w:left="3240" w:hanging="360"/>
      </w:pPr>
    </w:lvl>
    <w:lvl w:ilvl="5" w:tplc="7D0E0FD0" w:tentative="1">
      <w:start w:val="1"/>
      <w:numFmt w:val="lowerRoman"/>
      <w:lvlText w:val="%6."/>
      <w:lvlJc w:val="right"/>
      <w:pPr>
        <w:ind w:left="3960" w:hanging="180"/>
      </w:pPr>
    </w:lvl>
    <w:lvl w:ilvl="6" w:tplc="1C52F7A2" w:tentative="1">
      <w:start w:val="1"/>
      <w:numFmt w:val="decimal"/>
      <w:lvlText w:val="%7."/>
      <w:lvlJc w:val="left"/>
      <w:pPr>
        <w:ind w:left="4680" w:hanging="360"/>
      </w:pPr>
    </w:lvl>
    <w:lvl w:ilvl="7" w:tplc="A790C812" w:tentative="1">
      <w:start w:val="1"/>
      <w:numFmt w:val="lowerLetter"/>
      <w:lvlText w:val="%8."/>
      <w:lvlJc w:val="left"/>
      <w:pPr>
        <w:ind w:left="5400" w:hanging="360"/>
      </w:pPr>
    </w:lvl>
    <w:lvl w:ilvl="8" w:tplc="F5206822" w:tentative="1">
      <w:start w:val="1"/>
      <w:numFmt w:val="lowerRoman"/>
      <w:lvlText w:val="%9."/>
      <w:lvlJc w:val="right"/>
      <w:pPr>
        <w:ind w:left="6120" w:hanging="180"/>
      </w:pPr>
    </w:lvl>
  </w:abstractNum>
  <w:abstractNum w:abstractNumId="21" w15:restartNumberingAfterBreak="0">
    <w:nsid w:val="4CEC2D48"/>
    <w:multiLevelType w:val="hybridMultilevel"/>
    <w:tmpl w:val="EEA49180"/>
    <w:lvl w:ilvl="0" w:tplc="AD701958">
      <w:start w:val="1"/>
      <w:numFmt w:val="bullet"/>
      <w:pStyle w:val="odrkyipka"/>
      <w:lvlText w:val=""/>
      <w:lvlJc w:val="left"/>
      <w:pPr>
        <w:ind w:left="1344" w:hanging="360"/>
      </w:pPr>
      <w:rPr>
        <w:rFonts w:ascii="Wingdings" w:hAnsi="Wingdings" w:hint="default"/>
      </w:rPr>
    </w:lvl>
    <w:lvl w:ilvl="1" w:tplc="C1508FE8" w:tentative="1">
      <w:start w:val="1"/>
      <w:numFmt w:val="bullet"/>
      <w:lvlText w:val="o"/>
      <w:lvlJc w:val="left"/>
      <w:pPr>
        <w:ind w:left="2064" w:hanging="360"/>
      </w:pPr>
      <w:rPr>
        <w:rFonts w:ascii="Courier New" w:hAnsi="Courier New" w:cs="Courier New" w:hint="default"/>
      </w:rPr>
    </w:lvl>
    <w:lvl w:ilvl="2" w:tplc="60D6742A" w:tentative="1">
      <w:start w:val="1"/>
      <w:numFmt w:val="bullet"/>
      <w:lvlText w:val=""/>
      <w:lvlJc w:val="left"/>
      <w:pPr>
        <w:ind w:left="2784" w:hanging="360"/>
      </w:pPr>
      <w:rPr>
        <w:rFonts w:ascii="Wingdings" w:hAnsi="Wingdings" w:hint="default"/>
      </w:rPr>
    </w:lvl>
    <w:lvl w:ilvl="3" w:tplc="D63C5C8A" w:tentative="1">
      <w:start w:val="1"/>
      <w:numFmt w:val="bullet"/>
      <w:lvlText w:val=""/>
      <w:lvlJc w:val="left"/>
      <w:pPr>
        <w:ind w:left="3504" w:hanging="360"/>
      </w:pPr>
      <w:rPr>
        <w:rFonts w:ascii="Symbol" w:hAnsi="Symbol" w:hint="default"/>
      </w:rPr>
    </w:lvl>
    <w:lvl w:ilvl="4" w:tplc="811EBC5A" w:tentative="1">
      <w:start w:val="1"/>
      <w:numFmt w:val="bullet"/>
      <w:lvlText w:val="o"/>
      <w:lvlJc w:val="left"/>
      <w:pPr>
        <w:ind w:left="4224" w:hanging="360"/>
      </w:pPr>
      <w:rPr>
        <w:rFonts w:ascii="Courier New" w:hAnsi="Courier New" w:cs="Courier New" w:hint="default"/>
      </w:rPr>
    </w:lvl>
    <w:lvl w:ilvl="5" w:tplc="53C05906" w:tentative="1">
      <w:start w:val="1"/>
      <w:numFmt w:val="bullet"/>
      <w:lvlText w:val=""/>
      <w:lvlJc w:val="left"/>
      <w:pPr>
        <w:ind w:left="4944" w:hanging="360"/>
      </w:pPr>
      <w:rPr>
        <w:rFonts w:ascii="Wingdings" w:hAnsi="Wingdings" w:hint="default"/>
      </w:rPr>
    </w:lvl>
    <w:lvl w:ilvl="6" w:tplc="A4C46500" w:tentative="1">
      <w:start w:val="1"/>
      <w:numFmt w:val="bullet"/>
      <w:lvlText w:val=""/>
      <w:lvlJc w:val="left"/>
      <w:pPr>
        <w:ind w:left="5664" w:hanging="360"/>
      </w:pPr>
      <w:rPr>
        <w:rFonts w:ascii="Symbol" w:hAnsi="Symbol" w:hint="default"/>
      </w:rPr>
    </w:lvl>
    <w:lvl w:ilvl="7" w:tplc="0A746938" w:tentative="1">
      <w:start w:val="1"/>
      <w:numFmt w:val="bullet"/>
      <w:lvlText w:val="o"/>
      <w:lvlJc w:val="left"/>
      <w:pPr>
        <w:ind w:left="6384" w:hanging="360"/>
      </w:pPr>
      <w:rPr>
        <w:rFonts w:ascii="Courier New" w:hAnsi="Courier New" w:cs="Courier New" w:hint="default"/>
      </w:rPr>
    </w:lvl>
    <w:lvl w:ilvl="8" w:tplc="F3640BEA" w:tentative="1">
      <w:start w:val="1"/>
      <w:numFmt w:val="bullet"/>
      <w:lvlText w:val=""/>
      <w:lvlJc w:val="left"/>
      <w:pPr>
        <w:ind w:left="7104" w:hanging="360"/>
      </w:pPr>
      <w:rPr>
        <w:rFonts w:ascii="Wingdings" w:hAnsi="Wingdings" w:hint="default"/>
      </w:rPr>
    </w:lvl>
  </w:abstractNum>
  <w:abstractNum w:abstractNumId="22" w15:restartNumberingAfterBreak="0">
    <w:nsid w:val="4F1933E4"/>
    <w:multiLevelType w:val="hybridMultilevel"/>
    <w:tmpl w:val="3C3C5918"/>
    <w:lvl w:ilvl="0" w:tplc="FE12B2A6">
      <w:start w:val="1"/>
      <w:numFmt w:val="upperLetter"/>
      <w:lvlText w:val="%1)"/>
      <w:lvlJc w:val="left"/>
      <w:pPr>
        <w:ind w:left="360" w:hanging="360"/>
      </w:pPr>
      <w:rPr>
        <w:rFonts w:hint="default"/>
      </w:rPr>
    </w:lvl>
    <w:lvl w:ilvl="1" w:tplc="21806DF0" w:tentative="1">
      <w:start w:val="1"/>
      <w:numFmt w:val="lowerLetter"/>
      <w:lvlText w:val="%2."/>
      <w:lvlJc w:val="left"/>
      <w:pPr>
        <w:ind w:left="1080" w:hanging="360"/>
      </w:pPr>
    </w:lvl>
    <w:lvl w:ilvl="2" w:tplc="F956140C" w:tentative="1">
      <w:start w:val="1"/>
      <w:numFmt w:val="lowerRoman"/>
      <w:lvlText w:val="%3."/>
      <w:lvlJc w:val="right"/>
      <w:pPr>
        <w:ind w:left="1800" w:hanging="180"/>
      </w:pPr>
    </w:lvl>
    <w:lvl w:ilvl="3" w:tplc="7C4AACD6" w:tentative="1">
      <w:start w:val="1"/>
      <w:numFmt w:val="decimal"/>
      <w:lvlText w:val="%4."/>
      <w:lvlJc w:val="left"/>
      <w:pPr>
        <w:ind w:left="2520" w:hanging="360"/>
      </w:pPr>
    </w:lvl>
    <w:lvl w:ilvl="4" w:tplc="19AC473C" w:tentative="1">
      <w:start w:val="1"/>
      <w:numFmt w:val="lowerLetter"/>
      <w:lvlText w:val="%5."/>
      <w:lvlJc w:val="left"/>
      <w:pPr>
        <w:ind w:left="3240" w:hanging="360"/>
      </w:pPr>
    </w:lvl>
    <w:lvl w:ilvl="5" w:tplc="41C0C4E4" w:tentative="1">
      <w:start w:val="1"/>
      <w:numFmt w:val="lowerRoman"/>
      <w:lvlText w:val="%6."/>
      <w:lvlJc w:val="right"/>
      <w:pPr>
        <w:ind w:left="3960" w:hanging="180"/>
      </w:pPr>
    </w:lvl>
    <w:lvl w:ilvl="6" w:tplc="F72283AA" w:tentative="1">
      <w:start w:val="1"/>
      <w:numFmt w:val="decimal"/>
      <w:lvlText w:val="%7."/>
      <w:lvlJc w:val="left"/>
      <w:pPr>
        <w:ind w:left="4680" w:hanging="360"/>
      </w:pPr>
    </w:lvl>
    <w:lvl w:ilvl="7" w:tplc="8842BD4A" w:tentative="1">
      <w:start w:val="1"/>
      <w:numFmt w:val="lowerLetter"/>
      <w:lvlText w:val="%8."/>
      <w:lvlJc w:val="left"/>
      <w:pPr>
        <w:ind w:left="5400" w:hanging="360"/>
      </w:pPr>
    </w:lvl>
    <w:lvl w:ilvl="8" w:tplc="67104A16" w:tentative="1">
      <w:start w:val="1"/>
      <w:numFmt w:val="lowerRoman"/>
      <w:lvlText w:val="%9."/>
      <w:lvlJc w:val="right"/>
      <w:pPr>
        <w:ind w:left="6120" w:hanging="180"/>
      </w:pPr>
    </w:lvl>
  </w:abstractNum>
  <w:abstractNum w:abstractNumId="23" w15:restartNumberingAfterBreak="0">
    <w:nsid w:val="5C8E7EC8"/>
    <w:multiLevelType w:val="hybridMultilevel"/>
    <w:tmpl w:val="0832B44C"/>
    <w:lvl w:ilvl="0" w:tplc="A61E4534">
      <w:start w:val="1"/>
      <w:numFmt w:val="decimal"/>
      <w:lvlText w:val="%1."/>
      <w:lvlJc w:val="left"/>
      <w:pPr>
        <w:ind w:left="720" w:hanging="360"/>
      </w:pPr>
    </w:lvl>
    <w:lvl w:ilvl="1" w:tplc="597ED038" w:tentative="1">
      <w:start w:val="1"/>
      <w:numFmt w:val="lowerLetter"/>
      <w:lvlText w:val="%2."/>
      <w:lvlJc w:val="left"/>
      <w:pPr>
        <w:ind w:left="1440" w:hanging="360"/>
      </w:pPr>
    </w:lvl>
    <w:lvl w:ilvl="2" w:tplc="A2CC03F2" w:tentative="1">
      <w:start w:val="1"/>
      <w:numFmt w:val="lowerRoman"/>
      <w:lvlText w:val="%3."/>
      <w:lvlJc w:val="right"/>
      <w:pPr>
        <w:ind w:left="2160" w:hanging="180"/>
      </w:pPr>
    </w:lvl>
    <w:lvl w:ilvl="3" w:tplc="C7349DE0" w:tentative="1">
      <w:start w:val="1"/>
      <w:numFmt w:val="decimal"/>
      <w:lvlText w:val="%4."/>
      <w:lvlJc w:val="left"/>
      <w:pPr>
        <w:ind w:left="2880" w:hanging="360"/>
      </w:pPr>
    </w:lvl>
    <w:lvl w:ilvl="4" w:tplc="31B2FB3C" w:tentative="1">
      <w:start w:val="1"/>
      <w:numFmt w:val="lowerLetter"/>
      <w:lvlText w:val="%5."/>
      <w:lvlJc w:val="left"/>
      <w:pPr>
        <w:ind w:left="3600" w:hanging="360"/>
      </w:pPr>
    </w:lvl>
    <w:lvl w:ilvl="5" w:tplc="AFF26E0C" w:tentative="1">
      <w:start w:val="1"/>
      <w:numFmt w:val="lowerRoman"/>
      <w:lvlText w:val="%6."/>
      <w:lvlJc w:val="right"/>
      <w:pPr>
        <w:ind w:left="4320" w:hanging="180"/>
      </w:pPr>
    </w:lvl>
    <w:lvl w:ilvl="6" w:tplc="350EADF2" w:tentative="1">
      <w:start w:val="1"/>
      <w:numFmt w:val="decimal"/>
      <w:lvlText w:val="%7."/>
      <w:lvlJc w:val="left"/>
      <w:pPr>
        <w:ind w:left="5040" w:hanging="360"/>
      </w:pPr>
    </w:lvl>
    <w:lvl w:ilvl="7" w:tplc="8C74AE20" w:tentative="1">
      <w:start w:val="1"/>
      <w:numFmt w:val="lowerLetter"/>
      <w:lvlText w:val="%8."/>
      <w:lvlJc w:val="left"/>
      <w:pPr>
        <w:ind w:left="5760" w:hanging="360"/>
      </w:pPr>
    </w:lvl>
    <w:lvl w:ilvl="8" w:tplc="9156223A" w:tentative="1">
      <w:start w:val="1"/>
      <w:numFmt w:val="lowerRoman"/>
      <w:lvlText w:val="%9."/>
      <w:lvlJc w:val="right"/>
      <w:pPr>
        <w:ind w:left="6480" w:hanging="180"/>
      </w:pPr>
    </w:lvl>
  </w:abstractNum>
  <w:abstractNum w:abstractNumId="24" w15:restartNumberingAfterBreak="0">
    <w:nsid w:val="5F6C0DE6"/>
    <w:multiLevelType w:val="multilevel"/>
    <w:tmpl w:val="C6D4354C"/>
    <w:lvl w:ilvl="0">
      <w:start w:val="1"/>
      <w:numFmt w:val="decimal"/>
      <w:pStyle w:val="lnek"/>
      <w:lvlText w:val="%1."/>
      <w:lvlJc w:val="left"/>
      <w:pPr>
        <w:ind w:left="360" w:hanging="360"/>
      </w:pPr>
    </w:lvl>
    <w:lvl w:ilvl="1">
      <w:start w:val="1"/>
      <w:numFmt w:val="decimal"/>
      <w:pStyle w:val="Odstavec"/>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AB00DA"/>
    <w:multiLevelType w:val="hybridMultilevel"/>
    <w:tmpl w:val="DA00CDA0"/>
    <w:lvl w:ilvl="0" w:tplc="9FAAC076">
      <w:start w:val="4"/>
      <w:numFmt w:val="bullet"/>
      <w:lvlText w:val="-"/>
      <w:lvlJc w:val="left"/>
      <w:pPr>
        <w:tabs>
          <w:tab w:val="num" w:pos="360"/>
        </w:tabs>
        <w:ind w:left="360" w:hanging="360"/>
      </w:pPr>
      <w:rPr>
        <w:rFonts w:ascii="sans serif" w:hAnsi="sans serif" w:hint="default"/>
      </w:rPr>
    </w:lvl>
    <w:lvl w:ilvl="1" w:tplc="20C8E32C">
      <w:start w:val="1"/>
      <w:numFmt w:val="bullet"/>
      <w:lvlText w:val="-"/>
      <w:lvlJc w:val="left"/>
      <w:pPr>
        <w:tabs>
          <w:tab w:val="num" w:pos="0"/>
        </w:tabs>
        <w:ind w:hanging="360"/>
      </w:pPr>
      <w:rPr>
        <w:rFonts w:ascii="Arial" w:eastAsia="Times New Roman" w:hAnsi="Arial" w:hint="default"/>
      </w:rPr>
    </w:lvl>
    <w:lvl w:ilvl="2" w:tplc="8E54D10A">
      <w:start w:val="1"/>
      <w:numFmt w:val="bullet"/>
      <w:lvlText w:val=""/>
      <w:lvlJc w:val="left"/>
      <w:pPr>
        <w:tabs>
          <w:tab w:val="num" w:pos="720"/>
        </w:tabs>
        <w:ind w:left="720" w:hanging="360"/>
      </w:pPr>
      <w:rPr>
        <w:rFonts w:ascii="Wingdings" w:hAnsi="Wingdings" w:hint="default"/>
      </w:rPr>
    </w:lvl>
    <w:lvl w:ilvl="3" w:tplc="F326A894">
      <w:start w:val="1"/>
      <w:numFmt w:val="bullet"/>
      <w:lvlText w:val=""/>
      <w:lvlJc w:val="left"/>
      <w:pPr>
        <w:tabs>
          <w:tab w:val="num" w:pos="1440"/>
        </w:tabs>
        <w:ind w:left="1440" w:hanging="360"/>
      </w:pPr>
      <w:rPr>
        <w:rFonts w:ascii="Symbol" w:hAnsi="Symbol" w:hint="default"/>
      </w:rPr>
    </w:lvl>
    <w:lvl w:ilvl="4" w:tplc="AB9C17D4" w:tentative="1">
      <w:start w:val="1"/>
      <w:numFmt w:val="bullet"/>
      <w:lvlText w:val="o"/>
      <w:lvlJc w:val="left"/>
      <w:pPr>
        <w:tabs>
          <w:tab w:val="num" w:pos="2160"/>
        </w:tabs>
        <w:ind w:left="2160" w:hanging="360"/>
      </w:pPr>
      <w:rPr>
        <w:rFonts w:ascii="Courier New" w:hAnsi="Courier New" w:hint="default"/>
      </w:rPr>
    </w:lvl>
    <w:lvl w:ilvl="5" w:tplc="6A2808B4" w:tentative="1">
      <w:start w:val="1"/>
      <w:numFmt w:val="bullet"/>
      <w:lvlText w:val=""/>
      <w:lvlJc w:val="left"/>
      <w:pPr>
        <w:tabs>
          <w:tab w:val="num" w:pos="2880"/>
        </w:tabs>
        <w:ind w:left="2880" w:hanging="360"/>
      </w:pPr>
      <w:rPr>
        <w:rFonts w:ascii="Wingdings" w:hAnsi="Wingdings" w:hint="default"/>
      </w:rPr>
    </w:lvl>
    <w:lvl w:ilvl="6" w:tplc="44A6FB98" w:tentative="1">
      <w:start w:val="1"/>
      <w:numFmt w:val="bullet"/>
      <w:lvlText w:val=""/>
      <w:lvlJc w:val="left"/>
      <w:pPr>
        <w:tabs>
          <w:tab w:val="num" w:pos="3600"/>
        </w:tabs>
        <w:ind w:left="3600" w:hanging="360"/>
      </w:pPr>
      <w:rPr>
        <w:rFonts w:ascii="Symbol" w:hAnsi="Symbol" w:hint="default"/>
      </w:rPr>
    </w:lvl>
    <w:lvl w:ilvl="7" w:tplc="794AAC9A" w:tentative="1">
      <w:start w:val="1"/>
      <w:numFmt w:val="bullet"/>
      <w:lvlText w:val="o"/>
      <w:lvlJc w:val="left"/>
      <w:pPr>
        <w:tabs>
          <w:tab w:val="num" w:pos="4320"/>
        </w:tabs>
        <w:ind w:left="4320" w:hanging="360"/>
      </w:pPr>
      <w:rPr>
        <w:rFonts w:ascii="Courier New" w:hAnsi="Courier New" w:hint="default"/>
      </w:rPr>
    </w:lvl>
    <w:lvl w:ilvl="8" w:tplc="22C8CB64"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61C5105F"/>
    <w:multiLevelType w:val="hybridMultilevel"/>
    <w:tmpl w:val="45B0CEC8"/>
    <w:lvl w:ilvl="0" w:tplc="FC84F014">
      <w:start w:val="1"/>
      <w:numFmt w:val="decimal"/>
      <w:lvlText w:val="%1)"/>
      <w:lvlJc w:val="left"/>
      <w:pPr>
        <w:ind w:left="360" w:hanging="360"/>
      </w:pPr>
      <w:rPr>
        <w:rFonts w:hint="default"/>
        <w:u w:val="none"/>
      </w:rPr>
    </w:lvl>
    <w:lvl w:ilvl="1" w:tplc="E834DA84">
      <w:start w:val="1"/>
      <w:numFmt w:val="lowerLetter"/>
      <w:lvlText w:val="%2."/>
      <w:lvlJc w:val="left"/>
      <w:pPr>
        <w:ind w:left="1080" w:hanging="360"/>
      </w:pPr>
    </w:lvl>
    <w:lvl w:ilvl="2" w:tplc="AA7CC63C">
      <w:start w:val="1"/>
      <w:numFmt w:val="lowerLetter"/>
      <w:lvlText w:val="%3)"/>
      <w:lvlJc w:val="left"/>
      <w:pPr>
        <w:ind w:left="1980" w:hanging="360"/>
      </w:pPr>
      <w:rPr>
        <w:rFonts w:hint="default"/>
      </w:rPr>
    </w:lvl>
    <w:lvl w:ilvl="3" w:tplc="A8A2BD44" w:tentative="1">
      <w:start w:val="1"/>
      <w:numFmt w:val="decimal"/>
      <w:lvlText w:val="%4."/>
      <w:lvlJc w:val="left"/>
      <w:pPr>
        <w:ind w:left="2520" w:hanging="360"/>
      </w:pPr>
    </w:lvl>
    <w:lvl w:ilvl="4" w:tplc="7F7C3160" w:tentative="1">
      <w:start w:val="1"/>
      <w:numFmt w:val="lowerLetter"/>
      <w:lvlText w:val="%5."/>
      <w:lvlJc w:val="left"/>
      <w:pPr>
        <w:ind w:left="3240" w:hanging="360"/>
      </w:pPr>
    </w:lvl>
    <w:lvl w:ilvl="5" w:tplc="828CCD2E" w:tentative="1">
      <w:start w:val="1"/>
      <w:numFmt w:val="lowerRoman"/>
      <w:lvlText w:val="%6."/>
      <w:lvlJc w:val="right"/>
      <w:pPr>
        <w:ind w:left="3960" w:hanging="180"/>
      </w:pPr>
    </w:lvl>
    <w:lvl w:ilvl="6" w:tplc="0BC043DC" w:tentative="1">
      <w:start w:val="1"/>
      <w:numFmt w:val="decimal"/>
      <w:lvlText w:val="%7."/>
      <w:lvlJc w:val="left"/>
      <w:pPr>
        <w:ind w:left="4680" w:hanging="360"/>
      </w:pPr>
    </w:lvl>
    <w:lvl w:ilvl="7" w:tplc="A10CF6D6" w:tentative="1">
      <w:start w:val="1"/>
      <w:numFmt w:val="lowerLetter"/>
      <w:lvlText w:val="%8."/>
      <w:lvlJc w:val="left"/>
      <w:pPr>
        <w:ind w:left="5400" w:hanging="360"/>
      </w:pPr>
    </w:lvl>
    <w:lvl w:ilvl="8" w:tplc="11CC2CE6" w:tentative="1">
      <w:start w:val="1"/>
      <w:numFmt w:val="lowerRoman"/>
      <w:lvlText w:val="%9."/>
      <w:lvlJc w:val="right"/>
      <w:pPr>
        <w:ind w:left="6120" w:hanging="180"/>
      </w:pPr>
    </w:lvl>
  </w:abstractNum>
  <w:abstractNum w:abstractNumId="27" w15:restartNumberingAfterBreak="0">
    <w:nsid w:val="61EC607E"/>
    <w:multiLevelType w:val="hybridMultilevel"/>
    <w:tmpl w:val="F8E06664"/>
    <w:lvl w:ilvl="0" w:tplc="77266F5E">
      <w:start w:val="1"/>
      <w:numFmt w:val="bullet"/>
      <w:lvlText w:val=""/>
      <w:lvlJc w:val="left"/>
      <w:pPr>
        <w:ind w:left="360" w:hanging="360"/>
      </w:pPr>
      <w:rPr>
        <w:rFonts w:ascii="Symbol" w:hAnsi="Symbol" w:hint="default"/>
      </w:rPr>
    </w:lvl>
    <w:lvl w:ilvl="1" w:tplc="D9007464" w:tentative="1">
      <w:start w:val="1"/>
      <w:numFmt w:val="bullet"/>
      <w:lvlText w:val="o"/>
      <w:lvlJc w:val="left"/>
      <w:pPr>
        <w:ind w:left="1080" w:hanging="360"/>
      </w:pPr>
      <w:rPr>
        <w:rFonts w:ascii="Courier New" w:hAnsi="Courier New" w:cs="Courier New" w:hint="default"/>
      </w:rPr>
    </w:lvl>
    <w:lvl w:ilvl="2" w:tplc="B17A3AC4" w:tentative="1">
      <w:start w:val="1"/>
      <w:numFmt w:val="bullet"/>
      <w:lvlText w:val=""/>
      <w:lvlJc w:val="left"/>
      <w:pPr>
        <w:ind w:left="1800" w:hanging="360"/>
      </w:pPr>
      <w:rPr>
        <w:rFonts w:ascii="Wingdings" w:hAnsi="Wingdings" w:hint="default"/>
      </w:rPr>
    </w:lvl>
    <w:lvl w:ilvl="3" w:tplc="C2D060AA" w:tentative="1">
      <w:start w:val="1"/>
      <w:numFmt w:val="bullet"/>
      <w:lvlText w:val=""/>
      <w:lvlJc w:val="left"/>
      <w:pPr>
        <w:ind w:left="2520" w:hanging="360"/>
      </w:pPr>
      <w:rPr>
        <w:rFonts w:ascii="Symbol" w:hAnsi="Symbol" w:hint="default"/>
      </w:rPr>
    </w:lvl>
    <w:lvl w:ilvl="4" w:tplc="E76A8406" w:tentative="1">
      <w:start w:val="1"/>
      <w:numFmt w:val="bullet"/>
      <w:lvlText w:val="o"/>
      <w:lvlJc w:val="left"/>
      <w:pPr>
        <w:ind w:left="3240" w:hanging="360"/>
      </w:pPr>
      <w:rPr>
        <w:rFonts w:ascii="Courier New" w:hAnsi="Courier New" w:cs="Courier New" w:hint="default"/>
      </w:rPr>
    </w:lvl>
    <w:lvl w:ilvl="5" w:tplc="5C941016" w:tentative="1">
      <w:start w:val="1"/>
      <w:numFmt w:val="bullet"/>
      <w:lvlText w:val=""/>
      <w:lvlJc w:val="left"/>
      <w:pPr>
        <w:ind w:left="3960" w:hanging="360"/>
      </w:pPr>
      <w:rPr>
        <w:rFonts w:ascii="Wingdings" w:hAnsi="Wingdings" w:hint="default"/>
      </w:rPr>
    </w:lvl>
    <w:lvl w:ilvl="6" w:tplc="599C097C" w:tentative="1">
      <w:start w:val="1"/>
      <w:numFmt w:val="bullet"/>
      <w:lvlText w:val=""/>
      <w:lvlJc w:val="left"/>
      <w:pPr>
        <w:ind w:left="4680" w:hanging="360"/>
      </w:pPr>
      <w:rPr>
        <w:rFonts w:ascii="Symbol" w:hAnsi="Symbol" w:hint="default"/>
      </w:rPr>
    </w:lvl>
    <w:lvl w:ilvl="7" w:tplc="262A7832" w:tentative="1">
      <w:start w:val="1"/>
      <w:numFmt w:val="bullet"/>
      <w:lvlText w:val="o"/>
      <w:lvlJc w:val="left"/>
      <w:pPr>
        <w:ind w:left="5400" w:hanging="360"/>
      </w:pPr>
      <w:rPr>
        <w:rFonts w:ascii="Courier New" w:hAnsi="Courier New" w:cs="Courier New" w:hint="default"/>
      </w:rPr>
    </w:lvl>
    <w:lvl w:ilvl="8" w:tplc="B3020856" w:tentative="1">
      <w:start w:val="1"/>
      <w:numFmt w:val="bullet"/>
      <w:lvlText w:val=""/>
      <w:lvlJc w:val="left"/>
      <w:pPr>
        <w:ind w:left="6120" w:hanging="360"/>
      </w:pPr>
      <w:rPr>
        <w:rFonts w:ascii="Wingdings" w:hAnsi="Wingdings" w:hint="default"/>
      </w:rPr>
    </w:lvl>
  </w:abstractNum>
  <w:abstractNum w:abstractNumId="28" w15:restartNumberingAfterBreak="0">
    <w:nsid w:val="62F92637"/>
    <w:multiLevelType w:val="hybridMultilevel"/>
    <w:tmpl w:val="7B366CFA"/>
    <w:lvl w:ilvl="0" w:tplc="1F52E322">
      <w:start w:val="1"/>
      <w:numFmt w:val="lowerLetter"/>
      <w:lvlText w:val="%1)"/>
      <w:lvlJc w:val="left"/>
      <w:pPr>
        <w:ind w:left="720" w:hanging="360"/>
      </w:pPr>
      <w:rPr>
        <w:rFonts w:hint="default"/>
      </w:rPr>
    </w:lvl>
    <w:lvl w:ilvl="1" w:tplc="24EA83FA" w:tentative="1">
      <w:start w:val="1"/>
      <w:numFmt w:val="lowerLetter"/>
      <w:lvlText w:val="%2."/>
      <w:lvlJc w:val="left"/>
      <w:pPr>
        <w:ind w:left="1440" w:hanging="360"/>
      </w:pPr>
    </w:lvl>
    <w:lvl w:ilvl="2" w:tplc="74624A3C" w:tentative="1">
      <w:start w:val="1"/>
      <w:numFmt w:val="lowerRoman"/>
      <w:lvlText w:val="%3."/>
      <w:lvlJc w:val="right"/>
      <w:pPr>
        <w:ind w:left="2160" w:hanging="180"/>
      </w:pPr>
    </w:lvl>
    <w:lvl w:ilvl="3" w:tplc="37703DD6" w:tentative="1">
      <w:start w:val="1"/>
      <w:numFmt w:val="decimal"/>
      <w:lvlText w:val="%4."/>
      <w:lvlJc w:val="left"/>
      <w:pPr>
        <w:ind w:left="2880" w:hanging="360"/>
      </w:pPr>
    </w:lvl>
    <w:lvl w:ilvl="4" w:tplc="AB14BE82" w:tentative="1">
      <w:start w:val="1"/>
      <w:numFmt w:val="lowerLetter"/>
      <w:lvlText w:val="%5."/>
      <w:lvlJc w:val="left"/>
      <w:pPr>
        <w:ind w:left="3600" w:hanging="360"/>
      </w:pPr>
    </w:lvl>
    <w:lvl w:ilvl="5" w:tplc="F33E1F48" w:tentative="1">
      <w:start w:val="1"/>
      <w:numFmt w:val="lowerRoman"/>
      <w:lvlText w:val="%6."/>
      <w:lvlJc w:val="right"/>
      <w:pPr>
        <w:ind w:left="4320" w:hanging="180"/>
      </w:pPr>
    </w:lvl>
    <w:lvl w:ilvl="6" w:tplc="85105D54" w:tentative="1">
      <w:start w:val="1"/>
      <w:numFmt w:val="decimal"/>
      <w:lvlText w:val="%7."/>
      <w:lvlJc w:val="left"/>
      <w:pPr>
        <w:ind w:left="5040" w:hanging="360"/>
      </w:pPr>
    </w:lvl>
    <w:lvl w:ilvl="7" w:tplc="BDECAEB8" w:tentative="1">
      <w:start w:val="1"/>
      <w:numFmt w:val="lowerLetter"/>
      <w:lvlText w:val="%8."/>
      <w:lvlJc w:val="left"/>
      <w:pPr>
        <w:ind w:left="5760" w:hanging="360"/>
      </w:pPr>
    </w:lvl>
    <w:lvl w:ilvl="8" w:tplc="434E9312" w:tentative="1">
      <w:start w:val="1"/>
      <w:numFmt w:val="lowerRoman"/>
      <w:lvlText w:val="%9."/>
      <w:lvlJc w:val="right"/>
      <w:pPr>
        <w:ind w:left="6480" w:hanging="180"/>
      </w:pPr>
    </w:lvl>
  </w:abstractNum>
  <w:abstractNum w:abstractNumId="29" w15:restartNumberingAfterBreak="0">
    <w:nsid w:val="682360E5"/>
    <w:multiLevelType w:val="hybridMultilevel"/>
    <w:tmpl w:val="A2F4EC34"/>
    <w:lvl w:ilvl="0" w:tplc="8A30B8F2">
      <w:start w:val="1"/>
      <w:numFmt w:val="lowerLetter"/>
      <w:pStyle w:val="psmena"/>
      <w:lvlText w:val="%1)"/>
      <w:lvlJc w:val="left"/>
      <w:pPr>
        <w:ind w:left="1570" w:hanging="360"/>
      </w:pPr>
    </w:lvl>
    <w:lvl w:ilvl="1" w:tplc="97260396">
      <w:start w:val="1"/>
      <w:numFmt w:val="lowerLetter"/>
      <w:lvlText w:val="%2."/>
      <w:lvlJc w:val="left"/>
      <w:pPr>
        <w:ind w:left="2290" w:hanging="360"/>
      </w:pPr>
    </w:lvl>
    <w:lvl w:ilvl="2" w:tplc="CD5E05E6" w:tentative="1">
      <w:start w:val="1"/>
      <w:numFmt w:val="lowerRoman"/>
      <w:lvlText w:val="%3."/>
      <w:lvlJc w:val="right"/>
      <w:pPr>
        <w:ind w:left="3010" w:hanging="180"/>
      </w:pPr>
    </w:lvl>
    <w:lvl w:ilvl="3" w:tplc="B05C6A24" w:tentative="1">
      <w:start w:val="1"/>
      <w:numFmt w:val="decimal"/>
      <w:lvlText w:val="%4."/>
      <w:lvlJc w:val="left"/>
      <w:pPr>
        <w:ind w:left="3730" w:hanging="360"/>
      </w:pPr>
    </w:lvl>
    <w:lvl w:ilvl="4" w:tplc="3F7E428C" w:tentative="1">
      <w:start w:val="1"/>
      <w:numFmt w:val="lowerLetter"/>
      <w:lvlText w:val="%5."/>
      <w:lvlJc w:val="left"/>
      <w:pPr>
        <w:ind w:left="4450" w:hanging="360"/>
      </w:pPr>
    </w:lvl>
    <w:lvl w:ilvl="5" w:tplc="856A9D28" w:tentative="1">
      <w:start w:val="1"/>
      <w:numFmt w:val="lowerRoman"/>
      <w:lvlText w:val="%6."/>
      <w:lvlJc w:val="right"/>
      <w:pPr>
        <w:ind w:left="5170" w:hanging="180"/>
      </w:pPr>
    </w:lvl>
    <w:lvl w:ilvl="6" w:tplc="A774A262" w:tentative="1">
      <w:start w:val="1"/>
      <w:numFmt w:val="decimal"/>
      <w:lvlText w:val="%7."/>
      <w:lvlJc w:val="left"/>
      <w:pPr>
        <w:ind w:left="5890" w:hanging="360"/>
      </w:pPr>
    </w:lvl>
    <w:lvl w:ilvl="7" w:tplc="15523EE0" w:tentative="1">
      <w:start w:val="1"/>
      <w:numFmt w:val="lowerLetter"/>
      <w:lvlText w:val="%8."/>
      <w:lvlJc w:val="left"/>
      <w:pPr>
        <w:ind w:left="6610" w:hanging="360"/>
      </w:pPr>
    </w:lvl>
    <w:lvl w:ilvl="8" w:tplc="877281C2" w:tentative="1">
      <w:start w:val="1"/>
      <w:numFmt w:val="lowerRoman"/>
      <w:lvlText w:val="%9."/>
      <w:lvlJc w:val="right"/>
      <w:pPr>
        <w:ind w:left="7330" w:hanging="180"/>
      </w:pPr>
    </w:lvl>
  </w:abstractNum>
  <w:abstractNum w:abstractNumId="30" w15:restartNumberingAfterBreak="0">
    <w:nsid w:val="714A66A0"/>
    <w:multiLevelType w:val="hybridMultilevel"/>
    <w:tmpl w:val="496E7D68"/>
    <w:lvl w:ilvl="0" w:tplc="672C8424">
      <w:numFmt w:val="bullet"/>
      <w:lvlText w:val="-"/>
      <w:lvlJc w:val="left"/>
      <w:pPr>
        <w:ind w:left="720" w:hanging="360"/>
      </w:pPr>
      <w:rPr>
        <w:rFonts w:ascii="Calibri" w:eastAsia="Calibri" w:hAnsi="Calibri" w:cs="Times New Roman" w:hint="default"/>
      </w:rPr>
    </w:lvl>
    <w:lvl w:ilvl="1" w:tplc="C94AC866">
      <w:start w:val="1"/>
      <w:numFmt w:val="bullet"/>
      <w:lvlText w:val="o"/>
      <w:lvlJc w:val="left"/>
      <w:pPr>
        <w:ind w:left="1440" w:hanging="360"/>
      </w:pPr>
      <w:rPr>
        <w:rFonts w:ascii="Courier New" w:hAnsi="Courier New" w:cs="Courier New" w:hint="default"/>
      </w:rPr>
    </w:lvl>
    <w:lvl w:ilvl="2" w:tplc="738E7358">
      <w:start w:val="1"/>
      <w:numFmt w:val="bullet"/>
      <w:lvlText w:val=""/>
      <w:lvlJc w:val="left"/>
      <w:pPr>
        <w:ind w:left="2160" w:hanging="360"/>
      </w:pPr>
      <w:rPr>
        <w:rFonts w:ascii="Wingdings" w:hAnsi="Wingdings" w:hint="default"/>
      </w:rPr>
    </w:lvl>
    <w:lvl w:ilvl="3" w:tplc="6AD4C656">
      <w:start w:val="1"/>
      <w:numFmt w:val="bullet"/>
      <w:lvlText w:val=""/>
      <w:lvlJc w:val="left"/>
      <w:pPr>
        <w:ind w:left="2880" w:hanging="360"/>
      </w:pPr>
      <w:rPr>
        <w:rFonts w:ascii="Symbol" w:hAnsi="Symbol" w:hint="default"/>
      </w:rPr>
    </w:lvl>
    <w:lvl w:ilvl="4" w:tplc="78527182">
      <w:start w:val="1"/>
      <w:numFmt w:val="bullet"/>
      <w:lvlText w:val="o"/>
      <w:lvlJc w:val="left"/>
      <w:pPr>
        <w:ind w:left="3600" w:hanging="360"/>
      </w:pPr>
      <w:rPr>
        <w:rFonts w:ascii="Courier New" w:hAnsi="Courier New" w:cs="Courier New" w:hint="default"/>
      </w:rPr>
    </w:lvl>
    <w:lvl w:ilvl="5" w:tplc="1C94B454">
      <w:start w:val="1"/>
      <w:numFmt w:val="bullet"/>
      <w:lvlText w:val=""/>
      <w:lvlJc w:val="left"/>
      <w:pPr>
        <w:ind w:left="4320" w:hanging="360"/>
      </w:pPr>
      <w:rPr>
        <w:rFonts w:ascii="Wingdings" w:hAnsi="Wingdings" w:hint="default"/>
      </w:rPr>
    </w:lvl>
    <w:lvl w:ilvl="6" w:tplc="9AE0E99A">
      <w:start w:val="1"/>
      <w:numFmt w:val="bullet"/>
      <w:lvlText w:val=""/>
      <w:lvlJc w:val="left"/>
      <w:pPr>
        <w:ind w:left="5040" w:hanging="360"/>
      </w:pPr>
      <w:rPr>
        <w:rFonts w:ascii="Symbol" w:hAnsi="Symbol" w:hint="default"/>
      </w:rPr>
    </w:lvl>
    <w:lvl w:ilvl="7" w:tplc="3D22CBD8">
      <w:start w:val="1"/>
      <w:numFmt w:val="bullet"/>
      <w:lvlText w:val="o"/>
      <w:lvlJc w:val="left"/>
      <w:pPr>
        <w:ind w:left="5760" w:hanging="360"/>
      </w:pPr>
      <w:rPr>
        <w:rFonts w:ascii="Courier New" w:hAnsi="Courier New" w:cs="Courier New" w:hint="default"/>
      </w:rPr>
    </w:lvl>
    <w:lvl w:ilvl="8" w:tplc="97F63170">
      <w:start w:val="1"/>
      <w:numFmt w:val="bullet"/>
      <w:lvlText w:val=""/>
      <w:lvlJc w:val="left"/>
      <w:pPr>
        <w:ind w:left="6480" w:hanging="360"/>
      </w:pPr>
      <w:rPr>
        <w:rFonts w:ascii="Wingdings" w:hAnsi="Wingdings" w:hint="default"/>
      </w:rPr>
    </w:lvl>
  </w:abstractNum>
  <w:abstractNum w:abstractNumId="31" w15:restartNumberingAfterBreak="0">
    <w:nsid w:val="75C4351F"/>
    <w:multiLevelType w:val="hybridMultilevel"/>
    <w:tmpl w:val="0954335C"/>
    <w:lvl w:ilvl="0" w:tplc="A4EA4F30">
      <w:start w:val="1"/>
      <w:numFmt w:val="decimal"/>
      <w:lvlText w:val="%1)"/>
      <w:lvlJc w:val="left"/>
      <w:pPr>
        <w:ind w:left="360" w:hanging="360"/>
      </w:pPr>
      <w:rPr>
        <w:rFonts w:hint="default"/>
        <w:u w:val="none"/>
      </w:rPr>
    </w:lvl>
    <w:lvl w:ilvl="1" w:tplc="7A0E0124">
      <w:start w:val="1"/>
      <w:numFmt w:val="lowerLetter"/>
      <w:lvlText w:val="%2."/>
      <w:lvlJc w:val="left"/>
      <w:pPr>
        <w:ind w:left="1080" w:hanging="360"/>
      </w:pPr>
    </w:lvl>
    <w:lvl w:ilvl="2" w:tplc="066A92CC" w:tentative="1">
      <w:start w:val="1"/>
      <w:numFmt w:val="lowerRoman"/>
      <w:lvlText w:val="%3."/>
      <w:lvlJc w:val="right"/>
      <w:pPr>
        <w:ind w:left="1800" w:hanging="180"/>
      </w:pPr>
    </w:lvl>
    <w:lvl w:ilvl="3" w:tplc="02F6094A" w:tentative="1">
      <w:start w:val="1"/>
      <w:numFmt w:val="decimal"/>
      <w:lvlText w:val="%4."/>
      <w:lvlJc w:val="left"/>
      <w:pPr>
        <w:ind w:left="2520" w:hanging="360"/>
      </w:pPr>
    </w:lvl>
    <w:lvl w:ilvl="4" w:tplc="BA921C7E" w:tentative="1">
      <w:start w:val="1"/>
      <w:numFmt w:val="lowerLetter"/>
      <w:lvlText w:val="%5."/>
      <w:lvlJc w:val="left"/>
      <w:pPr>
        <w:ind w:left="3240" w:hanging="360"/>
      </w:pPr>
    </w:lvl>
    <w:lvl w:ilvl="5" w:tplc="88500570" w:tentative="1">
      <w:start w:val="1"/>
      <w:numFmt w:val="lowerRoman"/>
      <w:lvlText w:val="%6."/>
      <w:lvlJc w:val="right"/>
      <w:pPr>
        <w:ind w:left="3960" w:hanging="180"/>
      </w:pPr>
    </w:lvl>
    <w:lvl w:ilvl="6" w:tplc="13285F60" w:tentative="1">
      <w:start w:val="1"/>
      <w:numFmt w:val="decimal"/>
      <w:lvlText w:val="%7."/>
      <w:lvlJc w:val="left"/>
      <w:pPr>
        <w:ind w:left="4680" w:hanging="360"/>
      </w:pPr>
    </w:lvl>
    <w:lvl w:ilvl="7" w:tplc="6556262C" w:tentative="1">
      <w:start w:val="1"/>
      <w:numFmt w:val="lowerLetter"/>
      <w:lvlText w:val="%8."/>
      <w:lvlJc w:val="left"/>
      <w:pPr>
        <w:ind w:left="5400" w:hanging="360"/>
      </w:pPr>
    </w:lvl>
    <w:lvl w:ilvl="8" w:tplc="C97AE78C" w:tentative="1">
      <w:start w:val="1"/>
      <w:numFmt w:val="lowerRoman"/>
      <w:lvlText w:val="%9."/>
      <w:lvlJc w:val="right"/>
      <w:pPr>
        <w:ind w:left="6120" w:hanging="180"/>
      </w:pPr>
    </w:lvl>
  </w:abstractNum>
  <w:abstractNum w:abstractNumId="32" w15:restartNumberingAfterBreak="0">
    <w:nsid w:val="765A2B83"/>
    <w:multiLevelType w:val="hybridMultilevel"/>
    <w:tmpl w:val="053662AC"/>
    <w:lvl w:ilvl="0" w:tplc="25E2A7AE">
      <w:numFmt w:val="bullet"/>
      <w:lvlText w:val="-"/>
      <w:lvlJc w:val="left"/>
      <w:pPr>
        <w:tabs>
          <w:tab w:val="num" w:pos="360"/>
        </w:tabs>
        <w:ind w:left="360" w:hanging="360"/>
      </w:pPr>
      <w:rPr>
        <w:rFonts w:ascii="Times New Roman" w:eastAsia="Times New Roman" w:hAnsi="Times New Roman" w:cs="Times New Roman" w:hint="default"/>
      </w:rPr>
    </w:lvl>
    <w:lvl w:ilvl="1" w:tplc="32C403A0" w:tentative="1">
      <w:start w:val="1"/>
      <w:numFmt w:val="bullet"/>
      <w:lvlText w:val="o"/>
      <w:lvlJc w:val="left"/>
      <w:pPr>
        <w:tabs>
          <w:tab w:val="num" w:pos="1440"/>
        </w:tabs>
        <w:ind w:left="1440" w:hanging="360"/>
      </w:pPr>
      <w:rPr>
        <w:rFonts w:ascii="Courier New" w:hAnsi="Courier New" w:hint="default"/>
      </w:rPr>
    </w:lvl>
    <w:lvl w:ilvl="2" w:tplc="74D21FBA" w:tentative="1">
      <w:start w:val="1"/>
      <w:numFmt w:val="bullet"/>
      <w:lvlText w:val=""/>
      <w:lvlJc w:val="left"/>
      <w:pPr>
        <w:tabs>
          <w:tab w:val="num" w:pos="2160"/>
        </w:tabs>
        <w:ind w:left="2160" w:hanging="360"/>
      </w:pPr>
      <w:rPr>
        <w:rFonts w:ascii="Wingdings" w:hAnsi="Wingdings" w:hint="default"/>
      </w:rPr>
    </w:lvl>
    <w:lvl w:ilvl="3" w:tplc="9912ADB0" w:tentative="1">
      <w:start w:val="1"/>
      <w:numFmt w:val="bullet"/>
      <w:lvlText w:val=""/>
      <w:lvlJc w:val="left"/>
      <w:pPr>
        <w:tabs>
          <w:tab w:val="num" w:pos="2880"/>
        </w:tabs>
        <w:ind w:left="2880" w:hanging="360"/>
      </w:pPr>
      <w:rPr>
        <w:rFonts w:ascii="Symbol" w:hAnsi="Symbol" w:hint="default"/>
      </w:rPr>
    </w:lvl>
    <w:lvl w:ilvl="4" w:tplc="DAA20ABA" w:tentative="1">
      <w:start w:val="1"/>
      <w:numFmt w:val="bullet"/>
      <w:lvlText w:val="o"/>
      <w:lvlJc w:val="left"/>
      <w:pPr>
        <w:tabs>
          <w:tab w:val="num" w:pos="3600"/>
        </w:tabs>
        <w:ind w:left="3600" w:hanging="360"/>
      </w:pPr>
      <w:rPr>
        <w:rFonts w:ascii="Courier New" w:hAnsi="Courier New" w:hint="default"/>
      </w:rPr>
    </w:lvl>
    <w:lvl w:ilvl="5" w:tplc="C278304C" w:tentative="1">
      <w:start w:val="1"/>
      <w:numFmt w:val="bullet"/>
      <w:lvlText w:val=""/>
      <w:lvlJc w:val="left"/>
      <w:pPr>
        <w:tabs>
          <w:tab w:val="num" w:pos="4320"/>
        </w:tabs>
        <w:ind w:left="4320" w:hanging="360"/>
      </w:pPr>
      <w:rPr>
        <w:rFonts w:ascii="Wingdings" w:hAnsi="Wingdings" w:hint="default"/>
      </w:rPr>
    </w:lvl>
    <w:lvl w:ilvl="6" w:tplc="476A32B8" w:tentative="1">
      <w:start w:val="1"/>
      <w:numFmt w:val="bullet"/>
      <w:lvlText w:val=""/>
      <w:lvlJc w:val="left"/>
      <w:pPr>
        <w:tabs>
          <w:tab w:val="num" w:pos="5040"/>
        </w:tabs>
        <w:ind w:left="5040" w:hanging="360"/>
      </w:pPr>
      <w:rPr>
        <w:rFonts w:ascii="Symbol" w:hAnsi="Symbol" w:hint="default"/>
      </w:rPr>
    </w:lvl>
    <w:lvl w:ilvl="7" w:tplc="4CDE6642" w:tentative="1">
      <w:start w:val="1"/>
      <w:numFmt w:val="bullet"/>
      <w:lvlText w:val="o"/>
      <w:lvlJc w:val="left"/>
      <w:pPr>
        <w:tabs>
          <w:tab w:val="num" w:pos="5760"/>
        </w:tabs>
        <w:ind w:left="5760" w:hanging="360"/>
      </w:pPr>
      <w:rPr>
        <w:rFonts w:ascii="Courier New" w:hAnsi="Courier New" w:hint="default"/>
      </w:rPr>
    </w:lvl>
    <w:lvl w:ilvl="8" w:tplc="5780369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BA76DF"/>
    <w:multiLevelType w:val="multilevel"/>
    <w:tmpl w:val="CF36CD84"/>
    <w:lvl w:ilvl="0">
      <w:start w:val="8"/>
      <w:numFmt w:val="bullet"/>
      <w:lvlText w:val="-"/>
      <w:lvlJc w:val="left"/>
      <w:pPr>
        <w:tabs>
          <w:tab w:val="num" w:pos="360"/>
        </w:tabs>
        <w:ind w:left="340" w:hanging="340"/>
      </w:pPr>
      <w:rPr>
        <w:rFonts w:ascii="Times New Roman" w:eastAsia="Times New Roman" w:hAnsi="Times New Roman" w:cs="Times New Roman" w:hint="default"/>
      </w:rPr>
    </w:lvl>
    <w:lvl w:ilvl="1" w:tentative="1">
      <w:start w:val="1"/>
      <w:numFmt w:val="bullet"/>
      <w:lvlText w:val="o"/>
      <w:lvlJc w:val="left"/>
      <w:pPr>
        <w:tabs>
          <w:tab w:val="num" w:pos="1063"/>
        </w:tabs>
        <w:ind w:left="1063" w:hanging="360"/>
      </w:pPr>
      <w:rPr>
        <w:rFonts w:ascii="Courier New" w:hAnsi="Courier New" w:hint="default"/>
      </w:rPr>
    </w:lvl>
    <w:lvl w:ilvl="2" w:tentative="1">
      <w:start w:val="1"/>
      <w:numFmt w:val="bullet"/>
      <w:lvlText w:val=""/>
      <w:lvlJc w:val="left"/>
      <w:pPr>
        <w:tabs>
          <w:tab w:val="num" w:pos="1783"/>
        </w:tabs>
        <w:ind w:left="1783" w:hanging="360"/>
      </w:pPr>
      <w:rPr>
        <w:rFonts w:ascii="Wingdings" w:hAnsi="Wingdings" w:hint="default"/>
      </w:rPr>
    </w:lvl>
    <w:lvl w:ilvl="3" w:tentative="1">
      <w:start w:val="1"/>
      <w:numFmt w:val="bullet"/>
      <w:lvlText w:val=""/>
      <w:lvlJc w:val="left"/>
      <w:pPr>
        <w:tabs>
          <w:tab w:val="num" w:pos="2503"/>
        </w:tabs>
        <w:ind w:left="2503" w:hanging="360"/>
      </w:pPr>
      <w:rPr>
        <w:rFonts w:ascii="Symbol" w:hAnsi="Symbol" w:hint="default"/>
      </w:rPr>
    </w:lvl>
    <w:lvl w:ilvl="4" w:tentative="1">
      <w:start w:val="1"/>
      <w:numFmt w:val="bullet"/>
      <w:lvlText w:val="o"/>
      <w:lvlJc w:val="left"/>
      <w:pPr>
        <w:tabs>
          <w:tab w:val="num" w:pos="3223"/>
        </w:tabs>
        <w:ind w:left="3223" w:hanging="360"/>
      </w:pPr>
      <w:rPr>
        <w:rFonts w:ascii="Courier New" w:hAnsi="Courier New" w:hint="default"/>
      </w:rPr>
    </w:lvl>
    <w:lvl w:ilvl="5" w:tentative="1">
      <w:start w:val="1"/>
      <w:numFmt w:val="bullet"/>
      <w:lvlText w:val=""/>
      <w:lvlJc w:val="left"/>
      <w:pPr>
        <w:tabs>
          <w:tab w:val="num" w:pos="3943"/>
        </w:tabs>
        <w:ind w:left="3943" w:hanging="360"/>
      </w:pPr>
      <w:rPr>
        <w:rFonts w:ascii="Wingdings" w:hAnsi="Wingdings" w:hint="default"/>
      </w:rPr>
    </w:lvl>
    <w:lvl w:ilvl="6" w:tentative="1">
      <w:start w:val="1"/>
      <w:numFmt w:val="bullet"/>
      <w:lvlText w:val=""/>
      <w:lvlJc w:val="left"/>
      <w:pPr>
        <w:tabs>
          <w:tab w:val="num" w:pos="4663"/>
        </w:tabs>
        <w:ind w:left="4663" w:hanging="360"/>
      </w:pPr>
      <w:rPr>
        <w:rFonts w:ascii="Symbol" w:hAnsi="Symbol" w:hint="default"/>
      </w:rPr>
    </w:lvl>
    <w:lvl w:ilvl="7" w:tentative="1">
      <w:start w:val="1"/>
      <w:numFmt w:val="bullet"/>
      <w:lvlText w:val="o"/>
      <w:lvlJc w:val="left"/>
      <w:pPr>
        <w:tabs>
          <w:tab w:val="num" w:pos="5383"/>
        </w:tabs>
        <w:ind w:left="5383" w:hanging="360"/>
      </w:pPr>
      <w:rPr>
        <w:rFonts w:ascii="Courier New" w:hAnsi="Courier New" w:hint="default"/>
      </w:rPr>
    </w:lvl>
    <w:lvl w:ilvl="8" w:tentative="1">
      <w:start w:val="1"/>
      <w:numFmt w:val="bullet"/>
      <w:lvlText w:val=""/>
      <w:lvlJc w:val="left"/>
      <w:pPr>
        <w:tabs>
          <w:tab w:val="num" w:pos="6103"/>
        </w:tabs>
        <w:ind w:left="6103" w:hanging="360"/>
      </w:pPr>
      <w:rPr>
        <w:rFonts w:ascii="Wingdings" w:hAnsi="Wingdings" w:hint="default"/>
      </w:rPr>
    </w:lvl>
  </w:abstractNum>
  <w:abstractNum w:abstractNumId="34" w15:restartNumberingAfterBreak="0">
    <w:nsid w:val="7964490D"/>
    <w:multiLevelType w:val="multilevel"/>
    <w:tmpl w:val="94C84E32"/>
    <w:lvl w:ilvl="0">
      <w:start w:val="11"/>
      <w:numFmt w:val="decimal"/>
      <w:lvlText w:val="%1."/>
      <w:lvlJc w:val="left"/>
      <w:pPr>
        <w:tabs>
          <w:tab w:val="num" w:pos="360"/>
        </w:tabs>
        <w:ind w:left="340" w:hanging="34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BE13CEF"/>
    <w:multiLevelType w:val="hybridMultilevel"/>
    <w:tmpl w:val="84CAC2E2"/>
    <w:lvl w:ilvl="0" w:tplc="1D5239CC">
      <w:start w:val="1"/>
      <w:numFmt w:val="decimal"/>
      <w:lvlText w:val="%1."/>
      <w:lvlJc w:val="left"/>
      <w:pPr>
        <w:ind w:left="720" w:hanging="360"/>
      </w:pPr>
      <w:rPr>
        <w:rFonts w:hint="default"/>
      </w:rPr>
    </w:lvl>
    <w:lvl w:ilvl="1" w:tplc="C5D64BCA" w:tentative="1">
      <w:start w:val="1"/>
      <w:numFmt w:val="lowerLetter"/>
      <w:lvlText w:val="%2."/>
      <w:lvlJc w:val="left"/>
      <w:pPr>
        <w:ind w:left="1440" w:hanging="360"/>
      </w:pPr>
    </w:lvl>
    <w:lvl w:ilvl="2" w:tplc="0B0293A6" w:tentative="1">
      <w:start w:val="1"/>
      <w:numFmt w:val="lowerRoman"/>
      <w:lvlText w:val="%3."/>
      <w:lvlJc w:val="right"/>
      <w:pPr>
        <w:ind w:left="2160" w:hanging="180"/>
      </w:pPr>
    </w:lvl>
    <w:lvl w:ilvl="3" w:tplc="CA5CDF0E" w:tentative="1">
      <w:start w:val="1"/>
      <w:numFmt w:val="decimal"/>
      <w:lvlText w:val="%4."/>
      <w:lvlJc w:val="left"/>
      <w:pPr>
        <w:ind w:left="2880" w:hanging="360"/>
      </w:pPr>
    </w:lvl>
    <w:lvl w:ilvl="4" w:tplc="A7585674" w:tentative="1">
      <w:start w:val="1"/>
      <w:numFmt w:val="lowerLetter"/>
      <w:lvlText w:val="%5."/>
      <w:lvlJc w:val="left"/>
      <w:pPr>
        <w:ind w:left="3600" w:hanging="360"/>
      </w:pPr>
    </w:lvl>
    <w:lvl w:ilvl="5" w:tplc="15D0321A" w:tentative="1">
      <w:start w:val="1"/>
      <w:numFmt w:val="lowerRoman"/>
      <w:lvlText w:val="%6."/>
      <w:lvlJc w:val="right"/>
      <w:pPr>
        <w:ind w:left="4320" w:hanging="180"/>
      </w:pPr>
    </w:lvl>
    <w:lvl w:ilvl="6" w:tplc="7ED64D8E" w:tentative="1">
      <w:start w:val="1"/>
      <w:numFmt w:val="decimal"/>
      <w:lvlText w:val="%7."/>
      <w:lvlJc w:val="left"/>
      <w:pPr>
        <w:ind w:left="5040" w:hanging="360"/>
      </w:pPr>
    </w:lvl>
    <w:lvl w:ilvl="7" w:tplc="B66E2B22" w:tentative="1">
      <w:start w:val="1"/>
      <w:numFmt w:val="lowerLetter"/>
      <w:lvlText w:val="%8."/>
      <w:lvlJc w:val="left"/>
      <w:pPr>
        <w:ind w:left="5760" w:hanging="360"/>
      </w:pPr>
    </w:lvl>
    <w:lvl w:ilvl="8" w:tplc="03F64B62" w:tentative="1">
      <w:start w:val="1"/>
      <w:numFmt w:val="lowerRoman"/>
      <w:lvlText w:val="%9."/>
      <w:lvlJc w:val="right"/>
      <w:pPr>
        <w:ind w:left="6480" w:hanging="180"/>
      </w:pPr>
    </w:lvl>
  </w:abstractNum>
  <w:abstractNum w:abstractNumId="36" w15:restartNumberingAfterBreak="0">
    <w:nsid w:val="7DA160B3"/>
    <w:multiLevelType w:val="hybridMultilevel"/>
    <w:tmpl w:val="1466F76C"/>
    <w:lvl w:ilvl="0" w:tplc="22487AA0">
      <w:start w:val="1"/>
      <w:numFmt w:val="lowerLetter"/>
      <w:lvlText w:val="%1)"/>
      <w:lvlJc w:val="left"/>
      <w:pPr>
        <w:ind w:left="720" w:hanging="360"/>
      </w:pPr>
      <w:rPr>
        <w:rFonts w:hint="default"/>
      </w:rPr>
    </w:lvl>
    <w:lvl w:ilvl="1" w:tplc="D826AD1A" w:tentative="1">
      <w:start w:val="1"/>
      <w:numFmt w:val="lowerLetter"/>
      <w:lvlText w:val="%2."/>
      <w:lvlJc w:val="left"/>
      <w:pPr>
        <w:ind w:left="1440" w:hanging="360"/>
      </w:pPr>
    </w:lvl>
    <w:lvl w:ilvl="2" w:tplc="719279BA" w:tentative="1">
      <w:start w:val="1"/>
      <w:numFmt w:val="lowerRoman"/>
      <w:lvlText w:val="%3."/>
      <w:lvlJc w:val="right"/>
      <w:pPr>
        <w:ind w:left="2160" w:hanging="180"/>
      </w:pPr>
    </w:lvl>
    <w:lvl w:ilvl="3" w:tplc="3782F53E" w:tentative="1">
      <w:start w:val="1"/>
      <w:numFmt w:val="decimal"/>
      <w:lvlText w:val="%4."/>
      <w:lvlJc w:val="left"/>
      <w:pPr>
        <w:ind w:left="2880" w:hanging="360"/>
      </w:pPr>
    </w:lvl>
    <w:lvl w:ilvl="4" w:tplc="E06636BA" w:tentative="1">
      <w:start w:val="1"/>
      <w:numFmt w:val="lowerLetter"/>
      <w:lvlText w:val="%5."/>
      <w:lvlJc w:val="left"/>
      <w:pPr>
        <w:ind w:left="3600" w:hanging="360"/>
      </w:pPr>
    </w:lvl>
    <w:lvl w:ilvl="5" w:tplc="079AD862" w:tentative="1">
      <w:start w:val="1"/>
      <w:numFmt w:val="lowerRoman"/>
      <w:lvlText w:val="%6."/>
      <w:lvlJc w:val="right"/>
      <w:pPr>
        <w:ind w:left="4320" w:hanging="180"/>
      </w:pPr>
    </w:lvl>
    <w:lvl w:ilvl="6" w:tplc="DDD0390A" w:tentative="1">
      <w:start w:val="1"/>
      <w:numFmt w:val="decimal"/>
      <w:lvlText w:val="%7."/>
      <w:lvlJc w:val="left"/>
      <w:pPr>
        <w:ind w:left="5040" w:hanging="360"/>
      </w:pPr>
    </w:lvl>
    <w:lvl w:ilvl="7" w:tplc="A7448204" w:tentative="1">
      <w:start w:val="1"/>
      <w:numFmt w:val="lowerLetter"/>
      <w:lvlText w:val="%8."/>
      <w:lvlJc w:val="left"/>
      <w:pPr>
        <w:ind w:left="5760" w:hanging="360"/>
      </w:pPr>
    </w:lvl>
    <w:lvl w:ilvl="8" w:tplc="6F58F0DC"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2"/>
  </w:num>
  <w:num w:numId="3">
    <w:abstractNumId w:val="10"/>
  </w:num>
  <w:num w:numId="4">
    <w:abstractNumId w:val="33"/>
  </w:num>
  <w:num w:numId="5">
    <w:abstractNumId w:val="12"/>
  </w:num>
  <w:num w:numId="6">
    <w:abstractNumId w:val="7"/>
  </w:num>
  <w:num w:numId="7">
    <w:abstractNumId w:val="34"/>
  </w:num>
  <w:num w:numId="8">
    <w:abstractNumId w:val="18"/>
  </w:num>
  <w:num w:numId="9">
    <w:abstractNumId w:val="6"/>
  </w:num>
  <w:num w:numId="10">
    <w:abstractNumId w:val="32"/>
  </w:num>
  <w:num w:numId="11">
    <w:abstractNumId w:val="9"/>
  </w:num>
  <w:num w:numId="12">
    <w:abstractNumId w:val="11"/>
  </w:num>
  <w:num w:numId="13">
    <w:abstractNumId w:val="1"/>
  </w:num>
  <w:num w:numId="14">
    <w:abstractNumId w:val="8"/>
  </w:num>
  <w:num w:numId="15">
    <w:abstractNumId w:val="31"/>
  </w:num>
  <w:num w:numId="16">
    <w:abstractNumId w:val="23"/>
  </w:num>
  <w:num w:numId="17">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0"/>
  </w:num>
  <w:num w:numId="20">
    <w:abstractNumId w:val="22"/>
  </w:num>
  <w:num w:numId="21">
    <w:abstractNumId w:val="17"/>
  </w:num>
  <w:num w:numId="22">
    <w:abstractNumId w:val="28"/>
  </w:num>
  <w:num w:numId="23">
    <w:abstractNumId w:val="27"/>
  </w:num>
  <w:num w:numId="24">
    <w:abstractNumId w:val="3"/>
  </w:num>
  <w:num w:numId="25">
    <w:abstractNumId w:val="13"/>
  </w:num>
  <w:num w:numId="26">
    <w:abstractNumId w:val="25"/>
  </w:num>
  <w:num w:numId="27">
    <w:abstractNumId w:val="14"/>
  </w:num>
  <w:num w:numId="28">
    <w:abstractNumId w:val="30"/>
  </w:num>
  <w:num w:numId="29">
    <w:abstractNumId w:val="15"/>
  </w:num>
  <w:num w:numId="30">
    <w:abstractNumId w:val="19"/>
  </w:num>
  <w:num w:numId="31">
    <w:abstractNumId w:val="36"/>
  </w:num>
  <w:num w:numId="32">
    <w:abstractNumId w:val="35"/>
  </w:num>
  <w:num w:numId="33">
    <w:abstractNumId w:val="24"/>
  </w:num>
  <w:num w:numId="34">
    <w:abstractNumId w:val="21"/>
  </w:num>
  <w:num w:numId="35">
    <w:abstractNumId w:val="5"/>
  </w:num>
  <w:num w:numId="36">
    <w:abstractNumId w:val="29"/>
  </w:num>
  <w:num w:numId="37">
    <w:abstractNumId w:val="29"/>
    <w:lvlOverride w:ilvl="0">
      <w:startOverride w:val="1"/>
    </w:lvlOverride>
  </w:num>
  <w:num w:numId="38">
    <w:abstractNumId w:val="29"/>
    <w:lvlOverride w:ilvl="0">
      <w:startOverride w:val="1"/>
    </w:lvlOverride>
  </w:num>
  <w:num w:numId="39">
    <w:abstractNumId w:val="29"/>
    <w:lvlOverride w:ilvl="0">
      <w:startOverride w:val="1"/>
    </w:lvlOverride>
  </w:num>
  <w:num w:numId="40">
    <w:abstractNumId w:val="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E2"/>
    <w:rsid w:val="000252E2"/>
    <w:rsid w:val="000256EA"/>
    <w:rsid w:val="002011F6"/>
    <w:rsid w:val="004B121F"/>
    <w:rsid w:val="005922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DF6C6"/>
  <w15:docId w15:val="{25948AA3-5357-428E-A045-D2AD075A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7A3F"/>
    <w:rPr>
      <w:sz w:val="24"/>
      <w:szCs w:val="24"/>
    </w:rPr>
  </w:style>
  <w:style w:type="paragraph" w:styleId="Nadpis1">
    <w:name w:val="heading 1"/>
    <w:basedOn w:val="Normln"/>
    <w:next w:val="Normln"/>
    <w:qFormat/>
    <w:rsid w:val="00AF7A3F"/>
    <w:pPr>
      <w:keepNext/>
      <w:outlineLvl w:val="0"/>
    </w:pPr>
    <w:rPr>
      <w:b/>
      <w:bCs/>
    </w:rPr>
  </w:style>
  <w:style w:type="paragraph" w:styleId="Nadpis2">
    <w:name w:val="heading 2"/>
    <w:basedOn w:val="Normln"/>
    <w:next w:val="Normln"/>
    <w:link w:val="Nadpis2Char"/>
    <w:qFormat/>
    <w:rsid w:val="00AF7A3F"/>
    <w:pPr>
      <w:keepNext/>
      <w:jc w:val="center"/>
      <w:outlineLvl w:val="1"/>
    </w:pPr>
    <w:rPr>
      <w:rFonts w:ascii="Arial Black" w:hAnsi="Arial Black"/>
      <w:sz w:val="36"/>
    </w:rPr>
  </w:style>
  <w:style w:type="paragraph" w:styleId="Nadpis3">
    <w:name w:val="heading 3"/>
    <w:basedOn w:val="Normln"/>
    <w:next w:val="Normln"/>
    <w:qFormat/>
    <w:rsid w:val="00AF7A3F"/>
    <w:pPr>
      <w:keepNext/>
      <w:tabs>
        <w:tab w:val="left" w:pos="1440"/>
      </w:tabs>
      <w:outlineLvl w:val="2"/>
    </w:pPr>
    <w:rPr>
      <w:rFonts w:ascii="Arial" w:hAnsi="Arial" w:cs="Arial"/>
      <w:b/>
      <w:bCs/>
      <w:sz w:val="22"/>
    </w:rPr>
  </w:style>
  <w:style w:type="paragraph" w:styleId="Nadpis4">
    <w:name w:val="heading 4"/>
    <w:basedOn w:val="Normln"/>
    <w:next w:val="Normln"/>
    <w:qFormat/>
    <w:rsid w:val="00AF7A3F"/>
    <w:pPr>
      <w:keepNext/>
      <w:jc w:val="right"/>
      <w:outlineLvl w:val="3"/>
    </w:pPr>
    <w:rPr>
      <w:b/>
      <w:sz w:val="18"/>
    </w:rPr>
  </w:style>
  <w:style w:type="paragraph" w:styleId="Nadpis5">
    <w:name w:val="heading 5"/>
    <w:basedOn w:val="Normln"/>
    <w:next w:val="Normln"/>
    <w:qFormat/>
    <w:rsid w:val="00AF7A3F"/>
    <w:pPr>
      <w:keepNext/>
      <w:outlineLvl w:val="4"/>
    </w:pPr>
    <w:rPr>
      <w:b/>
      <w:sz w:val="18"/>
    </w:rPr>
  </w:style>
  <w:style w:type="paragraph" w:styleId="Nadpis6">
    <w:name w:val="heading 6"/>
    <w:basedOn w:val="Normln"/>
    <w:next w:val="Normln"/>
    <w:link w:val="Nadpis6Char"/>
    <w:qFormat/>
    <w:rsid w:val="00AF7A3F"/>
    <w:pPr>
      <w:keepNext/>
      <w:ind w:firstLine="360"/>
      <w:outlineLvl w:val="5"/>
    </w:pPr>
    <w:rPr>
      <w:b/>
      <w:bCs/>
    </w:rPr>
  </w:style>
  <w:style w:type="paragraph" w:styleId="Nadpis7">
    <w:name w:val="heading 7"/>
    <w:basedOn w:val="Normln"/>
    <w:next w:val="Normln"/>
    <w:qFormat/>
    <w:rsid w:val="00AF7A3F"/>
    <w:pPr>
      <w:keepNext/>
      <w:outlineLvl w:val="6"/>
    </w:pPr>
    <w:rPr>
      <w:b/>
      <w:sz w:val="28"/>
    </w:rPr>
  </w:style>
  <w:style w:type="paragraph" w:styleId="Nadpis8">
    <w:name w:val="heading 8"/>
    <w:basedOn w:val="Normln"/>
    <w:next w:val="Normln"/>
    <w:qFormat/>
    <w:rsid w:val="00AF7A3F"/>
    <w:pPr>
      <w:keepNext/>
      <w:jc w:val="right"/>
      <w:outlineLvl w:val="7"/>
    </w:pPr>
  </w:style>
  <w:style w:type="paragraph" w:styleId="Nadpis9">
    <w:name w:val="heading 9"/>
    <w:basedOn w:val="Normln"/>
    <w:next w:val="Normln"/>
    <w:qFormat/>
    <w:rsid w:val="00AF7A3F"/>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F7A3F"/>
    <w:pPr>
      <w:tabs>
        <w:tab w:val="center" w:pos="4536"/>
        <w:tab w:val="right" w:pos="9072"/>
      </w:tabs>
    </w:pPr>
  </w:style>
  <w:style w:type="paragraph" w:styleId="Zpat">
    <w:name w:val="footer"/>
    <w:basedOn w:val="Normln"/>
    <w:link w:val="ZpatChar"/>
    <w:uiPriority w:val="99"/>
    <w:rsid w:val="00AF7A3F"/>
    <w:pPr>
      <w:tabs>
        <w:tab w:val="center" w:pos="4536"/>
        <w:tab w:val="right" w:pos="9072"/>
      </w:tabs>
    </w:pPr>
  </w:style>
  <w:style w:type="paragraph" w:styleId="Rozloendokumentu">
    <w:name w:val="Document Map"/>
    <w:basedOn w:val="Normln"/>
    <w:semiHidden/>
    <w:rsid w:val="00AF7A3F"/>
    <w:pPr>
      <w:shd w:val="clear" w:color="auto" w:fill="000080"/>
    </w:pPr>
    <w:rPr>
      <w:rFonts w:ascii="Tahoma" w:hAnsi="Tahoma" w:cs="Arial Black"/>
    </w:rPr>
  </w:style>
  <w:style w:type="character" w:styleId="Hypertextovodkaz">
    <w:name w:val="Hyperlink"/>
    <w:basedOn w:val="Standardnpsmoodstavce"/>
    <w:rsid w:val="00AF7A3F"/>
    <w:rPr>
      <w:color w:val="0000FF"/>
      <w:u w:val="single"/>
    </w:rPr>
  </w:style>
  <w:style w:type="character" w:styleId="slostrnky">
    <w:name w:val="page number"/>
    <w:basedOn w:val="Standardnpsmoodstavce"/>
    <w:rsid w:val="00AF7A3F"/>
  </w:style>
  <w:style w:type="character" w:styleId="Sledovanodkaz">
    <w:name w:val="FollowedHyperlink"/>
    <w:basedOn w:val="Standardnpsmoodstavce"/>
    <w:rsid w:val="00AF7A3F"/>
    <w:rPr>
      <w:color w:val="800080"/>
      <w:u w:val="single"/>
    </w:rPr>
  </w:style>
  <w:style w:type="paragraph" w:styleId="Zkladntextodsazen">
    <w:name w:val="Body Text Indent"/>
    <w:basedOn w:val="Normln"/>
    <w:link w:val="ZkladntextodsazenChar"/>
    <w:rsid w:val="00AF7A3F"/>
    <w:pPr>
      <w:ind w:left="1068"/>
      <w:jc w:val="both"/>
    </w:pPr>
  </w:style>
  <w:style w:type="paragraph" w:styleId="Zkladntext2">
    <w:name w:val="Body Text 2"/>
    <w:basedOn w:val="Normln"/>
    <w:link w:val="Zkladntext2Char"/>
    <w:rsid w:val="00AF7A3F"/>
    <w:pPr>
      <w:numPr>
        <w:ilvl w:val="12"/>
      </w:numPr>
      <w:jc w:val="both"/>
    </w:pPr>
  </w:style>
  <w:style w:type="paragraph" w:styleId="Zkladntext3">
    <w:name w:val="Body Text 3"/>
    <w:basedOn w:val="Normln"/>
    <w:rsid w:val="00AF7A3F"/>
    <w:pPr>
      <w:jc w:val="both"/>
    </w:pPr>
    <w:rPr>
      <w:b/>
      <w:sz w:val="28"/>
    </w:rPr>
  </w:style>
  <w:style w:type="paragraph" w:styleId="Zkladntext">
    <w:name w:val="Body Text"/>
    <w:basedOn w:val="Normln"/>
    <w:link w:val="ZkladntextChar"/>
    <w:rsid w:val="00AF7A3F"/>
    <w:rPr>
      <w:b/>
    </w:rPr>
  </w:style>
  <w:style w:type="paragraph" w:styleId="Zkladntextodsazen2">
    <w:name w:val="Body Text Indent 2"/>
    <w:basedOn w:val="Normln"/>
    <w:rsid w:val="00AF7A3F"/>
    <w:pPr>
      <w:ind w:firstLine="340"/>
      <w:jc w:val="both"/>
    </w:pPr>
    <w:rPr>
      <w:b/>
      <w:bCs/>
      <w:i/>
      <w:iCs/>
      <w:sz w:val="20"/>
    </w:rPr>
  </w:style>
  <w:style w:type="paragraph" w:styleId="Zkladntextodsazen3">
    <w:name w:val="Body Text Indent 3"/>
    <w:basedOn w:val="Normln"/>
    <w:rsid w:val="00AF7A3F"/>
    <w:pPr>
      <w:ind w:left="340"/>
      <w:jc w:val="both"/>
    </w:pPr>
    <w:rPr>
      <w:color w:val="0000FF"/>
      <w:sz w:val="20"/>
    </w:rPr>
  </w:style>
  <w:style w:type="table" w:styleId="Mkatabulky">
    <w:name w:val="Table Grid"/>
    <w:basedOn w:val="Normlntabulka"/>
    <w:rsid w:val="001A0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E43F31"/>
    <w:rPr>
      <w:rFonts w:ascii="Arial Black" w:hAnsi="Arial Black"/>
      <w:sz w:val="36"/>
      <w:szCs w:val="24"/>
    </w:rPr>
  </w:style>
  <w:style w:type="paragraph" w:customStyle="1" w:styleId="Default">
    <w:name w:val="Default"/>
    <w:rsid w:val="005B1D91"/>
    <w:pPr>
      <w:autoSpaceDE w:val="0"/>
      <w:autoSpaceDN w:val="0"/>
      <w:adjustRightInd w:val="0"/>
    </w:pPr>
    <w:rPr>
      <w:color w:val="000000"/>
      <w:sz w:val="24"/>
      <w:szCs w:val="24"/>
    </w:rPr>
  </w:style>
  <w:style w:type="character" w:customStyle="1" w:styleId="Nadpis6Char">
    <w:name w:val="Nadpis 6 Char"/>
    <w:basedOn w:val="Standardnpsmoodstavce"/>
    <w:link w:val="Nadpis6"/>
    <w:rsid w:val="005263BB"/>
    <w:rPr>
      <w:b/>
      <w:bCs/>
      <w:sz w:val="24"/>
      <w:szCs w:val="24"/>
    </w:rPr>
  </w:style>
  <w:style w:type="character" w:customStyle="1" w:styleId="ZkladntextChar">
    <w:name w:val="Základní text Char"/>
    <w:basedOn w:val="Standardnpsmoodstavce"/>
    <w:link w:val="Zkladntext"/>
    <w:rsid w:val="005263BB"/>
    <w:rPr>
      <w:b/>
      <w:sz w:val="24"/>
      <w:szCs w:val="24"/>
    </w:rPr>
  </w:style>
  <w:style w:type="paragraph" w:styleId="Textbubliny">
    <w:name w:val="Balloon Text"/>
    <w:basedOn w:val="Normln"/>
    <w:link w:val="TextbublinyChar"/>
    <w:rsid w:val="00E0188D"/>
    <w:rPr>
      <w:rFonts w:ascii="Tahoma" w:hAnsi="Tahoma" w:cs="Tahoma"/>
      <w:sz w:val="16"/>
      <w:szCs w:val="16"/>
    </w:rPr>
  </w:style>
  <w:style w:type="character" w:customStyle="1" w:styleId="TextbublinyChar">
    <w:name w:val="Text bubliny Char"/>
    <w:basedOn w:val="Standardnpsmoodstavce"/>
    <w:link w:val="Textbubliny"/>
    <w:rsid w:val="00E0188D"/>
    <w:rPr>
      <w:rFonts w:ascii="Tahoma" w:hAnsi="Tahoma" w:cs="Tahoma"/>
      <w:sz w:val="16"/>
      <w:szCs w:val="16"/>
    </w:rPr>
  </w:style>
  <w:style w:type="character" w:customStyle="1" w:styleId="ZhlavChar">
    <w:name w:val="Záhlaví Char"/>
    <w:basedOn w:val="Standardnpsmoodstavce"/>
    <w:link w:val="Zhlav"/>
    <w:uiPriority w:val="99"/>
    <w:rsid w:val="00445632"/>
    <w:rPr>
      <w:sz w:val="24"/>
      <w:szCs w:val="24"/>
    </w:rPr>
  </w:style>
  <w:style w:type="paragraph" w:styleId="Odstavecseseznamem">
    <w:name w:val="List Paragraph"/>
    <w:basedOn w:val="Normln"/>
    <w:uiPriority w:val="99"/>
    <w:qFormat/>
    <w:rsid w:val="00445632"/>
    <w:pPr>
      <w:ind w:left="720"/>
      <w:contextualSpacing/>
    </w:pPr>
  </w:style>
  <w:style w:type="character" w:styleId="Odkaznakoment">
    <w:name w:val="annotation reference"/>
    <w:basedOn w:val="Standardnpsmoodstavce"/>
    <w:semiHidden/>
    <w:unhideWhenUsed/>
    <w:rsid w:val="00A47122"/>
    <w:rPr>
      <w:sz w:val="16"/>
      <w:szCs w:val="16"/>
    </w:rPr>
  </w:style>
  <w:style w:type="paragraph" w:styleId="Textkomente">
    <w:name w:val="annotation text"/>
    <w:basedOn w:val="Normln"/>
    <w:link w:val="TextkomenteChar"/>
    <w:semiHidden/>
    <w:unhideWhenUsed/>
    <w:rsid w:val="00A47122"/>
    <w:rPr>
      <w:sz w:val="20"/>
      <w:szCs w:val="20"/>
    </w:rPr>
  </w:style>
  <w:style w:type="character" w:customStyle="1" w:styleId="TextkomenteChar">
    <w:name w:val="Text komentáře Char"/>
    <w:basedOn w:val="Standardnpsmoodstavce"/>
    <w:link w:val="Textkomente"/>
    <w:semiHidden/>
    <w:rsid w:val="00A47122"/>
  </w:style>
  <w:style w:type="paragraph" w:styleId="Pedmtkomente">
    <w:name w:val="annotation subject"/>
    <w:basedOn w:val="Textkomente"/>
    <w:next w:val="Textkomente"/>
    <w:link w:val="PedmtkomenteChar"/>
    <w:semiHidden/>
    <w:unhideWhenUsed/>
    <w:rsid w:val="00A47122"/>
    <w:rPr>
      <w:b/>
      <w:bCs/>
    </w:rPr>
  </w:style>
  <w:style w:type="character" w:customStyle="1" w:styleId="PedmtkomenteChar">
    <w:name w:val="Předmět komentáře Char"/>
    <w:basedOn w:val="TextkomenteChar"/>
    <w:link w:val="Pedmtkomente"/>
    <w:semiHidden/>
    <w:rsid w:val="00A47122"/>
    <w:rPr>
      <w:b/>
      <w:bCs/>
    </w:rPr>
  </w:style>
  <w:style w:type="paragraph" w:styleId="Prosttext">
    <w:name w:val="Plain Text"/>
    <w:basedOn w:val="Normln"/>
    <w:link w:val="ProsttextChar"/>
    <w:uiPriority w:val="99"/>
    <w:rsid w:val="00A47122"/>
    <w:rPr>
      <w:rFonts w:ascii="Courier New" w:hAnsi="Courier New"/>
      <w:sz w:val="20"/>
      <w:szCs w:val="20"/>
    </w:rPr>
  </w:style>
  <w:style w:type="character" w:customStyle="1" w:styleId="ProsttextChar">
    <w:name w:val="Prostý text Char"/>
    <w:basedOn w:val="Standardnpsmoodstavce"/>
    <w:link w:val="Prosttext"/>
    <w:uiPriority w:val="99"/>
    <w:rsid w:val="00A47122"/>
    <w:rPr>
      <w:rFonts w:ascii="Courier New" w:hAnsi="Courier New"/>
    </w:rPr>
  </w:style>
  <w:style w:type="character" w:customStyle="1" w:styleId="ZpatChar">
    <w:name w:val="Zápatí Char"/>
    <w:basedOn w:val="Standardnpsmoodstavce"/>
    <w:link w:val="Zpat"/>
    <w:uiPriority w:val="99"/>
    <w:rsid w:val="00876198"/>
    <w:rPr>
      <w:sz w:val="24"/>
      <w:szCs w:val="24"/>
    </w:rPr>
  </w:style>
  <w:style w:type="paragraph" w:customStyle="1" w:styleId="BodyText21">
    <w:name w:val="Body Text 21"/>
    <w:basedOn w:val="Normln"/>
    <w:rsid w:val="001C0777"/>
    <w:pPr>
      <w:keepNext/>
      <w:widowControl w:val="0"/>
      <w:suppressAutoHyphens/>
      <w:spacing w:before="60" w:after="60"/>
      <w:jc w:val="both"/>
    </w:pPr>
    <w:rPr>
      <w:rFonts w:ascii="Arial" w:hAnsi="Arial"/>
      <w:snapToGrid w:val="0"/>
      <w:sz w:val="22"/>
    </w:rPr>
  </w:style>
  <w:style w:type="paragraph" w:customStyle="1" w:styleId="Odstavec">
    <w:name w:val="Odstavec"/>
    <w:basedOn w:val="Normln"/>
    <w:link w:val="OdstavecChar"/>
    <w:qFormat/>
    <w:rsid w:val="001C0777"/>
    <w:pPr>
      <w:keepNext/>
      <w:numPr>
        <w:ilvl w:val="1"/>
        <w:numId w:val="33"/>
      </w:numPr>
      <w:tabs>
        <w:tab w:val="left" w:pos="567"/>
      </w:tabs>
      <w:suppressAutoHyphens/>
      <w:spacing w:before="60" w:after="60"/>
      <w:jc w:val="both"/>
    </w:pPr>
    <w:rPr>
      <w:rFonts w:ascii="Arial" w:hAnsi="Arial"/>
      <w:sz w:val="22"/>
    </w:rPr>
  </w:style>
  <w:style w:type="character" w:customStyle="1" w:styleId="OdstavecChar">
    <w:name w:val="Odstavec Char"/>
    <w:basedOn w:val="Standardnpsmoodstavce"/>
    <w:link w:val="Odstavec"/>
    <w:rsid w:val="001C0777"/>
    <w:rPr>
      <w:rFonts w:ascii="Arial" w:hAnsi="Arial"/>
      <w:sz w:val="22"/>
      <w:szCs w:val="24"/>
    </w:rPr>
  </w:style>
  <w:style w:type="paragraph" w:customStyle="1" w:styleId="lnek">
    <w:name w:val="článek"/>
    <w:basedOn w:val="Normlnweb"/>
    <w:link w:val="lnekChar"/>
    <w:qFormat/>
    <w:rsid w:val="001C0777"/>
    <w:pPr>
      <w:keepNext/>
      <w:numPr>
        <w:numId w:val="33"/>
      </w:numPr>
      <w:suppressAutoHyphens/>
      <w:spacing w:before="240" w:after="240"/>
      <w:jc w:val="center"/>
    </w:pPr>
    <w:rPr>
      <w:rFonts w:ascii="Arial" w:eastAsia="Arial Unicode MS" w:hAnsi="Arial"/>
      <w:b/>
      <w:bCs/>
      <w:sz w:val="22"/>
      <w:szCs w:val="22"/>
    </w:rPr>
  </w:style>
  <w:style w:type="character" w:customStyle="1" w:styleId="lnekChar">
    <w:name w:val="článek Char"/>
    <w:basedOn w:val="Standardnpsmoodstavce"/>
    <w:link w:val="lnek"/>
    <w:rsid w:val="001C0777"/>
    <w:rPr>
      <w:rFonts w:ascii="Arial" w:eastAsia="Arial Unicode MS" w:hAnsi="Arial"/>
      <w:b/>
      <w:bCs/>
      <w:sz w:val="22"/>
      <w:szCs w:val="22"/>
    </w:rPr>
  </w:style>
  <w:style w:type="paragraph" w:styleId="Nzev">
    <w:name w:val="Title"/>
    <w:basedOn w:val="Normln"/>
    <w:next w:val="Normln"/>
    <w:link w:val="NzevChar"/>
    <w:qFormat/>
    <w:rsid w:val="001C0777"/>
    <w:pPr>
      <w:keepNext/>
      <w:suppressAutoHyphens/>
      <w:spacing w:before="240" w:after="60"/>
      <w:jc w:val="center"/>
      <w:outlineLvl w:val="0"/>
    </w:pPr>
    <w:rPr>
      <w:rFonts w:ascii="Cambria" w:hAnsi="Cambria"/>
      <w:b/>
      <w:bCs/>
      <w:spacing w:val="100"/>
      <w:kern w:val="28"/>
      <w:sz w:val="32"/>
      <w:szCs w:val="32"/>
    </w:rPr>
  </w:style>
  <w:style w:type="character" w:customStyle="1" w:styleId="NzevChar">
    <w:name w:val="Název Char"/>
    <w:basedOn w:val="Standardnpsmoodstavce"/>
    <w:link w:val="Nzev"/>
    <w:rsid w:val="001C0777"/>
    <w:rPr>
      <w:rFonts w:ascii="Cambria" w:hAnsi="Cambria"/>
      <w:b/>
      <w:bCs/>
      <w:spacing w:val="100"/>
      <w:kern w:val="28"/>
      <w:sz w:val="32"/>
      <w:szCs w:val="32"/>
    </w:rPr>
  </w:style>
  <w:style w:type="paragraph" w:customStyle="1" w:styleId="odrkyipka">
    <w:name w:val="odrážky šipka"/>
    <w:basedOn w:val="Normln"/>
    <w:link w:val="odrkyipkaChar"/>
    <w:qFormat/>
    <w:rsid w:val="001C0777"/>
    <w:pPr>
      <w:keepNext/>
      <w:numPr>
        <w:numId w:val="34"/>
      </w:numPr>
      <w:tabs>
        <w:tab w:val="left" w:pos="1134"/>
      </w:tabs>
      <w:suppressAutoHyphens/>
      <w:spacing w:before="60" w:after="60"/>
      <w:ind w:left="1135" w:hanging="284"/>
      <w:jc w:val="both"/>
    </w:pPr>
    <w:rPr>
      <w:rFonts w:ascii="Arial" w:hAnsi="Arial"/>
      <w:sz w:val="22"/>
      <w:szCs w:val="22"/>
    </w:rPr>
  </w:style>
  <w:style w:type="paragraph" w:customStyle="1" w:styleId="psmena">
    <w:name w:val="písmena"/>
    <w:basedOn w:val="Normln"/>
    <w:link w:val="psmenaChar"/>
    <w:qFormat/>
    <w:rsid w:val="001C0777"/>
    <w:pPr>
      <w:keepNext/>
      <w:numPr>
        <w:numId w:val="36"/>
      </w:numPr>
      <w:suppressAutoHyphens/>
      <w:spacing w:before="60" w:after="60"/>
      <w:ind w:left="1135" w:hanging="284"/>
      <w:jc w:val="both"/>
    </w:pPr>
    <w:rPr>
      <w:rFonts w:ascii="Arial" w:hAnsi="Arial"/>
      <w:snapToGrid w:val="0"/>
      <w:sz w:val="22"/>
      <w:szCs w:val="20"/>
    </w:rPr>
  </w:style>
  <w:style w:type="character" w:customStyle="1" w:styleId="odrkyipkaChar">
    <w:name w:val="odrážky šipka Char"/>
    <w:basedOn w:val="Standardnpsmoodstavce"/>
    <w:link w:val="odrkyipka"/>
    <w:rsid w:val="001C0777"/>
    <w:rPr>
      <w:rFonts w:ascii="Arial" w:hAnsi="Arial"/>
      <w:sz w:val="22"/>
      <w:szCs w:val="22"/>
    </w:rPr>
  </w:style>
  <w:style w:type="paragraph" w:customStyle="1" w:styleId="textodstavce">
    <w:name w:val="text odstavce"/>
    <w:basedOn w:val="Normln"/>
    <w:link w:val="textodstavceChar"/>
    <w:qFormat/>
    <w:rsid w:val="001C0777"/>
    <w:pPr>
      <w:keepNext/>
      <w:suppressAutoHyphens/>
      <w:spacing w:before="60" w:after="60"/>
      <w:ind w:left="567"/>
      <w:jc w:val="both"/>
    </w:pPr>
    <w:rPr>
      <w:rFonts w:ascii="Arial" w:hAnsi="Arial"/>
      <w:sz w:val="22"/>
    </w:rPr>
  </w:style>
  <w:style w:type="character" w:customStyle="1" w:styleId="psmenaChar">
    <w:name w:val="písmena Char"/>
    <w:basedOn w:val="Standardnpsmoodstavce"/>
    <w:link w:val="psmena"/>
    <w:rsid w:val="001C0777"/>
    <w:rPr>
      <w:rFonts w:ascii="Arial" w:hAnsi="Arial"/>
      <w:snapToGrid w:val="0"/>
      <w:sz w:val="22"/>
    </w:rPr>
  </w:style>
  <w:style w:type="character" w:customStyle="1" w:styleId="textodstavceChar">
    <w:name w:val="text odstavce Char"/>
    <w:basedOn w:val="Standardnpsmoodstavce"/>
    <w:link w:val="textodstavce"/>
    <w:rsid w:val="001C0777"/>
    <w:rPr>
      <w:rFonts w:ascii="Arial" w:hAnsi="Arial"/>
      <w:sz w:val="22"/>
      <w:szCs w:val="24"/>
    </w:rPr>
  </w:style>
  <w:style w:type="paragraph" w:styleId="Normlnweb">
    <w:name w:val="Normal (Web)"/>
    <w:basedOn w:val="Normln"/>
    <w:semiHidden/>
    <w:unhideWhenUsed/>
    <w:rsid w:val="001C0777"/>
  </w:style>
  <w:style w:type="character" w:customStyle="1" w:styleId="cpvselected">
    <w:name w:val="cpvselected"/>
    <w:basedOn w:val="Standardnpsmoodstavce"/>
    <w:rsid w:val="00617F2A"/>
  </w:style>
  <w:style w:type="character" w:customStyle="1" w:styleId="Zkladntext2Char">
    <w:name w:val="Základní text 2 Char"/>
    <w:basedOn w:val="Standardnpsmoodstavce"/>
    <w:link w:val="Zkladntext2"/>
    <w:rsid w:val="0042685F"/>
    <w:rPr>
      <w:sz w:val="24"/>
      <w:szCs w:val="24"/>
    </w:rPr>
  </w:style>
  <w:style w:type="paragraph" w:customStyle="1" w:styleId="Style17">
    <w:name w:val="Style17"/>
    <w:basedOn w:val="Normln"/>
    <w:rsid w:val="0042685F"/>
    <w:pPr>
      <w:suppressAutoHyphens/>
      <w:autoSpaceDN w:val="0"/>
      <w:textAlignment w:val="baseline"/>
    </w:pPr>
    <w:rPr>
      <w:kern w:val="3"/>
      <w:lang w:eastAsia="ar-SA"/>
    </w:rPr>
  </w:style>
  <w:style w:type="character" w:customStyle="1" w:styleId="ZkladntextodsazenChar">
    <w:name w:val="Základní text odsazený Char"/>
    <w:link w:val="Zkladntextodsazen"/>
    <w:rsid w:val="00DD36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klimova@kr-karlovarsky.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3FE5A-CB87-452B-883A-8A9C6DD9D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6E157-68F0-404F-83B9-7E8958A6E13A}">
  <ds:schemaRefs>
    <ds:schemaRef ds:uri="http://schemas.microsoft.com/sharepoint/v3/contenttype/forms"/>
  </ds:schemaRefs>
</ds:datastoreItem>
</file>

<file path=customXml/itemProps3.xml><?xml version="1.0" encoding="utf-8"?>
<ds:datastoreItem xmlns:ds="http://schemas.openxmlformats.org/officeDocument/2006/customXml" ds:itemID="{6B0FE4F8-E775-4EF0-B8E2-DC904278A438}">
  <ds:schemaRefs>
    <ds:schemaRef ds:uri="http://schemas.microsoft.com/office/2006/metadata/properties"/>
    <ds:schemaRef ds:uri="http://schemas.microsoft.com/office/infopath/2007/PartnerControls"/>
    <ds:schemaRef ds:uri="69ce2b15-0efb-4f62-aca0-3c5cc41f3d53"/>
    <ds:schemaRef ds:uri="http://schemas.microsoft.com/sharepoint/v3"/>
  </ds:schemaRefs>
</ds:datastoreItem>
</file>

<file path=customXml/itemProps4.xml><?xml version="1.0" encoding="utf-8"?>
<ds:datastoreItem xmlns:ds="http://schemas.openxmlformats.org/officeDocument/2006/customXml" ds:itemID="{1332CB7C-C518-46C1-B7AC-7B6CB4E2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Dopis_samostatná_působnost</Template>
  <TotalTime>3</TotalTime>
  <Pages>8</Pages>
  <Words>3265</Words>
  <Characters>19264</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Soutěžní podmínky</vt:lpstr>
    </vt:vector>
  </TitlesOfParts>
  <Company>Krajský úřad</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Soutěžní podmínky</dc:title>
  <dc:creator>Radek Havlan</dc:creator>
  <cp:lastModifiedBy>Loufková Leona</cp:lastModifiedBy>
  <cp:revision>4</cp:revision>
  <cp:lastPrinted>2017-11-03T07:01:00Z</cp:lastPrinted>
  <dcterms:created xsi:type="dcterms:W3CDTF">2017-11-09T13:12:00Z</dcterms:created>
  <dcterms:modified xsi:type="dcterms:W3CDTF">2017-11-13T07:44:00Z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1099/KR/17</vt:lpwstr>
  </property>
  <property fmtid="{D5CDD505-2E9C-101B-9397-08002B2CF9AE}" pid="4" name="CJ_PostaDoruc_PisemnostOdpovedNa_Pisemnost">
    <vt:lpwstr>XXX-XXX-XXX</vt:lpwstr>
  </property>
  <property fmtid="{D5CDD505-2E9C-101B-9397-08002B2CF9AE}" pid="5" name="CJ_Spis_Pisemnost">
    <vt:lpwstr>1047/KR/17</vt:lpwstr>
  </property>
  <property fmtid="{D5CDD505-2E9C-101B-9397-08002B2CF9AE}" pid="6" name="Contact_PostaOdes_All">
    <vt:lpwstr>ROZDĚLOVNÍK...</vt:lpwstr>
  </property>
  <property fmtid="{D5CDD505-2E9C-101B-9397-08002B2CF9AE}" pid="7" name="ContentTypeId">
    <vt:lpwstr>0x010100415388BBB451BC4CAF3B6FB89D6A99CB</vt:lpwstr>
  </property>
  <property fmtid="{D5CDD505-2E9C-101B-9397-08002B2CF9AE}" pid="8" name="DatumPlatnosti_PisemnostTypZpristupneniInformaciZOSZ_Pisemnost">
    <vt:lpwstr>ZOSZ_DatumPlatnosti</vt:lpwstr>
  </property>
  <property fmtid="{D5CDD505-2E9C-101B-9397-08002B2CF9AE}" pid="9" name="DatumPoriz_Pisemnost">
    <vt:lpwstr>3.11.2017</vt:lpwstr>
  </property>
  <property fmtid="{D5CDD505-2E9C-101B-9397-08002B2CF9AE}" pid="10" name="DisplayName_SpisovyUzel_PoziceZodpo_Pisemnost">
    <vt:lpwstr>Odbor kultury, památkové péče, lázeňství a cestovního ruchu</vt:lpwstr>
  </property>
  <property fmtid="{D5CDD505-2E9C-101B-9397-08002B2CF9AE}" pid="11" name="DisplayName_UserPoriz_Pisemnost">
    <vt:lpwstr>Anna Klímová</vt:lpwstr>
  </property>
  <property fmtid="{D5CDD505-2E9C-101B-9397-08002B2CF9AE}" pid="12" name="EC_Pisemnost">
    <vt:lpwstr>KK-75301/17</vt:lpwstr>
  </property>
  <property fmtid="{D5CDD505-2E9C-101B-9397-08002B2CF9AE}" pid="13" name="Key_BarCode_Pisemnost">
    <vt:lpwstr>*B002072199*</vt:lpwstr>
  </property>
  <property fmtid="{D5CDD505-2E9C-101B-9397-08002B2CF9AE}" pid="14" name="KRukam">
    <vt:lpwstr>{KRukam}</vt:lpwstr>
  </property>
  <property fmtid="{D5CDD505-2E9C-101B-9397-08002B2CF9AE}" pid="15" name="NameAddress_Contact_SpisovyUzel_PoziceZodpo_Pisemnost">
    <vt:lpwstr>ADRESÁT SU...</vt:lpwstr>
  </property>
  <property fmtid="{D5CDD505-2E9C-101B-9397-08002B2CF9AE}" pid="16" name="Odkaz">
    <vt:lpwstr>ODKAZ</vt:lpwstr>
  </property>
  <property fmtid="{D5CDD505-2E9C-101B-9397-08002B2CF9AE}" pid="17" name="Password_PisemnostTypZpristupneniInformaciZOSZ_Pisemnost">
    <vt:lpwstr>ZOSZ_Password</vt:lpwstr>
  </property>
  <property fmtid="{D5CDD505-2E9C-101B-9397-08002B2CF9AE}" pid="18" name="PocetListuDokumentu_Pisemnost">
    <vt:lpwstr>1</vt:lpwstr>
  </property>
  <property fmtid="{D5CDD505-2E9C-101B-9397-08002B2CF9AE}" pid="19" name="PocetListu_Pisemnost">
    <vt:lpwstr>1</vt:lpwstr>
  </property>
  <property fmtid="{D5CDD505-2E9C-101B-9397-08002B2CF9AE}" pid="20" name="PocetPriloh_Pisemnost">
    <vt:lpwstr>0</vt:lpwstr>
  </property>
  <property fmtid="{D5CDD505-2E9C-101B-9397-08002B2CF9AE}" pid="21" name="Podpis">
    <vt:lpwstr/>
  </property>
  <property fmtid="{D5CDD505-2E9C-101B-9397-08002B2CF9AE}" pid="22" name="PostalAddress_Contact_SpisovyUzel_PoziceZodpo_Pisemnost">
    <vt:lpwstr>ADRESA SU...</vt:lpwstr>
  </property>
  <property fmtid="{D5CDD505-2E9C-101B-9397-08002B2CF9AE}" pid="23" name="SkartacniZnakLhuta_PisemnostZnak">
    <vt:lpwstr>A/10</vt:lpwstr>
  </property>
  <property fmtid="{D5CDD505-2E9C-101B-9397-08002B2CF9AE}" pid="24" name="SmlouvaCislo">
    <vt:lpwstr/>
  </property>
  <property fmtid="{D5CDD505-2E9C-101B-9397-08002B2CF9AE}" pid="25" name="SZ_Spis_Pisemnost">
    <vt:lpwstr>98/KR/17</vt:lpwstr>
  </property>
  <property fmtid="{D5CDD505-2E9C-101B-9397-08002B2CF9AE}" pid="26" name="TEST">
    <vt:lpwstr>testovací pole</vt:lpwstr>
  </property>
  <property fmtid="{D5CDD505-2E9C-101B-9397-08002B2CF9AE}" pid="27" name="TypPrilohy_Pisemnost">
    <vt:lpwstr>TYP PŘÍLOHY</vt:lpwstr>
  </property>
  <property fmtid="{D5CDD505-2E9C-101B-9397-08002B2CF9AE}" pid="28" name="UserName_PisemnostTypZpristupneniInformaciZOSZ_Pisemnost">
    <vt:lpwstr>ZOSZ_UserName</vt:lpwstr>
  </property>
  <property fmtid="{D5CDD505-2E9C-101B-9397-08002B2CF9AE}" pid="29" name="Vec_Pisemnost">
    <vt:lpwstr>Smlouva o dílo - zpracování studie proveditelnosti - knihovna</vt:lpwstr>
  </property>
  <property fmtid="{D5CDD505-2E9C-101B-9397-08002B2CF9AE}" pid="30" name="Zkratka_SpisovyUzel_PoziceZodpo_Pisemnost">
    <vt:lpwstr>KR</vt:lpwstr>
  </property>
</Properties>
</file>