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7D" w:rsidRDefault="004A767D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</w:rPr>
      </w:pPr>
      <w:r>
        <w:rPr>
          <w:rFonts w:ascii="Arial" w:eastAsia="Times New Roman" w:hAnsi="Arial" w:cs="Arial"/>
          <w:b/>
          <w:iCs/>
          <w:color w:val="404040"/>
        </w:rPr>
        <w:t xml:space="preserve">DODATEK Č. </w:t>
      </w:r>
      <w:r w:rsidR="00BC633A">
        <w:rPr>
          <w:rFonts w:ascii="Arial" w:eastAsia="Times New Roman" w:hAnsi="Arial" w:cs="Arial"/>
          <w:b/>
          <w:iCs/>
          <w:color w:val="404040"/>
        </w:rPr>
        <w:t>2</w:t>
      </w:r>
    </w:p>
    <w:p w:rsidR="006615F7" w:rsidRPr="0074489C" w:rsidRDefault="004A767D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</w:rPr>
      </w:pPr>
      <w:r>
        <w:rPr>
          <w:rFonts w:ascii="Arial" w:eastAsia="Times New Roman" w:hAnsi="Arial" w:cs="Arial"/>
          <w:b/>
          <w:iCs/>
          <w:color w:val="404040"/>
        </w:rPr>
        <w:t xml:space="preserve">KE </w:t>
      </w:r>
      <w:r w:rsidR="006615F7" w:rsidRPr="0074489C">
        <w:rPr>
          <w:rFonts w:ascii="Arial" w:eastAsia="Times New Roman" w:hAnsi="Arial" w:cs="Arial"/>
          <w:b/>
          <w:iCs/>
          <w:color w:val="404040"/>
        </w:rPr>
        <w:t>SMLOUV</w:t>
      </w:r>
      <w:r>
        <w:rPr>
          <w:rFonts w:ascii="Arial" w:eastAsia="Times New Roman" w:hAnsi="Arial" w:cs="Arial"/>
          <w:b/>
          <w:iCs/>
          <w:color w:val="404040"/>
        </w:rPr>
        <w:t>Ě</w:t>
      </w:r>
      <w:r w:rsidR="006615F7" w:rsidRPr="0074489C">
        <w:rPr>
          <w:rFonts w:ascii="Arial" w:eastAsia="Times New Roman" w:hAnsi="Arial" w:cs="Arial"/>
          <w:b/>
          <w:iCs/>
          <w:color w:val="404040"/>
        </w:rPr>
        <w:t xml:space="preserve"> O DÍLO NA ZHOTOVENÍ  STAVBY (PRV) </w:t>
      </w:r>
    </w:p>
    <w:p w:rsidR="00E376AB" w:rsidRDefault="00E376AB" w:rsidP="00E376AB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0"/>
          <w:szCs w:val="20"/>
        </w:rPr>
      </w:pPr>
    </w:p>
    <w:p w:rsidR="006615F7" w:rsidRPr="0074489C" w:rsidRDefault="006615F7" w:rsidP="00E376AB">
      <w:pPr>
        <w:keepLines/>
        <w:spacing w:after="0" w:line="240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sz w:val="20"/>
          <w:szCs w:val="20"/>
        </w:rPr>
      </w:pPr>
      <w:r w:rsidRPr="0074489C">
        <w:rPr>
          <w:rFonts w:ascii="Arial" w:eastAsia="Times New Roman" w:hAnsi="Arial" w:cs="Arial"/>
          <w:b/>
          <w:i/>
          <w:iCs/>
          <w:color w:val="404040"/>
          <w:sz w:val="20"/>
          <w:szCs w:val="20"/>
        </w:rPr>
        <w:t>(dále jen „</w:t>
      </w:r>
      <w:r w:rsidR="004A767D">
        <w:rPr>
          <w:rFonts w:ascii="Arial" w:eastAsia="Times New Roman" w:hAnsi="Arial" w:cs="Arial"/>
          <w:b/>
          <w:i/>
          <w:iCs/>
          <w:color w:val="404040"/>
          <w:sz w:val="20"/>
          <w:szCs w:val="20"/>
        </w:rPr>
        <w:t>dodatek</w:t>
      </w:r>
      <w:r w:rsidRPr="0074489C">
        <w:rPr>
          <w:rFonts w:ascii="Arial" w:eastAsia="Times New Roman" w:hAnsi="Arial" w:cs="Arial"/>
          <w:b/>
          <w:i/>
          <w:iCs/>
          <w:color w:val="404040"/>
          <w:sz w:val="20"/>
          <w:szCs w:val="20"/>
        </w:rPr>
        <w:t>“)</w:t>
      </w:r>
    </w:p>
    <w:p w:rsidR="006615F7" w:rsidRPr="0074489C" w:rsidRDefault="006615F7" w:rsidP="00E376AB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Cs/>
          <w:sz w:val="20"/>
          <w:szCs w:val="20"/>
          <w:lang w:eastAsia="cs-CZ"/>
        </w:rPr>
        <w:t>uzavřená</w:t>
      </w:r>
    </w:p>
    <w:p w:rsidR="006615F7" w:rsidRPr="0074489C" w:rsidRDefault="006615F7" w:rsidP="00E376AB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podle § 2586 a násl. zákona č. 89/2012 Sb., občanský zákoník, </w:t>
      </w:r>
    </w:p>
    <w:p w:rsidR="006615F7" w:rsidRPr="0074489C" w:rsidRDefault="006615F7" w:rsidP="00E376AB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>(dále jen „občanský zákoník“)</w:t>
      </w:r>
    </w:p>
    <w:p w:rsidR="006615F7" w:rsidRPr="0074489C" w:rsidRDefault="006615F7" w:rsidP="00E376AB">
      <w:pPr>
        <w:tabs>
          <w:tab w:val="left" w:pos="4820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615F7" w:rsidRPr="0074489C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>mezi smluvními stranami</w:t>
      </w:r>
    </w:p>
    <w:p w:rsidR="00463206" w:rsidRPr="0074489C" w:rsidRDefault="006615F7" w:rsidP="00E376AB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Objednatel:                                                  </w:t>
      </w:r>
    </w:p>
    <w:p w:rsidR="006615F7" w:rsidRPr="0074489C" w:rsidRDefault="006615F7" w:rsidP="00E376AB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republika - Státní pozemkový úřad, Krajský pozemkový úřad </w:t>
      </w:r>
      <w:r w:rsidR="0074489C">
        <w:rPr>
          <w:rFonts w:ascii="Arial" w:eastAsia="Times New Roman" w:hAnsi="Arial" w:cs="Arial"/>
          <w:b/>
          <w:sz w:val="20"/>
          <w:szCs w:val="20"/>
          <w:lang w:eastAsia="cs-CZ"/>
        </w:rPr>
        <w:t>pro Středočeský kraj a hl. m. Praha</w:t>
      </w:r>
      <w:r w:rsidR="00E376A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74489C">
        <w:rPr>
          <w:rFonts w:ascii="Arial" w:eastAsia="Times New Roman" w:hAnsi="Arial" w:cs="Arial"/>
          <w:b/>
          <w:sz w:val="20"/>
          <w:szCs w:val="20"/>
          <w:lang w:eastAsia="cs-CZ"/>
        </w:rPr>
        <w:t>Pobočka Kutná Hora</w:t>
      </w:r>
    </w:p>
    <w:p w:rsidR="006615F7" w:rsidRPr="0074489C" w:rsidRDefault="006615F7" w:rsidP="00E376AB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>zastoupený: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="00E376AB">
        <w:rPr>
          <w:rFonts w:ascii="Arial" w:eastAsia="Lucida Sans Unicode" w:hAnsi="Arial" w:cs="Arial"/>
          <w:sz w:val="20"/>
          <w:szCs w:val="20"/>
          <w:lang w:eastAsia="cs-CZ"/>
        </w:rPr>
        <w:t xml:space="preserve">Ing. Marianou </w:t>
      </w:r>
      <w:proofErr w:type="spellStart"/>
      <w:r w:rsidR="00E376AB">
        <w:rPr>
          <w:rFonts w:ascii="Arial" w:eastAsia="Lucida Sans Unicode" w:hAnsi="Arial" w:cs="Arial"/>
          <w:sz w:val="20"/>
          <w:szCs w:val="20"/>
          <w:lang w:eastAsia="cs-CZ"/>
        </w:rPr>
        <w:t>Poborskou</w:t>
      </w:r>
      <w:proofErr w:type="spellEnd"/>
      <w:r w:rsidR="00E376AB">
        <w:rPr>
          <w:rFonts w:ascii="Arial" w:eastAsia="Lucida Sans Unicode" w:hAnsi="Arial" w:cs="Arial"/>
          <w:sz w:val="20"/>
          <w:szCs w:val="20"/>
          <w:lang w:eastAsia="cs-CZ"/>
        </w:rPr>
        <w:t xml:space="preserve">, vedoucí Pobočky Kutná Hora </w:t>
      </w:r>
    </w:p>
    <w:p w:rsidR="006615F7" w:rsidRPr="0074489C" w:rsidRDefault="006615F7" w:rsidP="00E376AB">
      <w:pPr>
        <w:widowControl w:val="0"/>
        <w:tabs>
          <w:tab w:val="left" w:pos="4536"/>
        </w:tabs>
        <w:suppressAutoHyphens/>
        <w:spacing w:after="0"/>
        <w:ind w:left="4536" w:hanging="4536"/>
        <w:jc w:val="both"/>
        <w:rPr>
          <w:rFonts w:ascii="Arial" w:eastAsia="Lucida Sans Unicode" w:hAnsi="Arial" w:cs="Arial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 ve smluvních záležitostech oprávněn jednat: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="00E376AB">
        <w:rPr>
          <w:rFonts w:ascii="Arial" w:eastAsia="Lucida Sans Unicode" w:hAnsi="Arial" w:cs="Arial"/>
          <w:sz w:val="20"/>
          <w:szCs w:val="20"/>
          <w:lang w:eastAsia="cs-CZ"/>
        </w:rPr>
        <w:t>Ing. Mariana Poborská, vedoucí pobočky</w:t>
      </w:r>
    </w:p>
    <w:p w:rsidR="006615F7" w:rsidRPr="0074489C" w:rsidRDefault="006615F7" w:rsidP="00E376AB">
      <w:pPr>
        <w:widowControl w:val="0"/>
        <w:tabs>
          <w:tab w:val="left" w:pos="4536"/>
        </w:tabs>
        <w:suppressAutoHyphens/>
        <w:spacing w:after="0"/>
        <w:ind w:left="4530" w:hanging="4530"/>
        <w:jc w:val="both"/>
        <w:rPr>
          <w:rFonts w:ascii="Arial" w:eastAsia="Lucida Sans Unicode" w:hAnsi="Arial" w:cs="Arial"/>
          <w:snapToGrid w:val="0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 v </w:t>
      </w:r>
      <w:r w:rsidRPr="0074489C">
        <w:rPr>
          <w:rFonts w:ascii="Arial" w:eastAsia="Lucida Sans Unicode" w:hAnsi="Arial" w:cs="Arial"/>
          <w:snapToGrid w:val="0"/>
          <w:sz w:val="20"/>
          <w:szCs w:val="20"/>
          <w:lang w:eastAsia="cs-CZ"/>
        </w:rPr>
        <w:t>technických záležitostech oprávněn jednat:</w:t>
      </w:r>
      <w:r w:rsidRPr="0074489C">
        <w:rPr>
          <w:rFonts w:ascii="Arial" w:eastAsia="Lucida Sans Unicode" w:hAnsi="Arial" w:cs="Arial"/>
          <w:snapToGrid w:val="0"/>
          <w:sz w:val="20"/>
          <w:szCs w:val="20"/>
          <w:lang w:eastAsia="cs-CZ"/>
        </w:rPr>
        <w:tab/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</w:t>
      </w:r>
    </w:p>
    <w:p w:rsidR="006615F7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Adresa: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="00E376AB">
        <w:rPr>
          <w:rFonts w:ascii="Arial" w:eastAsia="Lucida Sans Unicode" w:hAnsi="Arial" w:cs="Arial"/>
          <w:sz w:val="20"/>
          <w:szCs w:val="20"/>
          <w:lang w:eastAsia="cs-CZ"/>
        </w:rPr>
        <w:t>Benešova 97, 284 01 Kutná Hora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  <w:t xml:space="preserve">  </w:t>
      </w:r>
    </w:p>
    <w:p w:rsidR="006615F7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Tel.: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  <w:t xml:space="preserve"> </w:t>
      </w:r>
    </w:p>
    <w:p w:rsidR="00E376AB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E-mail: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</w:p>
    <w:p w:rsidR="006615F7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ID DS: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  <w:t>z49per3</w:t>
      </w:r>
    </w:p>
    <w:p w:rsidR="006615F7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 xml:space="preserve">      Bankovní spojení:</w:t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Pr="0074489C">
        <w:rPr>
          <w:rFonts w:ascii="Arial" w:eastAsia="Lucida Sans Unicode" w:hAnsi="Arial" w:cs="Arial"/>
          <w:sz w:val="20"/>
          <w:szCs w:val="20"/>
          <w:lang w:eastAsia="cs-CZ"/>
        </w:rPr>
        <w:tab/>
      </w:r>
    </w:p>
    <w:p w:rsidR="00D56F62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 xml:space="preserve">      Číslo účtu:</w:t>
      </w: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ab/>
      </w:r>
    </w:p>
    <w:p w:rsidR="006615F7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 xml:space="preserve">      IČ</w:t>
      </w:r>
      <w:r w:rsidR="00C8483D"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>O</w:t>
      </w: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>:</w:t>
      </w: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ab/>
        <w:t xml:space="preserve">01312774                                                                 </w:t>
      </w:r>
    </w:p>
    <w:p w:rsidR="006615F7" w:rsidRPr="0074489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0"/>
          <w:szCs w:val="20"/>
          <w:lang w:eastAsia="cs-CZ"/>
        </w:rPr>
      </w:pP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 xml:space="preserve">      DIČ:</w:t>
      </w:r>
      <w:r w:rsidRPr="0074489C">
        <w:rPr>
          <w:rFonts w:ascii="Arial" w:eastAsia="Lucida Sans Unicode" w:hAnsi="Arial" w:cs="Arial"/>
          <w:bCs/>
          <w:sz w:val="20"/>
          <w:szCs w:val="20"/>
          <w:lang w:eastAsia="cs-CZ"/>
        </w:rPr>
        <w:tab/>
        <w:t xml:space="preserve">není plátcem DPH </w:t>
      </w:r>
    </w:p>
    <w:p w:rsidR="006615F7" w:rsidRPr="0074489C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6615F7" w:rsidRPr="0074489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615F7" w:rsidRPr="0074489C" w:rsidRDefault="006615F7" w:rsidP="006615F7">
      <w:pPr>
        <w:spacing w:after="120" w:line="288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>a</w:t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12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Zhotovitel:                                                   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="00E376A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05342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95067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Konstrukce</w:t>
      </w:r>
      <w:proofErr w:type="spellEnd"/>
      <w:r w:rsidR="0095067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a </w:t>
      </w:r>
      <w:proofErr w:type="spellStart"/>
      <w:r w:rsidR="0095067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dopravní</w:t>
      </w:r>
      <w:proofErr w:type="spellEnd"/>
      <w:r w:rsidR="0095067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95067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stavby</w:t>
      </w:r>
      <w:proofErr w:type="spellEnd"/>
      <w:r w:rsidR="0095067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s.r.o.</w:t>
      </w:r>
    </w:p>
    <w:p w:rsidR="006615F7" w:rsidRPr="0074489C" w:rsidRDefault="00F05342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zastoupený: </w:t>
      </w:r>
      <w:r w:rsidR="008478C8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</w:t>
      </w:r>
      <w:r w:rsidR="00351A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F05342" w:rsidRPr="00F05342" w:rsidRDefault="00F05342" w:rsidP="00F05342">
      <w:pPr>
        <w:tabs>
          <w:tab w:val="left" w:pos="4253"/>
          <w:tab w:val="left" w:pos="4536"/>
        </w:tabs>
        <w:spacing w:after="12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Adresa:</w:t>
      </w:r>
      <w:r w:rsidR="006615F7"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151391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Zbraslavice</w:t>
      </w:r>
      <w:proofErr w:type="spellEnd"/>
      <w:r w:rsidR="00151391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2, 285 21 </w:t>
      </w:r>
      <w:proofErr w:type="spellStart"/>
      <w:r w:rsidR="00151391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Zbraslavice</w:t>
      </w:r>
      <w:proofErr w:type="spellEnd"/>
    </w:p>
    <w:p w:rsidR="006615F7" w:rsidRPr="0074489C" w:rsidRDefault="00F05342" w:rsidP="00F05342">
      <w:pPr>
        <w:tabs>
          <w:tab w:val="left" w:pos="4253"/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T</w:t>
      </w:r>
      <w:r w:rsidR="006615F7"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el./fax: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615F7"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e-mail:                                                          </w:t>
      </w:r>
      <w:r w:rsidR="00F0534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0534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</w:pPr>
      <w:r w:rsidRPr="0074489C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 xml:space="preserve">    ID DS:</w:t>
      </w:r>
      <w:r w:rsidRPr="0074489C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ab/>
      </w:r>
      <w:r w:rsidRPr="0074489C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  </w:t>
      </w:r>
      <w:r w:rsidR="00F05342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ab/>
      </w:r>
      <w:r w:rsidR="005D3EFA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meu26di</w:t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v technických záležitostech je oprávněn jednat: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615F7" w:rsidRPr="0074489C" w:rsidRDefault="006615F7" w:rsidP="00F05342">
      <w:pPr>
        <w:tabs>
          <w:tab w:val="left" w:pos="4253"/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tel./fax:</w:t>
      </w:r>
      <w:r w:rsidR="00351AF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51AF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6615F7" w:rsidRPr="0074489C" w:rsidRDefault="00F05342" w:rsidP="00F05342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e-mail: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bankovní spojení: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číslo účtu: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IČO: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="00A22B1D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28447085</w:t>
      </w: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:rsidR="006615F7" w:rsidRPr="0074489C" w:rsidRDefault="006615F7" w:rsidP="00F05342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   DIČ: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="00A22B1D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CZ28447085</w:t>
      </w:r>
    </w:p>
    <w:p w:rsidR="006615F7" w:rsidRPr="0074489C" w:rsidRDefault="006615F7" w:rsidP="006615F7">
      <w:pPr>
        <w:spacing w:before="240" w:after="120" w:line="288" w:lineRule="auto"/>
        <w:ind w:right="-284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Společnost je zapsaná v obchodním rejstříku vedeném u </w:t>
      </w:r>
      <w:proofErr w:type="spellStart"/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Městského</w:t>
      </w:r>
      <w:proofErr w:type="spellEnd"/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</w:t>
      </w:r>
      <w:proofErr w:type="spellStart"/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soudu</w:t>
      </w:r>
      <w:proofErr w:type="spellEnd"/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 v </w:t>
      </w:r>
      <w:proofErr w:type="spellStart"/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Praze</w:t>
      </w:r>
      <w:proofErr w:type="spellEnd"/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,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 oddíl </w:t>
      </w:r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 xml:space="preserve">C, 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 xml:space="preserve">vložka </w:t>
      </w:r>
      <w:r w:rsidR="00B00840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142142</w:t>
      </w:r>
    </w:p>
    <w:p w:rsidR="006615F7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74489C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74489C">
        <w:rPr>
          <w:rFonts w:ascii="Arial" w:eastAsia="Times New Roman" w:hAnsi="Arial" w:cs="Arial"/>
          <w:b/>
          <w:sz w:val="20"/>
          <w:szCs w:val="20"/>
          <w:lang w:eastAsia="cs-CZ"/>
        </w:rPr>
        <w:t>zhotovitel</w:t>
      </w:r>
      <w:r w:rsidRPr="0074489C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1801B5" w:rsidRDefault="001801B5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:rsidR="002F0BEA" w:rsidRPr="002F0BEA" w:rsidRDefault="002F0BEA" w:rsidP="002F0BEA">
      <w:pPr>
        <w:ind w:right="21"/>
        <w:jc w:val="both"/>
        <w:rPr>
          <w:rFonts w:ascii="Arial" w:eastAsia="Arial" w:hAnsi="Arial" w:cs="Arial"/>
          <w:sz w:val="20"/>
          <w:szCs w:val="20"/>
        </w:rPr>
      </w:pPr>
      <w:r w:rsidRPr="002F0BEA">
        <w:rPr>
          <w:rFonts w:ascii="Arial" w:eastAsia="Arial" w:hAnsi="Arial" w:cs="Arial"/>
          <w:sz w:val="20"/>
          <w:szCs w:val="20"/>
        </w:rPr>
        <w:lastRenderedPageBreak/>
        <w:t xml:space="preserve">Dne 7. 11. 2017 byla Pobočka Kutná Hora (dále jen „pobočka“) informována zhotovitelem, že na pozemku sousedícím s realizovanou stavbou polní cesty C9 se objevila povrchová voda, která natéká do konstrukce vozovky. Voda se objevila v souvislosti se zahájením napouštění soustavy rybníků  sypaným náhonem, který se nachází v sousedství polní cesty,  došlo k navýšení hladiny v náhonu a následně k průsakům a vyvěrání vody na sousedních pozemcích. Tato informace nebyla pobočce ani projektantovi polní cesty v průběhu zpracování projektu sdělena, během roku je hladina vody v náhonu stabilní a k průsaku nedochází. </w:t>
      </w:r>
    </w:p>
    <w:p w:rsidR="002F0BEA" w:rsidRPr="002F0BEA" w:rsidRDefault="002F0BEA" w:rsidP="002F0BEA">
      <w:pPr>
        <w:ind w:right="21"/>
        <w:jc w:val="both"/>
        <w:rPr>
          <w:rFonts w:ascii="Arial" w:eastAsia="Arial" w:hAnsi="Arial" w:cs="Arial"/>
          <w:sz w:val="20"/>
          <w:szCs w:val="20"/>
        </w:rPr>
      </w:pPr>
      <w:r w:rsidRPr="002F0BEA">
        <w:rPr>
          <w:rFonts w:ascii="Arial" w:eastAsia="Arial" w:hAnsi="Arial" w:cs="Arial"/>
          <w:sz w:val="20"/>
          <w:szCs w:val="20"/>
        </w:rPr>
        <w:t>Zhotovitel ve spolupráci s projektantem navrhli technické řešení, které ochrání konstrukci vozovky  a lze ho r</w:t>
      </w:r>
      <w:r w:rsidR="0065039B">
        <w:rPr>
          <w:rFonts w:ascii="Arial" w:eastAsia="Arial" w:hAnsi="Arial" w:cs="Arial"/>
          <w:sz w:val="20"/>
          <w:szCs w:val="20"/>
        </w:rPr>
        <w:t>ealizovat ještě v letošním roce</w:t>
      </w:r>
      <w:r w:rsidR="00AE7F5F">
        <w:rPr>
          <w:rFonts w:ascii="Arial" w:eastAsia="Arial" w:hAnsi="Arial" w:cs="Arial"/>
          <w:sz w:val="20"/>
          <w:szCs w:val="20"/>
        </w:rPr>
        <w:t xml:space="preserve"> (zřízení příkopu k zachycení vody, převedení potrubím pod komunikací a </w:t>
      </w:r>
      <w:r w:rsidR="00ED170C">
        <w:rPr>
          <w:rFonts w:ascii="Arial" w:eastAsia="Arial" w:hAnsi="Arial" w:cs="Arial"/>
          <w:sz w:val="20"/>
          <w:szCs w:val="20"/>
        </w:rPr>
        <w:t>dále vy</w:t>
      </w:r>
      <w:r w:rsidR="00AE7F5F">
        <w:rPr>
          <w:rFonts w:ascii="Arial" w:eastAsia="Arial" w:hAnsi="Arial" w:cs="Arial"/>
          <w:sz w:val="20"/>
          <w:szCs w:val="20"/>
        </w:rPr>
        <w:t>ústění do stávajícího toku)</w:t>
      </w:r>
      <w:r w:rsidRPr="002F0BEA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V</w:t>
      </w:r>
      <w:r w:rsidRPr="002F0BEA">
        <w:rPr>
          <w:rFonts w:ascii="Arial" w:eastAsia="Arial" w:hAnsi="Arial" w:cs="Arial"/>
          <w:sz w:val="20"/>
          <w:szCs w:val="20"/>
        </w:rPr>
        <w:t xml:space="preserve"> souvislosti s vícepracemi </w:t>
      </w:r>
      <w:r>
        <w:rPr>
          <w:rFonts w:ascii="Arial" w:eastAsia="Arial" w:hAnsi="Arial" w:cs="Arial"/>
          <w:sz w:val="20"/>
          <w:szCs w:val="20"/>
        </w:rPr>
        <w:t>dochází k</w:t>
      </w:r>
      <w:r w:rsidRPr="002F0BEA">
        <w:rPr>
          <w:rFonts w:ascii="Arial" w:eastAsia="Arial" w:hAnsi="Arial" w:cs="Arial"/>
          <w:sz w:val="20"/>
          <w:szCs w:val="20"/>
        </w:rPr>
        <w:t xml:space="preserve"> posunutí termínu dokončení </w:t>
      </w:r>
      <w:r w:rsidR="00AE7F5F">
        <w:rPr>
          <w:rFonts w:ascii="Arial" w:eastAsia="Arial" w:hAnsi="Arial" w:cs="Arial"/>
          <w:sz w:val="20"/>
          <w:szCs w:val="20"/>
        </w:rPr>
        <w:t xml:space="preserve">stavebních prací a </w:t>
      </w:r>
      <w:r w:rsidRPr="002F0BEA">
        <w:rPr>
          <w:rFonts w:ascii="Arial" w:eastAsia="Arial" w:hAnsi="Arial" w:cs="Arial"/>
          <w:sz w:val="20"/>
          <w:szCs w:val="20"/>
        </w:rPr>
        <w:t xml:space="preserve"> </w:t>
      </w:r>
      <w:r w:rsidR="00AE7F5F">
        <w:rPr>
          <w:rFonts w:ascii="Arial" w:eastAsia="Arial" w:hAnsi="Arial" w:cs="Arial"/>
          <w:sz w:val="20"/>
          <w:szCs w:val="20"/>
        </w:rPr>
        <w:t xml:space="preserve">termínu předání a převzetí díla </w:t>
      </w:r>
      <w:r w:rsidRPr="002F0BEA">
        <w:rPr>
          <w:rFonts w:ascii="Arial" w:eastAsia="Arial" w:hAnsi="Arial" w:cs="Arial"/>
          <w:sz w:val="20"/>
          <w:szCs w:val="20"/>
        </w:rPr>
        <w:t>z </w:t>
      </w:r>
      <w:r w:rsidRPr="002F0BEA">
        <w:rPr>
          <w:rFonts w:ascii="Arial" w:eastAsia="Arial" w:hAnsi="Arial" w:cs="Arial"/>
          <w:b/>
          <w:sz w:val="20"/>
          <w:szCs w:val="20"/>
        </w:rPr>
        <w:t>14. 11. 2017 na 30. 11. 2017</w:t>
      </w:r>
      <w:r w:rsidRPr="002F0BEA">
        <w:rPr>
          <w:rFonts w:ascii="Arial" w:eastAsia="Arial" w:hAnsi="Arial" w:cs="Arial"/>
          <w:sz w:val="20"/>
          <w:szCs w:val="20"/>
        </w:rPr>
        <w:t xml:space="preserve">. </w:t>
      </w:r>
    </w:p>
    <w:p w:rsidR="001801B5" w:rsidRDefault="001801B5" w:rsidP="00E376A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díla se na základě výše uvedeného mění následovně:</w:t>
      </w:r>
    </w:p>
    <w:p w:rsidR="00974A17" w:rsidRDefault="00974A17" w:rsidP="00974A1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1801B5" w:rsidRDefault="002F0BEA" w:rsidP="001801B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</w:t>
      </w:r>
      <w:r w:rsidR="001801B5">
        <w:rPr>
          <w:rFonts w:ascii="Arial" w:hAnsi="Arial" w:cs="Arial"/>
          <w:b/>
          <w:sz w:val="20"/>
          <w:szCs w:val="20"/>
          <w:u w:val="single"/>
        </w:rPr>
        <w:t>nění</w:t>
      </w:r>
      <w:r>
        <w:rPr>
          <w:rFonts w:ascii="Arial" w:hAnsi="Arial" w:cs="Arial"/>
          <w:b/>
          <w:sz w:val="20"/>
          <w:szCs w:val="20"/>
          <w:u w:val="single"/>
        </w:rPr>
        <w:t xml:space="preserve"> z dodatku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č.1</w:t>
      </w:r>
      <w:r w:rsidR="001801B5">
        <w:rPr>
          <w:rFonts w:ascii="Arial" w:hAnsi="Arial" w:cs="Arial"/>
          <w:b/>
          <w:sz w:val="20"/>
          <w:szCs w:val="20"/>
          <w:u w:val="single"/>
        </w:rPr>
        <w:t>:</w:t>
      </w:r>
      <w:proofErr w:type="gramEnd"/>
      <w:r w:rsidR="001801B5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0" w:name="_Ref376425814"/>
    </w:p>
    <w:bookmarkEnd w:id="0"/>
    <w:p w:rsidR="00F77829" w:rsidRDefault="00F77829" w:rsidP="001801B5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Původní cena za provedení díla bez DPH činí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  <w:r w:rsidRPr="00F77829">
        <w:rPr>
          <w:rFonts w:ascii="Arial" w:eastAsia="Arial" w:hAnsi="Arial" w:cs="Arial"/>
          <w:b/>
          <w:sz w:val="20"/>
          <w:szCs w:val="20"/>
        </w:rPr>
        <w:t>2 849 000,- Kč</w:t>
      </w:r>
    </w:p>
    <w:p w:rsidR="001801B5" w:rsidRPr="001801B5" w:rsidRDefault="001801B5" w:rsidP="001801B5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1801B5">
        <w:rPr>
          <w:rFonts w:ascii="Arial" w:eastAsia="Arial" w:hAnsi="Arial" w:cs="Arial"/>
          <w:sz w:val="20"/>
          <w:szCs w:val="20"/>
        </w:rPr>
        <w:t>Mé</w:t>
      </w:r>
      <w:r>
        <w:rPr>
          <w:rFonts w:ascii="Arial" w:eastAsia="Arial" w:hAnsi="Arial" w:cs="Arial"/>
          <w:sz w:val="20"/>
          <w:szCs w:val="20"/>
        </w:rPr>
        <w:t>něpráce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bez DPH</w:t>
      </w:r>
      <w:r w:rsidR="00F77829">
        <w:rPr>
          <w:rFonts w:ascii="Arial" w:eastAsia="Arial" w:hAnsi="Arial" w:cs="Arial"/>
          <w:sz w:val="20"/>
          <w:szCs w:val="20"/>
        </w:rPr>
        <w:t xml:space="preserve"> činí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1801B5">
        <w:rPr>
          <w:rFonts w:ascii="Arial" w:eastAsia="Arial" w:hAnsi="Arial" w:cs="Arial"/>
          <w:sz w:val="20"/>
          <w:szCs w:val="20"/>
        </w:rPr>
        <w:t xml:space="preserve">20 688,- Kč </w:t>
      </w:r>
    </w:p>
    <w:p w:rsidR="001801B5" w:rsidRDefault="00F77829" w:rsidP="001801B5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Vícepráce bez DPH činí</w:t>
      </w:r>
      <w:r w:rsidR="001801B5">
        <w:rPr>
          <w:rFonts w:ascii="Arial" w:eastAsia="Arial" w:hAnsi="Arial" w:cs="Arial"/>
          <w:sz w:val="20"/>
          <w:szCs w:val="20"/>
        </w:rPr>
        <w:tab/>
      </w:r>
      <w:r w:rsidR="001801B5">
        <w:rPr>
          <w:rFonts w:ascii="Arial" w:eastAsia="Arial" w:hAnsi="Arial" w:cs="Arial"/>
          <w:sz w:val="20"/>
          <w:szCs w:val="20"/>
        </w:rPr>
        <w:tab/>
      </w:r>
      <w:r w:rsidR="001801B5">
        <w:rPr>
          <w:rFonts w:ascii="Arial" w:eastAsia="Arial" w:hAnsi="Arial" w:cs="Arial"/>
          <w:sz w:val="20"/>
          <w:szCs w:val="20"/>
        </w:rPr>
        <w:tab/>
      </w:r>
      <w:r w:rsidR="001801B5">
        <w:rPr>
          <w:rFonts w:ascii="Arial" w:eastAsia="Arial" w:hAnsi="Arial" w:cs="Arial"/>
          <w:sz w:val="20"/>
          <w:szCs w:val="20"/>
        </w:rPr>
        <w:tab/>
      </w:r>
      <w:r w:rsidR="001801B5">
        <w:rPr>
          <w:rFonts w:ascii="Arial" w:eastAsia="Arial" w:hAnsi="Arial" w:cs="Arial"/>
          <w:sz w:val="20"/>
          <w:szCs w:val="20"/>
        </w:rPr>
        <w:tab/>
      </w:r>
      <w:r w:rsidR="001801B5">
        <w:rPr>
          <w:rFonts w:ascii="Arial" w:eastAsia="Arial" w:hAnsi="Arial" w:cs="Arial"/>
          <w:sz w:val="20"/>
          <w:szCs w:val="20"/>
        </w:rPr>
        <w:tab/>
      </w:r>
      <w:r w:rsidR="001801B5" w:rsidRPr="001801B5">
        <w:rPr>
          <w:rFonts w:ascii="Arial" w:eastAsia="Arial" w:hAnsi="Arial" w:cs="Arial"/>
          <w:sz w:val="20"/>
          <w:szCs w:val="20"/>
        </w:rPr>
        <w:t xml:space="preserve">56 000,- Kč </w:t>
      </w:r>
    </w:p>
    <w:p w:rsidR="001801B5" w:rsidRPr="001801B5" w:rsidRDefault="001801B5" w:rsidP="001801B5">
      <w:pPr>
        <w:pStyle w:val="Odstavecseseznamem"/>
        <w:numPr>
          <w:ilvl w:val="0"/>
          <w:numId w:val="39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801B5">
        <w:rPr>
          <w:rFonts w:ascii="Arial" w:eastAsia="Arial" w:hAnsi="Arial" w:cs="Arial"/>
          <w:sz w:val="20"/>
          <w:szCs w:val="20"/>
        </w:rPr>
        <w:t>z toho hrazeno z PRV (5</w:t>
      </w:r>
      <w:r w:rsidR="00974A17">
        <w:rPr>
          <w:rFonts w:ascii="Arial" w:eastAsia="Arial" w:hAnsi="Arial" w:cs="Arial"/>
          <w:sz w:val="20"/>
          <w:szCs w:val="20"/>
        </w:rPr>
        <w:t xml:space="preserve"> </w:t>
      </w:r>
      <w:r w:rsidRPr="001801B5">
        <w:rPr>
          <w:rFonts w:ascii="Arial" w:eastAsia="Arial" w:hAnsi="Arial" w:cs="Arial"/>
          <w:sz w:val="20"/>
          <w:szCs w:val="20"/>
        </w:rPr>
        <w:t>ks panelů)</w:t>
      </w:r>
      <w:r w:rsidRPr="001801B5">
        <w:rPr>
          <w:rFonts w:ascii="Arial" w:eastAsia="Arial" w:hAnsi="Arial" w:cs="Arial"/>
          <w:sz w:val="20"/>
          <w:szCs w:val="20"/>
        </w:rPr>
        <w:tab/>
      </w:r>
      <w:r w:rsidRPr="001801B5">
        <w:rPr>
          <w:rFonts w:ascii="Arial" w:eastAsia="Arial" w:hAnsi="Arial" w:cs="Arial"/>
          <w:sz w:val="20"/>
          <w:szCs w:val="20"/>
        </w:rPr>
        <w:tab/>
      </w:r>
      <w:r w:rsidRPr="001801B5">
        <w:rPr>
          <w:rFonts w:ascii="Arial" w:eastAsia="Arial" w:hAnsi="Arial" w:cs="Arial"/>
          <w:sz w:val="20"/>
          <w:szCs w:val="20"/>
        </w:rPr>
        <w:tab/>
        <w:t xml:space="preserve">17 500,- Kč </w:t>
      </w:r>
      <w:r w:rsidR="00F77829">
        <w:rPr>
          <w:rFonts w:ascii="Arial" w:eastAsia="Arial" w:hAnsi="Arial" w:cs="Arial"/>
          <w:sz w:val="20"/>
          <w:szCs w:val="20"/>
        </w:rPr>
        <w:t>(21 175,- Kč vč. DPH)</w:t>
      </w:r>
    </w:p>
    <w:p w:rsidR="001801B5" w:rsidRPr="001801B5" w:rsidRDefault="001801B5" w:rsidP="001801B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 toho</w:t>
      </w:r>
      <w:r w:rsidRPr="001801B5">
        <w:rPr>
          <w:rFonts w:ascii="Arial" w:eastAsia="Arial" w:hAnsi="Arial" w:cs="Arial"/>
          <w:sz w:val="20"/>
          <w:szCs w:val="20"/>
        </w:rPr>
        <w:t xml:space="preserve"> hrazeno z VPS (11 ks panelů)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1801B5">
        <w:rPr>
          <w:rFonts w:ascii="Arial" w:eastAsia="Arial" w:hAnsi="Arial" w:cs="Arial"/>
          <w:sz w:val="20"/>
          <w:szCs w:val="20"/>
        </w:rPr>
        <w:t>38 500,- Kč</w:t>
      </w:r>
      <w:r w:rsidR="009E4916">
        <w:rPr>
          <w:rFonts w:ascii="Arial" w:eastAsia="Arial" w:hAnsi="Arial" w:cs="Arial"/>
          <w:sz w:val="20"/>
          <w:szCs w:val="20"/>
        </w:rPr>
        <w:t xml:space="preserve"> (46 5</w:t>
      </w:r>
      <w:r w:rsidR="00F77829">
        <w:rPr>
          <w:rFonts w:ascii="Arial" w:eastAsia="Arial" w:hAnsi="Arial" w:cs="Arial"/>
          <w:sz w:val="20"/>
          <w:szCs w:val="20"/>
        </w:rPr>
        <w:t>8</w:t>
      </w:r>
      <w:r w:rsidR="009E4916">
        <w:rPr>
          <w:rFonts w:ascii="Arial" w:eastAsia="Arial" w:hAnsi="Arial" w:cs="Arial"/>
          <w:sz w:val="20"/>
          <w:szCs w:val="20"/>
        </w:rPr>
        <w:t>5</w:t>
      </w:r>
      <w:r w:rsidR="00F77829">
        <w:rPr>
          <w:rFonts w:ascii="Arial" w:eastAsia="Arial" w:hAnsi="Arial" w:cs="Arial"/>
          <w:sz w:val="20"/>
          <w:szCs w:val="20"/>
        </w:rPr>
        <w:t xml:space="preserve">,- Kč vč. DPH) </w:t>
      </w:r>
    </w:p>
    <w:p w:rsidR="001801B5" w:rsidRPr="001801B5" w:rsidRDefault="001801B5" w:rsidP="001801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01B5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ová celková cena za dílo bez DPH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  <w:r w:rsidRPr="00F77829">
        <w:rPr>
          <w:rFonts w:ascii="Arial" w:eastAsia="Arial" w:hAnsi="Arial" w:cs="Arial"/>
          <w:b/>
          <w:sz w:val="20"/>
          <w:szCs w:val="20"/>
        </w:rPr>
        <w:t>2 884 312,- Kč</w:t>
      </w:r>
      <w:r w:rsidR="00F77829">
        <w:rPr>
          <w:rFonts w:ascii="Arial" w:eastAsia="Arial" w:hAnsi="Arial" w:cs="Arial"/>
          <w:sz w:val="20"/>
          <w:szCs w:val="20"/>
        </w:rPr>
        <w:t xml:space="preserve"> </w:t>
      </w:r>
    </w:p>
    <w:p w:rsidR="00F77829" w:rsidRPr="001801B5" w:rsidRDefault="00F77829" w:rsidP="00F77829">
      <w:pPr>
        <w:spacing w:after="0"/>
        <w:rPr>
          <w:rFonts w:ascii="Arial" w:hAnsi="Arial" w:cs="Arial"/>
          <w:sz w:val="20"/>
          <w:szCs w:val="20"/>
        </w:rPr>
      </w:pPr>
      <w:r w:rsidRPr="001801B5">
        <w:rPr>
          <w:rFonts w:ascii="Arial" w:hAnsi="Arial" w:cs="Arial"/>
          <w:sz w:val="20"/>
          <w:szCs w:val="20"/>
        </w:rPr>
        <w:t>DPH 21% činí</w:t>
      </w:r>
      <w:r w:rsidRPr="001801B5">
        <w:rPr>
          <w:rFonts w:ascii="Arial" w:hAnsi="Arial" w:cs="Arial"/>
          <w:sz w:val="20"/>
          <w:szCs w:val="20"/>
        </w:rPr>
        <w:tab/>
      </w:r>
      <w:r w:rsidRPr="001801B5">
        <w:rPr>
          <w:rFonts w:ascii="Arial" w:hAnsi="Arial" w:cs="Arial"/>
          <w:sz w:val="20"/>
          <w:szCs w:val="20"/>
        </w:rPr>
        <w:tab/>
        <w:t xml:space="preserve">                                                 </w:t>
      </w:r>
      <w:r w:rsidRPr="001801B5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605 706</w:t>
      </w:r>
      <w:r w:rsidRPr="001801B5">
        <w:rPr>
          <w:rFonts w:ascii="Arial" w:hAnsi="Arial" w:cs="Arial"/>
          <w:b/>
          <w:sz w:val="20"/>
          <w:szCs w:val="20"/>
        </w:rPr>
        <w:t xml:space="preserve">,- </w:t>
      </w:r>
      <w:r w:rsidRPr="001801B5">
        <w:rPr>
          <w:rFonts w:ascii="Arial" w:hAnsi="Arial" w:cs="Arial"/>
          <w:sz w:val="20"/>
          <w:szCs w:val="20"/>
        </w:rPr>
        <w:t>Kč</w:t>
      </w:r>
      <w:r w:rsidRPr="001801B5">
        <w:rPr>
          <w:rFonts w:ascii="Arial" w:hAnsi="Arial" w:cs="Arial"/>
          <w:sz w:val="20"/>
          <w:szCs w:val="20"/>
        </w:rPr>
        <w:tab/>
        <w:t xml:space="preserve">  </w:t>
      </w:r>
      <w:r w:rsidRPr="001801B5">
        <w:rPr>
          <w:rFonts w:ascii="Arial" w:hAnsi="Arial" w:cs="Arial"/>
          <w:sz w:val="20"/>
          <w:szCs w:val="20"/>
        </w:rPr>
        <w:tab/>
        <w:t xml:space="preserve">                    </w:t>
      </w:r>
    </w:p>
    <w:p w:rsidR="004A767D" w:rsidRPr="00F77829" w:rsidRDefault="00F77829" w:rsidP="00F778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Pr="001801B5">
        <w:rPr>
          <w:rFonts w:ascii="Arial" w:hAnsi="Arial" w:cs="Arial"/>
          <w:sz w:val="20"/>
          <w:szCs w:val="20"/>
        </w:rPr>
        <w:t xml:space="preserve">elková cena za provedení díla vč. DPH činí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3 490 018</w:t>
      </w:r>
      <w:r w:rsidRPr="001801B5">
        <w:rPr>
          <w:rFonts w:ascii="Arial" w:hAnsi="Arial" w:cs="Arial"/>
          <w:b/>
          <w:sz w:val="20"/>
          <w:szCs w:val="20"/>
        </w:rPr>
        <w:t>,-</w:t>
      </w:r>
      <w:r w:rsidRPr="001801B5">
        <w:rPr>
          <w:rFonts w:ascii="Arial" w:hAnsi="Arial" w:cs="Arial"/>
          <w:sz w:val="20"/>
          <w:szCs w:val="20"/>
        </w:rPr>
        <w:t xml:space="preserve"> Kč.</w:t>
      </w:r>
    </w:p>
    <w:p w:rsidR="002F0BEA" w:rsidRPr="001801B5" w:rsidRDefault="002F0BEA" w:rsidP="002F0BE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01B5">
        <w:rPr>
          <w:rFonts w:ascii="Arial" w:hAnsi="Arial" w:cs="Arial"/>
          <w:b/>
          <w:sz w:val="20"/>
          <w:szCs w:val="20"/>
          <w:u w:val="single"/>
        </w:rPr>
        <w:t>Nové znění:</w:t>
      </w:r>
    </w:p>
    <w:p w:rsidR="002F0BEA" w:rsidRDefault="00AE7F5F" w:rsidP="002F0BE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F0BEA">
        <w:rPr>
          <w:rFonts w:ascii="Arial" w:hAnsi="Arial" w:cs="Arial"/>
          <w:sz w:val="20"/>
          <w:szCs w:val="20"/>
        </w:rPr>
        <w:t xml:space="preserve">ena podle dodatku </w:t>
      </w:r>
      <w:proofErr w:type="gramStart"/>
      <w:r w:rsidR="002F0BEA">
        <w:rPr>
          <w:rFonts w:ascii="Arial" w:hAnsi="Arial" w:cs="Arial"/>
          <w:sz w:val="20"/>
          <w:szCs w:val="20"/>
        </w:rPr>
        <w:t>č.1 bez</w:t>
      </w:r>
      <w:proofErr w:type="gramEnd"/>
      <w:r w:rsidR="002F0BEA">
        <w:rPr>
          <w:rFonts w:ascii="Arial" w:hAnsi="Arial" w:cs="Arial"/>
          <w:sz w:val="20"/>
          <w:szCs w:val="20"/>
        </w:rPr>
        <w:t xml:space="preserve"> DPH činí</w:t>
      </w:r>
      <w:r w:rsidR="002F0BEA">
        <w:rPr>
          <w:rFonts w:ascii="Arial" w:eastAsia="Arial" w:hAnsi="Arial" w:cs="Arial"/>
          <w:sz w:val="20"/>
          <w:szCs w:val="20"/>
        </w:rPr>
        <w:tab/>
      </w:r>
      <w:r w:rsidR="002F0BEA">
        <w:rPr>
          <w:rFonts w:ascii="Arial" w:eastAsia="Arial" w:hAnsi="Arial" w:cs="Arial"/>
          <w:sz w:val="20"/>
          <w:szCs w:val="20"/>
        </w:rPr>
        <w:tab/>
        <w:t xml:space="preserve">        </w:t>
      </w:r>
      <w:r>
        <w:rPr>
          <w:rFonts w:ascii="Arial" w:eastAsia="Arial" w:hAnsi="Arial" w:cs="Arial"/>
          <w:sz w:val="20"/>
          <w:szCs w:val="20"/>
        </w:rPr>
        <w:t xml:space="preserve">             </w:t>
      </w:r>
      <w:r w:rsidR="002F0BEA" w:rsidRPr="00F77829">
        <w:rPr>
          <w:rFonts w:ascii="Arial" w:eastAsia="Arial" w:hAnsi="Arial" w:cs="Arial"/>
          <w:b/>
          <w:sz w:val="20"/>
          <w:szCs w:val="20"/>
        </w:rPr>
        <w:t>2 </w:t>
      </w:r>
      <w:r w:rsidR="00377BAF">
        <w:rPr>
          <w:rFonts w:ascii="Arial" w:eastAsia="Arial" w:hAnsi="Arial" w:cs="Arial"/>
          <w:b/>
          <w:sz w:val="20"/>
          <w:szCs w:val="20"/>
        </w:rPr>
        <w:t>884</w:t>
      </w:r>
      <w:r w:rsidR="002F0BEA" w:rsidRPr="00F77829">
        <w:rPr>
          <w:rFonts w:ascii="Arial" w:eastAsia="Arial" w:hAnsi="Arial" w:cs="Arial"/>
          <w:b/>
          <w:sz w:val="20"/>
          <w:szCs w:val="20"/>
        </w:rPr>
        <w:t> </w:t>
      </w:r>
      <w:r w:rsidR="00377BAF">
        <w:rPr>
          <w:rFonts w:ascii="Arial" w:eastAsia="Arial" w:hAnsi="Arial" w:cs="Arial"/>
          <w:b/>
          <w:sz w:val="20"/>
          <w:szCs w:val="20"/>
        </w:rPr>
        <w:t>312</w:t>
      </w:r>
      <w:r w:rsidR="002F0BEA" w:rsidRPr="00F77829">
        <w:rPr>
          <w:rFonts w:ascii="Arial" w:eastAsia="Arial" w:hAnsi="Arial" w:cs="Arial"/>
          <w:b/>
          <w:sz w:val="20"/>
          <w:szCs w:val="20"/>
        </w:rPr>
        <w:t>,- Kč</w:t>
      </w:r>
    </w:p>
    <w:p w:rsidR="002F0BEA" w:rsidRPr="001801B5" w:rsidRDefault="002F0BEA" w:rsidP="002F0BE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Vícepráce bez DPH činí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154 163</w:t>
      </w:r>
      <w:r w:rsidRPr="001801B5">
        <w:rPr>
          <w:rFonts w:ascii="Arial" w:eastAsia="Arial" w:hAnsi="Arial" w:cs="Arial"/>
          <w:sz w:val="20"/>
          <w:szCs w:val="20"/>
        </w:rPr>
        <w:t xml:space="preserve">,- Kč </w:t>
      </w:r>
    </w:p>
    <w:p w:rsidR="002F0BEA" w:rsidRPr="001801B5" w:rsidRDefault="002F0BEA" w:rsidP="002F0BE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01B5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ová celková cena za dílo bez DPH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</w:t>
      </w:r>
      <w:r>
        <w:rPr>
          <w:rFonts w:ascii="Arial" w:eastAsia="Arial" w:hAnsi="Arial" w:cs="Arial"/>
          <w:b/>
          <w:sz w:val="20"/>
          <w:szCs w:val="20"/>
        </w:rPr>
        <w:t xml:space="preserve"> 3 038 475</w:t>
      </w:r>
      <w:r w:rsidRPr="00F77829">
        <w:rPr>
          <w:rFonts w:ascii="Arial" w:eastAsia="Arial" w:hAnsi="Arial" w:cs="Arial"/>
          <w:b/>
          <w:sz w:val="20"/>
          <w:szCs w:val="20"/>
        </w:rPr>
        <w:t>,- Kč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2F0BEA" w:rsidRPr="001801B5" w:rsidRDefault="002F0BEA" w:rsidP="002F0BEA">
      <w:pPr>
        <w:spacing w:after="0"/>
        <w:rPr>
          <w:rFonts w:ascii="Arial" w:hAnsi="Arial" w:cs="Arial"/>
          <w:sz w:val="20"/>
          <w:szCs w:val="20"/>
        </w:rPr>
      </w:pPr>
      <w:r w:rsidRPr="001801B5">
        <w:rPr>
          <w:rFonts w:ascii="Arial" w:hAnsi="Arial" w:cs="Arial"/>
          <w:sz w:val="20"/>
          <w:szCs w:val="20"/>
        </w:rPr>
        <w:t>DPH 21% činí</w:t>
      </w:r>
      <w:r w:rsidRPr="001801B5">
        <w:rPr>
          <w:rFonts w:ascii="Arial" w:hAnsi="Arial" w:cs="Arial"/>
          <w:sz w:val="20"/>
          <w:szCs w:val="20"/>
        </w:rPr>
        <w:tab/>
      </w:r>
      <w:r w:rsidRPr="001801B5">
        <w:rPr>
          <w:rFonts w:ascii="Arial" w:hAnsi="Arial" w:cs="Arial"/>
          <w:sz w:val="20"/>
          <w:szCs w:val="20"/>
        </w:rPr>
        <w:tab/>
        <w:t xml:space="preserve">                                                 </w:t>
      </w:r>
      <w:r w:rsidRPr="001801B5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 xml:space="preserve"> 638 080</w:t>
      </w:r>
      <w:r w:rsidRPr="001801B5">
        <w:rPr>
          <w:rFonts w:ascii="Arial" w:hAnsi="Arial" w:cs="Arial"/>
          <w:b/>
          <w:sz w:val="20"/>
          <w:szCs w:val="20"/>
        </w:rPr>
        <w:t xml:space="preserve">,- </w:t>
      </w:r>
      <w:r w:rsidRPr="001801B5">
        <w:rPr>
          <w:rFonts w:ascii="Arial" w:hAnsi="Arial" w:cs="Arial"/>
          <w:sz w:val="20"/>
          <w:szCs w:val="20"/>
        </w:rPr>
        <w:t>Kč</w:t>
      </w:r>
      <w:r w:rsidRPr="001801B5">
        <w:rPr>
          <w:rFonts w:ascii="Arial" w:hAnsi="Arial" w:cs="Arial"/>
          <w:sz w:val="20"/>
          <w:szCs w:val="20"/>
        </w:rPr>
        <w:tab/>
        <w:t xml:space="preserve">  </w:t>
      </w:r>
      <w:r w:rsidRPr="001801B5">
        <w:rPr>
          <w:rFonts w:ascii="Arial" w:hAnsi="Arial" w:cs="Arial"/>
          <w:sz w:val="20"/>
          <w:szCs w:val="20"/>
        </w:rPr>
        <w:tab/>
        <w:t xml:space="preserve">                    </w:t>
      </w:r>
    </w:p>
    <w:p w:rsidR="002F0BEA" w:rsidRDefault="002F0BEA" w:rsidP="002F0B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c</w:t>
      </w:r>
      <w:r w:rsidRPr="001801B5">
        <w:rPr>
          <w:rFonts w:ascii="Arial" w:hAnsi="Arial" w:cs="Arial"/>
          <w:sz w:val="20"/>
          <w:szCs w:val="20"/>
        </w:rPr>
        <w:t xml:space="preserve">elková cena za provedení díla vč. DPH činí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3 676 </w:t>
      </w:r>
      <w:r w:rsidR="00202878">
        <w:rPr>
          <w:rFonts w:ascii="Arial" w:hAnsi="Arial" w:cs="Arial"/>
          <w:b/>
          <w:sz w:val="20"/>
          <w:szCs w:val="20"/>
        </w:rPr>
        <w:t>555</w:t>
      </w:r>
      <w:r w:rsidRPr="001801B5">
        <w:rPr>
          <w:rFonts w:ascii="Arial" w:hAnsi="Arial" w:cs="Arial"/>
          <w:b/>
          <w:sz w:val="20"/>
          <w:szCs w:val="20"/>
        </w:rPr>
        <w:t>,-</w:t>
      </w:r>
      <w:r w:rsidRPr="001801B5">
        <w:rPr>
          <w:rFonts w:ascii="Arial" w:hAnsi="Arial" w:cs="Arial"/>
          <w:sz w:val="20"/>
          <w:szCs w:val="20"/>
        </w:rPr>
        <w:t xml:space="preserve"> Kč.</w:t>
      </w:r>
    </w:p>
    <w:p w:rsidR="001801B5" w:rsidRDefault="001801B5" w:rsidP="001801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dodatku je položkový rozpočet</w:t>
      </w:r>
      <w:r w:rsidR="002F0BEA">
        <w:rPr>
          <w:rFonts w:ascii="Arial" w:hAnsi="Arial" w:cs="Arial"/>
          <w:sz w:val="20"/>
          <w:szCs w:val="20"/>
        </w:rPr>
        <w:t xml:space="preserve"> na vícepráce</w:t>
      </w:r>
      <w:r>
        <w:rPr>
          <w:rFonts w:ascii="Arial" w:hAnsi="Arial" w:cs="Arial"/>
          <w:sz w:val="20"/>
          <w:szCs w:val="20"/>
        </w:rPr>
        <w:t>.</w:t>
      </w:r>
    </w:p>
    <w:p w:rsidR="004A767D" w:rsidRPr="001801B5" w:rsidRDefault="004A767D" w:rsidP="001801B5">
      <w:pPr>
        <w:jc w:val="both"/>
        <w:rPr>
          <w:rFonts w:ascii="Arial" w:hAnsi="Arial" w:cs="Arial"/>
          <w:sz w:val="20"/>
          <w:szCs w:val="20"/>
        </w:rPr>
      </w:pPr>
      <w:r w:rsidRPr="001801B5">
        <w:rPr>
          <w:rFonts w:ascii="Arial" w:hAnsi="Arial" w:cs="Arial"/>
          <w:sz w:val="20"/>
          <w:szCs w:val="20"/>
        </w:rPr>
        <w:t>Ostatní ustanovení smlouvy o dílo se nemění.</w:t>
      </w:r>
    </w:p>
    <w:p w:rsidR="00943F4A" w:rsidRPr="001801B5" w:rsidRDefault="004A767D" w:rsidP="001801B5">
      <w:pPr>
        <w:jc w:val="both"/>
        <w:rPr>
          <w:rFonts w:ascii="Arial" w:hAnsi="Arial" w:cs="Arial"/>
          <w:sz w:val="20"/>
          <w:szCs w:val="20"/>
        </w:rPr>
      </w:pPr>
      <w:r w:rsidRPr="001801B5">
        <w:rPr>
          <w:rFonts w:ascii="Arial" w:hAnsi="Arial" w:cs="Arial"/>
          <w:sz w:val="20"/>
          <w:szCs w:val="20"/>
        </w:rPr>
        <w:t xml:space="preserve">Tento dodatek </w:t>
      </w:r>
      <w:r w:rsidR="00943F4A" w:rsidRPr="001801B5">
        <w:rPr>
          <w:rFonts w:ascii="Arial" w:hAnsi="Arial" w:cs="Arial"/>
          <w:sz w:val="20"/>
          <w:szCs w:val="20"/>
        </w:rPr>
        <w:t>se vyhotovuje v</w:t>
      </w:r>
      <w:r w:rsidR="00513148" w:rsidRPr="001801B5">
        <w:rPr>
          <w:rFonts w:ascii="Arial" w:hAnsi="Arial" w:cs="Arial"/>
          <w:sz w:val="20"/>
          <w:szCs w:val="20"/>
        </w:rPr>
        <w:t xml:space="preserve">e </w:t>
      </w:r>
      <w:r w:rsidR="00943F4A" w:rsidRPr="001801B5">
        <w:rPr>
          <w:rFonts w:ascii="Arial" w:hAnsi="Arial" w:cs="Arial"/>
          <w:sz w:val="20"/>
          <w:szCs w:val="20"/>
        </w:rPr>
        <w:t> </w:t>
      </w:r>
      <w:r w:rsidR="00513148" w:rsidRPr="001801B5">
        <w:rPr>
          <w:rFonts w:ascii="Arial" w:hAnsi="Arial" w:cs="Arial"/>
          <w:sz w:val="20"/>
          <w:szCs w:val="20"/>
        </w:rPr>
        <w:t xml:space="preserve">4 </w:t>
      </w:r>
      <w:r w:rsidR="00943F4A" w:rsidRPr="001801B5">
        <w:rPr>
          <w:rFonts w:ascii="Arial" w:hAnsi="Arial" w:cs="Arial"/>
          <w:sz w:val="20"/>
          <w:szCs w:val="20"/>
        </w:rPr>
        <w:t xml:space="preserve">vyhotoveních, z nichž </w:t>
      </w:r>
      <w:r w:rsidR="00513148" w:rsidRPr="001801B5">
        <w:rPr>
          <w:rFonts w:ascii="Arial" w:hAnsi="Arial" w:cs="Arial"/>
          <w:sz w:val="20"/>
          <w:szCs w:val="20"/>
        </w:rPr>
        <w:t>2</w:t>
      </w:r>
      <w:r w:rsidR="00943F4A" w:rsidRPr="001801B5">
        <w:rPr>
          <w:rFonts w:ascii="Arial" w:hAnsi="Arial" w:cs="Arial"/>
          <w:sz w:val="20"/>
          <w:szCs w:val="20"/>
        </w:rPr>
        <w:t xml:space="preserve"> obdrží objednatel a 2 zhotovitel.</w:t>
      </w:r>
      <w:r w:rsidR="00050E94" w:rsidRPr="001801B5">
        <w:rPr>
          <w:rFonts w:ascii="Arial" w:hAnsi="Arial" w:cs="Arial"/>
          <w:sz w:val="20"/>
          <w:szCs w:val="20"/>
        </w:rPr>
        <w:t xml:space="preserve"> </w:t>
      </w:r>
    </w:p>
    <w:p w:rsidR="004A767D" w:rsidRPr="0074489C" w:rsidRDefault="004A767D" w:rsidP="004A767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43F4A" w:rsidRPr="0074489C" w:rsidTr="001801B5">
        <w:tc>
          <w:tcPr>
            <w:tcW w:w="4536" w:type="dxa"/>
            <w:shd w:val="clear" w:color="auto" w:fill="auto"/>
          </w:tcPr>
          <w:p w:rsidR="00943F4A" w:rsidRDefault="00943F4A" w:rsidP="00943F4A">
            <w:pPr>
              <w:rPr>
                <w:rFonts w:ascii="Arial" w:hAnsi="Arial" w:cs="Arial"/>
                <w:sz w:val="20"/>
                <w:szCs w:val="20"/>
              </w:rPr>
            </w:pPr>
            <w:r w:rsidRPr="0074489C">
              <w:rPr>
                <w:rFonts w:ascii="Arial" w:hAnsi="Arial" w:cs="Arial"/>
                <w:sz w:val="20"/>
                <w:szCs w:val="20"/>
              </w:rPr>
              <w:t>V</w:t>
            </w:r>
            <w:r w:rsidR="000125A4">
              <w:rPr>
                <w:rFonts w:ascii="Arial" w:hAnsi="Arial" w:cs="Arial"/>
                <w:sz w:val="20"/>
                <w:szCs w:val="20"/>
              </w:rPr>
              <w:t> Kutné Hoře</w:t>
            </w:r>
            <w:r w:rsidRPr="0074489C">
              <w:rPr>
                <w:rFonts w:ascii="Arial" w:hAnsi="Arial" w:cs="Arial"/>
                <w:sz w:val="20"/>
                <w:szCs w:val="20"/>
              </w:rPr>
              <w:t xml:space="preserve"> dne</w:t>
            </w:r>
          </w:p>
          <w:p w:rsidR="003D2A57" w:rsidRDefault="003D2A57" w:rsidP="00943F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125A4" w:rsidRDefault="000125A4" w:rsidP="00943F4A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6D5" w:rsidRPr="0074489C" w:rsidRDefault="003F66D5" w:rsidP="00943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43F4A" w:rsidRPr="0074489C" w:rsidRDefault="001801B5" w:rsidP="00180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61664">
              <w:rPr>
                <w:rFonts w:ascii="Arial" w:hAnsi="Arial" w:cs="Arial"/>
                <w:sz w:val="20"/>
                <w:szCs w:val="20"/>
              </w:rPr>
              <w:t xml:space="preserve">e Zbraslavicích </w:t>
            </w:r>
            <w:r w:rsidR="00943F4A" w:rsidRPr="0074489C">
              <w:rPr>
                <w:rFonts w:ascii="Arial" w:hAnsi="Arial" w:cs="Arial"/>
                <w:sz w:val="20"/>
                <w:szCs w:val="20"/>
              </w:rPr>
              <w:t>dne</w:t>
            </w:r>
            <w:r w:rsidR="00796F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43F4A" w:rsidRPr="0074489C" w:rsidTr="001801B5">
        <w:tc>
          <w:tcPr>
            <w:tcW w:w="4536" w:type="dxa"/>
            <w:shd w:val="clear" w:color="auto" w:fill="auto"/>
          </w:tcPr>
          <w:p w:rsidR="00943F4A" w:rsidRPr="0074489C" w:rsidRDefault="00943F4A" w:rsidP="003F66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89C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:rsidR="00943F4A" w:rsidRPr="0074489C" w:rsidRDefault="00943F4A" w:rsidP="003F66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89C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  <w:tr w:rsidR="00943F4A" w:rsidRPr="0074489C" w:rsidTr="001801B5">
        <w:tc>
          <w:tcPr>
            <w:tcW w:w="4536" w:type="dxa"/>
            <w:shd w:val="clear" w:color="auto" w:fill="auto"/>
          </w:tcPr>
          <w:p w:rsidR="00943F4A" w:rsidRDefault="000125A4" w:rsidP="003F66D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Ing. Mariana Poborská</w:t>
            </w:r>
          </w:p>
          <w:p w:rsidR="000125A4" w:rsidRPr="0074489C" w:rsidRDefault="000125A4" w:rsidP="003F66D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vedoucí pobočky</w:t>
            </w:r>
          </w:p>
        </w:tc>
        <w:tc>
          <w:tcPr>
            <w:tcW w:w="4536" w:type="dxa"/>
            <w:shd w:val="clear" w:color="auto" w:fill="auto"/>
          </w:tcPr>
          <w:p w:rsidR="00D56F62" w:rsidRDefault="00D56F62" w:rsidP="003F66D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38B8" w:rsidRPr="0074489C" w:rsidRDefault="006D38B8" w:rsidP="003F66D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jednatel společnosti</w:t>
            </w:r>
          </w:p>
        </w:tc>
      </w:tr>
    </w:tbl>
    <w:p w:rsidR="003F66D5" w:rsidRPr="00B3223D" w:rsidRDefault="003F66D5" w:rsidP="003F66D5">
      <w:pPr>
        <w:rPr>
          <w:rFonts w:ascii="Times New Roman" w:hAnsi="Times New Roman" w:cs="Times New Roman"/>
          <w:sz w:val="24"/>
          <w:szCs w:val="24"/>
        </w:rPr>
      </w:pPr>
    </w:p>
    <w:sectPr w:rsidR="003F66D5" w:rsidRPr="00B3223D" w:rsidSect="005A16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426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41" w:rsidRDefault="00B35441" w:rsidP="006C3D15">
      <w:pPr>
        <w:spacing w:after="0" w:line="240" w:lineRule="auto"/>
      </w:pPr>
      <w:r>
        <w:separator/>
      </w:r>
    </w:p>
  </w:endnote>
  <w:endnote w:type="continuationSeparator" w:id="0">
    <w:p w:rsidR="00B35441" w:rsidRDefault="00B35441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29917"/>
      <w:docPartObj>
        <w:docPartGallery w:val="Page Numbers (Bottom of Page)"/>
        <w:docPartUnique/>
      </w:docPartObj>
    </w:sdtPr>
    <w:sdtEndPr/>
    <w:sdtContent>
      <w:p w:rsidR="00E23E3E" w:rsidRDefault="00F141ED">
        <w:pPr>
          <w:pStyle w:val="Zpat"/>
          <w:jc w:val="center"/>
        </w:pPr>
        <w:r>
          <w:fldChar w:fldCharType="begin"/>
        </w:r>
        <w:r w:rsidR="00E23E3E">
          <w:instrText>PAGE   \* MERGEFORMAT</w:instrText>
        </w:r>
        <w:r>
          <w:fldChar w:fldCharType="separate"/>
        </w:r>
        <w:r w:rsidR="00D56F62">
          <w:rPr>
            <w:noProof/>
          </w:rPr>
          <w:t>2</w:t>
        </w:r>
        <w:r>
          <w:fldChar w:fldCharType="end"/>
        </w:r>
        <w:r w:rsidR="00E23E3E">
          <w:t>/</w:t>
        </w:r>
        <w:r w:rsidR="003D2A57">
          <w:t>2</w:t>
        </w:r>
      </w:p>
    </w:sdtContent>
  </w:sdt>
  <w:p w:rsidR="00E23E3E" w:rsidRDefault="00E23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C2" w:rsidRDefault="00867FC2" w:rsidP="004F0679">
    <w:pPr>
      <w:pStyle w:val="Zpat"/>
      <w:jc w:val="right"/>
    </w:pPr>
  </w:p>
  <w:p w:rsidR="004F0679" w:rsidRDefault="00867FC2" w:rsidP="00867FC2">
    <w:pPr>
      <w:pStyle w:val="Zpat"/>
      <w:tabs>
        <w:tab w:val="right" w:pos="4164"/>
      </w:tabs>
    </w:pPr>
    <w:r>
      <w:t>1/2</w:t>
    </w:r>
    <w:r>
      <w:tab/>
    </w:r>
    <w:r w:rsidR="004F0679"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-6350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21" name="Obrázek 2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0679">
      <w:rPr>
        <w:noProof/>
        <w:lang w:eastAsia="cs-CZ"/>
      </w:rPr>
      <w:drawing>
        <wp:inline distT="0" distB="0" distL="0" distR="0">
          <wp:extent cx="1590675" cy="657225"/>
          <wp:effectExtent l="0" t="0" r="9525" b="9525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41" w:rsidRDefault="00B35441" w:rsidP="006C3D15">
      <w:pPr>
        <w:spacing w:after="0" w:line="240" w:lineRule="auto"/>
      </w:pPr>
      <w:r>
        <w:separator/>
      </w:r>
    </w:p>
  </w:footnote>
  <w:footnote w:type="continuationSeparator" w:id="0">
    <w:p w:rsidR="00B35441" w:rsidRDefault="00B35441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3E" w:rsidRPr="00A33E28" w:rsidRDefault="00E23E3E" w:rsidP="000125A4">
    <w:pPr>
      <w:pStyle w:val="Zhlav"/>
      <w:rPr>
        <w:sz w:val="16"/>
        <w:szCs w:val="16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79" w:rsidRDefault="004F0679" w:rsidP="00F77829">
    <w:pPr>
      <w:pStyle w:val="Zhlav"/>
      <w:tabs>
        <w:tab w:val="clear" w:pos="4536"/>
        <w:tab w:val="center" w:pos="7230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</w:t>
    </w:r>
    <w:r w:rsidR="00F77829">
      <w:rPr>
        <w:sz w:val="16"/>
        <w:szCs w:val="16"/>
      </w:rPr>
      <w:t xml:space="preserve">    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</w:t>
    </w:r>
    <w:r w:rsidR="00F77829">
      <w:rPr>
        <w:sz w:val="16"/>
        <w:szCs w:val="16"/>
      </w:rPr>
      <w:t xml:space="preserve"> 26/2017</w:t>
    </w:r>
  </w:p>
  <w:p w:rsidR="004F0679" w:rsidRPr="00A33E28" w:rsidRDefault="00F77829" w:rsidP="00F77829">
    <w:pPr>
      <w:pStyle w:val="Zhlav"/>
      <w:tabs>
        <w:tab w:val="clear" w:pos="4536"/>
        <w:tab w:val="center" w:pos="7513"/>
      </w:tabs>
      <w:rPr>
        <w:sz w:val="16"/>
        <w:szCs w:val="16"/>
      </w:rPr>
    </w:pPr>
    <w:r>
      <w:rPr>
        <w:sz w:val="16"/>
        <w:szCs w:val="16"/>
      </w:rPr>
      <w:tab/>
      <w:t xml:space="preserve">               </w:t>
    </w:r>
    <w:proofErr w:type="gramStart"/>
    <w:r w:rsidR="004F0679">
      <w:rPr>
        <w:sz w:val="16"/>
        <w:szCs w:val="16"/>
      </w:rPr>
      <w:t>Č.j.</w:t>
    </w:r>
    <w:proofErr w:type="gramEnd"/>
    <w:r w:rsidR="004F0679">
      <w:rPr>
        <w:sz w:val="16"/>
        <w:szCs w:val="16"/>
      </w:rPr>
      <w:t xml:space="preserve"> zhotovitele:</w:t>
    </w:r>
  </w:p>
  <w:p w:rsidR="004F0679" w:rsidRDefault="004F06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1356"/>
    <w:multiLevelType w:val="hybridMultilevel"/>
    <w:tmpl w:val="3BE88728"/>
    <w:lvl w:ilvl="0" w:tplc="C838BA44">
      <w:start w:val="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3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"/>
  </w:num>
  <w:num w:numId="4">
    <w:abstractNumId w:val="32"/>
  </w:num>
  <w:num w:numId="5">
    <w:abstractNumId w:val="35"/>
  </w:num>
  <w:num w:numId="6">
    <w:abstractNumId w:val="36"/>
  </w:num>
  <w:num w:numId="7">
    <w:abstractNumId w:val="0"/>
  </w:num>
  <w:num w:numId="8">
    <w:abstractNumId w:val="19"/>
  </w:num>
  <w:num w:numId="9">
    <w:abstractNumId w:val="31"/>
  </w:num>
  <w:num w:numId="10">
    <w:abstractNumId w:val="17"/>
  </w:num>
  <w:num w:numId="11">
    <w:abstractNumId w:val="33"/>
  </w:num>
  <w:num w:numId="12">
    <w:abstractNumId w:val="23"/>
  </w:num>
  <w:num w:numId="13">
    <w:abstractNumId w:val="34"/>
  </w:num>
  <w:num w:numId="14">
    <w:abstractNumId w:val="8"/>
  </w:num>
  <w:num w:numId="15">
    <w:abstractNumId w:val="27"/>
  </w:num>
  <w:num w:numId="16">
    <w:abstractNumId w:val="13"/>
  </w:num>
  <w:num w:numId="17">
    <w:abstractNumId w:val="2"/>
  </w:num>
  <w:num w:numId="18">
    <w:abstractNumId w:val="4"/>
  </w:num>
  <w:num w:numId="19">
    <w:abstractNumId w:val="26"/>
  </w:num>
  <w:num w:numId="20">
    <w:abstractNumId w:val="28"/>
  </w:num>
  <w:num w:numId="21">
    <w:abstractNumId w:val="3"/>
  </w:num>
  <w:num w:numId="22">
    <w:abstractNumId w:val="18"/>
  </w:num>
  <w:num w:numId="23">
    <w:abstractNumId w:val="37"/>
  </w:num>
  <w:num w:numId="24">
    <w:abstractNumId w:val="5"/>
  </w:num>
  <w:num w:numId="25">
    <w:abstractNumId w:val="22"/>
  </w:num>
  <w:num w:numId="26">
    <w:abstractNumId w:val="16"/>
  </w:num>
  <w:num w:numId="27">
    <w:abstractNumId w:val="21"/>
  </w:num>
  <w:num w:numId="28">
    <w:abstractNumId w:val="6"/>
  </w:num>
  <w:num w:numId="29">
    <w:abstractNumId w:val="10"/>
  </w:num>
  <w:num w:numId="30">
    <w:abstractNumId w:val="25"/>
  </w:num>
  <w:num w:numId="31">
    <w:abstractNumId w:val="7"/>
  </w:num>
  <w:num w:numId="32">
    <w:abstractNumId w:val="30"/>
  </w:num>
  <w:num w:numId="33">
    <w:abstractNumId w:val="24"/>
  </w:num>
  <w:num w:numId="34">
    <w:abstractNumId w:val="20"/>
  </w:num>
  <w:num w:numId="35">
    <w:abstractNumId w:val="12"/>
  </w:num>
  <w:num w:numId="36">
    <w:abstractNumId w:val="9"/>
  </w:num>
  <w:num w:numId="37">
    <w:abstractNumId w:val="14"/>
  </w:num>
  <w:num w:numId="38">
    <w:abstractNumId w:val="1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9"/>
    <w:rsid w:val="00001618"/>
    <w:rsid w:val="00004170"/>
    <w:rsid w:val="00005858"/>
    <w:rsid w:val="000125A4"/>
    <w:rsid w:val="000246D6"/>
    <w:rsid w:val="000310B4"/>
    <w:rsid w:val="00031BB1"/>
    <w:rsid w:val="00036AC3"/>
    <w:rsid w:val="000453FC"/>
    <w:rsid w:val="00050E94"/>
    <w:rsid w:val="000559CD"/>
    <w:rsid w:val="000711AF"/>
    <w:rsid w:val="000735AF"/>
    <w:rsid w:val="00080D4E"/>
    <w:rsid w:val="00092614"/>
    <w:rsid w:val="00095434"/>
    <w:rsid w:val="000B529E"/>
    <w:rsid w:val="000E2DC1"/>
    <w:rsid w:val="00120ADC"/>
    <w:rsid w:val="001216DB"/>
    <w:rsid w:val="0014530C"/>
    <w:rsid w:val="00151391"/>
    <w:rsid w:val="001529B2"/>
    <w:rsid w:val="00154381"/>
    <w:rsid w:val="0016315C"/>
    <w:rsid w:val="001801B5"/>
    <w:rsid w:val="001A46FA"/>
    <w:rsid w:val="001B14A5"/>
    <w:rsid w:val="001C0619"/>
    <w:rsid w:val="001C5C37"/>
    <w:rsid w:val="001E3AD2"/>
    <w:rsid w:val="001F7526"/>
    <w:rsid w:val="001F7F5E"/>
    <w:rsid w:val="00202878"/>
    <w:rsid w:val="002449A1"/>
    <w:rsid w:val="00244C1D"/>
    <w:rsid w:val="00245C7B"/>
    <w:rsid w:val="00261664"/>
    <w:rsid w:val="002646D1"/>
    <w:rsid w:val="002A0E91"/>
    <w:rsid w:val="002B00C0"/>
    <w:rsid w:val="002E08DD"/>
    <w:rsid w:val="002F0BEA"/>
    <w:rsid w:val="003014E2"/>
    <w:rsid w:val="00307E8E"/>
    <w:rsid w:val="00312ED6"/>
    <w:rsid w:val="00325832"/>
    <w:rsid w:val="00325BB4"/>
    <w:rsid w:val="00332612"/>
    <w:rsid w:val="00346559"/>
    <w:rsid w:val="00350B9E"/>
    <w:rsid w:val="00351AF5"/>
    <w:rsid w:val="00366D63"/>
    <w:rsid w:val="003670DE"/>
    <w:rsid w:val="00377BAF"/>
    <w:rsid w:val="00381351"/>
    <w:rsid w:val="00381AE9"/>
    <w:rsid w:val="00395F22"/>
    <w:rsid w:val="003A0D1F"/>
    <w:rsid w:val="003D21B7"/>
    <w:rsid w:val="003D2A57"/>
    <w:rsid w:val="003D7879"/>
    <w:rsid w:val="003E578B"/>
    <w:rsid w:val="003F66D5"/>
    <w:rsid w:val="004002D5"/>
    <w:rsid w:val="00414852"/>
    <w:rsid w:val="00423C70"/>
    <w:rsid w:val="00463206"/>
    <w:rsid w:val="00472B2F"/>
    <w:rsid w:val="0048443C"/>
    <w:rsid w:val="00484897"/>
    <w:rsid w:val="00495A8D"/>
    <w:rsid w:val="004A1529"/>
    <w:rsid w:val="004A767D"/>
    <w:rsid w:val="004C5E36"/>
    <w:rsid w:val="004D19FE"/>
    <w:rsid w:val="004E67B3"/>
    <w:rsid w:val="004F0679"/>
    <w:rsid w:val="004F24B1"/>
    <w:rsid w:val="00502776"/>
    <w:rsid w:val="005028C6"/>
    <w:rsid w:val="00513148"/>
    <w:rsid w:val="00515D7C"/>
    <w:rsid w:val="00526154"/>
    <w:rsid w:val="00552195"/>
    <w:rsid w:val="005614E4"/>
    <w:rsid w:val="00563034"/>
    <w:rsid w:val="005643D1"/>
    <w:rsid w:val="00576629"/>
    <w:rsid w:val="00576CB0"/>
    <w:rsid w:val="00577472"/>
    <w:rsid w:val="00586738"/>
    <w:rsid w:val="00595057"/>
    <w:rsid w:val="00597BAF"/>
    <w:rsid w:val="005A161E"/>
    <w:rsid w:val="005B40A0"/>
    <w:rsid w:val="005B4750"/>
    <w:rsid w:val="005D3EFA"/>
    <w:rsid w:val="005D4A8B"/>
    <w:rsid w:val="005E1902"/>
    <w:rsid w:val="006101D1"/>
    <w:rsid w:val="00616E93"/>
    <w:rsid w:val="006445FC"/>
    <w:rsid w:val="00646665"/>
    <w:rsid w:val="0065039B"/>
    <w:rsid w:val="006615F7"/>
    <w:rsid w:val="00661ABF"/>
    <w:rsid w:val="00693320"/>
    <w:rsid w:val="006A3A05"/>
    <w:rsid w:val="006B54C6"/>
    <w:rsid w:val="006C3D15"/>
    <w:rsid w:val="006D38B8"/>
    <w:rsid w:val="006D3CFA"/>
    <w:rsid w:val="006F4416"/>
    <w:rsid w:val="00705213"/>
    <w:rsid w:val="00717436"/>
    <w:rsid w:val="007220A5"/>
    <w:rsid w:val="0073434C"/>
    <w:rsid w:val="0074489C"/>
    <w:rsid w:val="00745CF0"/>
    <w:rsid w:val="00754786"/>
    <w:rsid w:val="00755995"/>
    <w:rsid w:val="007637B1"/>
    <w:rsid w:val="00774494"/>
    <w:rsid w:val="00794114"/>
    <w:rsid w:val="007958B9"/>
    <w:rsid w:val="00796FF9"/>
    <w:rsid w:val="007B5508"/>
    <w:rsid w:val="007B6C8C"/>
    <w:rsid w:val="007C4870"/>
    <w:rsid w:val="007C5F1F"/>
    <w:rsid w:val="007D4883"/>
    <w:rsid w:val="007E03E7"/>
    <w:rsid w:val="007F2C19"/>
    <w:rsid w:val="0081605E"/>
    <w:rsid w:val="0082745D"/>
    <w:rsid w:val="00834C7B"/>
    <w:rsid w:val="008478C8"/>
    <w:rsid w:val="00851FBD"/>
    <w:rsid w:val="0086088C"/>
    <w:rsid w:val="008613B9"/>
    <w:rsid w:val="008620D5"/>
    <w:rsid w:val="008649AF"/>
    <w:rsid w:val="0086685B"/>
    <w:rsid w:val="00867FC2"/>
    <w:rsid w:val="008756DA"/>
    <w:rsid w:val="00882B62"/>
    <w:rsid w:val="008A0F04"/>
    <w:rsid w:val="008A65B0"/>
    <w:rsid w:val="008B7FEC"/>
    <w:rsid w:val="008C2596"/>
    <w:rsid w:val="008C2DF0"/>
    <w:rsid w:val="008D4E02"/>
    <w:rsid w:val="008F6D4A"/>
    <w:rsid w:val="008F7139"/>
    <w:rsid w:val="00922B4E"/>
    <w:rsid w:val="009269A7"/>
    <w:rsid w:val="00930EAC"/>
    <w:rsid w:val="00943F4A"/>
    <w:rsid w:val="00950672"/>
    <w:rsid w:val="009725BB"/>
    <w:rsid w:val="00974A17"/>
    <w:rsid w:val="0097548C"/>
    <w:rsid w:val="00990D84"/>
    <w:rsid w:val="00992223"/>
    <w:rsid w:val="009A6F40"/>
    <w:rsid w:val="009B167B"/>
    <w:rsid w:val="009B3B28"/>
    <w:rsid w:val="009B4096"/>
    <w:rsid w:val="009B67E4"/>
    <w:rsid w:val="009B6F8D"/>
    <w:rsid w:val="009D485F"/>
    <w:rsid w:val="009E4916"/>
    <w:rsid w:val="009E4E10"/>
    <w:rsid w:val="009E69C2"/>
    <w:rsid w:val="00A22B1D"/>
    <w:rsid w:val="00A26E5C"/>
    <w:rsid w:val="00A33E28"/>
    <w:rsid w:val="00A34426"/>
    <w:rsid w:val="00A355F7"/>
    <w:rsid w:val="00A54BA9"/>
    <w:rsid w:val="00A62B0B"/>
    <w:rsid w:val="00A949AB"/>
    <w:rsid w:val="00A95446"/>
    <w:rsid w:val="00AA0B7B"/>
    <w:rsid w:val="00AA1804"/>
    <w:rsid w:val="00AC6C17"/>
    <w:rsid w:val="00AE779C"/>
    <w:rsid w:val="00AE7F5F"/>
    <w:rsid w:val="00AF549E"/>
    <w:rsid w:val="00B00840"/>
    <w:rsid w:val="00B04178"/>
    <w:rsid w:val="00B307D6"/>
    <w:rsid w:val="00B3223D"/>
    <w:rsid w:val="00B32FC0"/>
    <w:rsid w:val="00B35441"/>
    <w:rsid w:val="00B45A40"/>
    <w:rsid w:val="00B60AA4"/>
    <w:rsid w:val="00B751C5"/>
    <w:rsid w:val="00B90DBE"/>
    <w:rsid w:val="00B90E36"/>
    <w:rsid w:val="00BB4203"/>
    <w:rsid w:val="00BC633A"/>
    <w:rsid w:val="00BE1F7D"/>
    <w:rsid w:val="00BE4568"/>
    <w:rsid w:val="00BF2B19"/>
    <w:rsid w:val="00BF5C9A"/>
    <w:rsid w:val="00BF62ED"/>
    <w:rsid w:val="00C13FD0"/>
    <w:rsid w:val="00C241A3"/>
    <w:rsid w:val="00C2561A"/>
    <w:rsid w:val="00C66CB2"/>
    <w:rsid w:val="00C82E62"/>
    <w:rsid w:val="00C8483D"/>
    <w:rsid w:val="00C93D07"/>
    <w:rsid w:val="00CC70FE"/>
    <w:rsid w:val="00D1443A"/>
    <w:rsid w:val="00D17CED"/>
    <w:rsid w:val="00D25F6F"/>
    <w:rsid w:val="00D434C2"/>
    <w:rsid w:val="00D56F62"/>
    <w:rsid w:val="00D61829"/>
    <w:rsid w:val="00D61C3D"/>
    <w:rsid w:val="00D6259E"/>
    <w:rsid w:val="00D67BF4"/>
    <w:rsid w:val="00D7609B"/>
    <w:rsid w:val="00D83B48"/>
    <w:rsid w:val="00D956C3"/>
    <w:rsid w:val="00DA02D2"/>
    <w:rsid w:val="00DD3251"/>
    <w:rsid w:val="00DD68E3"/>
    <w:rsid w:val="00DF6A24"/>
    <w:rsid w:val="00E11441"/>
    <w:rsid w:val="00E234E7"/>
    <w:rsid w:val="00E23E3E"/>
    <w:rsid w:val="00E2422B"/>
    <w:rsid w:val="00E30146"/>
    <w:rsid w:val="00E350AF"/>
    <w:rsid w:val="00E376AB"/>
    <w:rsid w:val="00E51C2C"/>
    <w:rsid w:val="00E6175B"/>
    <w:rsid w:val="00E638B7"/>
    <w:rsid w:val="00E73632"/>
    <w:rsid w:val="00EA4879"/>
    <w:rsid w:val="00ED170C"/>
    <w:rsid w:val="00ED1DF8"/>
    <w:rsid w:val="00EF6D19"/>
    <w:rsid w:val="00F05046"/>
    <w:rsid w:val="00F05342"/>
    <w:rsid w:val="00F141ED"/>
    <w:rsid w:val="00F26DA0"/>
    <w:rsid w:val="00F323EE"/>
    <w:rsid w:val="00F33377"/>
    <w:rsid w:val="00F37EBB"/>
    <w:rsid w:val="00F66571"/>
    <w:rsid w:val="00F77829"/>
    <w:rsid w:val="00F8737C"/>
    <w:rsid w:val="00F90189"/>
    <w:rsid w:val="00FB293B"/>
    <w:rsid w:val="00FC4053"/>
    <w:rsid w:val="00FD35F0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D626CE"/>
  <w15:docId w15:val="{6CC7AE5D-9C73-4CD4-BAE2-186C1391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5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F9AC-07A5-48DB-924B-113EB154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Burýšková Veronika</cp:lastModifiedBy>
  <cp:revision>3</cp:revision>
  <cp:lastPrinted>2017-11-21T07:53:00Z</cp:lastPrinted>
  <dcterms:created xsi:type="dcterms:W3CDTF">2017-11-21T08:00:00Z</dcterms:created>
  <dcterms:modified xsi:type="dcterms:W3CDTF">2017-11-21T08:01:00Z</dcterms:modified>
</cp:coreProperties>
</file>