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0D2D8F" w:rsidP="000D2D8F">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0D2D8F" w:rsidRDefault="000D2D8F" w:rsidP="000D2D8F">
      <w:pPr>
        <w:numPr>
          <w:ilvl w:val="0"/>
          <w:numId w:val="0"/>
        </w:numPr>
        <w:spacing w:before="20" w:after="0" w:line="240" w:lineRule="auto"/>
        <w:ind w:left="113"/>
        <w:jc w:val="center"/>
        <w:rPr>
          <w:rFonts w:ascii="Arial" w:hAnsi="Arial" w:cs="Arial"/>
          <w:sz w:val="36"/>
        </w:rPr>
      </w:pPr>
      <w:r>
        <w:rPr>
          <w:rFonts w:ascii="Arial" w:hAnsi="Arial" w:cs="Arial"/>
          <w:b/>
          <w:sz w:val="36"/>
        </w:rPr>
        <w:t>č. 982707-1748/2013</w:t>
      </w:r>
      <w:r w:rsidR="00152E90">
        <w:rPr>
          <w:rFonts w:ascii="Arial" w:hAnsi="Arial" w:cs="Arial"/>
          <w:b/>
          <w:sz w:val="36"/>
        </w:rPr>
        <w:t>, E2017/22606</w:t>
      </w:r>
    </w:p>
    <w:p w:rsidR="000D2D8F" w:rsidRDefault="000D2D8F" w:rsidP="000D2D8F">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0D2D8F" w:rsidRDefault="000D2D8F" w:rsidP="000D2D8F">
      <w:pPr>
        <w:numPr>
          <w:ilvl w:val="0"/>
          <w:numId w:val="0"/>
        </w:numPr>
        <w:spacing w:before="50" w:after="70" w:line="240" w:lineRule="auto"/>
        <w:ind w:left="142"/>
      </w:pPr>
      <w:r>
        <w:t>se sídlem:</w:t>
      </w:r>
      <w:r>
        <w:tab/>
      </w:r>
      <w:r>
        <w:tab/>
      </w:r>
      <w:r>
        <w:tab/>
      </w:r>
      <w:r>
        <w:tab/>
      </w:r>
      <w:r>
        <w:tab/>
      </w:r>
      <w:r>
        <w:tab/>
      </w:r>
      <w:r>
        <w:tab/>
        <w:t>Politických vězňů 909/4, 225 99 Praha 1</w:t>
      </w:r>
    </w:p>
    <w:p w:rsidR="000D2D8F" w:rsidRDefault="000D2D8F" w:rsidP="000D2D8F">
      <w:pPr>
        <w:numPr>
          <w:ilvl w:val="0"/>
          <w:numId w:val="0"/>
        </w:numPr>
        <w:spacing w:before="50" w:after="70" w:line="240" w:lineRule="auto"/>
        <w:ind w:left="142"/>
      </w:pPr>
      <w:r>
        <w:t>IČ:</w:t>
      </w:r>
      <w:r>
        <w:tab/>
      </w:r>
      <w:r>
        <w:tab/>
      </w:r>
      <w:r>
        <w:tab/>
      </w:r>
      <w:r>
        <w:tab/>
      </w:r>
      <w:r>
        <w:tab/>
      </w:r>
      <w:r>
        <w:tab/>
      </w:r>
      <w:r>
        <w:tab/>
      </w:r>
      <w:r>
        <w:tab/>
      </w:r>
      <w:r>
        <w:tab/>
        <w:t>47114983</w:t>
      </w:r>
    </w:p>
    <w:p w:rsidR="000D2D8F" w:rsidRDefault="000D2D8F" w:rsidP="000D2D8F">
      <w:pPr>
        <w:numPr>
          <w:ilvl w:val="0"/>
          <w:numId w:val="0"/>
        </w:numPr>
        <w:spacing w:before="50" w:after="70" w:line="240" w:lineRule="auto"/>
        <w:ind w:left="142"/>
      </w:pPr>
      <w:r>
        <w:t>DIČ:</w:t>
      </w:r>
      <w:r>
        <w:tab/>
      </w:r>
      <w:r>
        <w:tab/>
      </w:r>
      <w:r>
        <w:tab/>
      </w:r>
      <w:r>
        <w:tab/>
      </w:r>
      <w:r>
        <w:tab/>
      </w:r>
      <w:r>
        <w:tab/>
      </w:r>
      <w:r>
        <w:tab/>
      </w:r>
      <w:r>
        <w:tab/>
      </w:r>
      <w:r>
        <w:tab/>
        <w:t>CZ47114983</w:t>
      </w:r>
    </w:p>
    <w:p w:rsidR="000D2D8F" w:rsidRDefault="000D2D8F" w:rsidP="000D2D8F">
      <w:pPr>
        <w:numPr>
          <w:ilvl w:val="0"/>
          <w:numId w:val="0"/>
        </w:numPr>
        <w:spacing w:before="50" w:after="70" w:line="240" w:lineRule="auto"/>
        <w:ind w:left="142"/>
      </w:pPr>
      <w:r>
        <w:t>zastoupen/jednající:</w:t>
      </w:r>
      <w:r>
        <w:tab/>
      </w:r>
      <w:r>
        <w:tab/>
      </w:r>
      <w:r>
        <w:tab/>
      </w:r>
      <w:r>
        <w:tab/>
      </w:r>
      <w:r>
        <w:tab/>
        <w:t>Ing. Miroslav Štěpán, obchodní ředitel regionu Severní Morava</w:t>
      </w:r>
    </w:p>
    <w:p w:rsidR="000D2D8F" w:rsidRDefault="000D2D8F" w:rsidP="000D2D8F">
      <w:pPr>
        <w:numPr>
          <w:ilvl w:val="0"/>
          <w:numId w:val="0"/>
        </w:numPr>
        <w:spacing w:before="50" w:after="70" w:line="240" w:lineRule="auto"/>
        <w:ind w:left="142"/>
      </w:pPr>
      <w:r>
        <w:t>zapsán v obchodním rejstříku</w:t>
      </w:r>
      <w:r>
        <w:tab/>
      </w:r>
      <w:r>
        <w:tab/>
        <w:t>Městského soudu v Praze, oddíl A, vložka 7565/1</w:t>
      </w:r>
    </w:p>
    <w:p w:rsidR="000D2D8F" w:rsidRDefault="000D2D8F" w:rsidP="000D2D8F">
      <w:pPr>
        <w:numPr>
          <w:ilvl w:val="0"/>
          <w:numId w:val="0"/>
        </w:numPr>
        <w:spacing w:before="50" w:after="70" w:line="240" w:lineRule="auto"/>
        <w:ind w:left="142"/>
      </w:pPr>
      <w:r>
        <w:t>bankovní spojení:</w:t>
      </w:r>
      <w:r>
        <w:tab/>
      </w:r>
      <w:r>
        <w:tab/>
      </w:r>
      <w:r>
        <w:tab/>
      </w:r>
      <w:r>
        <w:tab/>
      </w:r>
      <w:r>
        <w:tab/>
        <w:t xml:space="preserve">Československá obchodní banka, a. s. </w:t>
      </w:r>
    </w:p>
    <w:p w:rsidR="000D2D8F" w:rsidRDefault="000D2D8F" w:rsidP="000D2D8F">
      <w:pPr>
        <w:numPr>
          <w:ilvl w:val="0"/>
          <w:numId w:val="0"/>
        </w:numPr>
        <w:spacing w:before="50" w:after="70" w:line="240" w:lineRule="auto"/>
        <w:ind w:left="142"/>
      </w:pPr>
      <w:r>
        <w:t>číslo účtu:</w:t>
      </w:r>
      <w:r>
        <w:tab/>
      </w:r>
      <w:r>
        <w:tab/>
      </w:r>
      <w:r>
        <w:tab/>
      </w:r>
      <w:r>
        <w:tab/>
      </w:r>
      <w:r>
        <w:tab/>
      </w:r>
      <w:r>
        <w:tab/>
      </w:r>
      <w:r>
        <w:tab/>
        <w:t xml:space="preserve">133715683/0300                </w:t>
      </w:r>
    </w:p>
    <w:p w:rsidR="000D2D8F" w:rsidRDefault="000D2D8F" w:rsidP="000D2D8F">
      <w:pPr>
        <w:numPr>
          <w:ilvl w:val="0"/>
          <w:numId w:val="0"/>
        </w:numPr>
        <w:spacing w:before="50" w:after="70" w:line="240" w:lineRule="auto"/>
        <w:ind w:left="142"/>
      </w:pPr>
      <w:r>
        <w:t>korespondenční adresa:</w:t>
      </w:r>
      <w:r>
        <w:tab/>
      </w:r>
      <w:r>
        <w:tab/>
      </w:r>
      <w:r>
        <w:tab/>
      </w:r>
      <w:r>
        <w:tab/>
        <w:t>Poštovní 1368/20, 728 60 Ostrava</w:t>
      </w:r>
    </w:p>
    <w:p w:rsidR="000D2D8F" w:rsidRDefault="000D2D8F" w:rsidP="000D2D8F">
      <w:pPr>
        <w:numPr>
          <w:ilvl w:val="0"/>
          <w:numId w:val="0"/>
        </w:numPr>
        <w:spacing w:before="50" w:after="70" w:line="240" w:lineRule="auto"/>
        <w:ind w:left="142"/>
      </w:pPr>
      <w:r>
        <w:t>BIC/SWIFT:</w:t>
      </w:r>
      <w:r>
        <w:tab/>
      </w:r>
      <w:r>
        <w:tab/>
      </w:r>
      <w:r>
        <w:tab/>
      </w:r>
      <w:r>
        <w:tab/>
      </w:r>
      <w:r>
        <w:tab/>
      </w:r>
      <w:r>
        <w:tab/>
      </w:r>
      <w:r>
        <w:tab/>
        <w:t>CEKOCZPP</w:t>
      </w:r>
    </w:p>
    <w:p w:rsidR="000D2D8F" w:rsidRDefault="000D2D8F" w:rsidP="000D2D8F">
      <w:pPr>
        <w:numPr>
          <w:ilvl w:val="0"/>
          <w:numId w:val="0"/>
        </w:numPr>
        <w:spacing w:before="50" w:after="70" w:line="240" w:lineRule="auto"/>
        <w:ind w:left="142"/>
      </w:pPr>
      <w:r>
        <w:t>IBAN:</w:t>
      </w:r>
      <w:r>
        <w:tab/>
      </w:r>
      <w:r>
        <w:tab/>
      </w:r>
      <w:r>
        <w:tab/>
      </w:r>
      <w:r>
        <w:tab/>
      </w:r>
      <w:r>
        <w:tab/>
      </w:r>
      <w:r>
        <w:tab/>
      </w:r>
      <w:r>
        <w:tab/>
      </w:r>
      <w:r>
        <w:tab/>
        <w:t>CZ19 0300 0000 0001 3371 5683</w:t>
      </w:r>
    </w:p>
    <w:p w:rsidR="000D2D8F" w:rsidRDefault="000D2D8F" w:rsidP="000D2D8F">
      <w:pPr>
        <w:numPr>
          <w:ilvl w:val="0"/>
          <w:numId w:val="0"/>
        </w:numPr>
        <w:spacing w:before="50" w:after="70" w:line="240" w:lineRule="auto"/>
        <w:ind w:left="142"/>
      </w:pPr>
      <w:r>
        <w:t>dále jen "ČP"</w:t>
      </w:r>
    </w:p>
    <w:p w:rsidR="000D2D8F" w:rsidRDefault="000D2D8F" w:rsidP="000D2D8F">
      <w:pPr>
        <w:numPr>
          <w:ilvl w:val="0"/>
          <w:numId w:val="0"/>
        </w:numPr>
        <w:spacing w:before="50" w:after="70" w:line="240" w:lineRule="auto"/>
        <w:ind w:left="142"/>
      </w:pPr>
    </w:p>
    <w:p w:rsidR="000D2D8F" w:rsidRDefault="000D2D8F" w:rsidP="000D2D8F">
      <w:pPr>
        <w:numPr>
          <w:ilvl w:val="0"/>
          <w:numId w:val="0"/>
        </w:numPr>
        <w:spacing w:before="300" w:after="280" w:line="240" w:lineRule="auto"/>
        <w:ind w:left="142"/>
      </w:pPr>
      <w:r>
        <w:t>a</w:t>
      </w:r>
    </w:p>
    <w:p w:rsidR="000D2D8F" w:rsidRDefault="000D2D8F" w:rsidP="000D2D8F">
      <w:pPr>
        <w:numPr>
          <w:ilvl w:val="0"/>
          <w:numId w:val="0"/>
        </w:numPr>
        <w:spacing w:after="0" w:line="240" w:lineRule="auto"/>
        <w:ind w:left="142"/>
      </w:pPr>
    </w:p>
    <w:p w:rsidR="000D2D8F" w:rsidRDefault="000D2D8F" w:rsidP="000D2D8F">
      <w:pPr>
        <w:numPr>
          <w:ilvl w:val="0"/>
          <w:numId w:val="0"/>
        </w:numPr>
        <w:spacing w:before="80" w:after="140" w:line="240" w:lineRule="auto"/>
        <w:ind w:left="142"/>
      </w:pPr>
      <w:r>
        <w:rPr>
          <w:b/>
        </w:rPr>
        <w:t>Obec Karlovice</w:t>
      </w:r>
    </w:p>
    <w:p w:rsidR="000D2D8F" w:rsidRDefault="000D2D8F" w:rsidP="000D2D8F">
      <w:pPr>
        <w:numPr>
          <w:ilvl w:val="0"/>
          <w:numId w:val="0"/>
        </w:numPr>
        <w:spacing w:before="50" w:after="70" w:line="240" w:lineRule="auto"/>
        <w:ind w:left="142"/>
      </w:pPr>
      <w:r>
        <w:t>se sídlem/místem podnikání:</w:t>
      </w:r>
      <w:r>
        <w:tab/>
      </w:r>
      <w:r>
        <w:tab/>
      </w:r>
      <w:r>
        <w:tab/>
        <w:t xml:space="preserve">Karlovice 138, </w:t>
      </w:r>
      <w:proofErr w:type="gramStart"/>
      <w:r>
        <w:t>793 23  Karlovice</w:t>
      </w:r>
      <w:proofErr w:type="gramEnd"/>
    </w:p>
    <w:p w:rsidR="000D2D8F" w:rsidRDefault="000D2D8F" w:rsidP="000D2D8F">
      <w:pPr>
        <w:numPr>
          <w:ilvl w:val="0"/>
          <w:numId w:val="0"/>
        </w:numPr>
        <w:spacing w:before="50" w:after="70" w:line="240" w:lineRule="auto"/>
        <w:ind w:left="142"/>
      </w:pPr>
      <w:r>
        <w:t>IČ:</w:t>
      </w:r>
      <w:r>
        <w:tab/>
      </w:r>
      <w:r>
        <w:tab/>
      </w:r>
      <w:r>
        <w:tab/>
      </w:r>
      <w:r>
        <w:tab/>
      </w:r>
      <w:r>
        <w:tab/>
      </w:r>
      <w:r>
        <w:tab/>
      </w:r>
      <w:r>
        <w:tab/>
      </w:r>
      <w:r>
        <w:tab/>
      </w:r>
      <w:r>
        <w:tab/>
        <w:t>296112</w:t>
      </w:r>
    </w:p>
    <w:p w:rsidR="000D2D8F" w:rsidRDefault="000D2D8F" w:rsidP="000D2D8F">
      <w:pPr>
        <w:numPr>
          <w:ilvl w:val="0"/>
          <w:numId w:val="0"/>
        </w:numPr>
        <w:spacing w:before="50" w:after="70" w:line="240" w:lineRule="auto"/>
        <w:ind w:left="142"/>
      </w:pPr>
      <w:r>
        <w:t>DIČ:</w:t>
      </w:r>
      <w:r>
        <w:tab/>
      </w:r>
      <w:r>
        <w:tab/>
      </w:r>
      <w:r>
        <w:tab/>
      </w:r>
      <w:r>
        <w:tab/>
      </w:r>
      <w:r>
        <w:tab/>
      </w:r>
      <w:r>
        <w:tab/>
      </w:r>
      <w:r>
        <w:tab/>
      </w:r>
      <w:r>
        <w:tab/>
      </w:r>
      <w:r>
        <w:tab/>
        <w:t>CZ00296112</w:t>
      </w:r>
    </w:p>
    <w:p w:rsidR="000D2D8F" w:rsidRDefault="000D2D8F" w:rsidP="000D2D8F">
      <w:pPr>
        <w:numPr>
          <w:ilvl w:val="0"/>
          <w:numId w:val="0"/>
        </w:numPr>
        <w:spacing w:before="50" w:after="70" w:line="240" w:lineRule="auto"/>
        <w:ind w:left="142"/>
      </w:pPr>
      <w:r>
        <w:t>zastoupen/jednající:</w:t>
      </w:r>
      <w:r>
        <w:tab/>
      </w:r>
      <w:r>
        <w:tab/>
      </w:r>
      <w:r>
        <w:tab/>
      </w:r>
      <w:r>
        <w:tab/>
      </w:r>
      <w:r>
        <w:tab/>
        <w:t xml:space="preserve">Jana </w:t>
      </w:r>
      <w:proofErr w:type="spellStart"/>
      <w:r>
        <w:t>Helekalová</w:t>
      </w:r>
      <w:proofErr w:type="spellEnd"/>
      <w:r>
        <w:t>, starostka</w:t>
      </w:r>
    </w:p>
    <w:p w:rsidR="000D2D8F" w:rsidRDefault="000D2D8F" w:rsidP="000D2D8F">
      <w:pPr>
        <w:numPr>
          <w:ilvl w:val="0"/>
          <w:numId w:val="0"/>
        </w:numPr>
        <w:spacing w:before="50" w:after="70" w:line="240" w:lineRule="auto"/>
        <w:ind w:left="142"/>
      </w:pPr>
      <w:r>
        <w:t>zapsán/a v obchodním rejstříku:</w:t>
      </w:r>
      <w:r>
        <w:tab/>
      </w:r>
      <w:r>
        <w:tab/>
        <w:t>v registru ekonomických subjektů</w:t>
      </w:r>
    </w:p>
    <w:p w:rsidR="000D2D8F" w:rsidRDefault="000D2D8F" w:rsidP="000D2D8F">
      <w:pPr>
        <w:numPr>
          <w:ilvl w:val="0"/>
          <w:numId w:val="0"/>
        </w:numPr>
        <w:spacing w:before="50" w:after="70" w:line="240" w:lineRule="auto"/>
        <w:ind w:left="142"/>
      </w:pPr>
      <w:r>
        <w:t>bankovní spojení:</w:t>
      </w:r>
      <w:r>
        <w:tab/>
      </w:r>
      <w:r>
        <w:tab/>
      </w:r>
      <w:r>
        <w:tab/>
      </w:r>
      <w:r>
        <w:tab/>
      </w:r>
      <w:r>
        <w:tab/>
        <w:t>Československá obchodní banka, a.s.</w:t>
      </w:r>
    </w:p>
    <w:p w:rsidR="000D2D8F" w:rsidRDefault="000D2D8F" w:rsidP="000D2D8F">
      <w:pPr>
        <w:numPr>
          <w:ilvl w:val="0"/>
          <w:numId w:val="0"/>
        </w:numPr>
        <w:spacing w:before="50" w:after="70" w:line="240" w:lineRule="auto"/>
        <w:ind w:left="142"/>
      </w:pPr>
      <w:r>
        <w:t>číslo účtu:</w:t>
      </w:r>
      <w:r>
        <w:tab/>
      </w:r>
      <w:r>
        <w:tab/>
      </w:r>
      <w:r>
        <w:tab/>
      </w:r>
      <w:r>
        <w:tab/>
      </w:r>
      <w:r>
        <w:tab/>
      </w:r>
      <w:r>
        <w:tab/>
      </w:r>
      <w:r>
        <w:tab/>
        <w:t>152669264/0300</w:t>
      </w:r>
    </w:p>
    <w:p w:rsidR="000D2D8F" w:rsidRDefault="000D2D8F" w:rsidP="000D2D8F">
      <w:pPr>
        <w:numPr>
          <w:ilvl w:val="0"/>
          <w:numId w:val="0"/>
        </w:numPr>
        <w:spacing w:before="50" w:after="70" w:line="240" w:lineRule="auto"/>
        <w:ind w:left="142"/>
      </w:pPr>
      <w:r>
        <w:t>korespondenční adresa:</w:t>
      </w:r>
      <w:r>
        <w:tab/>
      </w:r>
      <w:r>
        <w:tab/>
      </w:r>
      <w:r>
        <w:tab/>
      </w:r>
      <w:r>
        <w:tab/>
        <w:t xml:space="preserve">Obec Karlovice, Karlovice 138, </w:t>
      </w:r>
      <w:proofErr w:type="gramStart"/>
      <w:r>
        <w:t>793 23  Karlovice</w:t>
      </w:r>
      <w:proofErr w:type="gramEnd"/>
    </w:p>
    <w:p w:rsidR="000D2D8F" w:rsidRDefault="000D2D8F" w:rsidP="000D2D8F">
      <w:pPr>
        <w:numPr>
          <w:ilvl w:val="0"/>
          <w:numId w:val="0"/>
        </w:numPr>
        <w:spacing w:before="50" w:after="70" w:line="240" w:lineRule="auto"/>
        <w:ind w:left="142"/>
      </w:pPr>
      <w:r>
        <w:t>přidělené ID CČK složky:</w:t>
      </w:r>
      <w:r>
        <w:tab/>
      </w:r>
      <w:r>
        <w:tab/>
      </w:r>
      <w:r>
        <w:tab/>
        <w:t>18827001</w:t>
      </w:r>
    </w:p>
    <w:p w:rsidR="000D2D8F" w:rsidRDefault="000D2D8F" w:rsidP="000D2D8F">
      <w:pPr>
        <w:numPr>
          <w:ilvl w:val="0"/>
          <w:numId w:val="0"/>
        </w:numPr>
        <w:spacing w:before="50" w:after="70" w:line="240" w:lineRule="auto"/>
        <w:ind w:left="142"/>
      </w:pPr>
    </w:p>
    <w:p w:rsidR="000D2D8F" w:rsidRDefault="000D2D8F" w:rsidP="000D2D8F">
      <w:pPr>
        <w:numPr>
          <w:ilvl w:val="0"/>
          <w:numId w:val="0"/>
        </w:numPr>
        <w:spacing w:before="50" w:after="70" w:line="240" w:lineRule="auto"/>
        <w:ind w:left="142"/>
      </w:pPr>
      <w:r>
        <w:t>(dále jen "Uživatel")</w:t>
      </w:r>
    </w:p>
    <w:p w:rsidR="000D2D8F" w:rsidRDefault="000D2D8F" w:rsidP="000D2D8F">
      <w:pPr>
        <w:numPr>
          <w:ilvl w:val="0"/>
          <w:numId w:val="0"/>
        </w:numPr>
        <w:spacing w:before="50" w:after="70" w:line="240" w:lineRule="auto"/>
        <w:ind w:left="142"/>
      </w:pPr>
    </w:p>
    <w:p w:rsidR="000D2D8F" w:rsidRDefault="000D2D8F" w:rsidP="000D2D8F">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bezhotovostní úhradě cen poštovních služeb (dále jen "Dohoda").</w:t>
      </w:r>
    </w:p>
    <w:p w:rsidR="000D2D8F" w:rsidRDefault="000D2D8F">
      <w:pPr>
        <w:numPr>
          <w:ilvl w:val="0"/>
          <w:numId w:val="0"/>
        </w:numPr>
        <w:spacing w:after="0" w:line="240" w:lineRule="auto"/>
      </w:pPr>
      <w:r>
        <w:br w:type="page"/>
      </w:r>
    </w:p>
    <w:p w:rsidR="000D2D8F" w:rsidRPr="000D2D8F" w:rsidRDefault="000D2D8F" w:rsidP="000D2D8F">
      <w:pPr>
        <w:keepNext/>
        <w:spacing w:before="480" w:after="120"/>
        <w:ind w:left="431" w:hanging="431"/>
        <w:jc w:val="center"/>
        <w:outlineLvl w:val="0"/>
      </w:pPr>
      <w:r>
        <w:rPr>
          <w:b/>
          <w:sz w:val="24"/>
        </w:rPr>
        <w:lastRenderedPageBreak/>
        <w:t>Účel a předmět Dohody</w:t>
      </w:r>
    </w:p>
    <w:p w:rsidR="000D2D8F" w:rsidRDefault="000D2D8F" w:rsidP="000D2D8F">
      <w:pPr>
        <w:numPr>
          <w:ilvl w:val="1"/>
          <w:numId w:val="21"/>
        </w:numPr>
        <w:spacing w:after="120"/>
        <w:ind w:left="624" w:hanging="624"/>
        <w:jc w:val="both"/>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0D2D8F" w:rsidRDefault="000D2D8F" w:rsidP="000D2D8F">
      <w:pPr>
        <w:numPr>
          <w:ilvl w:val="1"/>
          <w:numId w:val="21"/>
        </w:numPr>
        <w:spacing w:after="120"/>
        <w:ind w:left="624" w:hanging="624"/>
        <w:jc w:val="both"/>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0D2D8F" w:rsidRPr="000D2D8F" w:rsidRDefault="000D2D8F" w:rsidP="000D2D8F">
      <w:pPr>
        <w:keepNext/>
        <w:spacing w:before="480" w:after="120"/>
        <w:ind w:left="431" w:hanging="431"/>
        <w:jc w:val="center"/>
        <w:outlineLvl w:val="0"/>
      </w:pPr>
      <w:r>
        <w:rPr>
          <w:b/>
          <w:sz w:val="24"/>
        </w:rPr>
        <w:t>Základní ujednání</w:t>
      </w:r>
    </w:p>
    <w:p w:rsidR="000D2D8F" w:rsidRDefault="000D2D8F" w:rsidP="000D2D8F">
      <w:pPr>
        <w:numPr>
          <w:ilvl w:val="1"/>
          <w:numId w:val="21"/>
        </w:numPr>
        <w:spacing w:after="120"/>
        <w:ind w:left="624" w:hanging="624"/>
        <w:jc w:val="both"/>
      </w:pPr>
      <w:r>
        <w:t>Uživatel bude podávat zásilky</w:t>
      </w:r>
    </w:p>
    <w:p w:rsidR="0071329F" w:rsidRPr="00484A80" w:rsidRDefault="0071329F" w:rsidP="0071329F">
      <w:pPr>
        <w:numPr>
          <w:ilvl w:val="3"/>
          <w:numId w:val="21"/>
        </w:numPr>
        <w:spacing w:after="120"/>
        <w:jc w:val="both"/>
      </w:pPr>
      <w:r>
        <w:t xml:space="preserve">výhradně u přepážky pošty: </w:t>
      </w:r>
      <w:r w:rsidRPr="00484A80">
        <w:rPr>
          <w:b/>
        </w:rPr>
        <w:t>Karlovice</w:t>
      </w:r>
      <w:r>
        <w:t xml:space="preserve">, č. 89, PSČ </w:t>
      </w:r>
      <w:r w:rsidRPr="00484A80">
        <w:rPr>
          <w:b/>
        </w:rPr>
        <w:t>793 23</w:t>
      </w:r>
    </w:p>
    <w:p w:rsidR="0071329F" w:rsidRDefault="0071329F" w:rsidP="0071329F">
      <w:pPr>
        <w:numPr>
          <w:ilvl w:val="4"/>
          <w:numId w:val="21"/>
        </w:numPr>
        <w:spacing w:after="120"/>
        <w:jc w:val="both"/>
      </w:pPr>
      <w:r>
        <w:t xml:space="preserve">Po a Pá v době </w:t>
      </w:r>
      <w:proofErr w:type="gramStart"/>
      <w:r>
        <w:t>od</w:t>
      </w:r>
      <w:proofErr w:type="gramEnd"/>
      <w:r>
        <w:t>: 08:00  -  11:00 ,  12:30  -  14:30 hod</w:t>
      </w:r>
    </w:p>
    <w:p w:rsidR="0071329F" w:rsidRDefault="0071329F" w:rsidP="0071329F">
      <w:pPr>
        <w:numPr>
          <w:ilvl w:val="4"/>
          <w:numId w:val="21"/>
        </w:numPr>
        <w:spacing w:after="120"/>
        <w:jc w:val="both"/>
      </w:pPr>
      <w:r>
        <w:t xml:space="preserve">Út, St, Čt v době </w:t>
      </w:r>
      <w:proofErr w:type="gramStart"/>
      <w:r>
        <w:t>od</w:t>
      </w:r>
      <w:proofErr w:type="gramEnd"/>
      <w:r>
        <w:t>: 08:00  -  11:00 ,  14:00  -  16:00 hod.</w:t>
      </w:r>
    </w:p>
    <w:p w:rsidR="0071329F" w:rsidRDefault="0071329F" w:rsidP="0071329F">
      <w:pPr>
        <w:numPr>
          <w:ilvl w:val="3"/>
          <w:numId w:val="21"/>
        </w:numPr>
        <w:spacing w:after="120"/>
        <w:jc w:val="both"/>
      </w:pPr>
      <w:r>
        <w:t xml:space="preserve">výhradně u přepážky pošty: </w:t>
      </w:r>
      <w:r w:rsidRPr="00484A80">
        <w:rPr>
          <w:b/>
        </w:rPr>
        <w:t>Vrbno pod Pradědem</w:t>
      </w:r>
      <w:r>
        <w:t xml:space="preserve">, Jesenická 256/12, PSČ </w:t>
      </w:r>
      <w:r w:rsidRPr="00484A80">
        <w:rPr>
          <w:b/>
        </w:rPr>
        <w:t>793 26</w:t>
      </w:r>
    </w:p>
    <w:p w:rsidR="0071329F" w:rsidRDefault="0071329F" w:rsidP="0071329F">
      <w:pPr>
        <w:numPr>
          <w:ilvl w:val="4"/>
          <w:numId w:val="21"/>
        </w:numPr>
        <w:spacing w:after="120"/>
        <w:jc w:val="both"/>
      </w:pPr>
      <w:r>
        <w:t xml:space="preserve">v době </w:t>
      </w:r>
      <w:proofErr w:type="gramStart"/>
      <w:r>
        <w:t>od</w:t>
      </w:r>
      <w:proofErr w:type="gramEnd"/>
      <w:r>
        <w:t>: 08:00  -  11:00 ,  13:00  -  17:00 hod</w:t>
      </w:r>
    </w:p>
    <w:p w:rsidR="000D2D8F" w:rsidRDefault="000D2D8F" w:rsidP="000D2D8F">
      <w:pPr>
        <w:numPr>
          <w:ilvl w:val="1"/>
          <w:numId w:val="21"/>
        </w:numPr>
        <w:spacing w:after="120"/>
        <w:ind w:left="624" w:hanging="624"/>
        <w:jc w:val="both"/>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0D2D8F" w:rsidRDefault="000D2D8F" w:rsidP="000D2D8F">
      <w:pPr>
        <w:numPr>
          <w:ilvl w:val="2"/>
          <w:numId w:val="21"/>
        </w:numPr>
        <w:spacing w:after="120"/>
        <w:ind w:left="624" w:hanging="624"/>
        <w:jc w:val="both"/>
      </w:pPr>
      <w:r>
        <w:t>Údaje se umísťují na adresní straně zásilky:</w:t>
      </w:r>
    </w:p>
    <w:p w:rsidR="000D2D8F" w:rsidRDefault="000D2D8F" w:rsidP="000D2D8F">
      <w:pPr>
        <w:numPr>
          <w:ilvl w:val="5"/>
          <w:numId w:val="21"/>
        </w:numPr>
        <w:spacing w:after="120"/>
        <w:jc w:val="both"/>
      </w:pPr>
      <w:r>
        <w:t>u Obyčejných zásilek, Doporučených zásilek, Cenných psaní, Cenných balíků a Obchodních psaní v pravém horním rohu jejich adresní strany. Obyčejné zásilky mohou být v pravém horním rohu adresní strany opatřeny rámečkem obsahujícím zkratku "</w:t>
      </w:r>
      <w:proofErr w:type="gramStart"/>
      <w:r>
        <w:t>P.P.</w:t>
      </w:r>
      <w:proofErr w:type="gramEnd"/>
      <w:r>
        <w:t>", číslo této Dohody, PSČ a název podací pošty. Takto upravené zásilky ČP neopatřuje denním razítkem.</w:t>
      </w:r>
    </w:p>
    <w:p w:rsidR="000D2D8F" w:rsidRDefault="000D2D8F" w:rsidP="000D2D8F">
      <w:pPr>
        <w:numPr>
          <w:ilvl w:val="2"/>
          <w:numId w:val="21"/>
        </w:numPr>
        <w:spacing w:after="120"/>
        <w:jc w:val="both"/>
      </w:pPr>
      <w:r>
        <w:t>Obyčejné zásilky do zahraničí mohou být v pravém horním rohu adresní strany opatřeny rámečkem obsahujícím zkratku "</w:t>
      </w:r>
      <w:proofErr w:type="gramStart"/>
      <w:r>
        <w:t>P.P.</w:t>
      </w:r>
      <w:proofErr w:type="gramEnd"/>
      <w:r>
        <w:t>" nebo "T.P.", číslo této Dohody, PSČ a název podací pošty; na takto označené zásilky není nutné uvádět cenu služby. Takto upravené zásilky ČP neopatřuje denním razítkem.</w:t>
      </w:r>
    </w:p>
    <w:p w:rsidR="000D2D8F" w:rsidRDefault="000D2D8F" w:rsidP="000D2D8F">
      <w:pPr>
        <w:numPr>
          <w:ilvl w:val="6"/>
          <w:numId w:val="21"/>
        </w:numPr>
        <w:spacing w:after="120"/>
        <w:jc w:val="both"/>
      </w:pPr>
      <w:r>
        <w:t>u Zásilek EMS na vyhrazeném místě adresního štítku</w:t>
      </w:r>
    </w:p>
    <w:p w:rsidR="000D2D8F" w:rsidRDefault="000D2D8F" w:rsidP="000D2D8F">
      <w:pPr>
        <w:numPr>
          <w:ilvl w:val="6"/>
          <w:numId w:val="21"/>
        </w:numPr>
        <w:spacing w:after="120"/>
        <w:jc w:val="both"/>
      </w:pPr>
      <w:r>
        <w:t xml:space="preserve">u </w:t>
      </w:r>
      <w:proofErr w:type="spellStart"/>
      <w:r>
        <w:t>tiskovinových</w:t>
      </w:r>
      <w:proofErr w:type="spellEnd"/>
      <w:r>
        <w:t xml:space="preserve"> pytlů na adresní vlaječce</w:t>
      </w:r>
    </w:p>
    <w:p w:rsidR="000D2D8F" w:rsidRDefault="000D2D8F" w:rsidP="000D2D8F">
      <w:pPr>
        <w:numPr>
          <w:ilvl w:val="6"/>
          <w:numId w:val="21"/>
        </w:numPr>
        <w:spacing w:after="120"/>
        <w:jc w:val="both"/>
      </w:pPr>
      <w:r>
        <w:t>u poštovních poukázek se záhlaví jednotlivých dílů označí poznámkou "Placeno převodem" bez dalších údajů</w:t>
      </w:r>
    </w:p>
    <w:p w:rsidR="000D2D8F" w:rsidRDefault="000D2D8F" w:rsidP="000D2D8F">
      <w:pPr>
        <w:numPr>
          <w:ilvl w:val="6"/>
          <w:numId w:val="21"/>
        </w:numPr>
        <w:spacing w:after="120"/>
        <w:jc w:val="both"/>
      </w:pPr>
      <w:r>
        <w:t>u Obchodních balíků a Zásilek EMS se poznámka vztahující se k ceně za službu na zásilce nevyznačuje</w:t>
      </w:r>
    </w:p>
    <w:p w:rsidR="000D2D8F" w:rsidRDefault="000D2D8F" w:rsidP="000D2D8F">
      <w:pPr>
        <w:numPr>
          <w:ilvl w:val="1"/>
          <w:numId w:val="21"/>
        </w:numPr>
        <w:spacing w:after="120"/>
        <w:ind w:left="624" w:hanging="624"/>
        <w:jc w:val="both"/>
      </w:pPr>
      <w:r>
        <w:t>Ze zásilek, jejichž převzetí pošta nestvrzuje (obyčejné zásilky), a u kterých je to vzhledem k jejich velikosti a hmotnosti účelné, vytvoří Uživatel svazky:</w:t>
      </w:r>
    </w:p>
    <w:p w:rsidR="000D2D8F" w:rsidRDefault="000D2D8F" w:rsidP="000D2D8F">
      <w:pPr>
        <w:numPr>
          <w:ilvl w:val="5"/>
          <w:numId w:val="21"/>
        </w:numPr>
        <w:spacing w:after="120"/>
        <w:jc w:val="both"/>
      </w:pPr>
      <w:r>
        <w:t>dle cen (po deseti až padesáti kusech) s vyznačením počtu zásilek ve svazku,</w:t>
      </w:r>
    </w:p>
    <w:p w:rsidR="000D2D8F" w:rsidRDefault="000D2D8F" w:rsidP="000D2D8F">
      <w:pPr>
        <w:numPr>
          <w:ilvl w:val="5"/>
          <w:numId w:val="21"/>
        </w:numPr>
        <w:spacing w:after="120"/>
        <w:jc w:val="both"/>
      </w:pPr>
      <w:r>
        <w:t>pokud je u některého druhu zásilek stanoven dle podmínek služby jiný způsob svazkování, nebo je jiný způsob svazkování sjednán smluvně, vytvoří Uživatel svazky dle podmínek služby nebo dohody.</w:t>
      </w:r>
    </w:p>
    <w:p w:rsidR="000D2D8F" w:rsidRDefault="000D2D8F" w:rsidP="000D2D8F">
      <w:pPr>
        <w:numPr>
          <w:ilvl w:val="1"/>
          <w:numId w:val="21"/>
        </w:numPr>
        <w:spacing w:after="120"/>
        <w:ind w:left="624" w:hanging="624"/>
        <w:jc w:val="both"/>
      </w:pPr>
      <w:r>
        <w:lastRenderedPageBreak/>
        <w:t>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Doporučené zásilky, Cenná psaní, Cenné balíky, Obchodní balíky a Zásilky EMS se zapisují do podacího archu průpisem. Řazení zásilek je totožné se zápisy v podacím archu.</w:t>
      </w:r>
    </w:p>
    <w:p w:rsidR="000D2D8F" w:rsidRDefault="000D2D8F" w:rsidP="000D2D8F">
      <w:pPr>
        <w:numPr>
          <w:ilvl w:val="2"/>
          <w:numId w:val="21"/>
        </w:numPr>
        <w:spacing w:after="120"/>
        <w:ind w:left="624" w:hanging="624"/>
        <w:jc w:val="both"/>
      </w:pPr>
      <w:r>
        <w:t>Podací arch může být nahrazen shodně upraveným datovým souborem s údaji o zásilkách (strukturu a formát věty dodá na požádání ČP).</w:t>
      </w:r>
    </w:p>
    <w:p w:rsidR="000D2D8F" w:rsidRDefault="000D2D8F" w:rsidP="000D2D8F">
      <w:pPr>
        <w:numPr>
          <w:ilvl w:val="1"/>
          <w:numId w:val="21"/>
        </w:numPr>
        <w:spacing w:after="120"/>
        <w:ind w:left="624" w:hanging="624"/>
        <w:jc w:val="both"/>
      </w:pPr>
      <w:r>
        <w:t xml:space="preserve">Uživatel, který podává zásilky s doplňkovou službou </w:t>
      </w:r>
      <w:proofErr w:type="spellStart"/>
      <w:r>
        <w:t>bezdokladová</w:t>
      </w:r>
      <w:proofErr w:type="spellEnd"/>
      <w:r>
        <w:t xml:space="preserve">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Přílohou č. 1 této Dohody, může stanovit jeden účet pro každý typ zásilky. Bankovní spojení pro jednotlivé typy zásilek jsou uvedeny v evidenčním listu. Neoprávněně převedené částky na účet Uživatele vrátí Uživatel bez průtahů ČP.</w:t>
      </w:r>
    </w:p>
    <w:p w:rsidR="000D2D8F" w:rsidRDefault="000D2D8F" w:rsidP="000D2D8F">
      <w:pPr>
        <w:numPr>
          <w:ilvl w:val="1"/>
          <w:numId w:val="21"/>
        </w:numPr>
        <w:spacing w:after="120"/>
        <w:ind w:left="624" w:hanging="624"/>
        <w:jc w:val="both"/>
      </w:pPr>
      <w:r>
        <w:t>Zásilky Uživatel předává s vyhotovenými evidenčními lístky poštovného (tisk. 11-101; dále jen "evidenční lístek").</w:t>
      </w:r>
    </w:p>
    <w:p w:rsidR="000D2D8F" w:rsidRDefault="000D2D8F" w:rsidP="000D2D8F">
      <w:pPr>
        <w:numPr>
          <w:ilvl w:val="2"/>
          <w:numId w:val="21"/>
        </w:numPr>
        <w:spacing w:after="120"/>
        <w:ind w:left="624" w:hanging="624"/>
        <w:jc w:val="both"/>
      </w:pPr>
      <w:r>
        <w:t xml:space="preserve">Vzor evidenčního lístku je umístěn volně ke stažení na webových stránkách České pošty, </w:t>
      </w:r>
      <w:proofErr w:type="spellStart"/>
      <w:proofErr w:type="gramStart"/>
      <w:r>
        <w:t>s.p</w:t>
      </w:r>
      <w:proofErr w:type="spellEnd"/>
      <w:r>
        <w:t>.</w:t>
      </w:r>
      <w:proofErr w:type="gramEnd"/>
      <w:r>
        <w:t xml:space="preserve"> (www.cpost.cz, Dokumenty ke stažení). Evidenční lístky se vyhotovují dvojmo, číslují se pořadově v číselných řadách předepsaných ČP a označují se přesnou adresou Uživatele, číslem této Dohody a datem podání.</w:t>
      </w:r>
    </w:p>
    <w:p w:rsidR="000D2D8F" w:rsidRDefault="000D2D8F" w:rsidP="000D2D8F">
      <w:pPr>
        <w:numPr>
          <w:ilvl w:val="2"/>
          <w:numId w:val="21"/>
        </w:numPr>
        <w:spacing w:after="120"/>
        <w:ind w:left="624" w:hanging="624"/>
        <w:jc w:val="both"/>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0D2D8F" w:rsidRDefault="000D2D8F" w:rsidP="000D2D8F">
      <w:pPr>
        <w:numPr>
          <w:ilvl w:val="2"/>
          <w:numId w:val="21"/>
        </w:numPr>
        <w:spacing w:after="120"/>
        <w:ind w:left="624" w:hanging="624"/>
        <w:jc w:val="both"/>
      </w:pPr>
      <w:r>
        <w:t xml:space="preserve">Zásilky uvedené v bodu </w:t>
      </w:r>
      <w:proofErr w:type="gramStart"/>
      <w:r>
        <w:t>2.4. tohoto</w:t>
      </w:r>
      <w:proofErr w:type="gramEnd"/>
      <w:r>
        <w:t xml:space="preserve">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0D2D8F" w:rsidRDefault="000D2D8F" w:rsidP="000D2D8F">
      <w:pPr>
        <w:numPr>
          <w:ilvl w:val="2"/>
          <w:numId w:val="21"/>
        </w:numPr>
        <w:spacing w:after="120"/>
        <w:ind w:left="624" w:hanging="624"/>
        <w:jc w:val="both"/>
      </w:pPr>
      <w:r>
        <w:t>Potvrzený evidenční lístek a originál podacího archu (v případě datového souboru tiskovou sestavu vyhotovenou prostřednictvím příslušného programu) ČP předá Uživateli.</w:t>
      </w:r>
    </w:p>
    <w:p w:rsidR="000D2D8F" w:rsidRDefault="000D2D8F" w:rsidP="000D2D8F">
      <w:pPr>
        <w:numPr>
          <w:ilvl w:val="1"/>
          <w:numId w:val="21"/>
        </w:numPr>
        <w:spacing w:after="120"/>
        <w:ind w:left="624" w:hanging="624"/>
        <w:jc w:val="both"/>
      </w:pPr>
      <w:r>
        <w:t xml:space="preserve">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w:t>
      </w:r>
      <w:proofErr w:type="gramStart"/>
      <w:r>
        <w:t>2.10. tohoto</w:t>
      </w:r>
      <w:proofErr w:type="gramEnd"/>
      <w:r>
        <w:t xml:space="preserve"> článku). Dekádní výkaz označí přesnou adresou Uživatele, číslem Dohody a datem vyhotovení.</w:t>
      </w:r>
    </w:p>
    <w:p w:rsidR="000D2D8F" w:rsidRDefault="000D2D8F" w:rsidP="000D2D8F">
      <w:pPr>
        <w:numPr>
          <w:ilvl w:val="1"/>
          <w:numId w:val="21"/>
        </w:numPr>
        <w:spacing w:after="120"/>
        <w:ind w:left="624" w:hanging="624"/>
        <w:jc w:val="both"/>
      </w:pPr>
      <w:r>
        <w:t xml:space="preserve">Vzor dekádního výkazu je umístěn volně ke stažení na webových stránkách České pošty, </w:t>
      </w:r>
      <w:proofErr w:type="spellStart"/>
      <w:proofErr w:type="gramStart"/>
      <w:r>
        <w:t>s.p</w:t>
      </w:r>
      <w:proofErr w:type="spellEnd"/>
      <w:r>
        <w:t>.</w:t>
      </w:r>
      <w:proofErr w:type="gramEnd"/>
      <w:r>
        <w:t xml:space="preserve"> (www.cpost.cz, Dokumenty ke stažení).</w:t>
      </w:r>
    </w:p>
    <w:p w:rsidR="000D2D8F" w:rsidRDefault="000D2D8F" w:rsidP="000D2D8F">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0D2D8F" w:rsidRDefault="000D2D8F" w:rsidP="000D2D8F">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podle Čl. 3 </w:t>
      </w:r>
      <w:proofErr w:type="gramStart"/>
      <w:r>
        <w:t>této</w:t>
      </w:r>
      <w:proofErr w:type="gramEnd"/>
      <w:r>
        <w:t xml:space="preserve"> Dohody, za cenu podle Poštovních podmínek České pošty, </w:t>
      </w:r>
      <w:proofErr w:type="spellStart"/>
      <w:r>
        <w:t>s.p</w:t>
      </w:r>
      <w:proofErr w:type="spellEnd"/>
      <w:r>
        <w:t>. - Ceník základních poštovních služeb a ostatních služeb (dále jen "Ceník"), platných v den podání. Tuto cenu uvede přijímající pracovník pošty do evidenčního lístku jako poslední položku.</w:t>
      </w:r>
    </w:p>
    <w:p w:rsidR="000D2D8F" w:rsidRDefault="000D2D8F" w:rsidP="000D2D8F">
      <w:pPr>
        <w:numPr>
          <w:ilvl w:val="1"/>
          <w:numId w:val="21"/>
        </w:numPr>
        <w:spacing w:after="120"/>
        <w:ind w:left="624" w:hanging="624"/>
        <w:jc w:val="both"/>
      </w:pPr>
      <w:r>
        <w:lastRenderedPageBreak/>
        <w:t>V případě úhrady obyčejných "odpovědních zásilek" na základě této Dohody se na Uživatele nevztahují ustanovení Čl. 2, body 2.1 až 2.5. Pošta zapíše cenu služby "odpovědní zásilky" do evidenčního lístku.</w:t>
      </w:r>
    </w:p>
    <w:p w:rsidR="000D2D8F" w:rsidRPr="000D2D8F" w:rsidRDefault="000D2D8F" w:rsidP="000D2D8F">
      <w:pPr>
        <w:keepNext/>
        <w:spacing w:before="480" w:after="120"/>
        <w:ind w:left="431" w:hanging="431"/>
        <w:jc w:val="center"/>
        <w:outlineLvl w:val="0"/>
      </w:pPr>
      <w:r>
        <w:rPr>
          <w:b/>
          <w:sz w:val="24"/>
        </w:rPr>
        <w:t>JISTINA, CENA A ZPŮSOB ÚHRADY</w:t>
      </w:r>
    </w:p>
    <w:p w:rsidR="000D2D8F" w:rsidRDefault="000D2D8F" w:rsidP="000D2D8F">
      <w:pPr>
        <w:numPr>
          <w:ilvl w:val="1"/>
          <w:numId w:val="21"/>
        </w:numPr>
        <w:spacing w:after="120"/>
        <w:ind w:left="624" w:hanging="624"/>
        <w:jc w:val="both"/>
      </w:pPr>
      <w:r w:rsidRPr="0071329F">
        <w:rPr>
          <w:b/>
        </w:rPr>
        <w:t>ČP stanoví Uživateli jistinu ve výši 5 000 Kč</w:t>
      </w:r>
      <w:r>
        <w:t xml:space="preserve"> na poskytnuté služby dle předpokládané ceny poštovních služeb jednoho sjednaného zúčtovacího období (Měsíčně). Tato jistina bude vrácena po skončení účinnosti této Dohody.</w:t>
      </w:r>
    </w:p>
    <w:p w:rsidR="000D2D8F" w:rsidRDefault="000D2D8F" w:rsidP="000D2D8F">
      <w:pPr>
        <w:numPr>
          <w:ilvl w:val="2"/>
          <w:numId w:val="21"/>
        </w:numPr>
        <w:spacing w:after="120"/>
        <w:ind w:left="624" w:hanging="624"/>
        <w:jc w:val="both"/>
      </w:pPr>
      <w:r w:rsidRPr="0071329F">
        <w:rPr>
          <w:b/>
        </w:rPr>
        <w:t>Částku jistiny převede Uživatel na účet ČP č. 133715683/0300</w:t>
      </w:r>
      <w:r>
        <w:t xml:space="preserve">, konstantní symbol: 0308, </w:t>
      </w:r>
      <w:r w:rsidRPr="0071329F">
        <w:rPr>
          <w:b/>
        </w:rPr>
        <w:t>variabilní symbol č. 1170</w:t>
      </w:r>
      <w:r w:rsidR="0071329F" w:rsidRPr="0071329F">
        <w:rPr>
          <w:b/>
        </w:rPr>
        <w:t>147813</w:t>
      </w:r>
      <w:r w:rsidR="0071329F">
        <w:t xml:space="preserve"> </w:t>
      </w:r>
      <w:r>
        <w:t>tak, aby byla na účet připsána před uskutečněním prvního podání zásilek. Výše jistiny se může změnit na návrh ČP formou písemného Dodatku k této Dohodě, a to tehdy, činí-li rozdíl mezi jistinou a skutečně uhrazenými cenami ve třech po sobě následujících zúčtovacích obdobích více než 10%.</w:t>
      </w:r>
    </w:p>
    <w:p w:rsidR="000D2D8F" w:rsidRDefault="000D2D8F" w:rsidP="000D2D8F">
      <w:pPr>
        <w:numPr>
          <w:ilvl w:val="1"/>
          <w:numId w:val="21"/>
        </w:numPr>
        <w:spacing w:after="120"/>
        <w:ind w:left="624" w:hanging="624"/>
        <w:jc w:val="both"/>
      </w:pPr>
      <w:r>
        <w:t>ČP si vyhrazuje právo nepřevzít zásilky dle podmínek této Dohody, pokud složená jistina zjevně nekryje částku ceny poštovních služeb.</w:t>
      </w:r>
    </w:p>
    <w:p w:rsidR="000D2D8F" w:rsidRDefault="000D2D8F" w:rsidP="000D2D8F">
      <w:pPr>
        <w:numPr>
          <w:ilvl w:val="1"/>
          <w:numId w:val="21"/>
        </w:numPr>
        <w:spacing w:after="120"/>
        <w:ind w:left="624" w:hanging="624"/>
        <w:jc w:val="both"/>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0D2D8F" w:rsidRDefault="000D2D8F" w:rsidP="000D2D8F">
      <w:pPr>
        <w:numPr>
          <w:ilvl w:val="1"/>
          <w:numId w:val="21"/>
        </w:numPr>
        <w:spacing w:after="120"/>
        <w:ind w:left="624" w:hanging="624"/>
        <w:jc w:val="both"/>
      </w:pPr>
      <w:r>
        <w:t>Podkladem pro vyúčtování je dekádní výkaz, případně výkazy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0D2D8F" w:rsidRDefault="000D2D8F" w:rsidP="000D2D8F">
      <w:pPr>
        <w:numPr>
          <w:ilvl w:val="1"/>
          <w:numId w:val="21"/>
        </w:numPr>
        <w:spacing w:after="120"/>
        <w:ind w:left="624" w:hanging="624"/>
        <w:jc w:val="both"/>
      </w:pPr>
      <w:r>
        <w:t>Způsob úhrady na základě daňového dokladu vyhotoveného ČP je sjednán:</w:t>
      </w:r>
    </w:p>
    <w:p w:rsidR="000D2D8F" w:rsidRPr="0071329F" w:rsidRDefault="000D2D8F" w:rsidP="000D2D8F">
      <w:pPr>
        <w:numPr>
          <w:ilvl w:val="3"/>
          <w:numId w:val="21"/>
        </w:numPr>
        <w:spacing w:after="120"/>
        <w:jc w:val="both"/>
        <w:rPr>
          <w:b/>
        </w:rPr>
      </w:pPr>
      <w:r w:rsidRPr="0071329F">
        <w:rPr>
          <w:b/>
        </w:rPr>
        <w:t xml:space="preserve">převodem z účtu </w:t>
      </w:r>
    </w:p>
    <w:p w:rsidR="000D2D8F" w:rsidRDefault="000D2D8F" w:rsidP="000D2D8F">
      <w:pPr>
        <w:numPr>
          <w:ilvl w:val="1"/>
          <w:numId w:val="21"/>
        </w:numPr>
        <w:spacing w:after="120"/>
        <w:ind w:left="624" w:hanging="624"/>
        <w:jc w:val="both"/>
      </w:pPr>
      <w:r>
        <w:t xml:space="preserve">Fakturu - daňový doklad bude ČP vystavovat </w:t>
      </w:r>
      <w:r w:rsidRPr="0071329F">
        <w:rPr>
          <w:b/>
        </w:rPr>
        <w:t xml:space="preserve">Měsíčně </w:t>
      </w:r>
      <w:r>
        <w:t xml:space="preserve">s lhůtou splatnosti </w:t>
      </w:r>
      <w:r w:rsidR="0036499E">
        <w:rPr>
          <w:b/>
        </w:rPr>
        <w:t>x</w:t>
      </w:r>
      <w:r w:rsidRPr="0071329F">
        <w:rPr>
          <w:b/>
        </w:rPr>
        <w:t xml:space="preserve"> dní</w:t>
      </w:r>
      <w:r>
        <w:t xml:space="preserve"> ode dne jejího vystavení.</w:t>
      </w:r>
    </w:p>
    <w:p w:rsidR="000D2D8F" w:rsidRDefault="000D2D8F" w:rsidP="000D2D8F">
      <w:pPr>
        <w:numPr>
          <w:ilvl w:val="2"/>
          <w:numId w:val="21"/>
        </w:numPr>
        <w:spacing w:after="120"/>
        <w:ind w:left="624" w:hanging="624"/>
        <w:jc w:val="both"/>
      </w:pPr>
      <w:r>
        <w:t xml:space="preserve">Faktury - daňové doklady budou ČP zasílány na adresu: </w:t>
      </w:r>
    </w:p>
    <w:p w:rsidR="000D2D8F" w:rsidRPr="0071329F" w:rsidRDefault="000D2D8F" w:rsidP="000D2D8F">
      <w:pPr>
        <w:numPr>
          <w:ilvl w:val="2"/>
          <w:numId w:val="21"/>
        </w:numPr>
        <w:spacing w:after="120"/>
        <w:ind w:left="624" w:hanging="624"/>
        <w:jc w:val="both"/>
        <w:rPr>
          <w:b/>
        </w:rPr>
      </w:pPr>
      <w:r w:rsidRPr="0071329F">
        <w:rPr>
          <w:b/>
        </w:rPr>
        <w:t xml:space="preserve">Obec Karlovice, Karlovice 138, </w:t>
      </w:r>
      <w:proofErr w:type="gramStart"/>
      <w:r w:rsidRPr="0071329F">
        <w:rPr>
          <w:b/>
        </w:rPr>
        <w:t>793 23  Karlovice</w:t>
      </w:r>
      <w:proofErr w:type="gramEnd"/>
    </w:p>
    <w:p w:rsidR="000D2D8F" w:rsidRDefault="000D2D8F" w:rsidP="000D2D8F">
      <w:pPr>
        <w:numPr>
          <w:ilvl w:val="2"/>
          <w:numId w:val="21"/>
        </w:numPr>
        <w:spacing w:after="120"/>
        <w:ind w:left="624" w:hanging="624"/>
        <w:jc w:val="both"/>
      </w:pPr>
      <w:r>
        <w:t xml:space="preserve">ID CČK složky: </w:t>
      </w:r>
      <w:r w:rsidRPr="0071329F">
        <w:rPr>
          <w:b/>
        </w:rPr>
        <w:t>18827001</w:t>
      </w:r>
    </w:p>
    <w:p w:rsidR="000D2D8F" w:rsidRDefault="000D2D8F" w:rsidP="000D2D8F">
      <w:pPr>
        <w:numPr>
          <w:ilvl w:val="1"/>
          <w:numId w:val="21"/>
        </w:numPr>
        <w:spacing w:after="120"/>
        <w:ind w:left="624" w:hanging="624"/>
        <w:jc w:val="both"/>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0D2D8F" w:rsidRDefault="000D2D8F" w:rsidP="000D2D8F">
      <w:pPr>
        <w:numPr>
          <w:ilvl w:val="2"/>
          <w:numId w:val="21"/>
        </w:numPr>
        <w:spacing w:after="120"/>
        <w:ind w:left="624" w:hanging="624"/>
        <w:jc w:val="both"/>
      </w:pPr>
      <w:r>
        <w:t>Strany se dohodly, že v případě prodlení Uživatele s úhradou ceny poštovních služeb po dobu delší než 10 kalendářních dní si ČP vyhrazuje právo nepřevzít zásilky dle podmínek této Dohody a je oprávněna pohledávku započítat proti složené jistině. Uživatel je povinen ve lhůtě 15 dnů ode dne započtení doplatit jistinu do původní výše. Pokud Uživatel tuto svou povinnost nesplní, je ČP oprávněna od Dohody odstoupit.</w:t>
      </w:r>
    </w:p>
    <w:p w:rsidR="000D2D8F" w:rsidRPr="000D2D8F" w:rsidRDefault="000D2D8F" w:rsidP="000D2D8F">
      <w:pPr>
        <w:keepNext/>
        <w:spacing w:before="480" w:after="120"/>
        <w:ind w:left="431" w:hanging="431"/>
        <w:jc w:val="center"/>
        <w:outlineLvl w:val="0"/>
      </w:pPr>
      <w:r>
        <w:rPr>
          <w:b/>
          <w:sz w:val="24"/>
        </w:rPr>
        <w:t>Ostatní ujednání</w:t>
      </w:r>
    </w:p>
    <w:p w:rsidR="000D2D8F" w:rsidRPr="0071329F" w:rsidRDefault="000D2D8F" w:rsidP="000D2D8F">
      <w:pPr>
        <w:numPr>
          <w:ilvl w:val="1"/>
          <w:numId w:val="21"/>
        </w:numPr>
        <w:spacing w:after="120"/>
        <w:ind w:left="624" w:hanging="624"/>
        <w:jc w:val="both"/>
        <w:rPr>
          <w:b/>
        </w:rPr>
      </w:pPr>
      <w:r w:rsidRPr="0071329F">
        <w:rPr>
          <w:b/>
        </w:rPr>
        <w:t>Při skončení smluvního vztahu ČP vyúčtuje Uživateli nejpozději do jednoho měsíce po skončení účinnosti Dohody jistinu a předloží mu písemný doklad o jejím vyúčtování.</w:t>
      </w:r>
    </w:p>
    <w:p w:rsidR="000D2D8F" w:rsidRDefault="000D2D8F" w:rsidP="000D2D8F">
      <w:pPr>
        <w:numPr>
          <w:ilvl w:val="1"/>
          <w:numId w:val="21"/>
        </w:numPr>
        <w:spacing w:after="120"/>
        <w:ind w:left="624" w:hanging="624"/>
        <w:jc w:val="both"/>
      </w:pPr>
      <w:r>
        <w:lastRenderedPageBreak/>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D2D8F" w:rsidRDefault="000D2D8F" w:rsidP="000D2D8F">
      <w:pPr>
        <w:numPr>
          <w:ilvl w:val="1"/>
          <w:numId w:val="21"/>
        </w:numPr>
        <w:spacing w:after="120"/>
        <w:ind w:left="624" w:hanging="624"/>
        <w:jc w:val="both"/>
      </w:pPr>
      <w:r>
        <w:t>Kontaktními osobami za Uživatele jsou:</w:t>
      </w:r>
    </w:p>
    <w:p w:rsidR="000D2D8F" w:rsidRPr="0071329F" w:rsidRDefault="0036499E" w:rsidP="000D2D8F">
      <w:pPr>
        <w:numPr>
          <w:ilvl w:val="5"/>
          <w:numId w:val="21"/>
        </w:numPr>
        <w:spacing w:after="120"/>
        <w:jc w:val="both"/>
        <w:rPr>
          <w:b/>
        </w:rPr>
      </w:pPr>
      <w:r>
        <w:rPr>
          <w:b/>
        </w:rPr>
        <w:t>x</w:t>
      </w:r>
    </w:p>
    <w:p w:rsidR="000D2D8F" w:rsidRDefault="000D2D8F" w:rsidP="000D2D8F">
      <w:pPr>
        <w:numPr>
          <w:ilvl w:val="2"/>
          <w:numId w:val="21"/>
        </w:numPr>
        <w:spacing w:after="120"/>
        <w:ind w:left="624" w:hanging="624"/>
        <w:jc w:val="both"/>
      </w:pPr>
      <w:r>
        <w:t>Kontaktními osobami za ČP jsou:</w:t>
      </w:r>
    </w:p>
    <w:p w:rsidR="000D2D8F" w:rsidRPr="0071329F" w:rsidRDefault="0036499E" w:rsidP="000D2D8F">
      <w:pPr>
        <w:numPr>
          <w:ilvl w:val="5"/>
          <w:numId w:val="21"/>
        </w:numPr>
        <w:spacing w:after="120"/>
        <w:jc w:val="both"/>
        <w:rPr>
          <w:b/>
        </w:rPr>
      </w:pPr>
      <w:r>
        <w:rPr>
          <w:b/>
        </w:rPr>
        <w:t>x</w:t>
      </w:r>
    </w:p>
    <w:p w:rsidR="000D2D8F" w:rsidRPr="0071329F" w:rsidRDefault="0036499E" w:rsidP="000D2D8F">
      <w:pPr>
        <w:numPr>
          <w:ilvl w:val="2"/>
          <w:numId w:val="21"/>
        </w:numPr>
        <w:spacing w:after="120"/>
        <w:ind w:left="1077" w:hanging="510"/>
        <w:jc w:val="both"/>
        <w:rPr>
          <w:b/>
        </w:rPr>
      </w:pPr>
      <w:r>
        <w:rPr>
          <w:b/>
        </w:rPr>
        <w:t>x</w:t>
      </w:r>
      <w:bookmarkStart w:id="0" w:name="_GoBack"/>
      <w:bookmarkEnd w:id="0"/>
    </w:p>
    <w:p w:rsidR="000D2D8F" w:rsidRDefault="000D2D8F" w:rsidP="000D2D8F">
      <w:pPr>
        <w:numPr>
          <w:ilvl w:val="1"/>
          <w:numId w:val="21"/>
        </w:numPr>
        <w:spacing w:after="120"/>
        <w:ind w:left="624" w:hanging="624"/>
        <w:jc w:val="both"/>
      </w:pPr>
      <w:r>
        <w:t>O všech změnách kontaktních osob a spojení, které jsou uvedeny v Čl. 3, bod 3.6 a v bodu 4.3 tohoto článku, se budou strany Dohody neprodleně písemně informovat. Tyto změny nejsou důvodem k sepsání Dodatku.</w:t>
      </w:r>
    </w:p>
    <w:p w:rsidR="000D2D8F" w:rsidRPr="000D2D8F" w:rsidRDefault="000D2D8F" w:rsidP="000D2D8F">
      <w:pPr>
        <w:keepNext/>
        <w:spacing w:before="480" w:after="120"/>
        <w:ind w:left="431" w:hanging="431"/>
        <w:jc w:val="center"/>
        <w:outlineLvl w:val="0"/>
      </w:pPr>
      <w:r>
        <w:rPr>
          <w:b/>
          <w:sz w:val="24"/>
        </w:rPr>
        <w:t>Rozhodčí doložka</w:t>
      </w:r>
    </w:p>
    <w:p w:rsidR="000D2D8F" w:rsidRDefault="000D2D8F" w:rsidP="000D2D8F">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0D2D8F" w:rsidRDefault="000D2D8F" w:rsidP="000D2D8F">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0D2D8F" w:rsidRDefault="000D2D8F" w:rsidP="000D2D8F">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0D2D8F" w:rsidRDefault="000D2D8F" w:rsidP="000D2D8F">
      <w:pPr>
        <w:numPr>
          <w:ilvl w:val="1"/>
          <w:numId w:val="21"/>
        </w:numPr>
        <w:spacing w:after="120"/>
        <w:ind w:left="624" w:hanging="624"/>
        <w:jc w:val="both"/>
      </w:pPr>
      <w:r>
        <w:t>Podmínkou pro projednání žaloby je zaplacení poplatku za rozhodčí řízení. Poplatek za rozhodčí řízení musí uhradit žalobce.</w:t>
      </w:r>
    </w:p>
    <w:p w:rsidR="000D2D8F" w:rsidRDefault="000D2D8F" w:rsidP="000D2D8F">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0D2D8F" w:rsidRDefault="000D2D8F" w:rsidP="000D2D8F">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0D2D8F" w:rsidRDefault="000D2D8F" w:rsidP="000D2D8F">
      <w:pPr>
        <w:numPr>
          <w:ilvl w:val="1"/>
          <w:numId w:val="21"/>
        </w:numPr>
        <w:spacing w:after="120"/>
        <w:ind w:left="624" w:hanging="624"/>
        <w:jc w:val="both"/>
      </w:pPr>
      <w:r>
        <w:lastRenderedPageBreak/>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0D2D8F" w:rsidRDefault="000D2D8F" w:rsidP="000D2D8F">
      <w:pPr>
        <w:numPr>
          <w:ilvl w:val="1"/>
          <w:numId w:val="21"/>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w:t>
      </w:r>
      <w:proofErr w:type="gramStart"/>
      <w:r>
        <w:t>pod</w:t>
      </w:r>
      <w:proofErr w:type="gramEnd"/>
      <w:r>
        <w:t>).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0D2D8F" w:rsidRDefault="000D2D8F" w:rsidP="000D2D8F">
      <w:pPr>
        <w:numPr>
          <w:ilvl w:val="1"/>
          <w:numId w:val="21"/>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 a vyhlášky č. 484/2000 Sb., kterou se stanoví paušální sazby výše odměny za zastupování účastníka advokátem nebo notářem při rozhodování o náhradě nákladů v občanském soudním řízení a kterou se mění vyhláška Ministerstva spravedlnosti č. 177/1996 Sb., o odměnách advokátů a náhradách advokátů za poskytování právních služeb (advokátní tarif), ve znění pozdějších předpisů, ve znění pozdějších předpisů.</w:t>
      </w:r>
    </w:p>
    <w:p w:rsidR="000D2D8F" w:rsidRDefault="000D2D8F" w:rsidP="000D2D8F">
      <w:pPr>
        <w:numPr>
          <w:ilvl w:val="1"/>
          <w:numId w:val="21"/>
        </w:numPr>
        <w:spacing w:after="120"/>
        <w:ind w:left="624" w:hanging="624"/>
        <w:jc w:val="both"/>
      </w:pPr>
      <w:r>
        <w:t>Tato rozhodčí doložka nabývá účinnosti dnem podání žaloby k rozhodci prostřednictvím SPRŘ.</w:t>
      </w:r>
    </w:p>
    <w:p w:rsidR="000D2D8F" w:rsidRDefault="000D2D8F" w:rsidP="000D2D8F">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0D2D8F" w:rsidRPr="000D2D8F" w:rsidRDefault="000D2D8F" w:rsidP="000D2D8F">
      <w:pPr>
        <w:keepNext/>
        <w:spacing w:before="480" w:after="120"/>
        <w:ind w:left="431" w:hanging="431"/>
        <w:jc w:val="center"/>
        <w:outlineLvl w:val="0"/>
      </w:pPr>
      <w:r>
        <w:rPr>
          <w:b/>
          <w:sz w:val="24"/>
        </w:rPr>
        <w:t>Závěrečná ustanovení</w:t>
      </w:r>
    </w:p>
    <w:p w:rsidR="000D2D8F" w:rsidRDefault="000D2D8F" w:rsidP="000D2D8F">
      <w:pPr>
        <w:numPr>
          <w:ilvl w:val="1"/>
          <w:numId w:val="21"/>
        </w:numPr>
        <w:spacing w:after="120"/>
        <w:ind w:left="624" w:hanging="624"/>
        <w:jc w:val="both"/>
      </w:pPr>
      <w:r>
        <w:t xml:space="preserve">Tato Dohoda se uzavírá na dobu určitou </w:t>
      </w:r>
      <w:r w:rsidRPr="0071329F">
        <w:rPr>
          <w:b/>
        </w:rPr>
        <w:t xml:space="preserve">do </w:t>
      </w:r>
      <w:proofErr w:type="gramStart"/>
      <w:r w:rsidRPr="0071329F">
        <w:rPr>
          <w:b/>
        </w:rPr>
        <w:t>30.9.2016</w:t>
      </w:r>
      <w:proofErr w:type="gramEnd"/>
      <w:r w:rsidRPr="0071329F">
        <w:rPr>
          <w:b/>
        </w:rPr>
        <w:t>.</w:t>
      </w:r>
      <w:r>
        <w:t xml:space="preserve"> Každá ze stran může Dohodu vypovědět i bez udání důvodů s tím, že výpovědní lhůta 1 měsíc začne běžet dnem následujícím po doručení výpovědi druhé straně Dohody. Výpověď musí být učiněna písemně.</w:t>
      </w:r>
    </w:p>
    <w:p w:rsidR="000D2D8F" w:rsidRDefault="000D2D8F" w:rsidP="000D2D8F">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0D2D8F" w:rsidRDefault="000D2D8F" w:rsidP="000D2D8F">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0D2D8F" w:rsidRDefault="000D2D8F" w:rsidP="000D2D8F">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0D2D8F" w:rsidRDefault="000D2D8F" w:rsidP="000D2D8F">
      <w:pPr>
        <w:numPr>
          <w:ilvl w:val="1"/>
          <w:numId w:val="21"/>
        </w:numPr>
        <w:spacing w:after="120"/>
        <w:ind w:left="624" w:hanging="624"/>
        <w:jc w:val="both"/>
      </w:pPr>
      <w:r>
        <w:t>Dnem doručení písemností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w:t>
      </w:r>
    </w:p>
    <w:p w:rsidR="000D2D8F" w:rsidRDefault="000D2D8F" w:rsidP="000D2D8F">
      <w:pPr>
        <w:numPr>
          <w:ilvl w:val="1"/>
          <w:numId w:val="21"/>
        </w:numPr>
        <w:spacing w:after="120"/>
        <w:ind w:left="624" w:hanging="624"/>
        <w:jc w:val="both"/>
      </w:pPr>
      <w:r>
        <w:t xml:space="preserve">Tato Dohoda může být měněna pouze vzestupně očíslovanými písemnými dodatky k Dohodě podepsanými oběma stranami Dohody. </w:t>
      </w:r>
    </w:p>
    <w:p w:rsidR="000D2D8F" w:rsidRDefault="000D2D8F" w:rsidP="000D2D8F">
      <w:pPr>
        <w:numPr>
          <w:ilvl w:val="1"/>
          <w:numId w:val="21"/>
        </w:numPr>
        <w:spacing w:after="120"/>
        <w:ind w:left="624" w:hanging="624"/>
        <w:jc w:val="both"/>
      </w:pPr>
      <w:r>
        <w:lastRenderedPageBreak/>
        <w:t>Pokud by bylo kterékoli ustanovení této Dohody zcela nebo zčásti neplatné nebo jestliže některá otázka není touto Dohodou upravována, zbývající ustanovení Dohody nejsou tímto dotčena.</w:t>
      </w:r>
    </w:p>
    <w:p w:rsidR="000D2D8F" w:rsidRDefault="000D2D8F" w:rsidP="000D2D8F">
      <w:pPr>
        <w:numPr>
          <w:ilvl w:val="1"/>
          <w:numId w:val="21"/>
        </w:numPr>
        <w:spacing w:after="120"/>
        <w:ind w:left="624" w:hanging="624"/>
        <w:jc w:val="both"/>
      </w:pPr>
      <w:r w:rsidRPr="0071329F">
        <w:rPr>
          <w:b/>
        </w:rPr>
        <w:t>Dohoda je vyhotovena ve 2</w:t>
      </w:r>
      <w:r>
        <w:t xml:space="preserve"> (slovy: dvou) </w:t>
      </w:r>
      <w:proofErr w:type="gramStart"/>
      <w:r w:rsidRPr="0071329F">
        <w:rPr>
          <w:b/>
        </w:rPr>
        <w:t>stejnopisech</w:t>
      </w:r>
      <w:proofErr w:type="gramEnd"/>
      <w:r>
        <w:t xml:space="preserve"> s platností originálu, z nichž každá strana Dohody obdrží jeden.</w:t>
      </w:r>
    </w:p>
    <w:p w:rsidR="000D2D8F" w:rsidRDefault="000D2D8F" w:rsidP="000D2D8F">
      <w:pPr>
        <w:numPr>
          <w:ilvl w:val="1"/>
          <w:numId w:val="21"/>
        </w:numPr>
        <w:spacing w:after="120"/>
        <w:ind w:left="624" w:hanging="624"/>
        <w:jc w:val="both"/>
      </w:pPr>
      <w:r>
        <w:t>Práva a povinnosti plynoucí z této Dohody pro každou ze stran přecházejí na jejich právní nástupce.</w:t>
      </w:r>
    </w:p>
    <w:p w:rsidR="000D2D8F" w:rsidRDefault="000D2D8F" w:rsidP="000D2D8F">
      <w:pPr>
        <w:numPr>
          <w:ilvl w:val="1"/>
          <w:numId w:val="21"/>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0D2D8F" w:rsidRDefault="000D2D8F" w:rsidP="000D2D8F">
      <w:pPr>
        <w:numPr>
          <w:ilvl w:val="1"/>
          <w:numId w:val="21"/>
        </w:numPr>
        <w:spacing w:after="120"/>
        <w:ind w:left="624" w:hanging="624"/>
        <w:jc w:val="both"/>
      </w:pPr>
      <w:r>
        <w:t xml:space="preserve">Oprávnění k podpisu této Dohody Uživatel dokládá: </w:t>
      </w:r>
    </w:p>
    <w:p w:rsidR="000D2D8F" w:rsidRDefault="000D2D8F" w:rsidP="000D2D8F">
      <w:pPr>
        <w:numPr>
          <w:ilvl w:val="3"/>
          <w:numId w:val="21"/>
        </w:numPr>
        <w:spacing w:after="120"/>
        <w:jc w:val="both"/>
      </w:pPr>
      <w:r>
        <w:t>platným výpisem z obchodního rejstříku nebo jeho ověřenou kopií (ne staršími 6 měsíců)</w:t>
      </w:r>
    </w:p>
    <w:p w:rsidR="000D2D8F" w:rsidRDefault="000D2D8F" w:rsidP="000D2D8F">
      <w:pPr>
        <w:numPr>
          <w:ilvl w:val="1"/>
          <w:numId w:val="21"/>
        </w:numPr>
        <w:spacing w:after="120"/>
        <w:ind w:left="624" w:hanging="624"/>
        <w:jc w:val="both"/>
      </w:pPr>
      <w:r>
        <w:t>Dohoda je platná dnem podpisu oběma stranami Dohody a je účinná po složení jistiny na účet ČP, který je uveden v Čl. 3, bod 3.1.</w:t>
      </w:r>
    </w:p>
    <w:p w:rsidR="000D2D8F" w:rsidRDefault="000D2D8F" w:rsidP="000D2D8F">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0D2D8F" w:rsidRDefault="000D2D8F" w:rsidP="000D2D8F">
      <w:pPr>
        <w:numPr>
          <w:ilvl w:val="0"/>
          <w:numId w:val="0"/>
        </w:numPr>
        <w:spacing w:after="120"/>
        <w:jc w:val="both"/>
      </w:pPr>
    </w:p>
    <w:p w:rsidR="000D2D8F" w:rsidRDefault="000D2D8F" w:rsidP="000D2D8F">
      <w:pPr>
        <w:numPr>
          <w:ilvl w:val="0"/>
          <w:numId w:val="0"/>
        </w:numPr>
        <w:spacing w:after="120"/>
        <w:jc w:val="both"/>
      </w:pPr>
    </w:p>
    <w:p w:rsidR="000D2D8F" w:rsidRDefault="000D2D8F" w:rsidP="000D2D8F">
      <w:pPr>
        <w:numPr>
          <w:ilvl w:val="0"/>
          <w:numId w:val="0"/>
        </w:numPr>
        <w:spacing w:after="120"/>
        <w:jc w:val="both"/>
      </w:pPr>
      <w:r>
        <w:rPr>
          <w:b/>
          <w:u w:val="single"/>
        </w:rPr>
        <w:t>Příloha:</w:t>
      </w:r>
    </w:p>
    <w:p w:rsidR="000D2D8F" w:rsidRDefault="000D2D8F" w:rsidP="000D2D8F">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0D2D8F" w:rsidRDefault="000D2D8F" w:rsidP="000D2D8F">
      <w:pPr>
        <w:numPr>
          <w:ilvl w:val="0"/>
          <w:numId w:val="0"/>
        </w:numPr>
        <w:spacing w:before="120" w:after="120"/>
        <w:jc w:val="both"/>
      </w:pPr>
      <w:r>
        <w:t>Příloha č. 2 - Potvrzení o složení jistiny</w:t>
      </w:r>
    </w:p>
    <w:p w:rsidR="000D2D8F" w:rsidRDefault="000D2D8F" w:rsidP="000D2D8F">
      <w:pPr>
        <w:numPr>
          <w:ilvl w:val="0"/>
          <w:numId w:val="0"/>
        </w:numPr>
        <w:spacing w:before="120" w:after="120"/>
        <w:jc w:val="both"/>
      </w:pPr>
    </w:p>
    <w:p w:rsidR="000D2D8F" w:rsidRDefault="000D2D8F" w:rsidP="000D2D8F">
      <w:pPr>
        <w:numPr>
          <w:ilvl w:val="0"/>
          <w:numId w:val="0"/>
        </w:numPr>
        <w:spacing w:after="120"/>
        <w:jc w:val="both"/>
        <w:sectPr w:rsidR="000D2D8F"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0D2D8F" w:rsidRDefault="000D2D8F" w:rsidP="000D2D8F">
      <w:pPr>
        <w:numPr>
          <w:ilvl w:val="0"/>
          <w:numId w:val="0"/>
        </w:numPr>
        <w:spacing w:after="120"/>
        <w:jc w:val="both"/>
      </w:pPr>
      <w:r>
        <w:lastRenderedPageBreak/>
        <w:t xml:space="preserve">V </w:t>
      </w:r>
      <w:r w:rsidR="0071329F">
        <w:t>Ostravě</w:t>
      </w:r>
      <w:r>
        <w:t xml:space="preserve"> dne </w:t>
      </w:r>
    </w:p>
    <w:p w:rsidR="000D2D8F" w:rsidRDefault="000D2D8F" w:rsidP="000D2D8F">
      <w:pPr>
        <w:numPr>
          <w:ilvl w:val="0"/>
          <w:numId w:val="0"/>
        </w:numPr>
        <w:spacing w:after="120"/>
        <w:jc w:val="both"/>
      </w:pPr>
    </w:p>
    <w:p w:rsidR="000D2D8F" w:rsidRDefault="000D2D8F" w:rsidP="000D2D8F">
      <w:pPr>
        <w:numPr>
          <w:ilvl w:val="0"/>
          <w:numId w:val="0"/>
        </w:numPr>
        <w:spacing w:after="120"/>
        <w:jc w:val="both"/>
      </w:pPr>
      <w:r>
        <w:t>Za ČP:</w:t>
      </w:r>
    </w:p>
    <w:p w:rsidR="000D2D8F" w:rsidRDefault="000D2D8F" w:rsidP="000D2D8F">
      <w:pPr>
        <w:numPr>
          <w:ilvl w:val="0"/>
          <w:numId w:val="0"/>
        </w:numPr>
        <w:spacing w:after="120"/>
        <w:jc w:val="both"/>
      </w:pPr>
    </w:p>
    <w:p w:rsidR="000D2D8F" w:rsidRDefault="000D2D8F" w:rsidP="000D2D8F">
      <w:pPr>
        <w:numPr>
          <w:ilvl w:val="0"/>
          <w:numId w:val="0"/>
        </w:numPr>
        <w:spacing w:after="120"/>
        <w:jc w:val="center"/>
      </w:pPr>
      <w:r>
        <w:t>_________________________________________</w:t>
      </w:r>
    </w:p>
    <w:p w:rsidR="000D2D8F" w:rsidRDefault="000D2D8F" w:rsidP="000D2D8F">
      <w:pPr>
        <w:numPr>
          <w:ilvl w:val="0"/>
          <w:numId w:val="0"/>
        </w:numPr>
        <w:spacing w:after="120"/>
        <w:jc w:val="center"/>
      </w:pPr>
      <w:r>
        <w:t>Ing. Miroslav Štěpán</w:t>
      </w:r>
    </w:p>
    <w:p w:rsidR="000D2D8F" w:rsidRDefault="000D2D8F" w:rsidP="000D2D8F">
      <w:pPr>
        <w:numPr>
          <w:ilvl w:val="0"/>
          <w:numId w:val="0"/>
        </w:numPr>
        <w:spacing w:after="120"/>
        <w:jc w:val="center"/>
      </w:pPr>
      <w:r>
        <w:t>obchodní ředitel regionu Severní Morava</w:t>
      </w:r>
    </w:p>
    <w:p w:rsidR="000D2D8F" w:rsidRDefault="000D2D8F" w:rsidP="000D2D8F">
      <w:pPr>
        <w:numPr>
          <w:ilvl w:val="0"/>
          <w:numId w:val="0"/>
        </w:numPr>
        <w:spacing w:after="120"/>
      </w:pPr>
      <w:r>
        <w:br w:type="column"/>
      </w:r>
      <w:r>
        <w:lastRenderedPageBreak/>
        <w:t xml:space="preserve">V ………………………… dne </w:t>
      </w:r>
    </w:p>
    <w:p w:rsidR="000D2D8F" w:rsidRDefault="000D2D8F" w:rsidP="000D2D8F">
      <w:pPr>
        <w:numPr>
          <w:ilvl w:val="0"/>
          <w:numId w:val="0"/>
        </w:numPr>
        <w:spacing w:after="120"/>
      </w:pPr>
    </w:p>
    <w:p w:rsidR="000D2D8F" w:rsidRDefault="000D2D8F" w:rsidP="000D2D8F">
      <w:pPr>
        <w:numPr>
          <w:ilvl w:val="0"/>
          <w:numId w:val="0"/>
        </w:numPr>
        <w:spacing w:after="120"/>
      </w:pPr>
      <w:r>
        <w:t>Za Uživatele:</w:t>
      </w:r>
    </w:p>
    <w:p w:rsidR="000D2D8F" w:rsidRDefault="000D2D8F" w:rsidP="000D2D8F">
      <w:pPr>
        <w:numPr>
          <w:ilvl w:val="0"/>
          <w:numId w:val="0"/>
        </w:numPr>
        <w:spacing w:after="120"/>
      </w:pPr>
    </w:p>
    <w:p w:rsidR="000D2D8F" w:rsidRDefault="000D2D8F" w:rsidP="000D2D8F">
      <w:pPr>
        <w:numPr>
          <w:ilvl w:val="0"/>
          <w:numId w:val="0"/>
        </w:numPr>
        <w:spacing w:after="120"/>
        <w:jc w:val="center"/>
      </w:pPr>
      <w:r>
        <w:t>_________________________________________</w:t>
      </w:r>
    </w:p>
    <w:p w:rsidR="000D2D8F" w:rsidRDefault="000D2D8F" w:rsidP="000D2D8F">
      <w:pPr>
        <w:numPr>
          <w:ilvl w:val="0"/>
          <w:numId w:val="0"/>
        </w:numPr>
        <w:spacing w:after="120"/>
        <w:jc w:val="center"/>
      </w:pPr>
      <w:r>
        <w:t xml:space="preserve">Jana </w:t>
      </w:r>
      <w:proofErr w:type="spellStart"/>
      <w:r>
        <w:t>Helekalová</w:t>
      </w:r>
      <w:proofErr w:type="spellEnd"/>
    </w:p>
    <w:p w:rsidR="000D2D8F" w:rsidRPr="000D2D8F" w:rsidRDefault="000D2D8F" w:rsidP="000D2D8F">
      <w:pPr>
        <w:numPr>
          <w:ilvl w:val="0"/>
          <w:numId w:val="0"/>
        </w:numPr>
        <w:spacing w:after="120"/>
        <w:jc w:val="center"/>
      </w:pPr>
      <w:r>
        <w:t>starostka</w:t>
      </w:r>
    </w:p>
    <w:sectPr w:rsidR="000D2D8F" w:rsidRPr="000D2D8F" w:rsidSect="000D2D8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0D" w:rsidRDefault="001E370D">
      <w:r>
        <w:separator/>
      </w:r>
    </w:p>
  </w:endnote>
  <w:endnote w:type="continuationSeparator" w:id="0">
    <w:p w:rsidR="001E370D" w:rsidRDefault="001E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36499E">
      <w:rPr>
        <w:noProof/>
        <w:sz w:val="18"/>
        <w:szCs w:val="18"/>
      </w:rPr>
      <w:t>7</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36499E">
      <w:rPr>
        <w:noProof/>
        <w:sz w:val="18"/>
        <w:szCs w:val="18"/>
      </w:rPr>
      <w:t>7</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0D" w:rsidRDefault="001E370D">
      <w:r>
        <w:separator/>
      </w:r>
    </w:p>
  </w:footnote>
  <w:footnote w:type="continuationSeparator" w:id="0">
    <w:p w:rsidR="001E370D" w:rsidRDefault="001E3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6D1751"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916DD74" wp14:editId="5D3A82F5">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0D2D8F"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28BEC659" wp14:editId="39CC19E7">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0D2D8F" w:rsidP="001B1415">
    <w:pPr>
      <w:pStyle w:val="Zhlav"/>
      <w:numPr>
        <w:ilvl w:val="0"/>
        <w:numId w:val="0"/>
      </w:numPr>
      <w:ind w:left="1474" w:firstLine="357"/>
      <w:jc w:val="both"/>
      <w:rPr>
        <w:rFonts w:ascii="Arial" w:hAnsi="Arial" w:cs="Arial"/>
        <w:szCs w:val="22"/>
      </w:rPr>
    </w:pPr>
    <w:r>
      <w:rPr>
        <w:rFonts w:ascii="Arial" w:hAnsi="Arial" w:cs="Arial"/>
        <w:szCs w:val="22"/>
      </w:rPr>
      <w:t>Číslo 982707-1748/2013</w:t>
    </w:r>
    <w:r w:rsidR="00D0232D" w:rsidRPr="00D0232D">
      <w:rPr>
        <w:noProof/>
        <w:szCs w:val="22"/>
      </w:rPr>
      <w:drawing>
        <wp:anchor distT="0" distB="0" distL="114300" distR="114300" simplePos="0" relativeHeight="251662336" behindDoc="1" locked="0" layoutInCell="1" allowOverlap="1" wp14:anchorId="660A7707" wp14:editId="3A8525A7">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0875F91"/>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D8407C0"/>
    <w:multiLevelType w:val="multilevel"/>
    <w:tmpl w:val="24A88EA4"/>
    <w:numStyleLink w:val="Styl1"/>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1"/>
  </w:num>
  <w:num w:numId="16">
    <w:abstractNumId w:val="17"/>
  </w:num>
  <w:num w:numId="17">
    <w:abstractNumId w:val="20"/>
  </w:num>
  <w:num w:numId="18">
    <w:abstractNumId w:val="18"/>
  </w:num>
  <w:num w:numId="19">
    <w:abstractNumId w:val="14"/>
  </w:num>
  <w:num w:numId="20">
    <w:abstractNumId w:val="19"/>
  </w:num>
  <w:num w:numId="21">
    <w:abstractNumId w:val="21"/>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2D8F"/>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52E90"/>
    <w:rsid w:val="0017122B"/>
    <w:rsid w:val="00175561"/>
    <w:rsid w:val="00175CB6"/>
    <w:rsid w:val="00180721"/>
    <w:rsid w:val="00186357"/>
    <w:rsid w:val="001867EB"/>
    <w:rsid w:val="001A2934"/>
    <w:rsid w:val="001B1415"/>
    <w:rsid w:val="001C2FC5"/>
    <w:rsid w:val="001C6C0D"/>
    <w:rsid w:val="001D69C7"/>
    <w:rsid w:val="001E13D8"/>
    <w:rsid w:val="001E370D"/>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6499E"/>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D1751"/>
    <w:rsid w:val="006E37CD"/>
    <w:rsid w:val="006E74DE"/>
    <w:rsid w:val="00703AAB"/>
    <w:rsid w:val="007055C0"/>
    <w:rsid w:val="00706DF4"/>
    <w:rsid w:val="0071238B"/>
    <w:rsid w:val="0071329F"/>
    <w:rsid w:val="00715AA0"/>
    <w:rsid w:val="007240C6"/>
    <w:rsid w:val="007300DB"/>
    <w:rsid w:val="007336F3"/>
    <w:rsid w:val="00753269"/>
    <w:rsid w:val="007A53F2"/>
    <w:rsid w:val="007A5C30"/>
    <w:rsid w:val="007D4A1E"/>
    <w:rsid w:val="007E06A5"/>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E992-EFE0-4837-A293-AF324C5B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7</Pages>
  <Words>2848</Words>
  <Characters>16084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127158</cp:lastModifiedBy>
  <cp:revision>2</cp:revision>
  <cp:lastPrinted>2013-09-16T07:58:00Z</cp:lastPrinted>
  <dcterms:created xsi:type="dcterms:W3CDTF">2017-11-20T14:28:00Z</dcterms:created>
  <dcterms:modified xsi:type="dcterms:W3CDTF">2017-11-20T14:28:00Z</dcterms:modified>
</cp:coreProperties>
</file>