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B5" w:rsidRPr="006329B5" w:rsidRDefault="006329B5" w:rsidP="006329B5">
      <w:pPr>
        <w:spacing w:before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bookmarkStart w:id="0" w:name="_Toc275418355"/>
      <w:r w:rsidRPr="006329B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Smlouva</w:t>
      </w:r>
    </w:p>
    <w:p w:rsidR="006329B5" w:rsidRPr="006329B5" w:rsidRDefault="006329B5" w:rsidP="006329B5">
      <w:pPr>
        <w:spacing w:before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Uzavřená v souladu s obecně závaznými platnými právními předpisy, zejména dle ustanovení § 2586 a násl. Zákona č. 89/2012 Sb., občanský zákoník, v platném a účinném znění (dále jen „občanský zákoník“). Vztahy mezi smluvními stranami se řídí právním řádem České republiky.</w:t>
      </w: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745833" w:rsidP="00745833">
      <w:pPr>
        <w:spacing w:before="0" w:after="16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I. </w:t>
      </w:r>
      <w:r w:rsidR="006329B5" w:rsidRPr="006329B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Smluvní strany</w:t>
      </w:r>
    </w:p>
    <w:p w:rsidR="006329B5" w:rsidRPr="006329B5" w:rsidRDefault="006329B5" w:rsidP="006329B5">
      <w:pPr>
        <w:spacing w:before="0" w:line="240" w:lineRule="auto"/>
        <w:ind w:left="36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numPr>
          <w:ilvl w:val="0"/>
          <w:numId w:val="37"/>
        </w:numPr>
        <w:spacing w:before="0" w:after="16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Základní škola a Mateřská škola Litvínov, Ruská 2059, okres Most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Zastoupená: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>Mgr. Pavlou Tomášovou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Se sídlem: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>Ruská 2059, 436 01  Litvínov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IČ: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>47326531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Tel.: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201BA0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eastAsia="en-US"/>
        </w:rPr>
        <w:t>476 111 170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E-mail: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hyperlink r:id="rId8" w:history="1">
        <w:r w:rsidRPr="00201BA0">
          <w:rPr>
            <w:rFonts w:ascii="Times New Roman" w:eastAsia="Calibri" w:hAnsi="Times New Roman" w:cs="Times New Roman"/>
            <w:kern w:val="0"/>
            <w:sz w:val="24"/>
            <w:szCs w:val="24"/>
            <w:highlight w:val="black"/>
            <w:lang w:eastAsia="en-US"/>
          </w:rPr>
          <w:t>zsruska@zsruska.cz</w:t>
        </w:r>
      </w:hyperlink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Bank. Spojení: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 xml:space="preserve">KB 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Číslo účtu: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201BA0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eastAsia="en-US"/>
        </w:rPr>
        <w:t>39535491/0100</w:t>
      </w: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(dále jako zadavatel)</w:t>
      </w: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numPr>
          <w:ilvl w:val="0"/>
          <w:numId w:val="37"/>
        </w:numPr>
        <w:spacing w:before="0" w:after="16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Requistos s.r.o.</w:t>
      </w:r>
    </w:p>
    <w:p w:rsid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Zastoupená: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>Irenou Královou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Se sídlem: 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Útulná 507/15, Praha 10 Malešice, PSČ 108 00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IČ: 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29130221</w:t>
      </w:r>
    </w:p>
    <w:p w:rsid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DIČ: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>CZ29130221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Tel.: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201BA0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eastAsia="en-US"/>
        </w:rPr>
        <w:t>705 261 006</w:t>
      </w:r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Bank.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pojení: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  <w:t>KB Most</w:t>
      </w:r>
      <w:bookmarkStart w:id="1" w:name="_GoBack"/>
      <w:bookmarkEnd w:id="1"/>
    </w:p>
    <w:p w:rsidR="006329B5" w:rsidRPr="006329B5" w:rsidRDefault="006329B5" w:rsidP="006329B5">
      <w:pPr>
        <w:spacing w:before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Číslo účtu: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ab/>
      </w:r>
      <w:r w:rsidR="00B57FA8" w:rsidRPr="00201BA0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eastAsia="en-US"/>
        </w:rPr>
        <w:t>107</w:t>
      </w:r>
      <w:r w:rsidRPr="00201BA0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eastAsia="en-US"/>
        </w:rPr>
        <w:t>-4362870247/0100</w:t>
      </w: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(dále jako </w:t>
      </w:r>
      <w:r w:rsidR="00524F2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zhotovitel</w:t>
      </w: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)</w:t>
      </w: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spacing w:before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uzavírají</w:t>
      </w:r>
    </w:p>
    <w:p w:rsidR="006329B5" w:rsidRPr="006329B5" w:rsidRDefault="006329B5" w:rsidP="006329B5">
      <w:pPr>
        <w:spacing w:before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spacing w:before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6329B5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tuto smlouvu.</w:t>
      </w: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spacing w:before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6329B5" w:rsidRPr="006329B5" w:rsidRDefault="006329B5" w:rsidP="006329B5">
      <w:pPr>
        <w:numPr>
          <w:ilvl w:val="0"/>
          <w:numId w:val="39"/>
        </w:numPr>
        <w:spacing w:before="0" w:after="16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6329B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Předmět smlouvy</w:t>
      </w:r>
    </w:p>
    <w:bookmarkEnd w:id="0"/>
    <w:p w:rsidR="00524F28" w:rsidRDefault="00524F28" w:rsidP="002455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24552A" w:rsidRPr="0024552A" w:rsidRDefault="00524F28" w:rsidP="002455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2.1 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>Předmětem smlouvy je poskytování služeb</w:t>
      </w:r>
      <w:r w:rsidR="007B0C75">
        <w:rPr>
          <w:rFonts w:ascii="Times New Roman" w:hAnsi="Times New Roman" w:cs="Times New Roman"/>
          <w:kern w:val="0"/>
          <w:sz w:val="24"/>
          <w:szCs w:val="24"/>
        </w:rPr>
        <w:t xml:space="preserve"> spojené se mzdovou agendou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 xml:space="preserve"> pro </w:t>
      </w:r>
      <w:r w:rsidR="007B0C75">
        <w:rPr>
          <w:rFonts w:ascii="Times New Roman" w:hAnsi="Times New Roman" w:cs="Times New Roman"/>
          <w:kern w:val="0"/>
          <w:sz w:val="24"/>
          <w:szCs w:val="24"/>
        </w:rPr>
        <w:t xml:space="preserve">objednatele </w:t>
      </w:r>
      <w:r w:rsidR="007B0C75" w:rsidRPr="0024552A">
        <w:rPr>
          <w:rFonts w:ascii="Times New Roman" w:hAnsi="Times New Roman" w:cs="Times New Roman"/>
          <w:kern w:val="0"/>
          <w:sz w:val="24"/>
          <w:szCs w:val="24"/>
        </w:rPr>
        <w:t>spočívající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v těchto činnostech</w:t>
      </w:r>
      <w:r w:rsidR="00256090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24552A" w:rsidRPr="007B0C75" w:rsidRDefault="0024552A" w:rsidP="007D461B">
      <w:pPr>
        <w:pStyle w:val="Odstavecseseznamem"/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B0C75">
        <w:rPr>
          <w:rFonts w:ascii="Times New Roman" w:hAnsi="Times New Roman" w:cs="Times New Roman"/>
          <w:kern w:val="0"/>
          <w:sz w:val="24"/>
          <w:szCs w:val="24"/>
        </w:rPr>
        <w:t>zpracování mzdové agendy</w:t>
      </w:r>
    </w:p>
    <w:p w:rsidR="007B0C75" w:rsidRDefault="007B0C75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výpočet mezd a platů do čisté mzdy, včetně dohod o provedení práce a dohod o pracovní činnosti</w:t>
      </w:r>
    </w:p>
    <w:p w:rsidR="007B0C75" w:rsidRDefault="007B0C75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výpočty dávek nemocenského pojištění (likvidace dokladů – nemocenské dávky, ošetřování člena rodiny, peněžitá pomoc v mateřství, …)</w:t>
      </w:r>
    </w:p>
    <w:p w:rsidR="007B0C75" w:rsidRDefault="007B0C75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výpočty pro potvrzení o příjmu pro nároky na soc. dávky (soc. příplatek, přídavky na děti, rodič</w:t>
      </w:r>
      <w:r w:rsidR="007D461B">
        <w:rPr>
          <w:rFonts w:ascii="Times New Roman" w:hAnsi="Times New Roman" w:cs="Times New Roman"/>
          <w:kern w:val="0"/>
          <w:sz w:val="24"/>
          <w:szCs w:val="24"/>
        </w:rPr>
        <w:t>ovský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C639A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říspěvek, příspěvek na bydlení, …)</w:t>
      </w:r>
    </w:p>
    <w:p w:rsidR="00FC639A" w:rsidRDefault="00FC639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přehledy všech srážek a pohledávek</w:t>
      </w:r>
    </w:p>
    <w:p w:rsidR="00FC639A" w:rsidRDefault="00FC639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vedení evidenčních listů důchodového pojištění, podávání ELDP přes Portál veřejné správy OSSZ</w:t>
      </w:r>
    </w:p>
    <w:p w:rsidR="00FC639A" w:rsidRDefault="00FC639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výpočty pro předepsaná statistická hlášení</w:t>
      </w:r>
    </w:p>
    <w:p w:rsidR="00FC639A" w:rsidRDefault="00FC639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přehledy daní a pojistného</w:t>
      </w:r>
    </w:p>
    <w:p w:rsidR="00FC639A" w:rsidRDefault="00FC639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zpracování převodních příkazů</w:t>
      </w:r>
    </w:p>
    <w:p w:rsidR="00FC639A" w:rsidRDefault="00FC639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vést registr pojištěnců nemocenského a důchodového pojištění přes Portál veřejné správy </w:t>
      </w:r>
    </w:p>
    <w:p w:rsidR="00524F28" w:rsidRDefault="00524F28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sepisování žádostí o důchod</w:t>
      </w:r>
    </w:p>
    <w:p w:rsidR="00524F28" w:rsidRDefault="00524F28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zpracování elektronického portálu pro registr přihlášek a odhlášek zaměstnanců pro OSSZ Most</w:t>
      </w:r>
    </w:p>
    <w:p w:rsidR="00524F28" w:rsidRDefault="00524F28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zpracování podkladů pro portál přímého bankovnictví</w:t>
      </w:r>
    </w:p>
    <w:p w:rsidR="00524F28" w:rsidRDefault="00524F28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zpracování podkladů pro roční uzávěrku, včetně ML zaměstnanců</w:t>
      </w:r>
    </w:p>
    <w:p w:rsidR="00524F28" w:rsidRPr="0024552A" w:rsidRDefault="00524F28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zpracování podkladů pro exekuce</w:t>
      </w:r>
    </w:p>
    <w:p w:rsidR="0024552A" w:rsidRPr="0024552A" w:rsidRDefault="0024552A" w:rsidP="007D461B">
      <w:pPr>
        <w:numPr>
          <w:ilvl w:val="0"/>
          <w:numId w:val="2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37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24552A">
        <w:rPr>
          <w:rFonts w:ascii="Times New Roman" w:hAnsi="Times New Roman" w:cs="Times New Roman"/>
          <w:kern w:val="0"/>
          <w:sz w:val="24"/>
          <w:szCs w:val="24"/>
        </w:rPr>
        <w:t>zastupování před úřady</w:t>
      </w:r>
    </w:p>
    <w:p w:rsidR="0024552A" w:rsidRDefault="00524F28" w:rsidP="002455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2.2 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 xml:space="preserve">Vedení </w:t>
      </w:r>
      <w:r w:rsidR="0024552A">
        <w:rPr>
          <w:rFonts w:ascii="Times New Roman" w:hAnsi="Times New Roman" w:cs="Times New Roman"/>
          <w:kern w:val="0"/>
          <w:sz w:val="24"/>
          <w:szCs w:val="24"/>
        </w:rPr>
        <w:t>mzdové agendy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 xml:space="preserve"> bude probíhat u zhotovitele.</w:t>
      </w:r>
    </w:p>
    <w:p w:rsidR="00582868" w:rsidRDefault="00524F28" w:rsidP="002455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2.3 </w:t>
      </w:r>
      <w:r w:rsidR="00582868">
        <w:rPr>
          <w:rFonts w:ascii="Times New Roman" w:hAnsi="Times New Roman" w:cs="Times New Roman"/>
          <w:kern w:val="0"/>
          <w:sz w:val="24"/>
          <w:szCs w:val="24"/>
        </w:rPr>
        <w:t>Na základě výpočtů od zhotovitele provede objednatel ze svého účtu odvody daní ze mzdy, odvody pojistného, odvody srážek a pohledávek zaměstnanců.</w:t>
      </w:r>
    </w:p>
    <w:p w:rsidR="00524F28" w:rsidRDefault="00524F28" w:rsidP="002455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2.4 Zhotovitel se zavazuje provést dílo svým jménem a na vlastní zodpovědnost.</w:t>
      </w:r>
    </w:p>
    <w:p w:rsidR="0032039A" w:rsidRDefault="0032039A" w:rsidP="00524F28">
      <w:pP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B21246" w:rsidRDefault="00B21246" w:rsidP="0032039A">
      <w:pPr>
        <w:shd w:val="clear" w:color="auto" w:fill="FFFFFF"/>
        <w:spacing w:before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24552A" w:rsidRPr="00524F28" w:rsidRDefault="00524F28" w:rsidP="0032039A">
      <w:pPr>
        <w:shd w:val="clear" w:color="auto" w:fill="FFFFFF"/>
        <w:spacing w:before="0" w:line="240" w:lineRule="auto"/>
        <w:ind w:left="360"/>
        <w:jc w:val="center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524F2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III. </w:t>
      </w:r>
      <w:r w:rsidR="0024552A" w:rsidRPr="00524F28">
        <w:rPr>
          <w:rFonts w:ascii="Times New Roman" w:hAnsi="Times New Roman" w:cs="Times New Roman"/>
          <w:b/>
          <w:bCs/>
          <w:kern w:val="0"/>
          <w:sz w:val="28"/>
          <w:szCs w:val="28"/>
        </w:rPr>
        <w:t>Povinnosti zhotovitele</w:t>
      </w:r>
    </w:p>
    <w:p w:rsidR="0032039A" w:rsidRPr="0032039A" w:rsidRDefault="0032039A" w:rsidP="0032039A">
      <w:pPr>
        <w:pStyle w:val="Odstavecseseznamem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582868" w:rsidRPr="00B21246" w:rsidRDefault="00B21246" w:rsidP="00B2124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 </w:t>
      </w:r>
      <w:r w:rsidR="0024552A" w:rsidRPr="00B21246">
        <w:rPr>
          <w:rFonts w:ascii="Times New Roman" w:hAnsi="Times New Roman" w:cs="Times New Roman"/>
          <w:kern w:val="0"/>
          <w:sz w:val="24"/>
          <w:szCs w:val="24"/>
        </w:rPr>
        <w:t>Povinností zhotovitele je provádět kompletní zpracování mzdové agendy podle platných ustanovení zákona o účetnictví a daňových zákonů.</w:t>
      </w:r>
    </w:p>
    <w:p w:rsidR="00582868" w:rsidRPr="00B21246" w:rsidRDefault="00B21246" w:rsidP="00B2124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3. 2 </w:t>
      </w:r>
      <w:r w:rsidR="00582868" w:rsidRPr="00B21246">
        <w:rPr>
          <w:rFonts w:ascii="Times New Roman" w:hAnsi="Times New Roman" w:cs="Times New Roman"/>
          <w:kern w:val="0"/>
          <w:sz w:val="24"/>
          <w:szCs w:val="24"/>
        </w:rPr>
        <w:t xml:space="preserve">Výsledky činnosti dle </w:t>
      </w:r>
      <w:r w:rsidR="0032039A" w:rsidRPr="00B21246">
        <w:rPr>
          <w:rFonts w:ascii="Times New Roman" w:hAnsi="Times New Roman" w:cs="Times New Roman"/>
          <w:kern w:val="0"/>
          <w:sz w:val="24"/>
          <w:szCs w:val="24"/>
        </w:rPr>
        <w:t>článku</w:t>
      </w:r>
      <w:r w:rsidR="00582868" w:rsidRPr="00B212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="0032039A" w:rsidRPr="00B21246">
        <w:rPr>
          <w:rFonts w:ascii="Times New Roman" w:hAnsi="Times New Roman" w:cs="Times New Roman"/>
          <w:kern w:val="0"/>
          <w:sz w:val="24"/>
          <w:szCs w:val="24"/>
        </w:rPr>
        <w:t>I.</w:t>
      </w:r>
      <w:r w:rsidR="00582868" w:rsidRPr="00B21246">
        <w:rPr>
          <w:rFonts w:ascii="Times New Roman" w:hAnsi="Times New Roman" w:cs="Times New Roman"/>
          <w:kern w:val="0"/>
          <w:sz w:val="24"/>
          <w:szCs w:val="24"/>
        </w:rPr>
        <w:t xml:space="preserve"> této smlouvy bude zhotovitel odevzdávat v termínu vždy do </w:t>
      </w: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582868" w:rsidRPr="00B21246">
        <w:rPr>
          <w:rFonts w:ascii="Times New Roman" w:hAnsi="Times New Roman" w:cs="Times New Roman"/>
          <w:kern w:val="0"/>
          <w:sz w:val="24"/>
          <w:szCs w:val="24"/>
        </w:rPr>
        <w:t xml:space="preserve"> pracovních dnů od obdržení příslušných podkladů objednatele</w:t>
      </w:r>
      <w:r w:rsidR="00256090" w:rsidRPr="00B21246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745833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3.3 </w:t>
      </w:r>
      <w:r w:rsidR="00745833">
        <w:rPr>
          <w:rFonts w:ascii="Times New Roman" w:hAnsi="Times New Roman" w:cs="Times New Roman"/>
          <w:kern w:val="0"/>
          <w:sz w:val="24"/>
          <w:szCs w:val="24"/>
        </w:rPr>
        <w:t>Zhotovitel ručí za správné zpracování všech dat v rámci předložených dokladů od objednatele.</w:t>
      </w:r>
    </w:p>
    <w:p w:rsidR="00582868" w:rsidRDefault="00745833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3.4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Zhotovitel je zodpovědný za vady vzniklé nesprávným zpracováním dodaných 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>podkladů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745833" w:rsidRPr="001542E2" w:rsidRDefault="00745833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3.5 Jakékoliv případné škody je zhotovitel povinen odstranit na své náklady nebo po dohodě s postiženým jemu uhradit.</w:t>
      </w:r>
    </w:p>
    <w:p w:rsidR="00582868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 w:rsidR="00745833"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Zhotovitel bude objednatele informovat o nedostatcích na </w:t>
      </w:r>
      <w:r w:rsidR="00645EA3" w:rsidRPr="001542E2">
        <w:rPr>
          <w:rFonts w:ascii="Times New Roman" w:hAnsi="Times New Roman" w:cs="Times New Roman"/>
          <w:kern w:val="0"/>
          <w:sz w:val="24"/>
          <w:szCs w:val="24"/>
        </w:rPr>
        <w:t>podkladech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>, tak aby mohly být tyto závady odstraněny.</w:t>
      </w:r>
    </w:p>
    <w:p w:rsidR="0024552A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 w:rsidR="00745833"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Zhotovitel se dále zavazuje, že objednateli uhradí 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 xml:space="preserve">veškeré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škody způsobené nesprávným </w:t>
      </w:r>
      <w:r w:rsidR="00645EA3" w:rsidRPr="001542E2">
        <w:rPr>
          <w:rFonts w:ascii="Times New Roman" w:hAnsi="Times New Roman" w:cs="Times New Roman"/>
          <w:kern w:val="0"/>
          <w:sz w:val="24"/>
          <w:szCs w:val="24"/>
        </w:rPr>
        <w:t>vedením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 xml:space="preserve"> agendy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>, nedůslednou kontrolou dokladů a pozdním podáním přiznání ze strany zhotovitele.</w:t>
      </w:r>
    </w:p>
    <w:p w:rsidR="0032039A" w:rsidRPr="001542E2" w:rsidRDefault="001542E2" w:rsidP="0032039A">
      <w:pPr>
        <w:shd w:val="clear" w:color="auto" w:fill="FFFFFF"/>
        <w:spacing w:before="0" w:line="240" w:lineRule="auto"/>
        <w:ind w:left="360"/>
        <w:jc w:val="center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1542E2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 xml:space="preserve">IV. </w:t>
      </w:r>
      <w:r w:rsidR="0024552A" w:rsidRPr="001542E2">
        <w:rPr>
          <w:rFonts w:ascii="Times New Roman" w:hAnsi="Times New Roman" w:cs="Times New Roman"/>
          <w:b/>
          <w:bCs/>
          <w:kern w:val="0"/>
          <w:sz w:val="28"/>
          <w:szCs w:val="28"/>
        </w:rPr>
        <w:t>Povinnosti objednatele</w:t>
      </w:r>
    </w:p>
    <w:p w:rsidR="00582868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4.1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>Objednatel je povinen zhotoviteli poskytnou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 všechny podklady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>a informace nutné pro zavedení a provádění služeb</w:t>
      </w:r>
      <w:r w:rsidR="001F427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82868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4.2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Podklady pro zpracování 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 xml:space="preserve">mzdové </w:t>
      </w:r>
      <w:r w:rsidR="00582868" w:rsidRPr="001542E2">
        <w:rPr>
          <w:rFonts w:ascii="Times New Roman" w:hAnsi="Times New Roman" w:cs="Times New Roman"/>
          <w:kern w:val="0"/>
          <w:sz w:val="24"/>
          <w:szCs w:val="24"/>
        </w:rPr>
        <w:t xml:space="preserve">agendy a mezd 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>je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 objednatel povinen předat zhotoviteli do </w:t>
      </w:r>
      <w:r w:rsidR="001B79D7" w:rsidRPr="001542E2">
        <w:rPr>
          <w:rFonts w:ascii="Times New Roman" w:hAnsi="Times New Roman" w:cs="Times New Roman"/>
          <w:kern w:val="0"/>
          <w:sz w:val="24"/>
          <w:szCs w:val="24"/>
        </w:rPr>
        <w:t>3</w:t>
      </w:r>
      <w:r w:rsidR="00745833">
        <w:rPr>
          <w:rFonts w:ascii="Times New Roman" w:hAnsi="Times New Roman" w:cs="Times New Roman"/>
          <w:kern w:val="0"/>
          <w:sz w:val="24"/>
          <w:szCs w:val="24"/>
        </w:rPr>
        <w:t>0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. dne </w:t>
      </w:r>
      <w:r w:rsidR="00745833">
        <w:rPr>
          <w:rFonts w:ascii="Times New Roman" w:hAnsi="Times New Roman" w:cs="Times New Roman"/>
          <w:kern w:val="0"/>
          <w:sz w:val="24"/>
          <w:szCs w:val="24"/>
        </w:rPr>
        <w:t>v měsíci</w:t>
      </w:r>
      <w:r w:rsidR="00582868" w:rsidRPr="001542E2">
        <w:rPr>
          <w:rFonts w:ascii="Times New Roman" w:hAnsi="Times New Roman" w:cs="Times New Roman"/>
          <w:kern w:val="0"/>
          <w:sz w:val="24"/>
          <w:szCs w:val="24"/>
        </w:rPr>
        <w:t>, pokud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 xml:space="preserve"> se obě smluvní strany nedohodnou jinak.</w:t>
      </w:r>
    </w:p>
    <w:p w:rsidR="0032039A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4.3 </w:t>
      </w:r>
      <w:r w:rsidR="0024552A" w:rsidRPr="001542E2">
        <w:rPr>
          <w:rFonts w:ascii="Times New Roman" w:hAnsi="Times New Roman" w:cs="Times New Roman"/>
          <w:kern w:val="0"/>
          <w:sz w:val="24"/>
          <w:szCs w:val="24"/>
        </w:rPr>
        <w:t>Pokud předané podklady a informace nebudou kompletní a správné není zhotovitel odpovědný za případné zá</w:t>
      </w:r>
      <w:r w:rsidR="0032039A" w:rsidRPr="001542E2">
        <w:rPr>
          <w:rFonts w:ascii="Times New Roman" w:hAnsi="Times New Roman" w:cs="Times New Roman"/>
          <w:kern w:val="0"/>
          <w:sz w:val="24"/>
          <w:szCs w:val="24"/>
        </w:rPr>
        <w:t>vady a nedostatky ve zpracování</w:t>
      </w:r>
    </w:p>
    <w:p w:rsidR="0032039A" w:rsidRPr="003A53E4" w:rsidRDefault="0032039A" w:rsidP="003A53E4">
      <w:pPr>
        <w:pStyle w:val="Odstavecseseznamem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32039A" w:rsidRPr="001542E2" w:rsidRDefault="0032039A" w:rsidP="001542E2">
      <w:pPr>
        <w:shd w:val="clear" w:color="auto" w:fill="FFFFFF"/>
        <w:spacing w:before="0" w:line="240" w:lineRule="auto"/>
        <w:ind w:left="4112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24552A" w:rsidRPr="001542E2" w:rsidRDefault="001542E2" w:rsidP="0032039A">
      <w:pP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1542E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V. </w:t>
      </w:r>
      <w:r w:rsidR="0024552A" w:rsidRPr="001542E2">
        <w:rPr>
          <w:rFonts w:ascii="Times New Roman" w:hAnsi="Times New Roman" w:cs="Times New Roman"/>
          <w:b/>
          <w:bCs/>
          <w:kern w:val="0"/>
          <w:sz w:val="28"/>
          <w:szCs w:val="28"/>
        </w:rPr>
        <w:t>Cena</w:t>
      </w:r>
    </w:p>
    <w:p w:rsidR="0024552A" w:rsidRDefault="001542E2" w:rsidP="002455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5.1 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>Cena za poskytov</w:t>
      </w:r>
      <w:r>
        <w:rPr>
          <w:rFonts w:ascii="Times New Roman" w:hAnsi="Times New Roman" w:cs="Times New Roman"/>
          <w:kern w:val="0"/>
          <w:sz w:val="24"/>
          <w:szCs w:val="24"/>
        </w:rPr>
        <w:t>á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 xml:space="preserve">ní dohodnutých služeb </w:t>
      </w:r>
      <w:r>
        <w:rPr>
          <w:rFonts w:ascii="Times New Roman" w:hAnsi="Times New Roman" w:cs="Times New Roman"/>
          <w:kern w:val="0"/>
          <w:sz w:val="24"/>
          <w:szCs w:val="24"/>
        </w:rPr>
        <w:t>se sjednává jako nejvýše přípustná a činí:</w:t>
      </w:r>
    </w:p>
    <w:p w:rsidR="001B79D7" w:rsidRDefault="001542E2" w:rsidP="001542E2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65,- Kč včetně DPH - jedno zpracované osobní číslo</w:t>
      </w:r>
    </w:p>
    <w:p w:rsidR="001542E2" w:rsidRDefault="001542E2" w:rsidP="001542E2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2,42 včetně DPH – dle počtu zaměstnanců – zpracování mzdových listů za rok</w:t>
      </w:r>
    </w:p>
    <w:p w:rsidR="001542E2" w:rsidRDefault="001542E2" w:rsidP="001542E2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605,- Kč včetně DPH – zpracování ISP (pololetní, roční)</w:t>
      </w:r>
    </w:p>
    <w:p w:rsidR="001542E2" w:rsidRDefault="001542E2" w:rsidP="001542E2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1 452,- Kč včetně DPH poplatek za programové vybavení (čtvrtle</w:t>
      </w:r>
      <w:r w:rsidR="00180E57"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ní)</w:t>
      </w:r>
    </w:p>
    <w:p w:rsidR="001542E2" w:rsidRDefault="001542E2" w:rsidP="001542E2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908,- Kč včetně DPH – provozní náklady (spotřební materiál, energie, portál ČSSZ)</w:t>
      </w:r>
    </w:p>
    <w:p w:rsidR="001542E2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5.2 Konečné ceny jsou účtovány včetně DPH.</w:t>
      </w:r>
    </w:p>
    <w:p w:rsidR="00256090" w:rsidRPr="001542E2" w:rsidRDefault="001542E2" w:rsidP="001542E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5.3 Z</w:t>
      </w:r>
      <w:r w:rsidR="00256090" w:rsidRPr="001542E2">
        <w:rPr>
          <w:rFonts w:ascii="Times New Roman" w:hAnsi="Times New Roman" w:cs="Times New Roman"/>
          <w:kern w:val="0"/>
          <w:sz w:val="24"/>
          <w:szCs w:val="24"/>
        </w:rPr>
        <w:t>hotovitel bude fakturovat práce dle předmětu plnění této smlouvy 1x měsíčně po odevzdání výsledků smluvené činnosti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32039A" w:rsidRDefault="0032039A" w:rsidP="0032039A">
      <w:pPr>
        <w:pStyle w:val="Odstavecseseznamem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B21246" w:rsidRPr="00B21246" w:rsidRDefault="00180E57" w:rsidP="00B21246">
      <w:pPr>
        <w:spacing w:before="0" w:after="16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VI. </w:t>
      </w:r>
      <w:r w:rsidR="00B21246" w:rsidRPr="00B2124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Platební podmínky</w:t>
      </w:r>
    </w:p>
    <w:p w:rsidR="00B21246" w:rsidRPr="00B21246" w:rsidRDefault="00B21246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180E57" w:rsidRDefault="00180E57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6.1 </w:t>
      </w:r>
      <w:r w:rsidR="00B21246" w:rsidRP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Vyúčtování ceny plnění za </w:t>
      </w:r>
      <w:r w:rsid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provedené služby</w:t>
      </w:r>
      <w:r w:rsidR="00B21246" w:rsidRP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provádí </w:t>
      </w:r>
      <w:r w:rsid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zhotovitel</w:t>
      </w:r>
      <w:r w:rsidR="00B21246" w:rsidRP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pravidelně, každý kalendářní měsíc ve výši měsíčního paušálu a prací dle bodu II. této smlouvy. </w:t>
      </w:r>
    </w:p>
    <w:p w:rsidR="00180E57" w:rsidRDefault="00180E57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180E57" w:rsidRDefault="00180E57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6.2 </w:t>
      </w:r>
      <w:r w:rsidR="00B21246" w:rsidRP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Daňový doklad je splatný do 21 dnů po doručení. Zaslaný daňový doklad bude obsahovat náležitosti uvedené v zákoně č. 563/1991 Sb. </w:t>
      </w:r>
    </w:p>
    <w:p w:rsidR="00180E57" w:rsidRDefault="00180E57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B21246" w:rsidRPr="00B21246" w:rsidRDefault="00180E57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6.3 </w:t>
      </w:r>
      <w:r w:rsidR="00B21246" w:rsidRP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V případě, že daňový doklad nebude splňovat náležitosti uvedené v zákonném ustanovení, je objednatel oprávněn před uplynutím lhůty splatnosti vrátit daňový doklad bez zaplacení. Ve vráceném daňovém dokladu musí objednatel vyznačit důvod vrácení. </w:t>
      </w:r>
      <w:r w:rsid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Zhotovitel</w:t>
      </w:r>
      <w:r w:rsidR="00B21246" w:rsidRPr="00B212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je povinen daňový doklad opravit, nebo vyhotovit nový. Oprávněným vrácením daňového dokladu přestává běžet původní lhůta splatnosti. Celá lhůta běží znovu od dne doručení opraveného, nebo nově vyhotoveného, daňového dokladu.</w:t>
      </w:r>
    </w:p>
    <w:p w:rsidR="00B21246" w:rsidRPr="00B21246" w:rsidRDefault="00B21246" w:rsidP="00B21246">
      <w:pPr>
        <w:spacing w:before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B21246" w:rsidRDefault="00B21246" w:rsidP="0032039A">
      <w:pPr>
        <w:pStyle w:val="Odstavecseseznamem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180E57" w:rsidRDefault="00180E57" w:rsidP="0032039A">
      <w:pPr>
        <w:pStyle w:val="Odstavecseseznamem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B21246" w:rsidRPr="00B21246" w:rsidRDefault="00180E57" w:rsidP="00B21246">
      <w:pPr>
        <w:spacing w:before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</w:t>
      </w:r>
      <w:r w:rsidR="00B21246" w:rsidRPr="00B21246">
        <w:rPr>
          <w:rFonts w:ascii="Times New Roman" w:hAnsi="Times New Roman" w:cs="Times New Roman"/>
          <w:b/>
          <w:sz w:val="28"/>
          <w:szCs w:val="28"/>
        </w:rPr>
        <w:t>Zvláštní ujednání</w:t>
      </w:r>
    </w:p>
    <w:p w:rsidR="00B21246" w:rsidRDefault="00B21246" w:rsidP="00B21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246" w:rsidRPr="00ED2EFD" w:rsidRDefault="00180E57" w:rsidP="00B212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 </w:t>
      </w:r>
      <w:r w:rsidR="00B21246" w:rsidRPr="00ED2EFD">
        <w:rPr>
          <w:rFonts w:ascii="Times New Roman" w:hAnsi="Times New Roman" w:cs="Times New Roman"/>
          <w:bCs/>
          <w:sz w:val="24"/>
          <w:szCs w:val="24"/>
        </w:rPr>
        <w:t xml:space="preserve">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:rsidR="00B21246" w:rsidRPr="00ED2EFD" w:rsidRDefault="00B21246" w:rsidP="00B212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21246" w:rsidRPr="00ED2EFD" w:rsidRDefault="00180E57" w:rsidP="00B212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7.2 </w:t>
      </w:r>
      <w:r w:rsidR="00B21246" w:rsidRPr="00ED2EFD">
        <w:rPr>
          <w:rFonts w:ascii="Times New Roman" w:hAnsi="Times New Roman" w:cs="Times New Roman"/>
          <w:bCs/>
          <w:sz w:val="24"/>
          <w:szCs w:val="24"/>
        </w:rP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:rsidR="00B21246" w:rsidRPr="001B79D7" w:rsidRDefault="00B21246" w:rsidP="0032039A">
      <w:pPr>
        <w:pStyle w:val="Odstavecseseznamem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32039A" w:rsidRDefault="0032039A" w:rsidP="00B21246">
      <w:pP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B21246" w:rsidRPr="00B21246" w:rsidRDefault="00B21246" w:rsidP="00B21246">
      <w:pP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32039A" w:rsidRPr="00180E57" w:rsidRDefault="00180E57" w:rsidP="0032039A">
      <w:pP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180E5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VIII. </w:t>
      </w:r>
      <w:r w:rsidR="0024552A" w:rsidRPr="00180E57">
        <w:rPr>
          <w:rFonts w:ascii="Times New Roman" w:hAnsi="Times New Roman" w:cs="Times New Roman"/>
          <w:b/>
          <w:bCs/>
          <w:kern w:val="0"/>
          <w:sz w:val="28"/>
          <w:szCs w:val="28"/>
        </w:rPr>
        <w:t>Závěrečná ustanovení</w:t>
      </w:r>
    </w:p>
    <w:p w:rsidR="00256090" w:rsidRPr="00180E57" w:rsidRDefault="00180E57" w:rsidP="00180E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8.1 </w:t>
      </w:r>
      <w:r w:rsidR="0024552A" w:rsidRPr="00180E57">
        <w:rPr>
          <w:rFonts w:ascii="Times New Roman" w:hAnsi="Times New Roman" w:cs="Times New Roman"/>
          <w:kern w:val="0"/>
          <w:sz w:val="24"/>
          <w:szCs w:val="24"/>
        </w:rPr>
        <w:t>Tato smlouva se uzavírá na dobu určitou</w:t>
      </w:r>
      <w:r w:rsidRPr="00180E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15483">
        <w:rPr>
          <w:rFonts w:ascii="Times New Roman" w:hAnsi="Times New Roman" w:cs="Times New Roman"/>
          <w:kern w:val="0"/>
          <w:sz w:val="24"/>
          <w:szCs w:val="24"/>
        </w:rPr>
        <w:t xml:space="preserve">od 1. 7. 2017 do </w:t>
      </w:r>
      <w:r w:rsidRPr="00180E57">
        <w:rPr>
          <w:rFonts w:ascii="Times New Roman" w:hAnsi="Times New Roman" w:cs="Times New Roman"/>
          <w:kern w:val="0"/>
          <w:sz w:val="24"/>
          <w:szCs w:val="24"/>
        </w:rPr>
        <w:t>30. 6. 2018.</w:t>
      </w:r>
    </w:p>
    <w:p w:rsidR="00256090" w:rsidRPr="00180E57" w:rsidRDefault="00180E57" w:rsidP="00180E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8.2 </w:t>
      </w:r>
      <w:r w:rsidR="0024552A" w:rsidRPr="00180E57">
        <w:rPr>
          <w:rFonts w:ascii="Times New Roman" w:hAnsi="Times New Roman" w:cs="Times New Roman"/>
          <w:kern w:val="0"/>
          <w:sz w:val="24"/>
          <w:szCs w:val="24"/>
        </w:rPr>
        <w:t>Výpovědní lhůta této smlouvy byla stanovena na 2 měsíce</w:t>
      </w:r>
      <w:r w:rsidR="00D11542" w:rsidRPr="00180E57">
        <w:rPr>
          <w:rFonts w:ascii="Times New Roman" w:hAnsi="Times New Roman" w:cs="Times New Roman"/>
          <w:kern w:val="0"/>
          <w:sz w:val="24"/>
          <w:szCs w:val="24"/>
        </w:rPr>
        <w:t xml:space="preserve"> bez udání důvodu</w:t>
      </w:r>
      <w:r w:rsidR="0024552A" w:rsidRPr="00180E57">
        <w:rPr>
          <w:rFonts w:ascii="Times New Roman" w:hAnsi="Times New Roman" w:cs="Times New Roman"/>
          <w:kern w:val="0"/>
          <w:sz w:val="24"/>
          <w:szCs w:val="24"/>
        </w:rPr>
        <w:t>, počínaje prvním dnem následujícího měsíce. Výpověď ve zkušební době může být okamžitá bez uvedení důvodu výpovědi. Vypovězení smlouvy musí být provedeno písemnou formou.</w:t>
      </w:r>
    </w:p>
    <w:p w:rsidR="00256090" w:rsidRPr="00180E57" w:rsidRDefault="00180E57" w:rsidP="00180E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8.3 </w:t>
      </w:r>
      <w:r w:rsidR="0024552A" w:rsidRPr="00180E57">
        <w:rPr>
          <w:rFonts w:ascii="Times New Roman" w:hAnsi="Times New Roman" w:cs="Times New Roman"/>
          <w:kern w:val="0"/>
          <w:sz w:val="24"/>
          <w:szCs w:val="24"/>
        </w:rPr>
        <w:t>Tato smlouva je vyhotovena ve 2 stejnopisech, z nichž každá ze smluvních stran obdrží po jednom. Tato smlouva nabývá platnosti dnem jejího podpisu.</w:t>
      </w:r>
      <w:r w:rsidR="0024552A" w:rsidRPr="00180E57">
        <w:rPr>
          <w:rFonts w:ascii="Times New Roman" w:hAnsi="Times New Roman" w:cs="Times New Roman"/>
          <w:kern w:val="0"/>
          <w:sz w:val="24"/>
          <w:szCs w:val="24"/>
        </w:rPr>
        <w:br/>
      </w:r>
    </w:p>
    <w:p w:rsidR="00B21246" w:rsidRPr="00962FA3" w:rsidRDefault="00B21246" w:rsidP="00B21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090" w:rsidRPr="00256090" w:rsidRDefault="00256090" w:rsidP="00256090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256090" w:rsidRDefault="0024552A" w:rsidP="0025609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256090">
        <w:rPr>
          <w:rFonts w:ascii="Times New Roman" w:hAnsi="Times New Roman" w:cs="Times New Roman"/>
          <w:kern w:val="0"/>
          <w:sz w:val="24"/>
          <w:szCs w:val="24"/>
        </w:rPr>
        <w:t>V</w:t>
      </w:r>
      <w:r w:rsidR="00180E57">
        <w:rPr>
          <w:rFonts w:ascii="Times New Roman" w:hAnsi="Times New Roman" w:cs="Times New Roman"/>
          <w:kern w:val="0"/>
          <w:sz w:val="24"/>
          <w:szCs w:val="24"/>
        </w:rPr>
        <w:t xml:space="preserve"> Litvínově</w:t>
      </w:r>
      <w:r w:rsidRPr="00256090">
        <w:rPr>
          <w:rFonts w:ascii="Times New Roman" w:hAnsi="Times New Roman" w:cs="Times New Roman"/>
          <w:kern w:val="0"/>
          <w:sz w:val="24"/>
          <w:szCs w:val="24"/>
        </w:rPr>
        <w:t xml:space="preserve"> dne</w:t>
      </w:r>
      <w:r w:rsidR="00515483">
        <w:rPr>
          <w:rFonts w:ascii="Times New Roman" w:hAnsi="Times New Roman" w:cs="Times New Roman"/>
          <w:kern w:val="0"/>
          <w:sz w:val="24"/>
          <w:szCs w:val="24"/>
        </w:rPr>
        <w:t xml:space="preserve"> 29. 6. 2017</w:t>
      </w:r>
    </w:p>
    <w:p w:rsidR="00256090" w:rsidRDefault="00256090" w:rsidP="0025609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24552A" w:rsidRPr="00256090" w:rsidRDefault="0024552A" w:rsidP="0025609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24552A" w:rsidRPr="0024552A" w:rsidRDefault="0024552A" w:rsidP="00180E57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24552A">
        <w:rPr>
          <w:rFonts w:ascii="Times New Roman" w:hAnsi="Times New Roman" w:cs="Times New Roman"/>
          <w:kern w:val="0"/>
          <w:sz w:val="24"/>
          <w:szCs w:val="24"/>
        </w:rPr>
        <w:t xml:space="preserve">............................ </w:t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="00180E57">
        <w:rPr>
          <w:rFonts w:ascii="Times New Roman" w:hAnsi="Times New Roman" w:cs="Times New Roman"/>
          <w:kern w:val="0"/>
          <w:sz w:val="24"/>
          <w:szCs w:val="24"/>
        </w:rPr>
        <w:tab/>
      </w:r>
      <w:r w:rsidR="00180E57">
        <w:rPr>
          <w:rFonts w:ascii="Times New Roman" w:hAnsi="Times New Roman" w:cs="Times New Roman"/>
          <w:kern w:val="0"/>
          <w:sz w:val="24"/>
          <w:szCs w:val="24"/>
        </w:rPr>
        <w:tab/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Pr="0024552A">
        <w:rPr>
          <w:rFonts w:ascii="Times New Roman" w:hAnsi="Times New Roman" w:cs="Times New Roman"/>
          <w:kern w:val="0"/>
          <w:sz w:val="24"/>
          <w:szCs w:val="24"/>
        </w:rPr>
        <w:t>...............................</w:t>
      </w:r>
    </w:p>
    <w:p w:rsidR="0024552A" w:rsidRPr="0024552A" w:rsidRDefault="00180E57" w:rsidP="00180E57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za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 xml:space="preserve"> objednatele </w:t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 w:rsidR="00256090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 za </w:t>
      </w:r>
      <w:r w:rsidR="0024552A" w:rsidRPr="0024552A">
        <w:rPr>
          <w:rFonts w:ascii="Times New Roman" w:hAnsi="Times New Roman" w:cs="Times New Roman"/>
          <w:kern w:val="0"/>
          <w:sz w:val="24"/>
          <w:szCs w:val="24"/>
        </w:rPr>
        <w:t>zhotovitele</w:t>
      </w:r>
    </w:p>
    <w:p w:rsidR="0024552A" w:rsidRPr="0024552A" w:rsidRDefault="0024552A" w:rsidP="0024552A">
      <w:p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312246" w:rsidRPr="0017414A" w:rsidRDefault="00312246" w:rsidP="00D11542">
      <w:pPr>
        <w:pStyle w:val="Smlouva-Nadpis1"/>
        <w:tabs>
          <w:tab w:val="clear" w:pos="454"/>
        </w:tabs>
        <w:ind w:firstLine="0"/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sectPr w:rsidR="00312246" w:rsidRPr="0017414A" w:rsidSect="004756E7">
      <w:headerReference w:type="default" r:id="rId9"/>
      <w:footerReference w:type="default" r:id="rId10"/>
      <w:type w:val="continuous"/>
      <w:pgSz w:w="11906" w:h="16838"/>
      <w:pgMar w:top="1135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12" w:rsidRDefault="00675E12">
      <w:pPr>
        <w:spacing w:before="0" w:line="240" w:lineRule="auto"/>
      </w:pPr>
      <w:r>
        <w:separator/>
      </w:r>
    </w:p>
  </w:endnote>
  <w:endnote w:type="continuationSeparator" w:id="0">
    <w:p w:rsidR="00675E12" w:rsidRDefault="00675E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8D" w:rsidRPr="00B57FA8" w:rsidRDefault="006B1C8D" w:rsidP="00A41613">
    <w:pPr>
      <w:pStyle w:val="Zpat"/>
      <w:tabs>
        <w:tab w:val="center" w:pos="4252"/>
        <w:tab w:val="left" w:pos="7620"/>
      </w:tabs>
      <w:rPr>
        <w:rFonts w:ascii="Times New Roman" w:hAnsi="Times New Roman" w:cs="Times New Roman"/>
        <w:color w:val="0070C0"/>
      </w:rPr>
    </w:pPr>
    <w:r w:rsidRPr="004756E7">
      <w:tab/>
    </w:r>
    <w:sdt>
      <w:sdtPr>
        <w:rPr>
          <w:rFonts w:ascii="Times New Roman" w:hAnsi="Times New Roman" w:cs="Times New Roman"/>
        </w:rPr>
        <w:id w:val="-387418284"/>
        <w:docPartObj>
          <w:docPartGallery w:val="Page Numbers (Bottom of Page)"/>
          <w:docPartUnique/>
        </w:docPartObj>
      </w:sdtPr>
      <w:sdtEndPr/>
      <w:sdtContent>
        <w:r w:rsidRPr="00B57FA8">
          <w:rPr>
            <w:rFonts w:ascii="Times New Roman" w:hAnsi="Times New Roman" w:cs="Times New Roman"/>
          </w:rPr>
          <w:t xml:space="preserve">Strana </w:t>
        </w:r>
        <w:r w:rsidRPr="00B57FA8">
          <w:rPr>
            <w:rFonts w:ascii="Times New Roman" w:hAnsi="Times New Roman" w:cs="Times New Roman"/>
          </w:rPr>
          <w:fldChar w:fldCharType="begin"/>
        </w:r>
        <w:r w:rsidRPr="00B57FA8">
          <w:rPr>
            <w:rFonts w:ascii="Times New Roman" w:hAnsi="Times New Roman" w:cs="Times New Roman"/>
          </w:rPr>
          <w:instrText>PAGE   \* MERGEFORMAT</w:instrText>
        </w:r>
        <w:r w:rsidRPr="00B57FA8">
          <w:rPr>
            <w:rFonts w:ascii="Times New Roman" w:hAnsi="Times New Roman" w:cs="Times New Roman"/>
          </w:rPr>
          <w:fldChar w:fldCharType="separate"/>
        </w:r>
        <w:r w:rsidR="00201BA0">
          <w:rPr>
            <w:rFonts w:ascii="Times New Roman" w:hAnsi="Times New Roman" w:cs="Times New Roman"/>
            <w:noProof/>
          </w:rPr>
          <w:t>1</w:t>
        </w:r>
        <w:r w:rsidRPr="00B57FA8">
          <w:rPr>
            <w:rFonts w:ascii="Times New Roman" w:hAnsi="Times New Roman" w:cs="Times New Roman"/>
          </w:rPr>
          <w:fldChar w:fldCharType="end"/>
        </w:r>
        <w:r w:rsidR="00D11542" w:rsidRPr="00B57FA8">
          <w:rPr>
            <w:rFonts w:ascii="Times New Roman" w:hAnsi="Times New Roman" w:cs="Times New Roman"/>
          </w:rPr>
          <w:t xml:space="preserve"> ze </w:t>
        </w:r>
        <w:r w:rsidR="00745833">
          <w:rPr>
            <w:rFonts w:ascii="Times New Roman" w:hAnsi="Times New Roman" w:cs="Times New Roman"/>
          </w:rPr>
          <w:t>4</w:t>
        </w:r>
      </w:sdtContent>
    </w:sdt>
    <w:r w:rsidRPr="00B57FA8">
      <w:rPr>
        <w:rFonts w:ascii="Times New Roman" w:hAnsi="Times New Roman" w:cs="Times New Roman"/>
        <w:color w:val="0070C0"/>
      </w:rPr>
      <w:tab/>
    </w:r>
  </w:p>
  <w:p w:rsidR="006B1C8D" w:rsidRDefault="006B1C8D" w:rsidP="00CD55E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12" w:rsidRDefault="00675E12">
      <w:pPr>
        <w:spacing w:before="0" w:line="240" w:lineRule="auto"/>
      </w:pPr>
      <w:r>
        <w:separator/>
      </w:r>
    </w:p>
  </w:footnote>
  <w:footnote w:type="continuationSeparator" w:id="0">
    <w:p w:rsidR="00675E12" w:rsidRDefault="00675E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8D" w:rsidRPr="004756E7" w:rsidRDefault="006B1C8D" w:rsidP="004756E7">
    <w:pPr>
      <w:rPr>
        <w:rFonts w:ascii="Times New Roman" w:hAnsi="Times New Roman" w:cs="Times New Roman"/>
        <w:kern w:val="0"/>
        <w:sz w:val="22"/>
        <w:szCs w:val="22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082"/>
    <w:multiLevelType w:val="hybridMultilevel"/>
    <w:tmpl w:val="E0EA2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E96EA8"/>
    <w:multiLevelType w:val="multilevel"/>
    <w:tmpl w:val="DEC8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1C83D5D"/>
    <w:multiLevelType w:val="hybridMultilevel"/>
    <w:tmpl w:val="6F4AF92C"/>
    <w:lvl w:ilvl="0" w:tplc="EE84C858">
      <w:start w:val="3"/>
      <w:numFmt w:val="bullet"/>
      <w:pStyle w:val="-Smlouva"/>
      <w:lvlText w:val="-"/>
      <w:lvlJc w:val="left"/>
      <w:pPr>
        <w:tabs>
          <w:tab w:val="num" w:pos="1474"/>
        </w:tabs>
        <w:ind w:left="1474" w:hanging="34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1"/>
        </w:tabs>
        <w:ind w:left="441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1"/>
        </w:tabs>
        <w:ind w:left="51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1"/>
        </w:tabs>
        <w:ind w:left="657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1"/>
        </w:tabs>
        <w:ind w:left="72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1"/>
        </w:tabs>
        <w:ind w:left="801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61ABB"/>
    <w:multiLevelType w:val="multilevel"/>
    <w:tmpl w:val="625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6127C"/>
    <w:multiLevelType w:val="multilevel"/>
    <w:tmpl w:val="9F6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881619D"/>
    <w:multiLevelType w:val="multilevel"/>
    <w:tmpl w:val="1B4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B6331"/>
    <w:multiLevelType w:val="multilevel"/>
    <w:tmpl w:val="58E4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25623"/>
    <w:multiLevelType w:val="multilevel"/>
    <w:tmpl w:val="39A00F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C3C26"/>
    <w:multiLevelType w:val="hybridMultilevel"/>
    <w:tmpl w:val="BB2E8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41195F"/>
    <w:multiLevelType w:val="multilevel"/>
    <w:tmpl w:val="F66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236AE"/>
    <w:multiLevelType w:val="hybridMultilevel"/>
    <w:tmpl w:val="D186BEC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D1406A"/>
    <w:multiLevelType w:val="hybridMultilevel"/>
    <w:tmpl w:val="B67ADBDC"/>
    <w:lvl w:ilvl="0" w:tplc="5208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08178A"/>
    <w:multiLevelType w:val="hybridMultilevel"/>
    <w:tmpl w:val="FD684AD8"/>
    <w:lvl w:ilvl="0" w:tplc="A5703E6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pStyle w:val="StylSmlouva-Text1Vlevo0cmPedsazen12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EA5B08"/>
    <w:multiLevelType w:val="hybridMultilevel"/>
    <w:tmpl w:val="D3805C3A"/>
    <w:lvl w:ilvl="0" w:tplc="FD4AC7C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B2B78"/>
    <w:multiLevelType w:val="hybridMultilevel"/>
    <w:tmpl w:val="E398DDBE"/>
    <w:lvl w:ilvl="0" w:tplc="68284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6B90"/>
    <w:multiLevelType w:val="hybridMultilevel"/>
    <w:tmpl w:val="71400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13F7"/>
    <w:multiLevelType w:val="hybridMultilevel"/>
    <w:tmpl w:val="C3FC0CDC"/>
    <w:lvl w:ilvl="0" w:tplc="715AE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8E5895"/>
    <w:multiLevelType w:val="hybridMultilevel"/>
    <w:tmpl w:val="15E694F8"/>
    <w:lvl w:ilvl="0" w:tplc="5208557E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0B3D35"/>
    <w:multiLevelType w:val="multilevel"/>
    <w:tmpl w:val="B94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AC6996"/>
    <w:multiLevelType w:val="hybridMultilevel"/>
    <w:tmpl w:val="972CD9C2"/>
    <w:lvl w:ilvl="0" w:tplc="A31CFF02">
      <w:start w:val="1"/>
      <w:numFmt w:val="upperRoman"/>
      <w:lvlText w:val="%1."/>
      <w:lvlJc w:val="left"/>
      <w:pPr>
        <w:ind w:left="483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697926B4"/>
    <w:multiLevelType w:val="multilevel"/>
    <w:tmpl w:val="1A3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6F6E2D12"/>
    <w:multiLevelType w:val="hybridMultilevel"/>
    <w:tmpl w:val="B28E6E58"/>
    <w:lvl w:ilvl="0" w:tplc="5208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F53AB"/>
    <w:multiLevelType w:val="multilevel"/>
    <w:tmpl w:val="200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D27C9"/>
    <w:multiLevelType w:val="singleLevel"/>
    <w:tmpl w:val="5208557E"/>
    <w:lvl w:ilvl="0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</w:abstractNum>
  <w:abstractNum w:abstractNumId="34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774610C1"/>
    <w:multiLevelType w:val="multilevel"/>
    <w:tmpl w:val="00B0C01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C2D2665"/>
    <w:multiLevelType w:val="multilevel"/>
    <w:tmpl w:val="EA44C1E0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412604"/>
    <w:multiLevelType w:val="hybridMultilevel"/>
    <w:tmpl w:val="226AA91A"/>
    <w:lvl w:ilvl="0" w:tplc="5208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4"/>
  </w:num>
  <w:num w:numId="3">
    <w:abstractNumId w:val="36"/>
  </w:num>
  <w:num w:numId="4">
    <w:abstractNumId w:val="19"/>
  </w:num>
  <w:num w:numId="5">
    <w:abstractNumId w:val="4"/>
  </w:num>
  <w:num w:numId="6">
    <w:abstractNumId w:val="26"/>
  </w:num>
  <w:num w:numId="7">
    <w:abstractNumId w:val="33"/>
  </w:num>
  <w:num w:numId="8">
    <w:abstractNumId w:val="38"/>
  </w:num>
  <w:num w:numId="9">
    <w:abstractNumId w:val="24"/>
  </w:num>
  <w:num w:numId="10">
    <w:abstractNumId w:val="35"/>
  </w:num>
  <w:num w:numId="11">
    <w:abstractNumId w:val="34"/>
  </w:num>
  <w:num w:numId="12">
    <w:abstractNumId w:val="1"/>
  </w:num>
  <w:num w:numId="13">
    <w:abstractNumId w:val="16"/>
  </w:num>
  <w:num w:numId="14">
    <w:abstractNumId w:val="13"/>
  </w:num>
  <w:num w:numId="15">
    <w:abstractNumId w:val="8"/>
  </w:num>
  <w:num w:numId="16">
    <w:abstractNumId w:val="3"/>
  </w:num>
  <w:num w:numId="17">
    <w:abstractNumId w:val="30"/>
  </w:num>
  <w:num w:numId="18">
    <w:abstractNumId w:val="7"/>
  </w:num>
  <w:num w:numId="19">
    <w:abstractNumId w:val="25"/>
  </w:num>
  <w:num w:numId="20">
    <w:abstractNumId w:val="12"/>
  </w:num>
  <w:num w:numId="21">
    <w:abstractNumId w:val="22"/>
  </w:num>
  <w:num w:numId="22">
    <w:abstractNumId w:val="11"/>
  </w:num>
  <w:num w:numId="23">
    <w:abstractNumId w:val="27"/>
  </w:num>
  <w:num w:numId="24">
    <w:abstractNumId w:val="5"/>
  </w:num>
  <w:num w:numId="25">
    <w:abstractNumId w:val="10"/>
  </w:num>
  <w:num w:numId="26">
    <w:abstractNumId w:val="29"/>
  </w:num>
  <w:num w:numId="27">
    <w:abstractNumId w:val="9"/>
  </w:num>
  <w:num w:numId="28">
    <w:abstractNumId w:val="6"/>
  </w:num>
  <w:num w:numId="29">
    <w:abstractNumId w:val="32"/>
  </w:num>
  <w:num w:numId="30">
    <w:abstractNumId w:val="15"/>
  </w:num>
  <w:num w:numId="31">
    <w:abstractNumId w:val="2"/>
  </w:num>
  <w:num w:numId="32">
    <w:abstractNumId w:val="21"/>
  </w:num>
  <w:num w:numId="33">
    <w:abstractNumId w:val="17"/>
  </w:num>
  <w:num w:numId="34">
    <w:abstractNumId w:val="37"/>
  </w:num>
  <w:num w:numId="35">
    <w:abstractNumId w:val="31"/>
  </w:num>
  <w:num w:numId="36">
    <w:abstractNumId w:val="28"/>
  </w:num>
  <w:num w:numId="37">
    <w:abstractNumId w:val="0"/>
  </w:num>
  <w:num w:numId="38">
    <w:abstractNumId w:val="23"/>
  </w:num>
  <w:num w:numId="3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95"/>
    <w:rsid w:val="00001A36"/>
    <w:rsid w:val="00016251"/>
    <w:rsid w:val="000256E5"/>
    <w:rsid w:val="00031221"/>
    <w:rsid w:val="000333AC"/>
    <w:rsid w:val="00036F69"/>
    <w:rsid w:val="0003714A"/>
    <w:rsid w:val="000539DA"/>
    <w:rsid w:val="00055067"/>
    <w:rsid w:val="00062BD2"/>
    <w:rsid w:val="00066266"/>
    <w:rsid w:val="00072FED"/>
    <w:rsid w:val="00080137"/>
    <w:rsid w:val="00084910"/>
    <w:rsid w:val="000954BC"/>
    <w:rsid w:val="000C0B25"/>
    <w:rsid w:val="000D0869"/>
    <w:rsid w:val="000D2DBC"/>
    <w:rsid w:val="000D446C"/>
    <w:rsid w:val="000D6A75"/>
    <w:rsid w:val="000E1A26"/>
    <w:rsid w:val="000E6F7B"/>
    <w:rsid w:val="001147C3"/>
    <w:rsid w:val="001244C8"/>
    <w:rsid w:val="00145816"/>
    <w:rsid w:val="00150E0C"/>
    <w:rsid w:val="001542E2"/>
    <w:rsid w:val="001553FC"/>
    <w:rsid w:val="001607DC"/>
    <w:rsid w:val="001635A0"/>
    <w:rsid w:val="001703B7"/>
    <w:rsid w:val="0017365E"/>
    <w:rsid w:val="0017414A"/>
    <w:rsid w:val="00180E57"/>
    <w:rsid w:val="00194597"/>
    <w:rsid w:val="00194B61"/>
    <w:rsid w:val="001A74AC"/>
    <w:rsid w:val="001B79D7"/>
    <w:rsid w:val="001C2278"/>
    <w:rsid w:val="001C65E8"/>
    <w:rsid w:val="001D1550"/>
    <w:rsid w:val="001D165B"/>
    <w:rsid w:val="001D3C92"/>
    <w:rsid w:val="001D3CA1"/>
    <w:rsid w:val="001D71EC"/>
    <w:rsid w:val="001D78B2"/>
    <w:rsid w:val="001E3152"/>
    <w:rsid w:val="001E7931"/>
    <w:rsid w:val="001F427C"/>
    <w:rsid w:val="001F5BFD"/>
    <w:rsid w:val="00201BA0"/>
    <w:rsid w:val="00206F86"/>
    <w:rsid w:val="00216096"/>
    <w:rsid w:val="00223C84"/>
    <w:rsid w:val="0022543C"/>
    <w:rsid w:val="002277B3"/>
    <w:rsid w:val="00244FF2"/>
    <w:rsid w:val="0024552A"/>
    <w:rsid w:val="00246854"/>
    <w:rsid w:val="00250B95"/>
    <w:rsid w:val="002535F3"/>
    <w:rsid w:val="00254388"/>
    <w:rsid w:val="00256090"/>
    <w:rsid w:val="002606FA"/>
    <w:rsid w:val="00281B6E"/>
    <w:rsid w:val="002835E8"/>
    <w:rsid w:val="00295582"/>
    <w:rsid w:val="002972F4"/>
    <w:rsid w:val="002A4855"/>
    <w:rsid w:val="002A59C1"/>
    <w:rsid w:val="002A7096"/>
    <w:rsid w:val="002B1A37"/>
    <w:rsid w:val="002B2065"/>
    <w:rsid w:val="002D1621"/>
    <w:rsid w:val="002D4917"/>
    <w:rsid w:val="002E3051"/>
    <w:rsid w:val="002F15EB"/>
    <w:rsid w:val="002F2CDB"/>
    <w:rsid w:val="002F3BB8"/>
    <w:rsid w:val="00312246"/>
    <w:rsid w:val="00313408"/>
    <w:rsid w:val="0032039A"/>
    <w:rsid w:val="00334668"/>
    <w:rsid w:val="00336013"/>
    <w:rsid w:val="003371EF"/>
    <w:rsid w:val="003475C5"/>
    <w:rsid w:val="00347FA7"/>
    <w:rsid w:val="00350A00"/>
    <w:rsid w:val="00355493"/>
    <w:rsid w:val="00355D3A"/>
    <w:rsid w:val="003665AC"/>
    <w:rsid w:val="00366636"/>
    <w:rsid w:val="003766FA"/>
    <w:rsid w:val="00377C61"/>
    <w:rsid w:val="00381806"/>
    <w:rsid w:val="00381FA6"/>
    <w:rsid w:val="0039782B"/>
    <w:rsid w:val="003A53E4"/>
    <w:rsid w:val="003C3A91"/>
    <w:rsid w:val="003D3933"/>
    <w:rsid w:val="003D5663"/>
    <w:rsid w:val="003F4BE9"/>
    <w:rsid w:val="003F7028"/>
    <w:rsid w:val="00407C26"/>
    <w:rsid w:val="00433A2D"/>
    <w:rsid w:val="00435292"/>
    <w:rsid w:val="004532A5"/>
    <w:rsid w:val="00455B52"/>
    <w:rsid w:val="00464D19"/>
    <w:rsid w:val="00464ECC"/>
    <w:rsid w:val="00473364"/>
    <w:rsid w:val="004756E7"/>
    <w:rsid w:val="004B4C40"/>
    <w:rsid w:val="004C2957"/>
    <w:rsid w:val="004C674C"/>
    <w:rsid w:val="004D3A0F"/>
    <w:rsid w:val="004E3938"/>
    <w:rsid w:val="004F1684"/>
    <w:rsid w:val="004F396E"/>
    <w:rsid w:val="004F55E9"/>
    <w:rsid w:val="0050334E"/>
    <w:rsid w:val="005112E4"/>
    <w:rsid w:val="00515483"/>
    <w:rsid w:val="005170F9"/>
    <w:rsid w:val="005212E4"/>
    <w:rsid w:val="00524F28"/>
    <w:rsid w:val="005357E8"/>
    <w:rsid w:val="00536C06"/>
    <w:rsid w:val="005517D3"/>
    <w:rsid w:val="00557700"/>
    <w:rsid w:val="00557784"/>
    <w:rsid w:val="00571FED"/>
    <w:rsid w:val="005737D0"/>
    <w:rsid w:val="00582868"/>
    <w:rsid w:val="0059399C"/>
    <w:rsid w:val="00595E84"/>
    <w:rsid w:val="005A695C"/>
    <w:rsid w:val="005B2EF2"/>
    <w:rsid w:val="005B3A4B"/>
    <w:rsid w:val="005B601B"/>
    <w:rsid w:val="005C5FA9"/>
    <w:rsid w:val="005D42A5"/>
    <w:rsid w:val="005D6B72"/>
    <w:rsid w:val="00612140"/>
    <w:rsid w:val="00615FDC"/>
    <w:rsid w:val="00621F12"/>
    <w:rsid w:val="006227B0"/>
    <w:rsid w:val="006329B5"/>
    <w:rsid w:val="006339EF"/>
    <w:rsid w:val="00634EDA"/>
    <w:rsid w:val="00640061"/>
    <w:rsid w:val="00641C41"/>
    <w:rsid w:val="00643651"/>
    <w:rsid w:val="00644B9B"/>
    <w:rsid w:val="00645EA3"/>
    <w:rsid w:val="00647D38"/>
    <w:rsid w:val="00672BDB"/>
    <w:rsid w:val="00675E12"/>
    <w:rsid w:val="00684A13"/>
    <w:rsid w:val="006932CF"/>
    <w:rsid w:val="0069495B"/>
    <w:rsid w:val="006A27F4"/>
    <w:rsid w:val="006B1C8D"/>
    <w:rsid w:val="006B49BB"/>
    <w:rsid w:val="006B4DBD"/>
    <w:rsid w:val="006C438C"/>
    <w:rsid w:val="006C7741"/>
    <w:rsid w:val="006D2795"/>
    <w:rsid w:val="006D7B04"/>
    <w:rsid w:val="006F1C99"/>
    <w:rsid w:val="00702574"/>
    <w:rsid w:val="00714DB9"/>
    <w:rsid w:val="007218E6"/>
    <w:rsid w:val="00730DC4"/>
    <w:rsid w:val="00734BC3"/>
    <w:rsid w:val="0073581E"/>
    <w:rsid w:val="00737252"/>
    <w:rsid w:val="00745833"/>
    <w:rsid w:val="00761FED"/>
    <w:rsid w:val="007648C3"/>
    <w:rsid w:val="007675C1"/>
    <w:rsid w:val="00767C4F"/>
    <w:rsid w:val="00771540"/>
    <w:rsid w:val="00774C08"/>
    <w:rsid w:val="00780AB8"/>
    <w:rsid w:val="00783D87"/>
    <w:rsid w:val="007871A0"/>
    <w:rsid w:val="00794B16"/>
    <w:rsid w:val="007B0C75"/>
    <w:rsid w:val="007B50B6"/>
    <w:rsid w:val="007C0C4F"/>
    <w:rsid w:val="007C42F8"/>
    <w:rsid w:val="007C5D71"/>
    <w:rsid w:val="007D0CFC"/>
    <w:rsid w:val="007D4214"/>
    <w:rsid w:val="007D461B"/>
    <w:rsid w:val="007E7F49"/>
    <w:rsid w:val="007F6493"/>
    <w:rsid w:val="008001A9"/>
    <w:rsid w:val="00807418"/>
    <w:rsid w:val="008102EC"/>
    <w:rsid w:val="00811491"/>
    <w:rsid w:val="0081333E"/>
    <w:rsid w:val="00821665"/>
    <w:rsid w:val="00821F2E"/>
    <w:rsid w:val="008270B4"/>
    <w:rsid w:val="00830026"/>
    <w:rsid w:val="00835043"/>
    <w:rsid w:val="008837CD"/>
    <w:rsid w:val="008941F4"/>
    <w:rsid w:val="008A1122"/>
    <w:rsid w:val="008B2267"/>
    <w:rsid w:val="008C5213"/>
    <w:rsid w:val="008D24BF"/>
    <w:rsid w:val="008E01BF"/>
    <w:rsid w:val="008E0C90"/>
    <w:rsid w:val="0090186B"/>
    <w:rsid w:val="00912CEE"/>
    <w:rsid w:val="009140E4"/>
    <w:rsid w:val="00922D8D"/>
    <w:rsid w:val="00932268"/>
    <w:rsid w:val="00932EA7"/>
    <w:rsid w:val="00937BC7"/>
    <w:rsid w:val="009624B3"/>
    <w:rsid w:val="00970BCF"/>
    <w:rsid w:val="00972D40"/>
    <w:rsid w:val="00985F6D"/>
    <w:rsid w:val="00986DAF"/>
    <w:rsid w:val="00986F6F"/>
    <w:rsid w:val="00992589"/>
    <w:rsid w:val="009C69F8"/>
    <w:rsid w:val="009D0C18"/>
    <w:rsid w:val="009D2316"/>
    <w:rsid w:val="009D5E70"/>
    <w:rsid w:val="009E5DA9"/>
    <w:rsid w:val="009F0756"/>
    <w:rsid w:val="009F33EA"/>
    <w:rsid w:val="00A0651D"/>
    <w:rsid w:val="00A107C7"/>
    <w:rsid w:val="00A15F10"/>
    <w:rsid w:val="00A24192"/>
    <w:rsid w:val="00A25856"/>
    <w:rsid w:val="00A41613"/>
    <w:rsid w:val="00A514A3"/>
    <w:rsid w:val="00A53502"/>
    <w:rsid w:val="00A55762"/>
    <w:rsid w:val="00A94F6D"/>
    <w:rsid w:val="00AA74F3"/>
    <w:rsid w:val="00AB1E0F"/>
    <w:rsid w:val="00AB3D0F"/>
    <w:rsid w:val="00AB7E2A"/>
    <w:rsid w:val="00AC1DD1"/>
    <w:rsid w:val="00AE14B8"/>
    <w:rsid w:val="00AE78A7"/>
    <w:rsid w:val="00B053BB"/>
    <w:rsid w:val="00B1422E"/>
    <w:rsid w:val="00B20E8F"/>
    <w:rsid w:val="00B21246"/>
    <w:rsid w:val="00B217EA"/>
    <w:rsid w:val="00B40E57"/>
    <w:rsid w:val="00B436FD"/>
    <w:rsid w:val="00B54C3B"/>
    <w:rsid w:val="00B55647"/>
    <w:rsid w:val="00B57FA8"/>
    <w:rsid w:val="00B648ED"/>
    <w:rsid w:val="00B668FB"/>
    <w:rsid w:val="00B7109B"/>
    <w:rsid w:val="00B77904"/>
    <w:rsid w:val="00B80D59"/>
    <w:rsid w:val="00B810E2"/>
    <w:rsid w:val="00B82C42"/>
    <w:rsid w:val="00B86CD3"/>
    <w:rsid w:val="00B86EDC"/>
    <w:rsid w:val="00B86F4F"/>
    <w:rsid w:val="00B91AF1"/>
    <w:rsid w:val="00BA08E9"/>
    <w:rsid w:val="00BA4C91"/>
    <w:rsid w:val="00BC4811"/>
    <w:rsid w:val="00BC60CF"/>
    <w:rsid w:val="00BD4EC9"/>
    <w:rsid w:val="00BF6942"/>
    <w:rsid w:val="00BF7F71"/>
    <w:rsid w:val="00C348D1"/>
    <w:rsid w:val="00C42329"/>
    <w:rsid w:val="00C5101D"/>
    <w:rsid w:val="00C61DD7"/>
    <w:rsid w:val="00C62D4A"/>
    <w:rsid w:val="00C65A58"/>
    <w:rsid w:val="00C662A9"/>
    <w:rsid w:val="00C67100"/>
    <w:rsid w:val="00C73B22"/>
    <w:rsid w:val="00C759D0"/>
    <w:rsid w:val="00C76858"/>
    <w:rsid w:val="00C8315F"/>
    <w:rsid w:val="00C87EFC"/>
    <w:rsid w:val="00C92852"/>
    <w:rsid w:val="00C95447"/>
    <w:rsid w:val="00CA0ED9"/>
    <w:rsid w:val="00CB0D68"/>
    <w:rsid w:val="00CC6341"/>
    <w:rsid w:val="00CD55EA"/>
    <w:rsid w:val="00CD7D90"/>
    <w:rsid w:val="00CF2E2D"/>
    <w:rsid w:val="00D0075B"/>
    <w:rsid w:val="00D05D5A"/>
    <w:rsid w:val="00D061B9"/>
    <w:rsid w:val="00D11542"/>
    <w:rsid w:val="00D12648"/>
    <w:rsid w:val="00D16EDC"/>
    <w:rsid w:val="00D20F17"/>
    <w:rsid w:val="00D22F6B"/>
    <w:rsid w:val="00D240C2"/>
    <w:rsid w:val="00D24319"/>
    <w:rsid w:val="00D27A28"/>
    <w:rsid w:val="00D348BE"/>
    <w:rsid w:val="00D401F4"/>
    <w:rsid w:val="00D623BB"/>
    <w:rsid w:val="00D7634B"/>
    <w:rsid w:val="00D77DD0"/>
    <w:rsid w:val="00D8625B"/>
    <w:rsid w:val="00DA3E27"/>
    <w:rsid w:val="00DA3F7C"/>
    <w:rsid w:val="00DB6B67"/>
    <w:rsid w:val="00DC0FB2"/>
    <w:rsid w:val="00DC1314"/>
    <w:rsid w:val="00DC563A"/>
    <w:rsid w:val="00DD0829"/>
    <w:rsid w:val="00DD1257"/>
    <w:rsid w:val="00DD1FC2"/>
    <w:rsid w:val="00DD2BD6"/>
    <w:rsid w:val="00DE0E3C"/>
    <w:rsid w:val="00DE67DF"/>
    <w:rsid w:val="00E3447A"/>
    <w:rsid w:val="00E36222"/>
    <w:rsid w:val="00E424A8"/>
    <w:rsid w:val="00E434E7"/>
    <w:rsid w:val="00E44A66"/>
    <w:rsid w:val="00E450E9"/>
    <w:rsid w:val="00E4683A"/>
    <w:rsid w:val="00E47233"/>
    <w:rsid w:val="00E5193E"/>
    <w:rsid w:val="00E53342"/>
    <w:rsid w:val="00E55FDE"/>
    <w:rsid w:val="00E73C89"/>
    <w:rsid w:val="00E74281"/>
    <w:rsid w:val="00E83A59"/>
    <w:rsid w:val="00E83B66"/>
    <w:rsid w:val="00E91BE9"/>
    <w:rsid w:val="00E950F4"/>
    <w:rsid w:val="00E97611"/>
    <w:rsid w:val="00EA0B28"/>
    <w:rsid w:val="00EA4EEB"/>
    <w:rsid w:val="00EB44F9"/>
    <w:rsid w:val="00EC09AD"/>
    <w:rsid w:val="00EC255D"/>
    <w:rsid w:val="00EC4FBD"/>
    <w:rsid w:val="00ED6E43"/>
    <w:rsid w:val="00ED7384"/>
    <w:rsid w:val="00EE5168"/>
    <w:rsid w:val="00F11F93"/>
    <w:rsid w:val="00F14632"/>
    <w:rsid w:val="00F3178B"/>
    <w:rsid w:val="00F567AF"/>
    <w:rsid w:val="00F65BC1"/>
    <w:rsid w:val="00F71B3A"/>
    <w:rsid w:val="00F97051"/>
    <w:rsid w:val="00F97138"/>
    <w:rsid w:val="00FA02AB"/>
    <w:rsid w:val="00FB067B"/>
    <w:rsid w:val="00FB282A"/>
    <w:rsid w:val="00FC019C"/>
    <w:rsid w:val="00FC639A"/>
    <w:rsid w:val="00FD4698"/>
    <w:rsid w:val="00FE3883"/>
    <w:rsid w:val="00FE3D2D"/>
    <w:rsid w:val="00FF40B8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89296D-4325-48F1-93B6-F61FA1A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DE"/>
    <w:pPr>
      <w:spacing w:before="240" w:line="240" w:lineRule="exact"/>
    </w:pPr>
    <w:rPr>
      <w:rFonts w:ascii="Franklin Gothic Book" w:hAnsi="Franklin Gothic Book" w:cs="Franklin Gothic Book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5FDE"/>
    <w:pPr>
      <w:keepNext/>
      <w:spacing w:before="480" w:line="290" w:lineRule="exact"/>
      <w:jc w:val="center"/>
      <w:outlineLvl w:val="0"/>
    </w:pPr>
    <w:rPr>
      <w:b/>
      <w:bCs/>
      <w:i/>
      <w:iCs/>
      <w:kern w:val="3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55FDE"/>
    <w:pPr>
      <w:keepNext/>
      <w:spacing w:before="0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1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1FF"/>
    <w:rPr>
      <w:rFonts w:asciiTheme="majorHAnsi" w:eastAsiaTheme="majorEastAsia" w:hAnsiTheme="majorHAnsi" w:cstheme="majorBidi"/>
      <w:b/>
      <w:bCs/>
      <w:i/>
      <w:iCs/>
      <w:kern w:val="20"/>
      <w:sz w:val="28"/>
      <w:szCs w:val="28"/>
    </w:rPr>
  </w:style>
  <w:style w:type="paragraph" w:customStyle="1" w:styleId="Tabulka1">
    <w:name w:val="Tabulka 1"/>
    <w:basedOn w:val="Normln"/>
    <w:uiPriority w:val="99"/>
    <w:rsid w:val="00E55FDE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rsid w:val="00E55FDE"/>
    <w:pPr>
      <w:tabs>
        <w:tab w:val="num" w:pos="454"/>
      </w:tabs>
      <w:spacing w:line="240" w:lineRule="exact"/>
      <w:ind w:left="360" w:hanging="360"/>
    </w:pPr>
    <w:rPr>
      <w:rFonts w:ascii="Arial" w:hAnsi="Arial" w:cs="Arial"/>
      <w:b w:val="0"/>
      <w:bCs w:val="0"/>
      <w:caps/>
      <w:spacing w:val="40"/>
    </w:rPr>
  </w:style>
  <w:style w:type="paragraph" w:customStyle="1" w:styleId="Adresa">
    <w:name w:val="Adresa"/>
    <w:basedOn w:val="Normln"/>
    <w:uiPriority w:val="99"/>
    <w:rsid w:val="00E55FDE"/>
    <w:pPr>
      <w:framePr w:w="11907" w:h="1230" w:hRule="exact" w:wrap="around" w:vAnchor="page" w:hAnchor="page" w:x="1" w:y="13376"/>
      <w:shd w:val="solid" w:color="FFFFFF" w:fill="FFFFFF"/>
      <w:spacing w:before="0" w:line="180" w:lineRule="exact"/>
      <w:jc w:val="center"/>
    </w:pPr>
    <w:rPr>
      <w:kern w:val="300"/>
      <w:sz w:val="13"/>
      <w:szCs w:val="13"/>
    </w:rPr>
  </w:style>
  <w:style w:type="paragraph" w:customStyle="1" w:styleId="Smlouva-Nadpis2">
    <w:name w:val="Smlouva - Nadpis 2"/>
    <w:basedOn w:val="Smlouva-Nadpis1"/>
    <w:uiPriority w:val="99"/>
    <w:rsid w:val="00E55FDE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rsid w:val="00E55FDE"/>
    <w:pPr>
      <w:numPr>
        <w:ilvl w:val="1"/>
        <w:numId w:val="2"/>
      </w:numPr>
      <w:tabs>
        <w:tab w:val="clear" w:pos="1440"/>
        <w:tab w:val="num" w:pos="1040"/>
      </w:tabs>
      <w:ind w:left="1040" w:hanging="680"/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E55FD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1703B7"/>
    <w:rPr>
      <w:rFonts w:ascii="Arial" w:hAnsi="Arial" w:cs="Arial"/>
      <w:kern w:val="20"/>
      <w:sz w:val="24"/>
      <w:szCs w:val="24"/>
    </w:rPr>
  </w:style>
  <w:style w:type="character" w:styleId="slostrnky">
    <w:name w:val="page number"/>
    <w:basedOn w:val="Standardnpsmoodstavce"/>
    <w:uiPriority w:val="99"/>
    <w:rsid w:val="00E55FDE"/>
    <w:rPr>
      <w:rFonts w:ascii="Franklin Gothic Book" w:hAnsi="Franklin Gothic Book" w:cs="Franklin Gothic Book"/>
      <w:sz w:val="20"/>
      <w:szCs w:val="20"/>
    </w:rPr>
  </w:style>
  <w:style w:type="paragraph" w:styleId="Zhlav">
    <w:name w:val="header"/>
    <w:basedOn w:val="Normln"/>
    <w:link w:val="ZhlavChar"/>
    <w:uiPriority w:val="99"/>
    <w:rsid w:val="00E55FD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951FF"/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Nzevsmlouvy2">
    <w:name w:val="Název smlouvy 2"/>
    <w:basedOn w:val="Normln"/>
    <w:uiPriority w:val="99"/>
    <w:rsid w:val="00E55FDE"/>
    <w:pPr>
      <w:spacing w:before="300" w:after="240" w:line="600" w:lineRule="exact"/>
      <w:ind w:left="284" w:right="284"/>
      <w:jc w:val="center"/>
    </w:pPr>
    <w:rPr>
      <w:rFonts w:ascii="Arial" w:hAnsi="Arial" w:cs="Arial"/>
      <w:i/>
      <w:iCs/>
      <w:caps/>
      <w:noProof/>
      <w:spacing w:val="29"/>
      <w:sz w:val="30"/>
      <w:szCs w:val="30"/>
    </w:rPr>
  </w:style>
  <w:style w:type="paragraph" w:customStyle="1" w:styleId="Tabulka2">
    <w:name w:val="Tabulka 2"/>
    <w:basedOn w:val="Normln"/>
    <w:uiPriority w:val="99"/>
    <w:rsid w:val="00E55FDE"/>
    <w:rPr>
      <w:rFonts w:ascii="Arial" w:hAnsi="Arial" w:cs="Arial"/>
    </w:rPr>
  </w:style>
  <w:style w:type="paragraph" w:customStyle="1" w:styleId="Nzevsmlouvy1">
    <w:name w:val="Název smlouvy 1"/>
    <w:basedOn w:val="Normln"/>
    <w:uiPriority w:val="99"/>
    <w:rsid w:val="00E55FDE"/>
    <w:pPr>
      <w:spacing w:before="480" w:after="360" w:line="520" w:lineRule="exact"/>
      <w:ind w:left="284" w:right="284"/>
      <w:jc w:val="center"/>
    </w:pPr>
    <w:rPr>
      <w:rFonts w:ascii="Arial" w:hAnsi="Arial" w:cs="Arial"/>
      <w:i/>
      <w:iCs/>
      <w:caps/>
      <w:noProof/>
      <w:spacing w:val="40"/>
      <w:sz w:val="52"/>
      <w:szCs w:val="52"/>
    </w:rPr>
  </w:style>
  <w:style w:type="paragraph" w:customStyle="1" w:styleId="Tabulka3">
    <w:name w:val="Tabulka 3"/>
    <w:basedOn w:val="Tabulka2"/>
    <w:uiPriority w:val="99"/>
    <w:rsid w:val="00E55FDE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rsid w:val="00E55FDE"/>
    <w:pPr>
      <w:spacing w:before="0"/>
    </w:pPr>
  </w:style>
  <w:style w:type="paragraph" w:styleId="Obsah1">
    <w:name w:val="toc 1"/>
    <w:basedOn w:val="Normln"/>
    <w:next w:val="Normln"/>
    <w:autoRedefine/>
    <w:uiPriority w:val="99"/>
    <w:semiHidden/>
    <w:rsid w:val="00E55FDE"/>
    <w:pPr>
      <w:tabs>
        <w:tab w:val="left" w:pos="510"/>
        <w:tab w:val="right" w:leader="dot" w:pos="8494"/>
      </w:tabs>
      <w:spacing w:before="120"/>
    </w:pPr>
    <w:rPr>
      <w:rFonts w:ascii="Arial" w:hAnsi="Arial" w:cs="Arial"/>
      <w:caps/>
    </w:rPr>
  </w:style>
  <w:style w:type="paragraph" w:customStyle="1" w:styleId="Smlouva-poznmka">
    <w:name w:val="Smlouva - poznámka"/>
    <w:basedOn w:val="Normln"/>
    <w:uiPriority w:val="99"/>
    <w:rsid w:val="00E55FDE"/>
    <w:pPr>
      <w:ind w:left="709"/>
    </w:pPr>
    <w:rPr>
      <w:rFonts w:ascii="Arial" w:hAnsi="Arial" w:cs="Arial"/>
      <w:i/>
      <w:iCs/>
    </w:rPr>
  </w:style>
  <w:style w:type="paragraph" w:customStyle="1" w:styleId="Smlouva-Odrky1">
    <w:name w:val="Smlouva - Odrážky 1"/>
    <w:basedOn w:val="Normln"/>
    <w:uiPriority w:val="99"/>
    <w:rsid w:val="00E55FDE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rsid w:val="00E55FDE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rsid w:val="00E55FDE"/>
    <w:pPr>
      <w:spacing w:before="120" w:line="240" w:lineRule="auto"/>
      <w:ind w:left="964"/>
    </w:pPr>
    <w:rPr>
      <w:rFonts w:ascii="Arial" w:hAnsi="Arial" w:cs="Arial"/>
    </w:rPr>
  </w:style>
  <w:style w:type="paragraph" w:customStyle="1" w:styleId="Tabulka5">
    <w:name w:val="Tabulka 5"/>
    <w:basedOn w:val="Tabulka4"/>
    <w:uiPriority w:val="99"/>
    <w:rsid w:val="00E55FDE"/>
    <w:pPr>
      <w:spacing w:before="40"/>
    </w:pPr>
    <w:rPr>
      <w:i/>
      <w:iCs/>
      <w:caps/>
      <w:spacing w:val="40"/>
    </w:rPr>
  </w:style>
  <w:style w:type="paragraph" w:customStyle="1" w:styleId="Tabulka6">
    <w:name w:val="Tabulka 6"/>
    <w:basedOn w:val="Tabulka5"/>
    <w:uiPriority w:val="99"/>
    <w:rsid w:val="00E55FDE"/>
    <w:pPr>
      <w:spacing w:before="80"/>
    </w:pPr>
    <w:rPr>
      <w:noProof/>
    </w:rPr>
  </w:style>
  <w:style w:type="character" w:styleId="Hypertextovodkaz">
    <w:name w:val="Hyperlink"/>
    <w:basedOn w:val="Standardnpsmoodstavce"/>
    <w:uiPriority w:val="99"/>
    <w:rsid w:val="00E55FD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55FDE"/>
    <w:rPr>
      <w:color w:val="800080"/>
      <w:u w:val="single"/>
    </w:rPr>
  </w:style>
  <w:style w:type="paragraph" w:customStyle="1" w:styleId="slknormln">
    <w:name w:val="slk normální"/>
    <w:basedOn w:val="Normln"/>
    <w:uiPriority w:val="99"/>
    <w:rsid w:val="00E55FDE"/>
    <w:rPr>
      <w:rFonts w:ascii="Arial" w:hAnsi="Arial" w:cs="Arial"/>
    </w:rPr>
  </w:style>
  <w:style w:type="character" w:customStyle="1" w:styleId="Smlouva-Nadpis2Char">
    <w:name w:val="Smlouva - Nadpis 2 Char"/>
    <w:uiPriority w:val="99"/>
    <w:rsid w:val="00E55FDE"/>
    <w:rPr>
      <w:rFonts w:ascii="Arial" w:hAnsi="Arial" w:cs="Arial"/>
      <w:i/>
      <w:iCs/>
      <w:caps/>
      <w:spacing w:val="40"/>
      <w:kern w:val="30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86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1FF"/>
    <w:rPr>
      <w:kern w:val="20"/>
      <w:sz w:val="0"/>
      <w:szCs w:val="0"/>
    </w:rPr>
  </w:style>
  <w:style w:type="paragraph" w:customStyle="1" w:styleId="StylSmlouva-Text1Vlevo0cmPedsazen12cm">
    <w:name w:val="Styl Smlouva - Text 1 + Vlevo:  0 cm Předsazení:  12 cm"/>
    <w:basedOn w:val="Smlouva-Text1"/>
    <w:uiPriority w:val="99"/>
    <w:rsid w:val="00DD2BD6"/>
    <w:pPr>
      <w:numPr>
        <w:ilvl w:val="2"/>
        <w:numId w:val="4"/>
      </w:numPr>
      <w:outlineLvl w:val="2"/>
    </w:pPr>
    <w:rPr>
      <w:rFonts w:ascii="Franklin Gothic Book" w:hAnsi="Franklin Gothic Book" w:cs="Franklin Gothic Book"/>
    </w:rPr>
  </w:style>
  <w:style w:type="character" w:customStyle="1" w:styleId="StylSmlouva-Text1ArialZarovnatdoblokuChar">
    <w:name w:val="Styl Smlouva - Text 1 + Arial Zarovnat do bloku Char"/>
    <w:link w:val="StylSmlouva-Text1ArialZarovnatdobloku"/>
    <w:uiPriority w:val="99"/>
    <w:rsid w:val="003475C5"/>
    <w:rPr>
      <w:rFonts w:ascii="Arial" w:hAnsi="Arial" w:cs="Arial"/>
      <w:kern w:val="20"/>
      <w:sz w:val="24"/>
      <w:szCs w:val="24"/>
    </w:rPr>
  </w:style>
  <w:style w:type="paragraph" w:customStyle="1" w:styleId="-Smlouva">
    <w:name w:val="- Smlouva"/>
    <w:aliases w:val="Arial,0 odstavec"/>
    <w:basedOn w:val="Seznamsodrkami"/>
    <w:link w:val="-Smlouva1"/>
    <w:uiPriority w:val="99"/>
    <w:rsid w:val="003475C5"/>
    <w:pPr>
      <w:numPr>
        <w:numId w:val="5"/>
      </w:numPr>
      <w:tabs>
        <w:tab w:val="num" w:pos="473"/>
      </w:tabs>
      <w:spacing w:before="0" w:line="240" w:lineRule="auto"/>
      <w:jc w:val="both"/>
    </w:pPr>
    <w:rPr>
      <w:rFonts w:ascii="Arial" w:hAnsi="Arial" w:cs="Arial"/>
    </w:rPr>
  </w:style>
  <w:style w:type="character" w:customStyle="1" w:styleId="-Smlouva1">
    <w:name w:val="- Smlouva1"/>
    <w:aliases w:val="Arial1,0 odstavec Char"/>
    <w:link w:val="-Smlouva"/>
    <w:uiPriority w:val="99"/>
    <w:rsid w:val="003475C5"/>
    <w:rPr>
      <w:rFonts w:ascii="Arial" w:hAnsi="Arial" w:cs="Arial"/>
      <w:kern w:val="20"/>
      <w:sz w:val="20"/>
      <w:szCs w:val="20"/>
    </w:rPr>
  </w:style>
  <w:style w:type="paragraph" w:customStyle="1" w:styleId="Smlouva-text1Arial">
    <w:name w:val="Smlouva - text 1 + Arial"/>
    <w:basedOn w:val="Normln"/>
    <w:link w:val="Smlouva-text1ArialChar"/>
    <w:uiPriority w:val="99"/>
    <w:rsid w:val="003475C5"/>
    <w:pPr>
      <w:tabs>
        <w:tab w:val="num" w:pos="1531"/>
      </w:tabs>
      <w:spacing w:before="120" w:line="240" w:lineRule="auto"/>
      <w:ind w:left="1531" w:hanging="811"/>
      <w:jc w:val="both"/>
      <w:outlineLvl w:val="1"/>
    </w:pPr>
    <w:rPr>
      <w:rFonts w:ascii="Arial" w:hAnsi="Arial" w:cs="Arial"/>
    </w:rPr>
  </w:style>
  <w:style w:type="character" w:customStyle="1" w:styleId="Smlouva-text1ArialChar">
    <w:name w:val="Smlouva - text 1 + Arial Char"/>
    <w:link w:val="Smlouva-text1Arial"/>
    <w:uiPriority w:val="99"/>
    <w:rsid w:val="003475C5"/>
    <w:rPr>
      <w:rFonts w:ascii="Arial" w:hAnsi="Arial" w:cs="Arial"/>
      <w:kern w:val="20"/>
      <w:sz w:val="24"/>
      <w:szCs w:val="24"/>
      <w:lang w:val="cs-CZ" w:eastAsia="cs-CZ"/>
    </w:rPr>
  </w:style>
  <w:style w:type="paragraph" w:customStyle="1" w:styleId="StylSmlouva-Text1ArialZarovnatdobloku">
    <w:name w:val="Styl Smlouva - Text 1 + Arial Zarovnat do bloku"/>
    <w:basedOn w:val="Normln"/>
    <w:link w:val="StylSmlouva-Text1ArialZarovnatdoblokuChar"/>
    <w:uiPriority w:val="99"/>
    <w:rsid w:val="003475C5"/>
    <w:pPr>
      <w:tabs>
        <w:tab w:val="num" w:pos="1040"/>
      </w:tabs>
      <w:spacing w:line="240" w:lineRule="auto"/>
      <w:ind w:left="1040" w:hanging="680"/>
      <w:jc w:val="both"/>
      <w:outlineLvl w:val="1"/>
    </w:pPr>
    <w:rPr>
      <w:rFonts w:ascii="Arial" w:hAnsi="Arial" w:cs="Arial"/>
    </w:rPr>
  </w:style>
  <w:style w:type="paragraph" w:styleId="Seznamsodrkami">
    <w:name w:val="List Bullet"/>
    <w:basedOn w:val="Normln"/>
    <w:autoRedefine/>
    <w:uiPriority w:val="99"/>
    <w:rsid w:val="003475C5"/>
    <w:pPr>
      <w:tabs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rsid w:val="00F11F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1F9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316"/>
    <w:rPr>
      <w:rFonts w:ascii="Franklin Gothic Book" w:hAnsi="Franklin Gothic Book" w:cs="Franklin Gothic Book"/>
      <w:kern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21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1FF"/>
    <w:rPr>
      <w:rFonts w:ascii="Franklin Gothic Book" w:hAnsi="Franklin Gothic Book" w:cs="Franklin Gothic Book"/>
      <w:b/>
      <w:bCs/>
      <w:kern w:val="20"/>
      <w:sz w:val="20"/>
      <w:szCs w:val="20"/>
    </w:rPr>
  </w:style>
  <w:style w:type="paragraph" w:customStyle="1" w:styleId="Smlouva-NadpisA">
    <w:name w:val="Smlouva - Nadpis A"/>
    <w:basedOn w:val="Normln"/>
    <w:uiPriority w:val="99"/>
    <w:rsid w:val="00A94F6D"/>
    <w:pPr>
      <w:tabs>
        <w:tab w:val="num" w:pos="1440"/>
      </w:tabs>
      <w:spacing w:before="480" w:line="280" w:lineRule="exact"/>
      <w:ind w:left="1190" w:hanging="1190"/>
      <w:outlineLvl w:val="0"/>
    </w:pPr>
    <w:rPr>
      <w:rFonts w:ascii="Franklin Gothic Heavy" w:hAnsi="Franklin Gothic Heavy" w:cs="Franklin Gothic Heavy"/>
      <w:i/>
      <w:iCs/>
      <w:caps/>
      <w:spacing w:val="40"/>
      <w:sz w:val="28"/>
      <w:szCs w:val="28"/>
    </w:rPr>
  </w:style>
  <w:style w:type="character" w:customStyle="1" w:styleId="StylSmlouva-Text1ArialZarovnatdoblokuCharChar">
    <w:name w:val="Styl Smlouva - Text 1 + Arial Zarovnat do bloku Char Char"/>
    <w:uiPriority w:val="99"/>
    <w:rsid w:val="002B1A37"/>
    <w:rPr>
      <w:rFonts w:ascii="Arial" w:hAnsi="Arial" w:cs="Arial"/>
      <w:kern w:val="20"/>
      <w:lang w:val="cs-CZ" w:eastAsia="cs-CZ"/>
    </w:rPr>
  </w:style>
  <w:style w:type="paragraph" w:customStyle="1" w:styleId="Normlnbez">
    <w:name w:val="Normální bez"/>
    <w:basedOn w:val="Normln"/>
    <w:uiPriority w:val="99"/>
    <w:rsid w:val="00B810E2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140E4"/>
    <w:pPr>
      <w:ind w:left="720"/>
      <w:contextualSpacing/>
    </w:pPr>
  </w:style>
  <w:style w:type="paragraph" w:styleId="Zkladntext">
    <w:name w:val="Body Text"/>
    <w:basedOn w:val="Normln"/>
    <w:link w:val="ZkladntextChar"/>
    <w:rsid w:val="00D061B9"/>
    <w:pPr>
      <w:widowControl w:val="0"/>
      <w:snapToGrid w:val="0"/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D061B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3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uska@zsru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ka\Data%20aplikac&#237;\Microsoft\&#352;ablony\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F7FF-8CC3-49F0-A5DA-08CE9A27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SMLOUVA.dot</Template>
  <TotalTime>0</TotalTime>
  <Pages>4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ico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Kateřina Kurinovska</dc:creator>
  <cp:lastModifiedBy>Kateřina Kurinovska</cp:lastModifiedBy>
  <cp:revision>2</cp:revision>
  <cp:lastPrinted>2015-12-22T13:22:00Z</cp:lastPrinted>
  <dcterms:created xsi:type="dcterms:W3CDTF">2017-10-17T10:36:00Z</dcterms:created>
  <dcterms:modified xsi:type="dcterms:W3CDTF">2017-10-17T10:36:00Z</dcterms:modified>
</cp:coreProperties>
</file>