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3" w:rsidRPr="00650193" w:rsidRDefault="001F5CE3" w:rsidP="001F5CE3">
      <w:pPr>
        <w:widowControl/>
        <w:rPr>
          <w:rFonts w:ascii="Arial" w:hAnsi="Arial" w:cs="Arial"/>
          <w:b/>
          <w:sz w:val="22"/>
          <w:szCs w:val="22"/>
        </w:rPr>
      </w:pPr>
      <w:r w:rsidRPr="00650193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F5CE3" w:rsidRPr="00650193" w:rsidRDefault="001F5CE3" w:rsidP="001F5CE3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Sídlo: Husinecká 1024/11a, 130 00 Praha 3</w:t>
      </w:r>
      <w:r w:rsidR="00717103" w:rsidRPr="00650193">
        <w:rPr>
          <w:rFonts w:ascii="Arial" w:hAnsi="Arial" w:cs="Arial"/>
          <w:sz w:val="22"/>
          <w:szCs w:val="22"/>
        </w:rPr>
        <w:t xml:space="preserve"> - Žižkov</w:t>
      </w:r>
      <w:r w:rsidRPr="00650193">
        <w:rPr>
          <w:rFonts w:ascii="Arial" w:hAnsi="Arial" w:cs="Arial"/>
          <w:sz w:val="22"/>
          <w:szCs w:val="22"/>
        </w:rPr>
        <w:t>,</w:t>
      </w:r>
    </w:p>
    <w:p w:rsidR="001F5CE3" w:rsidRPr="00650193" w:rsidRDefault="001F5CE3" w:rsidP="001F5CE3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color w:val="000000"/>
          <w:sz w:val="22"/>
          <w:szCs w:val="22"/>
        </w:rPr>
        <w:t>kter</w:t>
      </w:r>
      <w:r w:rsidR="00FD6D0C" w:rsidRPr="00650193">
        <w:rPr>
          <w:rFonts w:ascii="Arial" w:hAnsi="Arial" w:cs="Arial"/>
          <w:color w:val="000000"/>
          <w:sz w:val="22"/>
          <w:szCs w:val="22"/>
        </w:rPr>
        <w:t>ou</w:t>
      </w:r>
      <w:r w:rsidRPr="00650193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650193">
        <w:rPr>
          <w:rFonts w:ascii="Arial" w:hAnsi="Arial" w:cs="Arial"/>
          <w:sz w:val="22"/>
          <w:szCs w:val="22"/>
        </w:rPr>
        <w:t xml:space="preserve"> </w:t>
      </w:r>
      <w:r w:rsidRPr="00650193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F5CE3" w:rsidRPr="00650193" w:rsidRDefault="001F5CE3" w:rsidP="001F5CE3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color w:val="000000"/>
          <w:sz w:val="22"/>
          <w:szCs w:val="22"/>
        </w:rPr>
        <w:t>adresa Chebská 48/73, 360 06 Karlovy Vary</w:t>
      </w:r>
    </w:p>
    <w:p w:rsidR="001F5CE3" w:rsidRPr="00650193" w:rsidRDefault="001F5CE3" w:rsidP="001F5CE3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IČ</w:t>
      </w:r>
      <w:r w:rsidR="009319AD" w:rsidRPr="00650193">
        <w:rPr>
          <w:rFonts w:ascii="Arial" w:hAnsi="Arial" w:cs="Arial"/>
          <w:sz w:val="22"/>
          <w:szCs w:val="22"/>
        </w:rPr>
        <w:t>O</w:t>
      </w:r>
      <w:r w:rsidRPr="00650193">
        <w:rPr>
          <w:rFonts w:ascii="Arial" w:hAnsi="Arial" w:cs="Arial"/>
          <w:sz w:val="22"/>
          <w:szCs w:val="22"/>
        </w:rPr>
        <w:t>: 01312774</w:t>
      </w:r>
    </w:p>
    <w:p w:rsidR="001F5CE3" w:rsidRPr="00650193" w:rsidRDefault="001F5CE3" w:rsidP="001F5CE3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DIČ:  CZ01312774</w:t>
      </w:r>
    </w:p>
    <w:p w:rsidR="001F5CE3" w:rsidRPr="00650193" w:rsidRDefault="001F5CE3" w:rsidP="001F5CE3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F5CE3" w:rsidRPr="00650193" w:rsidRDefault="001F5CE3" w:rsidP="001F5CE3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číslo účtu:</w:t>
      </w:r>
      <w:r w:rsidRPr="00650193">
        <w:rPr>
          <w:rFonts w:ascii="Arial" w:hAnsi="Arial" w:cs="Arial"/>
          <w:sz w:val="22"/>
          <w:szCs w:val="22"/>
        </w:rPr>
        <w:tab/>
        <w:t>10014-3723001/0710</w:t>
      </w:r>
    </w:p>
    <w:p w:rsidR="001F5CE3" w:rsidRPr="00650193" w:rsidRDefault="001F5CE3" w:rsidP="001F5CE3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variabilní symbol: 1035951729</w:t>
      </w:r>
    </w:p>
    <w:p w:rsidR="001F5CE3" w:rsidRPr="00650193" w:rsidRDefault="001F5CE3" w:rsidP="001F5CE3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463D9C" w:rsidRPr="00650193" w:rsidRDefault="00463D9C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63D9C" w:rsidRPr="00650193" w:rsidRDefault="00463D9C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color w:val="000000"/>
          <w:sz w:val="22"/>
          <w:szCs w:val="22"/>
        </w:rPr>
        <w:t>a</w:t>
      </w:r>
    </w:p>
    <w:p w:rsidR="00463D9C" w:rsidRPr="00650193" w:rsidRDefault="00463D9C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463D9C" w:rsidRPr="00650193" w:rsidRDefault="00463D9C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color w:val="000000"/>
          <w:sz w:val="22"/>
          <w:szCs w:val="22"/>
        </w:rPr>
        <w:t>manželé</w:t>
      </w:r>
    </w:p>
    <w:p w:rsidR="00463D9C" w:rsidRPr="00650193" w:rsidRDefault="00463D9C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b/>
          <w:color w:val="000000"/>
          <w:sz w:val="22"/>
          <w:szCs w:val="22"/>
        </w:rPr>
        <w:t>Lupač Stanislav</w:t>
      </w:r>
      <w:r w:rsidRPr="0065019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650193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650193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650193">
        <w:rPr>
          <w:rFonts w:ascii="Arial" w:hAnsi="Arial" w:cs="Arial"/>
          <w:color w:val="000000"/>
          <w:sz w:val="22"/>
          <w:szCs w:val="22"/>
        </w:rPr>
        <w:t xml:space="preserve"> 60</w:t>
      </w:r>
      <w:r w:rsidR="00865B83">
        <w:rPr>
          <w:rFonts w:ascii="Arial" w:hAnsi="Arial" w:cs="Arial"/>
          <w:color w:val="000000"/>
          <w:sz w:val="22"/>
          <w:szCs w:val="22"/>
        </w:rPr>
        <w:t>XXXXXXXX</w:t>
      </w:r>
      <w:r w:rsidRPr="00650193">
        <w:rPr>
          <w:rFonts w:ascii="Arial" w:hAnsi="Arial" w:cs="Arial"/>
          <w:color w:val="000000"/>
          <w:sz w:val="22"/>
          <w:szCs w:val="22"/>
        </w:rPr>
        <w:t>, trvale bytem Ostrov, PSČ 363 01</w:t>
      </w:r>
    </w:p>
    <w:p w:rsidR="00463D9C" w:rsidRPr="00650193" w:rsidRDefault="00463D9C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b/>
          <w:color w:val="000000"/>
          <w:sz w:val="22"/>
          <w:szCs w:val="22"/>
        </w:rPr>
        <w:t>Lupačová Jaroslava</w:t>
      </w:r>
      <w:r w:rsidRPr="0065019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Pr="00650193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650193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650193">
        <w:rPr>
          <w:rFonts w:ascii="Arial" w:hAnsi="Arial" w:cs="Arial"/>
          <w:color w:val="000000"/>
          <w:sz w:val="22"/>
          <w:szCs w:val="22"/>
        </w:rPr>
        <w:t xml:space="preserve"> 57</w:t>
      </w:r>
      <w:r w:rsidR="00865B83">
        <w:rPr>
          <w:rFonts w:ascii="Arial" w:hAnsi="Arial" w:cs="Arial"/>
          <w:color w:val="000000"/>
          <w:sz w:val="22"/>
          <w:szCs w:val="22"/>
        </w:rPr>
        <w:t>XXXXXXXX</w:t>
      </w:r>
      <w:r w:rsidRPr="00650193">
        <w:rPr>
          <w:rFonts w:ascii="Arial" w:hAnsi="Arial" w:cs="Arial"/>
          <w:color w:val="000000"/>
          <w:sz w:val="22"/>
          <w:szCs w:val="22"/>
        </w:rPr>
        <w:t>, trvale bytem Ostrov, PSČ 363 01</w:t>
      </w:r>
    </w:p>
    <w:p w:rsidR="00463D9C" w:rsidRPr="00650193" w:rsidRDefault="00463D9C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463D9C" w:rsidRPr="00650193" w:rsidRDefault="00463D9C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 </w:t>
      </w:r>
    </w:p>
    <w:p w:rsidR="00463D9C" w:rsidRPr="00650193" w:rsidRDefault="00463D9C">
      <w:pPr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ab/>
      </w:r>
    </w:p>
    <w:p w:rsidR="00463D9C" w:rsidRPr="00650193" w:rsidRDefault="00463D9C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KUPNÍ SMLOUVU</w:t>
      </w:r>
    </w:p>
    <w:p w:rsidR="00463D9C" w:rsidRPr="00650193" w:rsidRDefault="00463D9C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č. </w:t>
      </w:r>
      <w:r w:rsidRPr="00650193">
        <w:rPr>
          <w:rFonts w:ascii="Arial" w:hAnsi="Arial" w:cs="Arial"/>
          <w:color w:val="000000"/>
          <w:sz w:val="22"/>
          <w:szCs w:val="22"/>
        </w:rPr>
        <w:t>1035951729</w:t>
      </w:r>
    </w:p>
    <w:p w:rsidR="00463D9C" w:rsidRPr="00650193" w:rsidRDefault="00463D9C">
      <w:pPr>
        <w:widowControl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I.</w:t>
      </w:r>
    </w:p>
    <w:p w:rsidR="00463D9C" w:rsidRPr="00650193" w:rsidRDefault="005375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8442C" w:rsidRPr="00650193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650193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463D9C" w:rsidRPr="00650193">
        <w:rPr>
          <w:rFonts w:ascii="Arial" w:hAnsi="Arial" w:cs="Arial"/>
          <w:sz w:val="22"/>
          <w:szCs w:val="22"/>
        </w:rPr>
        <w:t xml:space="preserve"> u Katastrálního úřadu pro Karlovarský kraj se sídlem v Karlových Varech, Katastrální pracoviště Karlovy Vary  na LV 10 002:</w:t>
      </w:r>
    </w:p>
    <w:p w:rsidR="00650193" w:rsidRDefault="00650193" w:rsidP="00650193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463D9C" w:rsidRPr="00650193" w:rsidRDefault="00463D9C">
      <w:pPr>
        <w:pStyle w:val="obec1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Obec</w:t>
      </w:r>
      <w:r w:rsidRPr="00650193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650193">
        <w:rPr>
          <w:rFonts w:ascii="Arial" w:hAnsi="Arial" w:cs="Arial"/>
          <w:sz w:val="22"/>
          <w:szCs w:val="22"/>
        </w:rPr>
        <w:tab/>
        <w:t>Parcelní číslo</w:t>
      </w:r>
      <w:r w:rsidRPr="00650193">
        <w:rPr>
          <w:rFonts w:ascii="Arial" w:hAnsi="Arial" w:cs="Arial"/>
          <w:sz w:val="22"/>
          <w:szCs w:val="22"/>
        </w:rPr>
        <w:tab/>
        <w:t>Druh pozemku</w:t>
      </w:r>
    </w:p>
    <w:p w:rsidR="00650193" w:rsidRDefault="00650193" w:rsidP="00650193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463D9C" w:rsidRPr="00650193" w:rsidRDefault="00463D9C">
      <w:pPr>
        <w:pStyle w:val="obec1"/>
        <w:widowControl/>
        <w:rPr>
          <w:rFonts w:ascii="Arial" w:hAnsi="Arial" w:cs="Arial"/>
          <w:sz w:val="18"/>
          <w:szCs w:val="18"/>
        </w:rPr>
      </w:pPr>
      <w:r w:rsidRPr="00650193">
        <w:rPr>
          <w:rFonts w:ascii="Arial" w:hAnsi="Arial" w:cs="Arial"/>
          <w:sz w:val="18"/>
          <w:szCs w:val="18"/>
        </w:rPr>
        <w:t>Katastr nemovitostí - pozemkové</w:t>
      </w:r>
    </w:p>
    <w:p w:rsidR="00463D9C" w:rsidRPr="00650193" w:rsidRDefault="00463D9C">
      <w:pPr>
        <w:pStyle w:val="obec1"/>
        <w:widowControl/>
        <w:rPr>
          <w:rFonts w:ascii="Arial" w:hAnsi="Arial" w:cs="Arial"/>
          <w:sz w:val="18"/>
          <w:szCs w:val="18"/>
        </w:rPr>
      </w:pPr>
      <w:r w:rsidRPr="00650193">
        <w:rPr>
          <w:rFonts w:ascii="Arial" w:hAnsi="Arial" w:cs="Arial"/>
          <w:sz w:val="18"/>
          <w:szCs w:val="18"/>
        </w:rPr>
        <w:t>Ostrov</w:t>
      </w:r>
      <w:r w:rsidRPr="00650193">
        <w:rPr>
          <w:rFonts w:ascii="Arial" w:hAnsi="Arial" w:cs="Arial"/>
          <w:sz w:val="18"/>
          <w:szCs w:val="18"/>
        </w:rPr>
        <w:tab/>
        <w:t>Dolní Žďár u Ostrova</w:t>
      </w:r>
      <w:r w:rsidRPr="00650193">
        <w:rPr>
          <w:rFonts w:ascii="Arial" w:hAnsi="Arial" w:cs="Arial"/>
          <w:sz w:val="18"/>
          <w:szCs w:val="18"/>
        </w:rPr>
        <w:tab/>
        <w:t>45/1</w:t>
      </w:r>
      <w:r w:rsidRPr="00650193">
        <w:rPr>
          <w:rFonts w:ascii="Arial" w:hAnsi="Arial" w:cs="Arial"/>
          <w:sz w:val="18"/>
          <w:szCs w:val="18"/>
        </w:rPr>
        <w:tab/>
        <w:t>zahrada</w:t>
      </w:r>
    </w:p>
    <w:p w:rsidR="00650193" w:rsidRDefault="00650193" w:rsidP="00650193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463D9C" w:rsidRPr="00650193" w:rsidRDefault="00463D9C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 (dále jen ”pozemek”)</w:t>
      </w:r>
    </w:p>
    <w:p w:rsidR="00463D9C" w:rsidRPr="00650193" w:rsidRDefault="00463D9C">
      <w:pPr>
        <w:widowControl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II.</w:t>
      </w:r>
    </w:p>
    <w:p w:rsidR="00463D9C" w:rsidRPr="00650193" w:rsidRDefault="00463D9C" w:rsidP="000D7A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537563" w:rsidRPr="00650193">
        <w:rPr>
          <w:rFonts w:ascii="Arial" w:hAnsi="Arial" w:cs="Arial"/>
          <w:sz w:val="22"/>
          <w:szCs w:val="22"/>
        </w:rPr>
        <w:t xml:space="preserve">503/2012 Sb., </w:t>
      </w:r>
      <w:r w:rsidR="00F8442C" w:rsidRPr="00650193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D7A58" w:rsidRPr="00650193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0D7A58" w:rsidRPr="00650193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0D7A58" w:rsidRPr="00650193">
        <w:rPr>
          <w:rFonts w:ascii="Arial" w:hAnsi="Arial" w:cs="Arial"/>
          <w:sz w:val="22"/>
          <w:szCs w:val="22"/>
        </w:rPr>
        <w:t xml:space="preserve"> zákona č. 185/2016 Sb.).</w:t>
      </w: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III.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Prodávající touto smlouvou prodává kupujícím pozemek specifikovaný v čl. I. této smlouvy a ti jej do společného jmění manželů, ve stavu, v jakém se nachází ke dni uzavření smlouvy, kupují. Do společného jmění manželů přechází pozemek vkladem do katastru nemovitostí na základě této smlouvy.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widowControl/>
        <w:jc w:val="center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b/>
          <w:bCs/>
          <w:sz w:val="22"/>
          <w:szCs w:val="22"/>
        </w:rPr>
        <w:t>IV.</w:t>
      </w:r>
    </w:p>
    <w:p w:rsidR="00382312" w:rsidRPr="00664E6B" w:rsidRDefault="00A14C3E" w:rsidP="00382312">
      <w:pPr>
        <w:widowControl/>
        <w:tabs>
          <w:tab w:val="left" w:pos="426"/>
        </w:tabs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ab/>
      </w:r>
      <w:r w:rsidR="00382312" w:rsidRPr="00664E6B">
        <w:rPr>
          <w:rFonts w:ascii="Arial" w:eastAsiaTheme="minorEastAsia" w:hAnsi="Arial" w:cs="Arial"/>
          <w:sz w:val="22"/>
          <w:szCs w:val="22"/>
        </w:rPr>
        <w:tab/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382312" w:rsidRPr="00664E6B" w:rsidTr="00541D73">
        <w:tc>
          <w:tcPr>
            <w:tcW w:w="3402" w:type="dxa"/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proofErr w:type="gramStart"/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Parc</w:t>
            </w:r>
            <w:proofErr w:type="gramEnd"/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Start"/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č</w:t>
            </w:r>
            <w:proofErr w:type="spellEnd"/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97" w:type="dxa"/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382312" w:rsidRPr="00664E6B" w:rsidRDefault="00382312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382312" w:rsidRPr="00664E6B" w:rsidTr="00541D73">
        <w:tc>
          <w:tcPr>
            <w:tcW w:w="3402" w:type="dxa"/>
          </w:tcPr>
          <w:p w:rsidR="00382312" w:rsidRPr="00664E6B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Dolní Žďár u Ostrova</w:t>
            </w:r>
          </w:p>
        </w:tc>
        <w:tc>
          <w:tcPr>
            <w:tcW w:w="1134" w:type="dxa"/>
          </w:tcPr>
          <w:p w:rsidR="00382312" w:rsidRPr="00664E6B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45/1</w:t>
            </w:r>
          </w:p>
        </w:tc>
        <w:tc>
          <w:tcPr>
            <w:tcW w:w="1697" w:type="dxa"/>
          </w:tcPr>
          <w:p w:rsidR="00382312" w:rsidRPr="00664E6B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65 140,00 Kč</w:t>
            </w:r>
          </w:p>
        </w:tc>
        <w:tc>
          <w:tcPr>
            <w:tcW w:w="1701" w:type="dxa"/>
          </w:tcPr>
          <w:p w:rsidR="00382312" w:rsidRPr="00664E6B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6 514,00 Kč</w:t>
            </w:r>
          </w:p>
        </w:tc>
        <w:tc>
          <w:tcPr>
            <w:tcW w:w="1701" w:type="dxa"/>
          </w:tcPr>
          <w:p w:rsidR="00382312" w:rsidRPr="00664E6B" w:rsidRDefault="00382312" w:rsidP="00382312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58 626,00 Kč</w:t>
            </w:r>
          </w:p>
        </w:tc>
      </w:tr>
    </w:tbl>
    <w:p w:rsidR="00382312" w:rsidRPr="00664E6B" w:rsidRDefault="00382312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382312" w:rsidRPr="00664E6B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65 140,00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6 514,00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12" w:rsidRPr="00664E6B" w:rsidRDefault="00382312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64E6B">
              <w:rPr>
                <w:rFonts w:ascii="Arial" w:eastAsiaTheme="minorEastAsia" w:hAnsi="Arial" w:cs="Arial"/>
                <w:sz w:val="18"/>
                <w:szCs w:val="18"/>
              </w:rPr>
              <w:t>58 626,00 Kč</w:t>
            </w:r>
          </w:p>
        </w:tc>
      </w:tr>
    </w:tbl>
    <w:p w:rsidR="00A14C3E" w:rsidRPr="00664E6B" w:rsidRDefault="00382312" w:rsidP="00382312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lastRenderedPageBreak/>
        <w:tab/>
        <w:t>2) Část kupní ceny ve výši 6 514,00 Kč (slovy: šest tisíc pět set čtrnáct korun českých) kupující zaplatili prodávajícímu před podpisem této smlouvy.</w:t>
      </w:r>
    </w:p>
    <w:p w:rsidR="00A14C3E" w:rsidRPr="00664E6B" w:rsidRDefault="00A14C3E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58 626,00 Kč (slovy: padesát osm tisíc šest set dvacet šest korun českých) se při splácení </w:t>
      </w:r>
      <w:r w:rsidR="00696711" w:rsidRPr="00664E6B">
        <w:rPr>
          <w:rFonts w:ascii="Arial" w:eastAsiaTheme="minorEastAsia" w:hAnsi="Arial" w:cs="Arial"/>
          <w:sz w:val="22"/>
          <w:szCs w:val="22"/>
        </w:rPr>
        <w:t xml:space="preserve">nejpozději </w:t>
      </w:r>
      <w:r w:rsidR="0012425D" w:rsidRPr="00664E6B">
        <w:rPr>
          <w:rFonts w:ascii="Arial" w:eastAsiaTheme="minorEastAsia" w:hAnsi="Arial" w:cs="Arial"/>
          <w:sz w:val="22"/>
          <w:szCs w:val="22"/>
        </w:rPr>
        <w:t xml:space="preserve">do </w:t>
      </w:r>
      <w:r w:rsidR="00FF3437" w:rsidRPr="00664E6B">
        <w:rPr>
          <w:rFonts w:ascii="Arial" w:eastAsiaTheme="minorEastAsia" w:hAnsi="Arial" w:cs="Arial"/>
          <w:sz w:val="22"/>
          <w:szCs w:val="22"/>
        </w:rPr>
        <w:t xml:space="preserve">10 let ode dne účinnosti této smlouvy, která v souladu s ustanovením </w:t>
      </w:r>
      <w:r w:rsidR="00B70D08" w:rsidRPr="00664E6B">
        <w:rPr>
          <w:rFonts w:ascii="Arial" w:eastAsiaTheme="minorEastAsia" w:hAnsi="Arial" w:cs="Arial"/>
          <w:sz w:val="22"/>
          <w:szCs w:val="22"/>
        </w:rPr>
        <w:t xml:space="preserve">zákona č. 340/2015 </w:t>
      </w:r>
      <w:proofErr w:type="spellStart"/>
      <w:r w:rsidR="00B70D08" w:rsidRPr="00664E6B">
        <w:rPr>
          <w:rFonts w:ascii="Arial" w:eastAsiaTheme="minorEastAsia" w:hAnsi="Arial" w:cs="Arial"/>
          <w:sz w:val="22"/>
          <w:szCs w:val="22"/>
        </w:rPr>
        <w:t>Sb.,</w:t>
      </w:r>
      <w:r w:rsidR="00FF3437" w:rsidRPr="00664E6B">
        <w:rPr>
          <w:rFonts w:ascii="Arial" w:eastAsiaTheme="minorEastAsia" w:hAnsi="Arial" w:cs="Arial"/>
          <w:sz w:val="22"/>
          <w:szCs w:val="22"/>
        </w:rPr>
        <w:t>o</w:t>
      </w:r>
      <w:proofErr w:type="spellEnd"/>
      <w:r w:rsidR="00FF3437" w:rsidRPr="00664E6B">
        <w:rPr>
          <w:rFonts w:ascii="Arial" w:eastAsiaTheme="minorEastAsia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pozdější,</w:t>
      </w:r>
      <w:r w:rsidRPr="00664E6B">
        <w:rPr>
          <w:rFonts w:ascii="Arial" w:eastAsiaTheme="minorEastAsia" w:hAnsi="Arial" w:cs="Arial"/>
          <w:sz w:val="22"/>
          <w:szCs w:val="22"/>
        </w:rPr>
        <w:t xml:space="preserve"> navyšuje o úrok </w:t>
      </w:r>
      <w:r w:rsidR="002B79D5" w:rsidRPr="00664E6B">
        <w:rPr>
          <w:rFonts w:ascii="Arial" w:eastAsiaTheme="minorEastAsia" w:hAnsi="Arial" w:cs="Arial"/>
          <w:sz w:val="22"/>
          <w:szCs w:val="22"/>
        </w:rPr>
        <w:t>ve výši 4,57 % </w:t>
      </w:r>
      <w:proofErr w:type="spellStart"/>
      <w:proofErr w:type="gramStart"/>
      <w:r w:rsidR="002B79D5" w:rsidRPr="00664E6B">
        <w:rPr>
          <w:rFonts w:ascii="Arial" w:eastAsiaTheme="minorEastAsia" w:hAnsi="Arial" w:cs="Arial"/>
          <w:sz w:val="22"/>
          <w:szCs w:val="22"/>
        </w:rPr>
        <w:t>p.a</w:t>
      </w:r>
      <w:proofErr w:type="spellEnd"/>
      <w:r w:rsidR="002B79D5" w:rsidRPr="00664E6B">
        <w:rPr>
          <w:rFonts w:ascii="Arial" w:eastAsiaTheme="minorEastAsia" w:hAnsi="Arial" w:cs="Arial"/>
          <w:sz w:val="22"/>
          <w:szCs w:val="22"/>
        </w:rPr>
        <w:t>.</w:t>
      </w:r>
      <w:proofErr w:type="gramEnd"/>
      <w:r w:rsidR="002B79D5" w:rsidRPr="00664E6B">
        <w:rPr>
          <w:rFonts w:ascii="Arial" w:eastAsiaTheme="minorEastAsia" w:hAnsi="Arial" w:cs="Arial"/>
          <w:sz w:val="22"/>
          <w:szCs w:val="22"/>
        </w:rPr>
        <w:t xml:space="preserve"> </w:t>
      </w:r>
      <w:r w:rsidRPr="00664E6B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696711" w:rsidRPr="00664E6B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664E6B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346918" w:rsidRPr="00664E6B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346918" w:rsidRPr="00664E6B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>Datum</w:t>
      </w:r>
      <w:r w:rsidRPr="00664E6B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664E6B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664E6B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346918" w:rsidRPr="00664E6B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664E6B">
        <w:rPr>
          <w:rFonts w:ascii="Arial" w:eastAsiaTheme="minorEastAsia" w:hAnsi="Arial" w:cs="Arial"/>
          <w:sz w:val="22"/>
          <w:szCs w:val="22"/>
        </w:rPr>
        <w:t>10.11.2018</w:t>
      </w:r>
      <w:proofErr w:type="gramEnd"/>
      <w:r w:rsidRPr="00664E6B">
        <w:rPr>
          <w:rFonts w:ascii="Arial" w:eastAsiaTheme="minorEastAsia" w:hAnsi="Arial" w:cs="Arial"/>
          <w:sz w:val="22"/>
          <w:szCs w:val="22"/>
        </w:rPr>
        <w:tab/>
        <w:t>29 313,00 Kč</w:t>
      </w:r>
      <w:r w:rsidRPr="00664E6B">
        <w:rPr>
          <w:rFonts w:ascii="Arial" w:eastAsiaTheme="minorEastAsia" w:hAnsi="Arial" w:cs="Arial"/>
          <w:sz w:val="22"/>
          <w:szCs w:val="22"/>
        </w:rPr>
        <w:tab/>
        <w:t>2 024,00 Kč</w:t>
      </w:r>
      <w:r w:rsidRPr="00664E6B">
        <w:rPr>
          <w:rFonts w:ascii="Arial" w:eastAsiaTheme="minorEastAsia" w:hAnsi="Arial" w:cs="Arial"/>
          <w:sz w:val="22"/>
          <w:szCs w:val="22"/>
        </w:rPr>
        <w:tab/>
        <w:t>31 337,00 Kč</w:t>
      </w:r>
    </w:p>
    <w:p w:rsidR="00346918" w:rsidRPr="00664E6B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664E6B">
        <w:rPr>
          <w:rFonts w:ascii="Arial" w:eastAsiaTheme="minorEastAsia" w:hAnsi="Arial" w:cs="Arial"/>
          <w:sz w:val="22"/>
          <w:szCs w:val="22"/>
        </w:rPr>
        <w:t>9.11.2019</w:t>
      </w:r>
      <w:proofErr w:type="gramEnd"/>
      <w:r w:rsidRPr="00664E6B">
        <w:rPr>
          <w:rFonts w:ascii="Arial" w:eastAsiaTheme="minorEastAsia" w:hAnsi="Arial" w:cs="Arial"/>
          <w:sz w:val="22"/>
          <w:szCs w:val="22"/>
        </w:rPr>
        <w:tab/>
        <w:t>29 313,00 Kč</w:t>
      </w:r>
      <w:r w:rsidRPr="00664E6B">
        <w:rPr>
          <w:rFonts w:ascii="Arial" w:eastAsiaTheme="minorEastAsia" w:hAnsi="Arial" w:cs="Arial"/>
          <w:sz w:val="22"/>
          <w:szCs w:val="22"/>
        </w:rPr>
        <w:tab/>
        <w:t>2 025,00 Kč</w:t>
      </w:r>
      <w:r w:rsidRPr="00664E6B">
        <w:rPr>
          <w:rFonts w:ascii="Arial" w:eastAsiaTheme="minorEastAsia" w:hAnsi="Arial" w:cs="Arial"/>
          <w:sz w:val="22"/>
          <w:szCs w:val="22"/>
        </w:rPr>
        <w:tab/>
        <w:t>31 338,00 Kč</w:t>
      </w:r>
    </w:p>
    <w:p w:rsidR="00346918" w:rsidRPr="00664E6B" w:rsidRDefault="00346918" w:rsidP="00346918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696711" w:rsidRPr="00664E6B" w:rsidRDefault="00696711" w:rsidP="0069671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664E6B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Poskytnutá výhoda splátek zaniká, pokud kupující před zaplacením celé kupní ceny převáděného pozemku, převedou vlastnické právo k pozemku na jinou </w:t>
      </w:r>
      <w:proofErr w:type="spellStart"/>
      <w:proofErr w:type="gramStart"/>
      <w:r w:rsidRPr="00664E6B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osobu.V</w:t>
      </w:r>
      <w:proofErr w:type="spellEnd"/>
      <w:r w:rsidRPr="00664E6B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 tomto</w:t>
      </w:r>
      <w:proofErr w:type="gramEnd"/>
      <w:r w:rsidRPr="00664E6B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 případě jsou kupující povinni doplatit neuhrazenou část kupní ceny pozemku Státnímu pozemkovému úřadu do 30 dnů ode dne nabytí právní moci rozhodnutí o povolení vkladu vlastnického práva k převáděnému pozemku.</w:t>
      </w:r>
    </w:p>
    <w:p w:rsidR="0093685B" w:rsidRPr="00664E6B" w:rsidRDefault="0093685B" w:rsidP="0093685B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664E6B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AA5602" w:rsidRPr="00664E6B" w:rsidRDefault="00AA5602" w:rsidP="00AA5602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664E6B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pozemku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pozemku prodávajícímu do 30 dnů ode dne nabytí právní moci rozhodnutí o odnětí vlastnického práva k vyvlastněnému pozemku.</w:t>
      </w:r>
    </w:p>
    <w:p w:rsidR="00A14C3E" w:rsidRPr="00664E6B" w:rsidRDefault="00AA5602" w:rsidP="00696711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ab/>
      </w:r>
      <w:r w:rsidR="00696711" w:rsidRPr="00664E6B">
        <w:rPr>
          <w:rFonts w:ascii="Arial" w:eastAsiaTheme="minorEastAsia" w:hAnsi="Arial" w:cs="Arial"/>
          <w:sz w:val="22"/>
          <w:szCs w:val="22"/>
        </w:rPr>
        <w:t>Poskytnutá výhoda splátek nezaniká, převede-li zemědělský podnikatel podnik, včetně pozemků, příbuznému v řadě přímé, sourozenci nebo manželovi (manželce). Převod na 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přímé, sourozenec, manžel (manželka).</w:t>
      </w:r>
    </w:p>
    <w:p w:rsidR="00A14C3E" w:rsidRPr="00664E6B" w:rsidRDefault="00A14C3E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ab/>
        <w:t xml:space="preserve">4) Nedodrží </w:t>
      </w:r>
      <w:proofErr w:type="spellStart"/>
      <w:r w:rsidRPr="00664E6B">
        <w:rPr>
          <w:rFonts w:ascii="Arial" w:eastAsiaTheme="minorEastAsia" w:hAnsi="Arial" w:cs="Arial"/>
          <w:sz w:val="22"/>
          <w:szCs w:val="22"/>
        </w:rPr>
        <w:t>-li</w:t>
      </w:r>
      <w:proofErr w:type="spellEnd"/>
      <w:r w:rsidRPr="00664E6B">
        <w:rPr>
          <w:rFonts w:ascii="Arial" w:eastAsiaTheme="minorEastAsia" w:hAnsi="Arial" w:cs="Arial"/>
          <w:sz w:val="22"/>
          <w:szCs w:val="22"/>
        </w:rPr>
        <w:t xml:space="preserve"> kupující lhůtu pro úhradu kupní ceny podle tohoto článku, jsou povinni podle </w:t>
      </w:r>
      <w:r w:rsidR="0093685B" w:rsidRPr="00664E6B">
        <w:rPr>
          <w:rFonts w:ascii="Arial" w:eastAsiaTheme="minorEastAsia" w:hAnsi="Arial" w:cs="Arial"/>
          <w:sz w:val="22"/>
          <w:szCs w:val="22"/>
        </w:rPr>
        <w:t>§ 1968 a násl. zákona č. 89/2012 Sb., občanský zákoník,</w:t>
      </w:r>
      <w:r w:rsidRPr="00664E6B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A14C3E" w:rsidRPr="00664E6B" w:rsidRDefault="00A14C3E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696711" w:rsidRPr="00664E6B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pozemku nebo její části vzniká státu zástavní právo k pozemku k okamžiku převodu pozemku </w:t>
      </w:r>
      <w:r w:rsidR="00B05109" w:rsidRPr="00664E6B">
        <w:rPr>
          <w:rFonts w:ascii="Arial" w:eastAsiaTheme="minorEastAsia" w:hAnsi="Arial" w:cs="Arial"/>
          <w:sz w:val="22"/>
          <w:szCs w:val="22"/>
        </w:rPr>
        <w:t>podle § 15 zákona č. 503/2012</w:t>
      </w:r>
      <w:r w:rsidR="00696711" w:rsidRPr="00664E6B">
        <w:rPr>
          <w:rFonts w:ascii="Arial" w:eastAsiaTheme="minorEastAsia" w:hAnsi="Arial" w:cs="Arial"/>
          <w:sz w:val="22"/>
          <w:szCs w:val="22"/>
        </w:rPr>
        <w:t xml:space="preserve"> Sb., o Státním pozemkovém úřadu.</w:t>
      </w:r>
      <w:r w:rsidRPr="00664E6B">
        <w:rPr>
          <w:rFonts w:ascii="Arial" w:eastAsiaTheme="minorEastAsia" w:hAnsi="Arial" w:cs="Arial"/>
          <w:sz w:val="22"/>
          <w:szCs w:val="22"/>
        </w:rPr>
        <w:t xml:space="preserve"> Smluvní strany prohlašují, že vznik tohoto práva není sporný ani pochybný.</w:t>
      </w:r>
    </w:p>
    <w:p w:rsidR="00A14C3E" w:rsidRPr="00664E6B" w:rsidRDefault="00A14C3E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ab/>
        <w:t xml:space="preserve">6) Pozemek, na němž je státem uplatněno zástavní právo, nesmějí kupující učinit předmětem </w:t>
      </w:r>
      <w:r w:rsidR="00696711" w:rsidRPr="00664E6B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664E6B">
        <w:rPr>
          <w:rFonts w:ascii="Arial" w:eastAsiaTheme="minorEastAsia" w:hAnsi="Arial" w:cs="Arial"/>
          <w:sz w:val="22"/>
          <w:szCs w:val="22"/>
        </w:rPr>
        <w:t>.</w:t>
      </w:r>
    </w:p>
    <w:p w:rsidR="00A14C3E" w:rsidRPr="00664E6B" w:rsidRDefault="00A14C3E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sz w:val="22"/>
          <w:szCs w:val="22"/>
        </w:rPr>
        <w:tab/>
        <w:t>7) Jestliže kupující poruší omezení stanovené v bodu 6 tohoto článku, zavazují se za každé jednotlivé porušení zaplatit prodávajícímu smluvní pokutu ve výši 10% z kupní ceny.</w:t>
      </w:r>
    </w:p>
    <w:p w:rsidR="00A14C3E" w:rsidRPr="00664E6B" w:rsidRDefault="00A14C3E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8) </w:t>
      </w:r>
      <w:r w:rsidRPr="00664E6B">
        <w:rPr>
          <w:rFonts w:ascii="Arial" w:eastAsiaTheme="minorEastAsia" w:hAnsi="Arial" w:cs="Arial"/>
          <w:sz w:val="22"/>
          <w:szCs w:val="22"/>
        </w:rPr>
        <w:t>Prodlení kupujících s úhradou kupní ceny delší než 30 dnů je důvodem pro odstoupení od této smlouvy ze strany prodávajícího.</w:t>
      </w:r>
    </w:p>
    <w:p w:rsidR="00A14C3E" w:rsidRPr="00664E6B" w:rsidRDefault="00A14C3E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664E6B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9) Pokud bude kupní cena hrazena v penězích, dnem zaplacení se rozumí </w:t>
      </w:r>
      <w:r w:rsidRPr="00664E6B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A14C3E" w:rsidRPr="00664E6B" w:rsidRDefault="00A14C3E">
      <w:pPr>
        <w:widowControl/>
        <w:rPr>
          <w:rFonts w:ascii="Arial" w:eastAsiaTheme="minorEastAsia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V.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</w:t>
      </w:r>
      <w:r w:rsidRPr="00650193">
        <w:rPr>
          <w:rFonts w:ascii="Arial" w:hAnsi="Arial" w:cs="Arial"/>
          <w:sz w:val="22"/>
          <w:szCs w:val="22"/>
        </w:rPr>
        <w:lastRenderedPageBreak/>
        <w:t xml:space="preserve">vzhledem ke své povaze mají trvat. Při odstoupení od smlouvy se strany vypořádají podle </w:t>
      </w:r>
      <w:proofErr w:type="spellStart"/>
      <w:r w:rsidR="00633ED6" w:rsidRPr="00650193">
        <w:rPr>
          <w:rFonts w:ascii="Arial" w:hAnsi="Arial" w:cs="Arial"/>
          <w:sz w:val="22"/>
          <w:szCs w:val="22"/>
        </w:rPr>
        <w:t>ust</w:t>
      </w:r>
      <w:proofErr w:type="spellEnd"/>
      <w:r w:rsidR="00633ED6" w:rsidRPr="00650193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650193">
        <w:rPr>
          <w:rFonts w:ascii="Arial" w:hAnsi="Arial" w:cs="Arial"/>
          <w:sz w:val="22"/>
          <w:szCs w:val="22"/>
        </w:rPr>
        <w:t xml:space="preserve">.  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2) Kupující jsou povinni protokolárně předat prodávaný pozemek prodávajícímu neprodleně, nejpozději do 30 dnů ode dne odstoupení od smlouvy, nedohodnou - </w:t>
      </w:r>
      <w:proofErr w:type="spellStart"/>
      <w:r w:rsidRPr="00650193">
        <w:rPr>
          <w:rFonts w:ascii="Arial" w:hAnsi="Arial" w:cs="Arial"/>
          <w:sz w:val="22"/>
          <w:szCs w:val="22"/>
        </w:rPr>
        <w:t>li</w:t>
      </w:r>
      <w:proofErr w:type="spellEnd"/>
      <w:r w:rsidRPr="00650193">
        <w:rPr>
          <w:rFonts w:ascii="Arial" w:hAnsi="Arial" w:cs="Arial"/>
          <w:sz w:val="22"/>
          <w:szCs w:val="22"/>
        </w:rPr>
        <w:t xml:space="preserve"> se smluvní strany jinak.</w:t>
      </w:r>
      <w:r w:rsidR="00B130AF" w:rsidRPr="00650193">
        <w:rPr>
          <w:rFonts w:ascii="Arial" w:hAnsi="Arial" w:cs="Arial"/>
          <w:sz w:val="22"/>
          <w:szCs w:val="22"/>
        </w:rPr>
        <w:t xml:space="preserve"> Jestliže kupující poruší tuto povinnost, zavazují se zaplatit prodávajícímu smluvní pokutu ve výši 10 % z kupní ceny.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3) Prodávající se zavazuje vrátit kupujícím uhrazenou kupní cenu sníženou o plnění podle bodu 5 tohoto článku do 30 dnů ode dne, kdy bude jako vlastník prodávaného pozemku zapsána v katastru nemovitostí zpět Česká republika </w:t>
      </w:r>
      <w:r w:rsidR="00537563" w:rsidRPr="00650193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650193">
        <w:rPr>
          <w:rFonts w:ascii="Arial" w:hAnsi="Arial" w:cs="Arial"/>
          <w:sz w:val="22"/>
          <w:szCs w:val="22"/>
        </w:rPr>
        <w:t>.</w:t>
      </w:r>
    </w:p>
    <w:p w:rsidR="00B130AF" w:rsidRPr="00650193" w:rsidRDefault="00B130AF" w:rsidP="00B130AF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5) Kupující berou na vědomí, že jsou při odstoupení od této smlouvy povinni zaplatit prodávajícímu (ze zákona) náhradu za celou dobu trvání vlastnického práva k prodávanému pozemku. Výše náhrady činí ročně 1% z ceny </w:t>
      </w:r>
      <w:proofErr w:type="gramStart"/>
      <w:r w:rsidRPr="00650193">
        <w:rPr>
          <w:rFonts w:ascii="Arial" w:hAnsi="Arial" w:cs="Arial"/>
          <w:sz w:val="22"/>
          <w:szCs w:val="22"/>
        </w:rPr>
        <w:t>pozemku za</w:t>
      </w:r>
      <w:proofErr w:type="gramEnd"/>
      <w:r w:rsidRPr="00650193">
        <w:rPr>
          <w:rFonts w:ascii="Arial" w:hAnsi="Arial" w:cs="Arial"/>
          <w:sz w:val="22"/>
          <w:szCs w:val="22"/>
        </w:rPr>
        <w:t xml:space="preserve"> kterou jej kupující získali od prodávajícího, tj. 1/12 z roční náhrady za každý započatý měsíc trvání vlastnického práva.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VI.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:rsidR="00DC6E8A" w:rsidRPr="00650193" w:rsidRDefault="00DC6E8A" w:rsidP="00DC6E8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2)  Užívací vztah k prodávanému pozemku je řešen nájemní smlouvou č. 248N07/29, kterou s PF ČR, nyní Státním pozemkovým úřadem uzavřel Lupač Stanislav, Lupačová Jaroslava, jakožto nájemce. S obsahem nájemní smlouvy byli kupující seznámeni před podpisem této smlouvy, což stvrzují svými podpisy.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VII.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633ED6" w:rsidRPr="00650193">
        <w:rPr>
          <w:rFonts w:ascii="Arial" w:hAnsi="Arial" w:cs="Arial"/>
          <w:sz w:val="22"/>
          <w:szCs w:val="22"/>
        </w:rPr>
        <w:t>současně u katastrálního úřadu podá návrh na vklad</w:t>
      </w:r>
      <w:r w:rsidRPr="00650193">
        <w:rPr>
          <w:rFonts w:ascii="Arial" w:hAnsi="Arial" w:cs="Arial"/>
          <w:sz w:val="22"/>
          <w:szCs w:val="22"/>
        </w:rPr>
        <w:t xml:space="preserve">  zástavního práva k prodávanému pozemku.</w:t>
      </w:r>
      <w:r w:rsidR="00633ED6" w:rsidRPr="00650193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526D1B" w:rsidRPr="00650193" w:rsidRDefault="00463D9C" w:rsidP="00526D1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2)</w:t>
      </w:r>
      <w:r w:rsidR="00526D1B" w:rsidRPr="00650193">
        <w:rPr>
          <w:rFonts w:ascii="Arial" w:hAnsi="Arial" w:cs="Arial"/>
          <w:sz w:val="22"/>
          <w:szCs w:val="22"/>
        </w:rPr>
        <w:t xml:space="preserve"> Prodávající je ve smyslu zákona č. 634/2004 Sb., o správních poplatcích, ve znění pozdějších předpisů, osvobozen od správních poplatků.</w:t>
      </w:r>
    </w:p>
    <w:p w:rsidR="00526D1B" w:rsidRPr="00650193" w:rsidRDefault="00B5069F" w:rsidP="00526D1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3)</w:t>
      </w:r>
      <w:r w:rsidRPr="00650193">
        <w:rPr>
          <w:rFonts w:ascii="Arial" w:hAnsi="Arial" w:cs="Arial"/>
          <w:sz w:val="22"/>
          <w:szCs w:val="22"/>
        </w:rPr>
        <w:tab/>
      </w:r>
      <w:r w:rsidR="00A52D87" w:rsidRPr="00650193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jsou kupující.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VIII.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2) Tato smlouva je vyhotovena ve </w:t>
      </w:r>
      <w:r w:rsidRPr="00650193">
        <w:rPr>
          <w:rFonts w:ascii="Arial" w:hAnsi="Arial" w:cs="Arial"/>
          <w:color w:val="000000"/>
          <w:sz w:val="22"/>
          <w:szCs w:val="22"/>
        </w:rPr>
        <w:t>3</w:t>
      </w:r>
      <w:r w:rsidRPr="00650193">
        <w:rPr>
          <w:rFonts w:ascii="Arial" w:hAnsi="Arial" w:cs="Arial"/>
          <w:sz w:val="22"/>
          <w:szCs w:val="22"/>
        </w:rPr>
        <w:t xml:space="preserve">  stejnopisech, z nichž každý má platnost originálu. Kupující obdrží 1 </w:t>
      </w:r>
      <w:proofErr w:type="gramStart"/>
      <w:r w:rsidRPr="00650193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650193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6D7734" w:rsidRPr="00650193" w:rsidRDefault="006D7734" w:rsidP="006D773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50193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0D7A58" w:rsidRPr="00650193">
        <w:rPr>
          <w:rFonts w:ascii="Arial" w:hAnsi="Arial" w:cs="Arial"/>
          <w:sz w:val="22"/>
          <w:szCs w:val="22"/>
        </w:rPr>
        <w:t>v Registru smluv</w:t>
      </w:r>
      <w:r w:rsidRPr="00650193">
        <w:rPr>
          <w:rFonts w:ascii="Arial" w:hAnsi="Arial" w:cs="Arial"/>
          <w:sz w:val="22"/>
          <w:szCs w:val="22"/>
        </w:rPr>
        <w:t xml:space="preserve"> dle </w:t>
      </w:r>
      <w:r w:rsidR="000D7A58" w:rsidRPr="00650193">
        <w:rPr>
          <w:rFonts w:ascii="Arial" w:hAnsi="Arial" w:cs="Arial"/>
          <w:sz w:val="22"/>
          <w:szCs w:val="22"/>
        </w:rPr>
        <w:t>zákona č. 340/2015</w:t>
      </w:r>
      <w:r w:rsidRPr="00650193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650193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6D7734" w:rsidRPr="00650193" w:rsidRDefault="006D7734" w:rsidP="006D773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650193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650193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0D7A58" w:rsidRPr="00650193">
        <w:rPr>
          <w:rFonts w:ascii="Arial" w:hAnsi="Arial" w:cs="Arial"/>
          <w:sz w:val="22"/>
          <w:szCs w:val="22"/>
        </w:rPr>
        <w:t>v Registru smluv</w:t>
      </w:r>
      <w:r w:rsidRPr="00650193">
        <w:rPr>
          <w:rFonts w:ascii="Arial" w:hAnsi="Arial" w:cs="Arial"/>
          <w:sz w:val="22"/>
          <w:szCs w:val="22"/>
        </w:rPr>
        <w:t xml:space="preserve"> v souladu s tímto právním předpisem.</w:t>
      </w:r>
    </w:p>
    <w:p w:rsidR="00463D9C" w:rsidRPr="00650193" w:rsidRDefault="00463D9C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IX.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526D1B" w:rsidRPr="00650193">
        <w:rPr>
          <w:rFonts w:ascii="Arial" w:hAnsi="Arial" w:cs="Arial"/>
          <w:sz w:val="22"/>
          <w:szCs w:val="22"/>
        </w:rPr>
        <w:t xml:space="preserve">§ 6 zákona č. 503/2012 Sb., </w:t>
      </w:r>
      <w:r w:rsidR="00F8442C" w:rsidRPr="00650193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D7A58" w:rsidRPr="00650193">
        <w:rPr>
          <w:rFonts w:ascii="Arial" w:hAnsi="Arial" w:cs="Arial"/>
          <w:sz w:val="22"/>
          <w:szCs w:val="22"/>
        </w:rPr>
        <w:t xml:space="preserve">ve znění účinném ke dni 31. 7. </w:t>
      </w:r>
      <w:r w:rsidR="000D7A58" w:rsidRPr="00650193">
        <w:rPr>
          <w:rFonts w:ascii="Arial" w:hAnsi="Arial" w:cs="Arial"/>
          <w:sz w:val="22"/>
          <w:szCs w:val="22"/>
        </w:rPr>
        <w:lastRenderedPageBreak/>
        <w:t>2016</w:t>
      </w:r>
      <w:r w:rsidRPr="00650193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526D1B" w:rsidRPr="00650193">
        <w:rPr>
          <w:rFonts w:ascii="Arial" w:hAnsi="Arial" w:cs="Arial"/>
          <w:sz w:val="22"/>
          <w:szCs w:val="22"/>
        </w:rPr>
        <w:t xml:space="preserve">§ 6 zákona č. 503/2012 Sb., </w:t>
      </w:r>
      <w:r w:rsidR="00F8442C" w:rsidRPr="00650193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D7A58" w:rsidRPr="00650193">
        <w:rPr>
          <w:rFonts w:ascii="Arial" w:hAnsi="Arial" w:cs="Arial"/>
          <w:sz w:val="22"/>
          <w:szCs w:val="22"/>
        </w:rPr>
        <w:t>ve znění účinném ke dni 31. 7. 2016</w:t>
      </w:r>
      <w:r w:rsidRPr="00650193">
        <w:rPr>
          <w:rFonts w:ascii="Arial" w:hAnsi="Arial" w:cs="Arial"/>
          <w:sz w:val="22"/>
          <w:szCs w:val="22"/>
        </w:rPr>
        <w:t xml:space="preserve">, </w:t>
      </w:r>
      <w:r w:rsidR="000D7A58" w:rsidRPr="00650193">
        <w:rPr>
          <w:rFonts w:ascii="Arial" w:hAnsi="Arial" w:cs="Arial"/>
          <w:sz w:val="22"/>
          <w:szCs w:val="22"/>
        </w:rPr>
        <w:t>ve znění účinném ke dni 31. 7. 2016</w:t>
      </w:r>
      <w:r w:rsidRPr="00650193">
        <w:rPr>
          <w:rFonts w:ascii="Arial" w:hAnsi="Arial" w:cs="Arial"/>
          <w:sz w:val="22"/>
          <w:szCs w:val="22"/>
        </w:rPr>
        <w:t>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2) Kupující prohlašují, že ve vztahu k převáděnému pozemku splňují zákonem stanovené podmínky pro to, aby na ně mohl být podle § 10 odst. 4 zákona č. </w:t>
      </w:r>
      <w:r w:rsidR="00526D1B" w:rsidRPr="00650193">
        <w:rPr>
          <w:rFonts w:ascii="Arial" w:hAnsi="Arial" w:cs="Arial"/>
          <w:sz w:val="22"/>
          <w:szCs w:val="22"/>
        </w:rPr>
        <w:t xml:space="preserve">503/2012 Sb., </w:t>
      </w:r>
      <w:r w:rsidR="00F8442C" w:rsidRPr="00650193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D7A58" w:rsidRPr="00650193">
        <w:rPr>
          <w:rFonts w:ascii="Arial" w:hAnsi="Arial" w:cs="Arial"/>
          <w:sz w:val="22"/>
          <w:szCs w:val="22"/>
        </w:rPr>
        <w:t>ve znění účinném ke dni 31. 7. 2016</w:t>
      </w:r>
      <w:r w:rsidRPr="00650193">
        <w:rPr>
          <w:rFonts w:ascii="Arial" w:hAnsi="Arial" w:cs="Arial"/>
          <w:sz w:val="22"/>
          <w:szCs w:val="22"/>
        </w:rPr>
        <w:t>, převeden.</w:t>
      </w:r>
    </w:p>
    <w:p w:rsidR="000D7A58" w:rsidRPr="00650193" w:rsidRDefault="000D7A58" w:rsidP="000D7A5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Smluvní strany prohlašují, že byly splněny zákonné podmínky pro uplatnění nároku na převod nejpozději k </w:t>
      </w:r>
      <w:proofErr w:type="gramStart"/>
      <w:r w:rsidRPr="00650193">
        <w:rPr>
          <w:rFonts w:ascii="Arial" w:hAnsi="Arial" w:cs="Arial"/>
          <w:sz w:val="22"/>
          <w:szCs w:val="22"/>
        </w:rPr>
        <w:t>1.8.2016</w:t>
      </w:r>
      <w:proofErr w:type="gramEnd"/>
      <w:r w:rsidRPr="00650193">
        <w:rPr>
          <w:rFonts w:ascii="Arial" w:hAnsi="Arial" w:cs="Arial"/>
          <w:sz w:val="22"/>
          <w:szCs w:val="22"/>
        </w:rPr>
        <w:t>, které jsou stanoveny zákonem č. 503/2012 Sb., ve znění účinném do 31.7.2016.</w:t>
      </w:r>
    </w:p>
    <w:p w:rsidR="00795915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795915" w:rsidRPr="00650193">
        <w:rPr>
          <w:rFonts w:ascii="Arial" w:hAnsi="Arial" w:cs="Arial"/>
          <w:sz w:val="22"/>
          <w:szCs w:val="22"/>
        </w:rPr>
        <w:t xml:space="preserve"> </w:t>
      </w:r>
    </w:p>
    <w:p w:rsidR="00B42B51" w:rsidRPr="00162562" w:rsidRDefault="0079591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650193">
        <w:rPr>
          <w:rFonts w:ascii="Arial" w:hAnsi="Arial" w:cs="Arial"/>
          <w:sz w:val="22"/>
          <w:szCs w:val="22"/>
        </w:rPr>
        <w:t xml:space="preserve">4) Kupující prohlašují, že splňují zákonné podmínky ve smyslu § 16 odst. 1 zákona č. 503/2012 Sb., </w:t>
      </w:r>
      <w:r w:rsidR="00F8442C" w:rsidRPr="00650193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D7A58" w:rsidRPr="00650193">
        <w:rPr>
          <w:rFonts w:ascii="Arial" w:hAnsi="Arial" w:cs="Arial"/>
          <w:sz w:val="22"/>
          <w:szCs w:val="22"/>
        </w:rPr>
        <w:t>ve znění účinném ke dni 31. 7. 2016</w:t>
      </w:r>
      <w:r w:rsidRPr="00650193">
        <w:rPr>
          <w:rFonts w:ascii="Arial" w:hAnsi="Arial" w:cs="Arial"/>
          <w:sz w:val="22"/>
          <w:szCs w:val="22"/>
        </w:rPr>
        <w:t>.</w:t>
      </w:r>
    </w:p>
    <w:p w:rsidR="004368C3" w:rsidRPr="00650193" w:rsidRDefault="00B25B35" w:rsidP="00B42B5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5) Kupující se zavazuje, že </w:t>
      </w:r>
      <w:r w:rsidR="00795915" w:rsidRPr="00650193">
        <w:rPr>
          <w:rFonts w:ascii="Arial" w:hAnsi="Arial" w:cs="Arial"/>
          <w:sz w:val="22"/>
          <w:szCs w:val="22"/>
        </w:rPr>
        <w:t xml:space="preserve">zbývající část kupní ceny uhradí ve splátkách s úrokem vypočteným v souladu s právem </w:t>
      </w:r>
      <w:r w:rsidR="00B42B51" w:rsidRPr="00650193">
        <w:rPr>
          <w:rFonts w:ascii="Arial" w:hAnsi="Arial" w:cs="Arial"/>
          <w:sz w:val="22"/>
          <w:szCs w:val="22"/>
        </w:rPr>
        <w:t>Evropské unie.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X.</w:t>
      </w:r>
    </w:p>
    <w:p w:rsidR="00463D9C" w:rsidRPr="00650193" w:rsidRDefault="00A922D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ČR – Státní pozemkový úřad jako správce dle zákona č. 101/2000 Sb., o ochraně osobních údajů a o změně některých zákonů, v platném znění (dále jen „zákon č. 101/2000 Sb.“), tímto informuje kupující jako subjekt údajů, že jejich údaje uvedené v této smlouvě zpracovává pro účely realizace, výkonu práv a povinností dle této smlouvy, když tyto údaje zpracovává automatizovaně v elektronické formě. ČR – Státní pozemkový úřad tímto poučuje kupující, že poskytnutí osobních údajů je dobrovolné. Kupující si jsou vědomi svého práva přístupu k osobním údajům, práva na opravu osobních údajů, jakož i dalších práv vyplývajících z ustanovení § 12 a 21 zákona č. 101/2000 Sb.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XI.</w:t>
      </w:r>
    </w:p>
    <w:p w:rsidR="00463D9C" w:rsidRPr="00650193" w:rsidRDefault="00463D9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463D9C" w:rsidRPr="00650193" w:rsidRDefault="00463D9C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636EF" w:rsidRPr="00650193" w:rsidRDefault="007636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V Karlových Varech dne </w:t>
      </w:r>
      <w:proofErr w:type="gramStart"/>
      <w:r w:rsidRPr="00650193">
        <w:rPr>
          <w:rFonts w:ascii="Arial" w:hAnsi="Arial" w:cs="Arial"/>
          <w:sz w:val="22"/>
          <w:szCs w:val="22"/>
        </w:rPr>
        <w:t>10.11.2017</w:t>
      </w:r>
      <w:proofErr w:type="gramEnd"/>
      <w:r w:rsidRPr="00650193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463D9C" w:rsidRDefault="00463D9C">
      <w:pPr>
        <w:widowControl/>
        <w:rPr>
          <w:rFonts w:ascii="Arial" w:hAnsi="Arial" w:cs="Arial"/>
          <w:sz w:val="22"/>
          <w:szCs w:val="22"/>
        </w:rPr>
      </w:pPr>
    </w:p>
    <w:p w:rsidR="007636EF" w:rsidRPr="00650193" w:rsidRDefault="007636EF">
      <w:pPr>
        <w:widowControl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............................................</w:t>
      </w:r>
      <w:r w:rsidRPr="00650193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63D9C" w:rsidRPr="00650193" w:rsidRDefault="00463D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Státní pozemkový úřad</w:t>
      </w:r>
      <w:r w:rsidRPr="00650193">
        <w:rPr>
          <w:rFonts w:ascii="Arial" w:hAnsi="Arial" w:cs="Arial"/>
          <w:sz w:val="22"/>
          <w:szCs w:val="22"/>
        </w:rPr>
        <w:tab/>
        <w:t>Lupač Stanislav</w:t>
      </w:r>
    </w:p>
    <w:p w:rsidR="00463D9C" w:rsidRPr="00650193" w:rsidRDefault="00463D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ředitelka Krajského pozemkového úřadu</w:t>
      </w:r>
      <w:r w:rsidRPr="00650193">
        <w:rPr>
          <w:rFonts w:ascii="Arial" w:hAnsi="Arial" w:cs="Arial"/>
          <w:sz w:val="22"/>
          <w:szCs w:val="22"/>
        </w:rPr>
        <w:tab/>
        <w:t>Lupačová Jaroslava</w:t>
      </w:r>
    </w:p>
    <w:p w:rsidR="00463D9C" w:rsidRPr="00650193" w:rsidRDefault="00463D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pro Karlovarský kraj</w:t>
      </w:r>
      <w:r w:rsidRPr="00650193">
        <w:rPr>
          <w:rFonts w:ascii="Arial" w:hAnsi="Arial" w:cs="Arial"/>
          <w:sz w:val="22"/>
          <w:szCs w:val="22"/>
        </w:rPr>
        <w:tab/>
        <w:t>kupující</w:t>
      </w:r>
    </w:p>
    <w:p w:rsidR="00463D9C" w:rsidRPr="00650193" w:rsidRDefault="00463D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Ing. Šárka Václavíková</w:t>
      </w:r>
      <w:r w:rsidRPr="00650193">
        <w:rPr>
          <w:rFonts w:ascii="Arial" w:hAnsi="Arial" w:cs="Arial"/>
          <w:sz w:val="22"/>
          <w:szCs w:val="22"/>
        </w:rPr>
        <w:tab/>
      </w:r>
    </w:p>
    <w:p w:rsidR="00463D9C" w:rsidRPr="00650193" w:rsidRDefault="00463D9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prodávající</w:t>
      </w:r>
      <w:r w:rsidRPr="00650193">
        <w:rPr>
          <w:rFonts w:ascii="Arial" w:hAnsi="Arial" w:cs="Arial"/>
          <w:sz w:val="22"/>
          <w:szCs w:val="22"/>
        </w:rPr>
        <w:tab/>
      </w:r>
    </w:p>
    <w:p w:rsidR="00463D9C" w:rsidRPr="00650193" w:rsidRDefault="00463D9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63D9C" w:rsidRDefault="00463D9C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636EF" w:rsidRDefault="007636EF">
      <w:pPr>
        <w:widowControl/>
        <w:rPr>
          <w:rFonts w:ascii="Arial" w:hAnsi="Arial" w:cs="Arial"/>
          <w:sz w:val="22"/>
          <w:szCs w:val="22"/>
        </w:rPr>
      </w:pPr>
    </w:p>
    <w:p w:rsidR="007636EF" w:rsidRPr="00650193" w:rsidRDefault="007636EF">
      <w:pPr>
        <w:widowControl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D6022C" w:rsidRPr="00650193">
        <w:rPr>
          <w:rFonts w:ascii="Arial" w:hAnsi="Arial" w:cs="Arial"/>
          <w:sz w:val="22"/>
          <w:szCs w:val="22"/>
        </w:rPr>
        <w:t>SPÚ</w:t>
      </w:r>
      <w:r w:rsidRPr="00650193">
        <w:rPr>
          <w:rFonts w:ascii="Arial" w:hAnsi="Arial" w:cs="Arial"/>
          <w:sz w:val="22"/>
          <w:szCs w:val="22"/>
        </w:rPr>
        <w:t xml:space="preserve">: </w:t>
      </w:r>
      <w:r w:rsidRPr="00650193">
        <w:rPr>
          <w:rFonts w:ascii="Arial" w:hAnsi="Arial" w:cs="Arial"/>
          <w:color w:val="000000"/>
          <w:sz w:val="22"/>
          <w:szCs w:val="22"/>
        </w:rPr>
        <w:t>4916529</w:t>
      </w:r>
      <w:r w:rsidRPr="00650193">
        <w:rPr>
          <w:rFonts w:ascii="Arial" w:hAnsi="Arial" w:cs="Arial"/>
          <w:color w:val="000000"/>
          <w:sz w:val="22"/>
          <w:szCs w:val="22"/>
        </w:rPr>
        <w:br/>
      </w:r>
    </w:p>
    <w:p w:rsidR="00463D9C" w:rsidRDefault="00463D9C">
      <w:pPr>
        <w:widowControl/>
        <w:rPr>
          <w:rFonts w:ascii="Arial" w:hAnsi="Arial" w:cs="Arial"/>
          <w:sz w:val="22"/>
          <w:szCs w:val="22"/>
        </w:rPr>
      </w:pPr>
    </w:p>
    <w:p w:rsidR="007636EF" w:rsidRPr="00650193" w:rsidRDefault="007636EF">
      <w:pPr>
        <w:widowControl/>
        <w:rPr>
          <w:rFonts w:ascii="Arial" w:hAnsi="Arial" w:cs="Arial"/>
          <w:sz w:val="22"/>
          <w:szCs w:val="22"/>
        </w:rPr>
      </w:pPr>
    </w:p>
    <w:p w:rsidR="0054046D" w:rsidRPr="00650193" w:rsidRDefault="0054046D" w:rsidP="0054046D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Za věcnou a formální správnost odpovídá</w:t>
      </w:r>
    </w:p>
    <w:p w:rsidR="0054046D" w:rsidRPr="00650193" w:rsidRDefault="0054046D" w:rsidP="0054046D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4046D" w:rsidRPr="00650193" w:rsidRDefault="0054046D" w:rsidP="0054046D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Ing. Jiří Loufek</w:t>
      </w:r>
    </w:p>
    <w:p w:rsidR="0054046D" w:rsidRPr="00650193" w:rsidRDefault="0054046D" w:rsidP="0054046D">
      <w:pPr>
        <w:widowControl/>
        <w:rPr>
          <w:rFonts w:ascii="Arial" w:hAnsi="Arial" w:cs="Arial"/>
          <w:sz w:val="22"/>
          <w:szCs w:val="22"/>
        </w:rPr>
      </w:pPr>
    </w:p>
    <w:p w:rsidR="0010618D" w:rsidRPr="00650193" w:rsidRDefault="0010618D" w:rsidP="0010618D">
      <w:pPr>
        <w:widowControl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.......................................</w:t>
      </w:r>
    </w:p>
    <w:p w:rsidR="0054046D" w:rsidRPr="00650193" w:rsidRDefault="0054046D" w:rsidP="0054046D">
      <w:pPr>
        <w:widowControl/>
        <w:ind w:firstLine="708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podpis</w:t>
      </w:r>
    </w:p>
    <w:p w:rsidR="00463D9C" w:rsidRDefault="00463D9C">
      <w:pPr>
        <w:widowControl/>
        <w:jc w:val="both"/>
        <w:rPr>
          <w:rFonts w:ascii="Arial" w:hAnsi="Arial" w:cs="Arial"/>
          <w:sz w:val="22"/>
          <w:szCs w:val="22"/>
        </w:rPr>
      </w:pPr>
    </w:p>
    <w:p w:rsidR="007636EF" w:rsidRPr="00650193" w:rsidRDefault="007636EF">
      <w:pPr>
        <w:widowControl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widowControl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Za správnost: </w:t>
      </w:r>
      <w:r w:rsidRPr="00650193">
        <w:rPr>
          <w:rFonts w:ascii="Arial" w:hAnsi="Arial" w:cs="Arial"/>
          <w:color w:val="000000"/>
          <w:sz w:val="22"/>
          <w:szCs w:val="22"/>
        </w:rPr>
        <w:t>ing. Klepáček</w:t>
      </w:r>
    </w:p>
    <w:p w:rsidR="00463D9C" w:rsidRPr="00650193" w:rsidRDefault="00463D9C">
      <w:pPr>
        <w:widowControl/>
        <w:jc w:val="both"/>
        <w:rPr>
          <w:rFonts w:ascii="Arial" w:hAnsi="Arial" w:cs="Arial"/>
          <w:sz w:val="22"/>
          <w:szCs w:val="22"/>
        </w:rPr>
      </w:pPr>
    </w:p>
    <w:p w:rsidR="00463D9C" w:rsidRPr="00650193" w:rsidRDefault="00463D9C">
      <w:pPr>
        <w:widowControl/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.......................................</w:t>
      </w:r>
    </w:p>
    <w:p w:rsidR="006D7734" w:rsidRPr="00650193" w:rsidRDefault="00463D9C" w:rsidP="006D7734">
      <w:pPr>
        <w:widowControl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ab/>
        <w:t>podpis</w:t>
      </w:r>
    </w:p>
    <w:p w:rsidR="006D7734" w:rsidRPr="00650193" w:rsidRDefault="006D7734" w:rsidP="006D7734">
      <w:pPr>
        <w:widowControl/>
        <w:rPr>
          <w:rFonts w:ascii="Arial" w:hAnsi="Arial" w:cs="Arial"/>
          <w:sz w:val="22"/>
          <w:szCs w:val="22"/>
        </w:rPr>
      </w:pPr>
    </w:p>
    <w:p w:rsidR="006D7734" w:rsidRPr="00650193" w:rsidRDefault="006D7734" w:rsidP="006D7734">
      <w:pPr>
        <w:widowControl/>
        <w:jc w:val="both"/>
        <w:rPr>
          <w:rFonts w:ascii="Arial" w:hAnsi="Arial" w:cs="Arial"/>
          <w:sz w:val="22"/>
          <w:szCs w:val="22"/>
        </w:rPr>
      </w:pPr>
    </w:p>
    <w:p w:rsidR="006D7734" w:rsidRPr="00650193" w:rsidRDefault="006D7734" w:rsidP="006D7734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 xml:space="preserve">Tato smlouva byla uveřejněna </w:t>
      </w:r>
      <w:r w:rsidR="000D7A58" w:rsidRPr="00650193">
        <w:rPr>
          <w:rFonts w:ascii="Arial" w:hAnsi="Arial" w:cs="Arial"/>
          <w:sz w:val="22"/>
          <w:szCs w:val="22"/>
        </w:rPr>
        <w:t>v Registru</w:t>
      </w:r>
    </w:p>
    <w:p w:rsidR="006D7734" w:rsidRPr="00650193" w:rsidRDefault="006D7734" w:rsidP="006D7734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smluv, vedeném dle zákona č. 340/2015 Sb.,</w:t>
      </w:r>
    </w:p>
    <w:p w:rsidR="006D7734" w:rsidRPr="00650193" w:rsidRDefault="006D7734" w:rsidP="006D7734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o registru smluv, dne</w:t>
      </w:r>
    </w:p>
    <w:p w:rsidR="006D7734" w:rsidRPr="00650193" w:rsidRDefault="006D7734" w:rsidP="006D7734">
      <w:pPr>
        <w:jc w:val="both"/>
        <w:rPr>
          <w:rFonts w:ascii="Arial" w:hAnsi="Arial" w:cs="Arial"/>
          <w:sz w:val="22"/>
          <w:szCs w:val="22"/>
        </w:rPr>
      </w:pPr>
    </w:p>
    <w:p w:rsidR="006D7734" w:rsidRPr="00650193" w:rsidRDefault="006D7734" w:rsidP="006D7734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………………………</w:t>
      </w:r>
    </w:p>
    <w:p w:rsidR="006D7734" w:rsidRPr="00650193" w:rsidRDefault="006D7734" w:rsidP="006D7734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datum registrace</w:t>
      </w:r>
    </w:p>
    <w:p w:rsidR="006D7734" w:rsidRPr="00650193" w:rsidRDefault="006D7734" w:rsidP="006D7734">
      <w:pPr>
        <w:jc w:val="both"/>
        <w:rPr>
          <w:rFonts w:ascii="Arial" w:hAnsi="Arial" w:cs="Arial"/>
          <w:i/>
          <w:sz w:val="22"/>
          <w:szCs w:val="22"/>
        </w:rPr>
      </w:pP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………………………</w:t>
      </w: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ID smlouvy</w:t>
      </w: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………………………</w:t>
      </w: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registraci provedl</w:t>
      </w: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</w:p>
    <w:p w:rsidR="00AC17E6" w:rsidRPr="00650193" w:rsidRDefault="00AC17E6" w:rsidP="00AC17E6">
      <w:pPr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V ………………..</w:t>
      </w:r>
      <w:r w:rsidRPr="00650193">
        <w:rPr>
          <w:rFonts w:ascii="Arial" w:hAnsi="Arial" w:cs="Arial"/>
          <w:sz w:val="22"/>
          <w:szCs w:val="22"/>
        </w:rPr>
        <w:tab/>
      </w:r>
      <w:r w:rsidRPr="00650193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C17E6" w:rsidRPr="00650193" w:rsidRDefault="00AC17E6" w:rsidP="00AC17E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ab/>
        <w:t>otisk úředního razítka</w:t>
      </w:r>
    </w:p>
    <w:p w:rsidR="00AC17E6" w:rsidRPr="00650193" w:rsidRDefault="00AC17E6" w:rsidP="00AC17E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ab/>
        <w:t>+ podpis odpovědného</w:t>
      </w:r>
    </w:p>
    <w:p w:rsidR="006D7734" w:rsidRPr="00650193" w:rsidRDefault="006D7734" w:rsidP="006D773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650193">
        <w:rPr>
          <w:rFonts w:ascii="Arial" w:hAnsi="Arial" w:cs="Arial"/>
          <w:sz w:val="22"/>
          <w:szCs w:val="22"/>
        </w:rPr>
        <w:t>dne ………………</w:t>
      </w:r>
      <w:r w:rsidRPr="00650193">
        <w:rPr>
          <w:rFonts w:ascii="Arial" w:hAnsi="Arial" w:cs="Arial"/>
          <w:sz w:val="22"/>
          <w:szCs w:val="22"/>
        </w:rPr>
        <w:tab/>
        <w:t>zaměstnance</w:t>
      </w:r>
    </w:p>
    <w:p w:rsidR="00463D9C" w:rsidRPr="00650193" w:rsidRDefault="00463D9C" w:rsidP="00A922DF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463D9C" w:rsidRPr="00650193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EF" w:rsidRDefault="007636EF">
      <w:r>
        <w:separator/>
      </w:r>
    </w:p>
  </w:endnote>
  <w:endnote w:type="continuationSeparator" w:id="0">
    <w:p w:rsidR="007636EF" w:rsidRDefault="007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EF" w:rsidRDefault="007636EF">
      <w:r>
        <w:separator/>
      </w:r>
    </w:p>
  </w:footnote>
  <w:footnote w:type="continuationSeparator" w:id="0">
    <w:p w:rsidR="007636EF" w:rsidRDefault="0076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9C" w:rsidRDefault="00463D9C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9C"/>
    <w:rsid w:val="000A2D71"/>
    <w:rsid w:val="000D7A58"/>
    <w:rsid w:val="000E3E64"/>
    <w:rsid w:val="0010618D"/>
    <w:rsid w:val="0012425D"/>
    <w:rsid w:val="0014681B"/>
    <w:rsid w:val="00162562"/>
    <w:rsid w:val="00197392"/>
    <w:rsid w:val="001D67A3"/>
    <w:rsid w:val="001F5CE3"/>
    <w:rsid w:val="002055A2"/>
    <w:rsid w:val="00234120"/>
    <w:rsid w:val="002750DE"/>
    <w:rsid w:val="002B79D5"/>
    <w:rsid w:val="00336D94"/>
    <w:rsid w:val="00346918"/>
    <w:rsid w:val="00365707"/>
    <w:rsid w:val="00374E10"/>
    <w:rsid w:val="00382312"/>
    <w:rsid w:val="00420B36"/>
    <w:rsid w:val="0043604A"/>
    <w:rsid w:val="004368C3"/>
    <w:rsid w:val="00440FEC"/>
    <w:rsid w:val="00454FF0"/>
    <w:rsid w:val="00463D9C"/>
    <w:rsid w:val="0047281E"/>
    <w:rsid w:val="004C0D83"/>
    <w:rsid w:val="00526D1B"/>
    <w:rsid w:val="00537563"/>
    <w:rsid w:val="0054046D"/>
    <w:rsid w:val="00541D73"/>
    <w:rsid w:val="00625710"/>
    <w:rsid w:val="00633ED6"/>
    <w:rsid w:val="00650193"/>
    <w:rsid w:val="00664E6B"/>
    <w:rsid w:val="006871DE"/>
    <w:rsid w:val="00696711"/>
    <w:rsid w:val="006D7734"/>
    <w:rsid w:val="00717103"/>
    <w:rsid w:val="007636EF"/>
    <w:rsid w:val="00795915"/>
    <w:rsid w:val="007E3A0A"/>
    <w:rsid w:val="00865B83"/>
    <w:rsid w:val="00893845"/>
    <w:rsid w:val="008C259F"/>
    <w:rsid w:val="008F4BCB"/>
    <w:rsid w:val="009319AD"/>
    <w:rsid w:val="0093685B"/>
    <w:rsid w:val="009F6CBE"/>
    <w:rsid w:val="00A14C3E"/>
    <w:rsid w:val="00A31C3B"/>
    <w:rsid w:val="00A52D87"/>
    <w:rsid w:val="00A922DF"/>
    <w:rsid w:val="00AA5272"/>
    <w:rsid w:val="00AA5602"/>
    <w:rsid w:val="00AC17E6"/>
    <w:rsid w:val="00B05109"/>
    <w:rsid w:val="00B130AF"/>
    <w:rsid w:val="00B25B35"/>
    <w:rsid w:val="00B42B51"/>
    <w:rsid w:val="00B5069F"/>
    <w:rsid w:val="00B56780"/>
    <w:rsid w:val="00B70D08"/>
    <w:rsid w:val="00BA5772"/>
    <w:rsid w:val="00BC5BC5"/>
    <w:rsid w:val="00C70A46"/>
    <w:rsid w:val="00C9419D"/>
    <w:rsid w:val="00D01C6E"/>
    <w:rsid w:val="00D20AA5"/>
    <w:rsid w:val="00D6022C"/>
    <w:rsid w:val="00DB1C52"/>
    <w:rsid w:val="00DC6E8A"/>
    <w:rsid w:val="00E36915"/>
    <w:rsid w:val="00E43661"/>
    <w:rsid w:val="00EC3E05"/>
    <w:rsid w:val="00F8442C"/>
    <w:rsid w:val="00FD6D0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B0DD1"/>
  <w14:defaultImageDpi w14:val="0"/>
  <w15:docId w15:val="{43C94C0B-FF54-4A0E-86EB-27407F4D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B5069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A32A-8ED6-4C52-97AA-CCC44FF2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Klepáček Adolf Ing.</dc:creator>
  <cp:keywords/>
  <dc:description/>
  <cp:lastModifiedBy>Klepáček Adolf Ing.</cp:lastModifiedBy>
  <cp:revision>2</cp:revision>
  <cp:lastPrinted>2000-06-23T08:38:00Z</cp:lastPrinted>
  <dcterms:created xsi:type="dcterms:W3CDTF">2017-11-06T07:18:00Z</dcterms:created>
  <dcterms:modified xsi:type="dcterms:W3CDTF">2017-11-20T09:34:00Z</dcterms:modified>
</cp:coreProperties>
</file>