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63" w:rsidRDefault="007C25AB">
      <w:pPr>
        <w:pStyle w:val="Nadpis10"/>
        <w:keepNext/>
        <w:keepLines/>
        <w:shd w:val="clear" w:color="auto" w:fill="auto"/>
      </w:pPr>
      <w:bookmarkStart w:id="0" w:name="bookmark0"/>
      <w:r>
        <w:t>Smlouva o dílo</w:t>
      </w:r>
      <w:bookmarkEnd w:id="0"/>
    </w:p>
    <w:p w:rsidR="00C76B63" w:rsidRDefault="007C25AB">
      <w:pPr>
        <w:pStyle w:val="Zkladntext20"/>
        <w:shd w:val="clear" w:color="auto" w:fill="auto"/>
        <w:ind w:firstLine="0"/>
      </w:pPr>
      <w:r>
        <w:t>kterou podle §2586 a násl. občanského zákoníku č. 89/2012 Sb. (OZ) uzavírají:</w:t>
      </w:r>
    </w:p>
    <w:p w:rsidR="00C76B63" w:rsidRDefault="007C25AB">
      <w:pPr>
        <w:pStyle w:val="Zkladntext20"/>
        <w:shd w:val="clear" w:color="auto" w:fill="auto"/>
        <w:spacing w:after="248"/>
        <w:ind w:firstLine="0"/>
      </w:pPr>
      <w:r>
        <w:t>(dále také jako „smlouva“)</w:t>
      </w:r>
    </w:p>
    <w:p w:rsidR="00C76B63" w:rsidRDefault="007C25AB">
      <w:pPr>
        <w:pStyle w:val="Zkladntext30"/>
        <w:shd w:val="clear" w:color="auto" w:fill="auto"/>
        <w:tabs>
          <w:tab w:val="left" w:pos="4238"/>
        </w:tabs>
        <w:spacing w:before="0"/>
      </w:pPr>
      <w:r>
        <w:t>Číslo smlouvy zhotovitele:</w:t>
      </w:r>
      <w:r>
        <w:tab/>
        <w:t>NB155/2016</w:t>
      </w:r>
    </w:p>
    <w:p w:rsidR="00C76B63" w:rsidRDefault="007C25AB">
      <w:pPr>
        <w:pStyle w:val="Zkladntext30"/>
        <w:shd w:val="clear" w:color="auto" w:fill="auto"/>
        <w:spacing w:before="0" w:after="263"/>
      </w:pPr>
      <w:r>
        <w:t>Číslo smlouvy objednatele:</w:t>
      </w:r>
    </w:p>
    <w:p w:rsidR="00C76B63" w:rsidRDefault="007C25AB">
      <w:pPr>
        <w:pStyle w:val="Nadpis20"/>
        <w:keepNext/>
        <w:keepLines/>
        <w:shd w:val="clear" w:color="auto" w:fill="auto"/>
        <w:spacing w:before="0" w:after="215" w:line="240" w:lineRule="exact"/>
      </w:pPr>
      <w:bookmarkStart w:id="1" w:name="bookmark1"/>
      <w:r>
        <w:t>Smluvní strany</w:t>
      </w:r>
      <w:bookmarkEnd w:id="1"/>
    </w:p>
    <w:p w:rsidR="00C76B63" w:rsidRDefault="007C25AB">
      <w:pPr>
        <w:pStyle w:val="Zkladntext20"/>
        <w:shd w:val="clear" w:color="auto" w:fill="auto"/>
        <w:spacing w:line="274" w:lineRule="exact"/>
        <w:ind w:firstLine="0"/>
        <w:jc w:val="both"/>
      </w:pPr>
      <w:r>
        <w:rPr>
          <w:rStyle w:val="Zkladntext21"/>
        </w:rPr>
        <w:t>Objednatel:</w:t>
      </w:r>
    </w:p>
    <w:p w:rsidR="00C76B63" w:rsidRDefault="007C25AB">
      <w:pPr>
        <w:pStyle w:val="Nadpis20"/>
        <w:keepNext/>
        <w:keepLines/>
        <w:shd w:val="clear" w:color="auto" w:fill="auto"/>
        <w:spacing w:before="0" w:after="0" w:line="274" w:lineRule="exact"/>
        <w:jc w:val="both"/>
      </w:pPr>
      <w:bookmarkStart w:id="2" w:name="bookmark2"/>
      <w:r>
        <w:t>15. základní škola Plzeň, příspěvková organizace</w:t>
      </w:r>
      <w:bookmarkEnd w:id="2"/>
    </w:p>
    <w:p w:rsidR="00C76B63" w:rsidRDefault="007C25AB">
      <w:pPr>
        <w:pStyle w:val="Zkladntext20"/>
        <w:shd w:val="clear" w:color="auto" w:fill="auto"/>
        <w:tabs>
          <w:tab w:val="left" w:pos="1382"/>
          <w:tab w:val="center" w:pos="3134"/>
          <w:tab w:val="center" w:pos="3638"/>
          <w:tab w:val="center" w:pos="4002"/>
          <w:tab w:val="right" w:pos="4510"/>
        </w:tabs>
        <w:spacing w:line="274" w:lineRule="exact"/>
        <w:ind w:firstLine="0"/>
        <w:jc w:val="both"/>
      </w:pPr>
      <w:r>
        <w:t>Se sídlem:</w:t>
      </w:r>
      <w:r>
        <w:tab/>
        <w:t>Terezie Brzkové</w:t>
      </w:r>
      <w:r>
        <w:tab/>
        <w:t>33-35,</w:t>
      </w:r>
      <w:r>
        <w:tab/>
        <w:t>318</w:t>
      </w:r>
      <w:r>
        <w:tab/>
        <w:t>00</w:t>
      </w:r>
      <w:r>
        <w:tab/>
        <w:t>Plzeň</w:t>
      </w:r>
    </w:p>
    <w:p w:rsidR="00C76B63" w:rsidRDefault="007C25AB">
      <w:pPr>
        <w:pStyle w:val="Zkladntext20"/>
        <w:shd w:val="clear" w:color="auto" w:fill="auto"/>
        <w:tabs>
          <w:tab w:val="left" w:pos="1382"/>
        </w:tabs>
        <w:spacing w:line="274" w:lineRule="exact"/>
        <w:ind w:firstLine="0"/>
        <w:jc w:val="both"/>
      </w:pPr>
      <w:r>
        <w:t>IČ:</w:t>
      </w:r>
      <w:r>
        <w:tab/>
        <w:t>68784619</w:t>
      </w:r>
    </w:p>
    <w:p w:rsidR="00C76B63" w:rsidRDefault="007C25AB">
      <w:pPr>
        <w:pStyle w:val="Zkladntext20"/>
        <w:shd w:val="clear" w:color="auto" w:fill="auto"/>
        <w:tabs>
          <w:tab w:val="left" w:pos="1382"/>
        </w:tabs>
        <w:spacing w:line="274" w:lineRule="exact"/>
        <w:ind w:firstLine="0"/>
        <w:jc w:val="both"/>
      </w:pPr>
      <w:r>
        <w:t>DIČ:</w:t>
      </w:r>
      <w:r>
        <w:tab/>
        <w:t>CZ68784619</w:t>
      </w:r>
    </w:p>
    <w:p w:rsidR="00C76B63" w:rsidRDefault="007C25AB" w:rsidP="00036085">
      <w:pPr>
        <w:pStyle w:val="Zkladntext20"/>
        <w:shd w:val="clear" w:color="auto" w:fill="auto"/>
        <w:tabs>
          <w:tab w:val="left" w:pos="1382"/>
        </w:tabs>
        <w:spacing w:after="327" w:line="274" w:lineRule="exact"/>
        <w:ind w:firstLine="0"/>
        <w:jc w:val="both"/>
      </w:pPr>
      <w:r>
        <w:t>Zastoupený:</w:t>
      </w:r>
      <w:r>
        <w:tab/>
      </w:r>
    </w:p>
    <w:p w:rsidR="00C76B63" w:rsidRDefault="007C25AB">
      <w:pPr>
        <w:pStyle w:val="Zkladntext20"/>
        <w:shd w:val="clear" w:color="auto" w:fill="auto"/>
        <w:spacing w:line="274" w:lineRule="exact"/>
        <w:ind w:firstLine="0"/>
        <w:jc w:val="both"/>
      </w:pPr>
      <w:r>
        <w:rPr>
          <w:rStyle w:val="Zkladntext21"/>
        </w:rPr>
        <w:t>Zhotovitel:</w:t>
      </w:r>
    </w:p>
    <w:p w:rsidR="00C76B63" w:rsidRDefault="007C25AB">
      <w:pPr>
        <w:pStyle w:val="Zkladntext40"/>
        <w:shd w:val="clear" w:color="auto" w:fill="auto"/>
      </w:pPr>
      <w:r>
        <w:t xml:space="preserve">VYSSPA </w:t>
      </w:r>
      <w:proofErr w:type="spellStart"/>
      <w:r>
        <w:t>Sports</w:t>
      </w:r>
      <w:proofErr w:type="spellEnd"/>
      <w:r>
        <w:t xml:space="preserve"> Technology s.r.o.</w:t>
      </w:r>
    </w:p>
    <w:p w:rsidR="00C76B63" w:rsidRDefault="007C25AB">
      <w:pPr>
        <w:pStyle w:val="Zkladntext20"/>
        <w:shd w:val="clear" w:color="auto" w:fill="auto"/>
        <w:tabs>
          <w:tab w:val="left" w:pos="1382"/>
          <w:tab w:val="left" w:pos="3224"/>
          <w:tab w:val="right" w:pos="4510"/>
          <w:tab w:val="left" w:pos="4616"/>
        </w:tabs>
        <w:spacing w:line="274" w:lineRule="exact"/>
        <w:ind w:firstLine="0"/>
        <w:jc w:val="both"/>
      </w:pPr>
      <w:r>
        <w:t>Se sídlem:</w:t>
      </w:r>
      <w:r>
        <w:tab/>
        <w:t>Cvokařská 160/10,</w:t>
      </w:r>
      <w:r>
        <w:tab/>
        <w:t>312</w:t>
      </w:r>
      <w:r>
        <w:tab/>
        <w:t>00 Plzeň -</w:t>
      </w:r>
      <w:r>
        <w:tab/>
      </w:r>
      <w:proofErr w:type="spellStart"/>
      <w:r>
        <w:t>Lobzy</w:t>
      </w:r>
      <w:proofErr w:type="spellEnd"/>
    </w:p>
    <w:p w:rsidR="00C76B63" w:rsidRDefault="007C25AB">
      <w:pPr>
        <w:pStyle w:val="Zkladntext20"/>
        <w:shd w:val="clear" w:color="auto" w:fill="auto"/>
        <w:tabs>
          <w:tab w:val="left" w:pos="1382"/>
        </w:tabs>
        <w:spacing w:line="274" w:lineRule="exact"/>
        <w:ind w:firstLine="0"/>
        <w:jc w:val="both"/>
      </w:pPr>
      <w:r>
        <w:t>IČ:</w:t>
      </w:r>
      <w:r>
        <w:tab/>
        <w:t>27967638</w:t>
      </w:r>
    </w:p>
    <w:p w:rsidR="00C76B63" w:rsidRDefault="007C25AB">
      <w:pPr>
        <w:pStyle w:val="Zkladntext20"/>
        <w:shd w:val="clear" w:color="auto" w:fill="auto"/>
        <w:tabs>
          <w:tab w:val="left" w:pos="1382"/>
        </w:tabs>
        <w:spacing w:line="274" w:lineRule="exact"/>
        <w:ind w:firstLine="0"/>
        <w:jc w:val="both"/>
      </w:pPr>
      <w:r>
        <w:t>DIČ:</w:t>
      </w:r>
      <w:r>
        <w:tab/>
        <w:t>CZ27967638</w:t>
      </w:r>
    </w:p>
    <w:p w:rsidR="00036085" w:rsidRDefault="007C25AB" w:rsidP="00036085">
      <w:pPr>
        <w:pStyle w:val="Zkladntext20"/>
        <w:shd w:val="clear" w:color="auto" w:fill="auto"/>
        <w:spacing w:line="274" w:lineRule="exact"/>
        <w:ind w:firstLine="0"/>
        <w:jc w:val="both"/>
      </w:pPr>
      <w:r>
        <w:t xml:space="preserve">Zastoupený: </w:t>
      </w:r>
    </w:p>
    <w:p w:rsidR="00C76B63" w:rsidRDefault="00036085" w:rsidP="00036085">
      <w:pPr>
        <w:pStyle w:val="Zkladntext20"/>
        <w:shd w:val="clear" w:color="auto" w:fill="auto"/>
        <w:spacing w:line="274" w:lineRule="exact"/>
        <w:ind w:firstLine="0"/>
        <w:jc w:val="both"/>
      </w:pPr>
      <w:r>
        <w:t>uv</w:t>
      </w:r>
      <w:r w:rsidR="007C25AB">
        <w:t>edený:</w:t>
      </w:r>
      <w:r w:rsidR="007C25AB">
        <w:tab/>
        <w:t>u Krajského soudu</w:t>
      </w:r>
      <w:r w:rsidR="007C25AB">
        <w:tab/>
        <w:t>v</w:t>
      </w:r>
      <w:r w:rsidR="007C25AB">
        <w:tab/>
        <w:t xml:space="preserve">Plzni pod </w:t>
      </w:r>
      <w:proofErr w:type="spellStart"/>
      <w:r w:rsidR="007C25AB">
        <w:t>sp</w:t>
      </w:r>
      <w:proofErr w:type="spellEnd"/>
      <w:r w:rsidR="007C25AB">
        <w:t>.</w:t>
      </w:r>
      <w:r w:rsidR="007C25AB">
        <w:tab/>
        <w:t>zn.</w:t>
      </w:r>
      <w:r w:rsidR="007C25AB">
        <w:tab/>
        <w:t>C</w:t>
      </w:r>
      <w:r w:rsidR="007C25AB">
        <w:tab/>
        <w:t>19148</w:t>
      </w:r>
    </w:p>
    <w:p w:rsidR="00C76B63" w:rsidRDefault="007C25AB">
      <w:pPr>
        <w:pStyle w:val="Zkladntext50"/>
        <w:shd w:val="clear" w:color="auto" w:fill="auto"/>
        <w:spacing w:after="238" w:line="220" w:lineRule="exact"/>
      </w:pPr>
      <w:r>
        <w:t>Číslo účtu:</w:t>
      </w:r>
    </w:p>
    <w:p w:rsidR="00C76B63" w:rsidRDefault="007C25AB">
      <w:pPr>
        <w:pStyle w:val="Zkladntext50"/>
        <w:shd w:val="clear" w:color="auto" w:fill="auto"/>
        <w:spacing w:after="0" w:line="220" w:lineRule="exact"/>
      </w:pPr>
      <w:r>
        <w:t>Osoby oprávněné jednat ve věcech smluvních:</w:t>
      </w:r>
    </w:p>
    <w:p w:rsidR="00C76B63" w:rsidRDefault="007C25AB">
      <w:pPr>
        <w:pStyle w:val="Zkladntext50"/>
        <w:shd w:val="clear" w:color="auto" w:fill="auto"/>
        <w:spacing w:after="242" w:line="220" w:lineRule="exact"/>
      </w:pPr>
      <w:r>
        <w:t>Osoby oprávněné jednat ve věcech technických:</w:t>
      </w:r>
    </w:p>
    <w:p w:rsidR="00C76B63" w:rsidRDefault="007C25AB">
      <w:pPr>
        <w:pStyle w:val="Zkladntext20"/>
        <w:shd w:val="clear" w:color="auto" w:fill="auto"/>
        <w:spacing w:after="276" w:line="240" w:lineRule="exact"/>
        <w:ind w:firstLine="0"/>
        <w:jc w:val="both"/>
      </w:pPr>
      <w:r>
        <w:t>(dále též jako „zhotovitel“)</w:t>
      </w:r>
    </w:p>
    <w:p w:rsidR="00C76B63" w:rsidRDefault="007C25AB">
      <w:pPr>
        <w:pStyle w:val="Nadpis20"/>
        <w:keepNext/>
        <w:keepLines/>
        <w:numPr>
          <w:ilvl w:val="0"/>
          <w:numId w:val="1"/>
        </w:numPr>
        <w:shd w:val="clear" w:color="auto" w:fill="auto"/>
        <w:tabs>
          <w:tab w:val="left" w:pos="4051"/>
        </w:tabs>
        <w:spacing w:before="0" w:after="0" w:line="240" w:lineRule="exact"/>
        <w:ind w:left="3760"/>
        <w:jc w:val="both"/>
      </w:pPr>
      <w:bookmarkStart w:id="3" w:name="bookmark3"/>
      <w:r>
        <w:t>Úvodní ustanovení</w:t>
      </w:r>
      <w:bookmarkEnd w:id="3"/>
    </w:p>
    <w:p w:rsidR="00C76B63" w:rsidRDefault="007C25AB">
      <w:pPr>
        <w:pStyle w:val="Zkladntext20"/>
        <w:numPr>
          <w:ilvl w:val="0"/>
          <w:numId w:val="2"/>
        </w:numPr>
        <w:shd w:val="clear" w:color="auto" w:fill="auto"/>
        <w:tabs>
          <w:tab w:val="left" w:pos="712"/>
        </w:tabs>
        <w:spacing w:after="240" w:line="274" w:lineRule="exact"/>
        <w:ind w:firstLine="0"/>
        <w:jc w:val="both"/>
      </w:pPr>
      <w:r>
        <w:t xml:space="preserve">Zhotovitel se zavazuje provést pro objednatele na svůj náklad a nebezpečí dílo pod obchodním názvem </w:t>
      </w:r>
      <w:r>
        <w:rPr>
          <w:rStyle w:val="Zkladntext2TunKurzva"/>
        </w:rPr>
        <w:t>„</w:t>
      </w:r>
      <w:proofErr w:type="spellStart"/>
      <w:r>
        <w:rPr>
          <w:rStyle w:val="Zkladntext2TunKurzva"/>
        </w:rPr>
        <w:t>Čištěnía</w:t>
      </w:r>
      <w:proofErr w:type="spellEnd"/>
      <w:r>
        <w:rPr>
          <w:rStyle w:val="Zkladntext2TunKurzva"/>
        </w:rPr>
        <w:t xml:space="preserve"> penetrace umělého povrchu 15. ZŠ Plzeň“</w:t>
      </w:r>
      <w:r>
        <w:t xml:space="preserve"> a blíže specifikované v čl. II této smlouvy o dílo a objednatel se zavazuje dílo bez vad a nedodělků bránících jeho užívání převzít a zaplatit dále sjednanou cenu díla.</w:t>
      </w:r>
    </w:p>
    <w:p w:rsidR="00C76B63" w:rsidRDefault="007C25AB">
      <w:pPr>
        <w:pStyle w:val="Zkladntext20"/>
        <w:numPr>
          <w:ilvl w:val="0"/>
          <w:numId w:val="2"/>
        </w:numPr>
        <w:shd w:val="clear" w:color="auto" w:fill="auto"/>
        <w:tabs>
          <w:tab w:val="left" w:pos="712"/>
        </w:tabs>
        <w:spacing w:after="267" w:line="274" w:lineRule="exact"/>
        <w:ind w:firstLine="0"/>
        <w:jc w:val="both"/>
      </w:pPr>
      <w:r>
        <w:t>Objednatel prohlašuje, že má souhlas všech vlastníků pozemků, dotčených realizací díla, jakož i veškerá nutná povolení k realizaci díla dotčenými orgány veřejné správy.</w:t>
      </w:r>
    </w:p>
    <w:p w:rsidR="00C76B63" w:rsidRDefault="007C25AB">
      <w:pPr>
        <w:pStyle w:val="Nadpis20"/>
        <w:keepNext/>
        <w:keepLines/>
        <w:numPr>
          <w:ilvl w:val="0"/>
          <w:numId w:val="1"/>
        </w:numPr>
        <w:shd w:val="clear" w:color="auto" w:fill="auto"/>
        <w:tabs>
          <w:tab w:val="left" w:pos="3664"/>
        </w:tabs>
        <w:spacing w:before="0" w:after="2" w:line="240" w:lineRule="exact"/>
        <w:ind w:left="3320"/>
        <w:jc w:val="both"/>
      </w:pPr>
      <w:bookmarkStart w:id="4" w:name="bookmark4"/>
      <w:r>
        <w:t>Předmět díla a místo plnění</w:t>
      </w:r>
      <w:bookmarkEnd w:id="4"/>
    </w:p>
    <w:p w:rsidR="00C76B63" w:rsidRDefault="007C25AB">
      <w:pPr>
        <w:pStyle w:val="Zkladntext20"/>
        <w:numPr>
          <w:ilvl w:val="0"/>
          <w:numId w:val="3"/>
        </w:numPr>
        <w:shd w:val="clear" w:color="auto" w:fill="auto"/>
        <w:tabs>
          <w:tab w:val="left" w:pos="712"/>
        </w:tabs>
        <w:spacing w:after="238" w:line="240" w:lineRule="exact"/>
        <w:ind w:firstLine="0"/>
        <w:jc w:val="both"/>
      </w:pPr>
      <w:r>
        <w:t>Předmětem díla dle této smlouvy o dílo je:</w:t>
      </w:r>
    </w:p>
    <w:p w:rsidR="00C76B63" w:rsidRDefault="007C25AB">
      <w:pPr>
        <w:pStyle w:val="Zkladntext20"/>
        <w:numPr>
          <w:ilvl w:val="0"/>
          <w:numId w:val="4"/>
        </w:numPr>
        <w:shd w:val="clear" w:color="auto" w:fill="auto"/>
        <w:spacing w:line="240" w:lineRule="exact"/>
        <w:ind w:left="1100" w:firstLine="0"/>
        <w:jc w:val="both"/>
      </w:pPr>
      <w:r>
        <w:t xml:space="preserve"> očištění stávajícího povrchu</w:t>
      </w:r>
    </w:p>
    <w:p w:rsidR="00C76B63" w:rsidRDefault="007C25AB">
      <w:pPr>
        <w:pStyle w:val="Zkladntext20"/>
        <w:numPr>
          <w:ilvl w:val="0"/>
          <w:numId w:val="4"/>
        </w:numPr>
        <w:shd w:val="clear" w:color="auto" w:fill="auto"/>
        <w:tabs>
          <w:tab w:val="left" w:pos="1386"/>
        </w:tabs>
        <w:spacing w:line="557" w:lineRule="exact"/>
        <w:ind w:left="1100" w:firstLine="0"/>
        <w:jc w:val="both"/>
      </w:pPr>
      <w:r>
        <w:t>nástřik polyuretanu pro revitalizaci povrchu</w:t>
      </w:r>
    </w:p>
    <w:p w:rsidR="00C76B63" w:rsidRDefault="007C25AB">
      <w:pPr>
        <w:pStyle w:val="Zkladntext20"/>
        <w:numPr>
          <w:ilvl w:val="0"/>
          <w:numId w:val="3"/>
        </w:numPr>
        <w:shd w:val="clear" w:color="auto" w:fill="auto"/>
        <w:tabs>
          <w:tab w:val="left" w:pos="712"/>
        </w:tabs>
        <w:spacing w:line="557" w:lineRule="exact"/>
        <w:ind w:firstLine="0"/>
        <w:jc w:val="both"/>
      </w:pPr>
      <w:r>
        <w:t>Dílo je pro účely této smlouvy závazně specifikováno v:</w:t>
      </w:r>
    </w:p>
    <w:p w:rsidR="00C76B63" w:rsidRDefault="007C25AB">
      <w:pPr>
        <w:pStyle w:val="Zkladntext20"/>
        <w:shd w:val="clear" w:color="auto" w:fill="auto"/>
        <w:spacing w:line="557" w:lineRule="exact"/>
        <w:ind w:left="380" w:firstLine="0"/>
        <w:jc w:val="left"/>
      </w:pPr>
      <w:r>
        <w:t xml:space="preserve">• Nabídce zhotovitele ze dne </w:t>
      </w:r>
      <w:proofErr w:type="gramStart"/>
      <w:r>
        <w:t>22.9.2016</w:t>
      </w:r>
      <w:proofErr w:type="gramEnd"/>
      <w:r>
        <w:t>, která tvoří přílohu č. 1 této smlouvy o dílo</w:t>
      </w:r>
    </w:p>
    <w:p w:rsidR="00C76B63" w:rsidRDefault="007C25AB">
      <w:pPr>
        <w:pStyle w:val="Zkladntext20"/>
        <w:numPr>
          <w:ilvl w:val="0"/>
          <w:numId w:val="3"/>
        </w:numPr>
        <w:shd w:val="clear" w:color="auto" w:fill="auto"/>
        <w:tabs>
          <w:tab w:val="left" w:pos="710"/>
        </w:tabs>
        <w:spacing w:after="233" w:line="240" w:lineRule="exact"/>
        <w:ind w:firstLine="0"/>
        <w:jc w:val="both"/>
      </w:pPr>
      <w:r>
        <w:t>Místem plnění je areál 15. ZŠ v ulici Terezie Brzkové 33/35, v Plzni, PSČ: 318 00.</w:t>
      </w:r>
    </w:p>
    <w:p w:rsidR="00C76B63" w:rsidRDefault="007C25AB">
      <w:pPr>
        <w:pStyle w:val="Nadpis20"/>
        <w:keepNext/>
        <w:keepLines/>
        <w:numPr>
          <w:ilvl w:val="0"/>
          <w:numId w:val="1"/>
        </w:numPr>
        <w:shd w:val="clear" w:color="auto" w:fill="auto"/>
        <w:tabs>
          <w:tab w:val="left" w:pos="2446"/>
        </w:tabs>
        <w:spacing w:before="0" w:after="0" w:line="240" w:lineRule="exact"/>
        <w:ind w:left="2100"/>
        <w:jc w:val="both"/>
      </w:pPr>
      <w:bookmarkStart w:id="5" w:name="bookmark5"/>
      <w:r>
        <w:t>Postup provádění díla, příkazy a věci k provedení díla</w:t>
      </w:r>
      <w:bookmarkEnd w:id="5"/>
    </w:p>
    <w:p w:rsidR="00C76B63" w:rsidRDefault="007C25AB">
      <w:pPr>
        <w:pStyle w:val="Zkladntext20"/>
        <w:numPr>
          <w:ilvl w:val="0"/>
          <w:numId w:val="5"/>
        </w:numPr>
        <w:shd w:val="clear" w:color="auto" w:fill="auto"/>
        <w:tabs>
          <w:tab w:val="left" w:pos="710"/>
        </w:tabs>
        <w:spacing w:after="240" w:line="274" w:lineRule="exact"/>
        <w:ind w:firstLine="0"/>
        <w:jc w:val="both"/>
      </w:pPr>
      <w:r>
        <w:t>Zhotovitel buď provede dílo osobně, anebo je nechá provést pod svým osobním vedením. Pokud zhotovitel použije k provedení díla jiného, odpovídá objednateli, jakoby dílo prováděl zhotovitel sám.</w:t>
      </w:r>
    </w:p>
    <w:p w:rsidR="00C76B63" w:rsidRDefault="007C25AB">
      <w:pPr>
        <w:pStyle w:val="Zkladntext20"/>
        <w:numPr>
          <w:ilvl w:val="0"/>
          <w:numId w:val="5"/>
        </w:numPr>
        <w:shd w:val="clear" w:color="auto" w:fill="auto"/>
        <w:tabs>
          <w:tab w:val="left" w:pos="710"/>
        </w:tabs>
        <w:spacing w:after="240" w:line="274" w:lineRule="exact"/>
        <w:ind w:firstLine="0"/>
        <w:jc w:val="both"/>
      </w:pPr>
      <w:r>
        <w:lastRenderedPageBreak/>
        <w:t>Zhotovitel provede dílo s potřebnou péčí v ujednaném čase a obstará vše, co je k provedení díla dle této smlouvy potřeba.</w:t>
      </w:r>
    </w:p>
    <w:p w:rsidR="00C76B63" w:rsidRDefault="007C25AB">
      <w:pPr>
        <w:pStyle w:val="Zkladntext20"/>
        <w:numPr>
          <w:ilvl w:val="0"/>
          <w:numId w:val="5"/>
        </w:numPr>
        <w:shd w:val="clear" w:color="auto" w:fill="auto"/>
        <w:tabs>
          <w:tab w:val="left" w:pos="710"/>
        </w:tabs>
        <w:spacing w:after="240" w:line="274" w:lineRule="exact"/>
        <w:ind w:firstLine="0"/>
        <w:jc w:val="both"/>
      </w:pPr>
      <w:r>
        <w:t>Objednatel je dále povinen zajistit stavební připravenost v místě realizace díla, tak aby zhotovitel mohl zahájit realizaci díla v předpokládaném rozsahu. Objednatel je dále povinen zajistit po celou dobu realizace díla takové podmínky, aby zhotovitel mohl řádně pokračovat v realizaci díla. Nesplní-li objednatel povinnosti dle tohoto odstavce smlouvy, je zhotovitel oprávněn realizaci díla přerušit. Porušení uvedených povinností objednatelem je podstatným porušením této smlouvy.</w:t>
      </w:r>
    </w:p>
    <w:p w:rsidR="00C76B63" w:rsidRDefault="007C25AB">
      <w:pPr>
        <w:pStyle w:val="Zkladntext20"/>
        <w:numPr>
          <w:ilvl w:val="0"/>
          <w:numId w:val="5"/>
        </w:numPr>
        <w:shd w:val="clear" w:color="auto" w:fill="auto"/>
        <w:tabs>
          <w:tab w:val="left" w:pos="710"/>
        </w:tabs>
        <w:spacing w:after="236" w:line="274" w:lineRule="exact"/>
        <w:ind w:firstLine="0"/>
        <w:jc w:val="both"/>
      </w:pPr>
      <w:r>
        <w:t>Zhotovitel upozorní objednatele na nevhodnou povahu věci, kterou mu objednatel k provedení díla předal, nebo příkazu, který mu objednatel dal. Za písemné upozornění se považuje také zápis ve stavebním deníku či emailová korespondence. Překáží-li nevhodná věc nebo příkaz řádnému provádění díla, je zhotovitel oprávněn provádění celého díla přerušit až do výměny věci nebo změny příkazu, nebo do doručení písemného příkazu objednatele, že na provádění díla s použitím předané věci nebo podle daného příkazu trvá. Trvá-li objednatel na provedení díla podle nevhodného příkazu nebo s použitím nevhodné věci, je zhotovitel oprávněn od této smlouvy odstoupit.</w:t>
      </w:r>
    </w:p>
    <w:p w:rsidR="00C76B63" w:rsidRDefault="007C25AB">
      <w:pPr>
        <w:pStyle w:val="Zkladntext20"/>
        <w:numPr>
          <w:ilvl w:val="0"/>
          <w:numId w:val="5"/>
        </w:numPr>
        <w:shd w:val="clear" w:color="auto" w:fill="auto"/>
        <w:tabs>
          <w:tab w:val="left" w:pos="710"/>
        </w:tabs>
        <w:spacing w:after="271"/>
        <w:ind w:firstLine="0"/>
        <w:jc w:val="both"/>
      </w:pPr>
      <w:r>
        <w:t>Dojde-li při realizaci díla k potřebě provedení jakýchkoliv změn nebo rozšíření předmětu díla, je zhotovitel oprávněn tyto po odsouhlasení ze strany objednatele na náklady objednatele provést. Za odsouhlasení se považuje zápis ve stavebním deníku, emailová korespondence či dopis.</w:t>
      </w:r>
    </w:p>
    <w:p w:rsidR="00C76B63" w:rsidRDefault="007C25AB">
      <w:pPr>
        <w:pStyle w:val="Nadpis20"/>
        <w:keepNext/>
        <w:keepLines/>
        <w:numPr>
          <w:ilvl w:val="0"/>
          <w:numId w:val="1"/>
        </w:numPr>
        <w:shd w:val="clear" w:color="auto" w:fill="auto"/>
        <w:tabs>
          <w:tab w:val="left" w:pos="2866"/>
        </w:tabs>
        <w:spacing w:before="0" w:after="0" w:line="240" w:lineRule="exact"/>
        <w:ind w:left="2520"/>
        <w:jc w:val="both"/>
      </w:pPr>
      <w:bookmarkStart w:id="6" w:name="bookmark6"/>
      <w:r>
        <w:t>Povinnosti a odpovědnost při provádění díla</w:t>
      </w:r>
      <w:bookmarkEnd w:id="6"/>
    </w:p>
    <w:p w:rsidR="00C76B63" w:rsidRDefault="007C25AB">
      <w:pPr>
        <w:pStyle w:val="Zkladntext20"/>
        <w:numPr>
          <w:ilvl w:val="0"/>
          <w:numId w:val="6"/>
        </w:numPr>
        <w:shd w:val="clear" w:color="auto" w:fill="auto"/>
        <w:tabs>
          <w:tab w:val="left" w:pos="710"/>
        </w:tabs>
        <w:spacing w:after="236" w:line="274" w:lineRule="exact"/>
        <w:ind w:firstLine="0"/>
        <w:jc w:val="both"/>
      </w:pPr>
      <w:r>
        <w:t>Zhotovitel odpovídá za dodržení zákona č. 309/2006 Sb. „o zajištění dalších podmínek bezpečnosti a ochrany zdraví při práci na jím převzatém staveništi v rozsahu mu vyplývajícím z tohoto právního předpisu. Zhotovitel také plně odpovídá za dodržování hygienických předpisů. Objednatel se zavazuje stanovit koordinátora stavby ve smyslu zákona č. 309/2006 Sb., jakož i splnit povinnost oznámit zahájení prací příslušným orgánům státní správy.</w:t>
      </w:r>
    </w:p>
    <w:p w:rsidR="00C76B63" w:rsidRDefault="007C25AB">
      <w:pPr>
        <w:pStyle w:val="Zkladntext20"/>
        <w:numPr>
          <w:ilvl w:val="0"/>
          <w:numId w:val="6"/>
        </w:numPr>
        <w:shd w:val="clear" w:color="auto" w:fill="auto"/>
        <w:tabs>
          <w:tab w:val="left" w:pos="710"/>
        </w:tabs>
        <w:spacing w:after="248"/>
        <w:ind w:firstLine="0"/>
        <w:jc w:val="both"/>
      </w:pPr>
      <w:r>
        <w:t>Zhotovitel je povinen při realizaci díla dodržovat platné právní předpisy a další obecně závazné předpisy, které se týkají jeho činností.</w:t>
      </w:r>
    </w:p>
    <w:p w:rsidR="00C76B63" w:rsidRDefault="007C25AB">
      <w:pPr>
        <w:pStyle w:val="Zkladntext20"/>
        <w:numPr>
          <w:ilvl w:val="0"/>
          <w:numId w:val="6"/>
        </w:numPr>
        <w:shd w:val="clear" w:color="auto" w:fill="auto"/>
        <w:tabs>
          <w:tab w:val="left" w:pos="710"/>
        </w:tabs>
        <w:spacing w:after="236" w:line="269" w:lineRule="exact"/>
        <w:ind w:firstLine="0"/>
        <w:jc w:val="both"/>
      </w:pPr>
      <w:r>
        <w:t>Zhotovitel je povinen udržovat na staveništi pořádek a je povinen odstraňovat odpady a nečistoty vzniklé jeho činností.</w:t>
      </w:r>
    </w:p>
    <w:p w:rsidR="00C76B63" w:rsidRDefault="007C25AB">
      <w:pPr>
        <w:pStyle w:val="Nadpis20"/>
        <w:keepNext/>
        <w:keepLines/>
        <w:numPr>
          <w:ilvl w:val="0"/>
          <w:numId w:val="1"/>
        </w:numPr>
        <w:shd w:val="clear" w:color="auto" w:fill="auto"/>
        <w:tabs>
          <w:tab w:val="left" w:pos="2958"/>
        </w:tabs>
        <w:spacing w:before="0" w:after="0" w:line="274" w:lineRule="exact"/>
        <w:ind w:left="2660"/>
        <w:jc w:val="both"/>
      </w:pPr>
      <w:bookmarkStart w:id="7" w:name="bookmark7"/>
      <w:r>
        <w:t>Provedení a předání díla, splnění závazku</w:t>
      </w:r>
      <w:bookmarkEnd w:id="7"/>
    </w:p>
    <w:p w:rsidR="00C76B63" w:rsidRDefault="007C25AB">
      <w:pPr>
        <w:pStyle w:val="Zkladntext20"/>
        <w:numPr>
          <w:ilvl w:val="0"/>
          <w:numId w:val="7"/>
        </w:numPr>
        <w:shd w:val="clear" w:color="auto" w:fill="auto"/>
        <w:tabs>
          <w:tab w:val="left" w:pos="710"/>
        </w:tabs>
        <w:spacing w:line="274" w:lineRule="exact"/>
        <w:ind w:firstLine="0"/>
        <w:jc w:val="both"/>
      </w:pPr>
      <w:r>
        <w:t>Závazek zhotovitele dle této smlouvy je splněn dokončením díla bez vad a nedodělků bránících jeho užívání a předáním díla objednateli. Dílo bude předáno na základě písemného předávacího protokolu. Předávací protokol obsahuje zejména:</w:t>
      </w:r>
    </w:p>
    <w:p w:rsidR="00C76B63" w:rsidRDefault="007C25AB">
      <w:pPr>
        <w:pStyle w:val="Zkladntext20"/>
        <w:shd w:val="clear" w:color="auto" w:fill="auto"/>
        <w:spacing w:line="274" w:lineRule="exact"/>
        <w:ind w:left="1140" w:firstLine="0"/>
        <w:jc w:val="left"/>
      </w:pPr>
      <w:r>
        <w:t>- prohlášení objednatele, že předmět díla přejímá</w:t>
      </w:r>
    </w:p>
    <w:p w:rsidR="00C76B63" w:rsidRDefault="007C25AB">
      <w:pPr>
        <w:pStyle w:val="Zkladntext20"/>
        <w:numPr>
          <w:ilvl w:val="0"/>
          <w:numId w:val="7"/>
        </w:numPr>
        <w:shd w:val="clear" w:color="auto" w:fill="auto"/>
        <w:tabs>
          <w:tab w:val="left" w:pos="710"/>
        </w:tabs>
        <w:spacing w:line="274" w:lineRule="exact"/>
        <w:ind w:firstLine="0"/>
        <w:jc w:val="both"/>
      </w:pPr>
      <w:r>
        <w:t>V případě, že objednatel odmítne dílo převzít, sepíší obě strany zápis, v němž uvedou svá stanoviska a jejich odůvodnění, a dohodnou náhradní termín předání. Objednatel má právo předmět díla nepřevzít, pokud bude vykazovat vady a nedodělky bránící užívání díla.</w:t>
      </w:r>
    </w:p>
    <w:p w:rsidR="00C76B63" w:rsidRDefault="007C25AB">
      <w:pPr>
        <w:pStyle w:val="Zkladntext20"/>
        <w:numPr>
          <w:ilvl w:val="0"/>
          <w:numId w:val="7"/>
        </w:numPr>
        <w:shd w:val="clear" w:color="auto" w:fill="auto"/>
        <w:tabs>
          <w:tab w:val="left" w:pos="694"/>
        </w:tabs>
        <w:spacing w:after="240" w:line="274" w:lineRule="exact"/>
        <w:ind w:firstLine="0"/>
        <w:jc w:val="both"/>
      </w:pPr>
      <w:r>
        <w:t>Objednatel je povinen převzít dílo, které nevykazuje vady a nedodělky bránící jeho užívání s tím, že vady a nedodělky, které nebrání užívání díla, se zhotovitel zavazuje odstranit v dohodnuté lhůtě, uvedené v písemném předávacím protokolu. Smluvní strany výslovně ujednávají, že estetické vady díla jsou vždy vadami, které nebrání jeho užívání. Objednatel převezme odstraněné vady a nedodělky ke dni sjednaném v předávacím protokole.</w:t>
      </w:r>
    </w:p>
    <w:p w:rsidR="00C76B63" w:rsidRDefault="007C25AB">
      <w:pPr>
        <w:pStyle w:val="Zkladntext20"/>
        <w:numPr>
          <w:ilvl w:val="0"/>
          <w:numId w:val="7"/>
        </w:numPr>
        <w:shd w:val="clear" w:color="auto" w:fill="auto"/>
        <w:tabs>
          <w:tab w:val="left" w:pos="694"/>
        </w:tabs>
        <w:spacing w:after="240" w:line="274" w:lineRule="exact"/>
        <w:ind w:firstLine="0"/>
        <w:jc w:val="both"/>
      </w:pPr>
      <w:r>
        <w:t>Odepře-li objednatel dílo či jeho část převzít, ačkoliv je způsobilé užívání, resp. nemá vady a nedodělky bránící jeho užívání, nebo se nedostaví k předání díla či jeho části, platí, že dílo či jeho část bylo řádně předáno bez vad a nedodělků, resp. bez výhrad. Odepře-li objednatel potvrdit odstranění vady či nedodělku uvedených v předávacím protokole, ačkoliv byla vada či nedodělek odstraněny, nebo se odmítne dostavit k převzetí a potvrzení odstraněné vady či nedodělku, platí, že vada či nedodělek byly řádně odstraněny.</w:t>
      </w:r>
    </w:p>
    <w:p w:rsidR="00C76B63" w:rsidRDefault="007C25AB">
      <w:pPr>
        <w:pStyle w:val="Zkladntext20"/>
        <w:numPr>
          <w:ilvl w:val="0"/>
          <w:numId w:val="7"/>
        </w:numPr>
        <w:shd w:val="clear" w:color="auto" w:fill="auto"/>
        <w:tabs>
          <w:tab w:val="left" w:pos="694"/>
        </w:tabs>
        <w:spacing w:after="240" w:line="274" w:lineRule="exact"/>
        <w:ind w:firstLine="0"/>
        <w:jc w:val="both"/>
      </w:pPr>
      <w:r>
        <w:lastRenderedPageBreak/>
        <w:t>Nedohodnou-li se smluvní strany na předání a převzetí z důvodu objednatelem tvrzených vad a nedodělků bránících užívání díla, zavazují se podrobit stanovisku soudního znalce, a to v otázkách, zda se jedná o vadu, zda brání užívání, případě způsobu odstranění vady či slevy z ceny díla. Doba potřebná pro vypracování znaleckého posudku se nezapočítává do prodlení s termínem dokončení a předání díla.</w:t>
      </w:r>
    </w:p>
    <w:p w:rsidR="00C76B63" w:rsidRDefault="007C25AB">
      <w:pPr>
        <w:pStyle w:val="Zkladntext20"/>
        <w:numPr>
          <w:ilvl w:val="0"/>
          <w:numId w:val="7"/>
        </w:numPr>
        <w:shd w:val="clear" w:color="auto" w:fill="auto"/>
        <w:tabs>
          <w:tab w:val="left" w:pos="694"/>
        </w:tabs>
        <w:spacing w:after="236" w:line="274" w:lineRule="exact"/>
        <w:ind w:firstLine="0"/>
        <w:jc w:val="both"/>
      </w:pPr>
      <w:r>
        <w:t>Zhotovitel je oprávněn předat objednateli dílo i před termínem dokončení a předání díla. V takovém případě zhotovitel vyzve objednatele k převzetí díla zápisem ve stavebním deníku s uvedením data předání, a to alespoň 3 dny předem.</w:t>
      </w:r>
    </w:p>
    <w:p w:rsidR="00C76B63" w:rsidRDefault="007C25AB">
      <w:pPr>
        <w:pStyle w:val="Nadpis20"/>
        <w:keepNext/>
        <w:keepLines/>
        <w:numPr>
          <w:ilvl w:val="0"/>
          <w:numId w:val="1"/>
        </w:numPr>
        <w:shd w:val="clear" w:color="auto" w:fill="auto"/>
        <w:tabs>
          <w:tab w:val="left" w:pos="4400"/>
        </w:tabs>
        <w:spacing w:before="0" w:after="0" w:line="278" w:lineRule="exact"/>
        <w:ind w:left="4020"/>
        <w:jc w:val="both"/>
      </w:pPr>
      <w:bookmarkStart w:id="8" w:name="bookmark8"/>
      <w:r>
        <w:t>Doba plnění</w:t>
      </w:r>
      <w:bookmarkEnd w:id="8"/>
    </w:p>
    <w:p w:rsidR="00C76B63" w:rsidRDefault="007C25AB">
      <w:pPr>
        <w:pStyle w:val="Zkladntext20"/>
        <w:numPr>
          <w:ilvl w:val="0"/>
          <w:numId w:val="8"/>
        </w:numPr>
        <w:shd w:val="clear" w:color="auto" w:fill="auto"/>
        <w:tabs>
          <w:tab w:val="left" w:pos="694"/>
        </w:tabs>
        <w:spacing w:after="244"/>
        <w:ind w:firstLine="0"/>
        <w:jc w:val="both"/>
      </w:pPr>
      <w:r>
        <w:t xml:space="preserve">Termín pro předání staveniště objednatelem: </w:t>
      </w:r>
      <w:proofErr w:type="gramStart"/>
      <w:r>
        <w:t>10.10.2016</w:t>
      </w:r>
      <w:proofErr w:type="gramEnd"/>
      <w:r>
        <w:t xml:space="preserve"> Zhotovitel zahájí práce na díle po převzetí staveniště.</w:t>
      </w:r>
    </w:p>
    <w:p w:rsidR="00C76B63" w:rsidRDefault="007C25AB">
      <w:pPr>
        <w:pStyle w:val="Zkladntext20"/>
        <w:numPr>
          <w:ilvl w:val="0"/>
          <w:numId w:val="8"/>
        </w:numPr>
        <w:shd w:val="clear" w:color="auto" w:fill="auto"/>
        <w:tabs>
          <w:tab w:val="left" w:pos="694"/>
        </w:tabs>
        <w:spacing w:line="274" w:lineRule="exact"/>
        <w:ind w:firstLine="0"/>
        <w:jc w:val="both"/>
      </w:pPr>
      <w:r>
        <w:t xml:space="preserve">Termín dokončení a předání díla: </w:t>
      </w:r>
      <w:proofErr w:type="gramStart"/>
      <w:r>
        <w:t>31.12.2016</w:t>
      </w:r>
      <w:proofErr w:type="gramEnd"/>
    </w:p>
    <w:p w:rsidR="00C76B63" w:rsidRDefault="007C25AB">
      <w:pPr>
        <w:pStyle w:val="Zkladntext20"/>
        <w:shd w:val="clear" w:color="auto" w:fill="auto"/>
        <w:spacing w:line="274" w:lineRule="exact"/>
        <w:ind w:firstLine="0"/>
        <w:jc w:val="right"/>
      </w:pPr>
      <w:r>
        <w:t>V tomto termínu musí dojít k úplnému dokončení díla bez vad a nedodělků bránících řádnému</w:t>
      </w:r>
    </w:p>
    <w:p w:rsidR="00C76B63" w:rsidRDefault="007C25AB">
      <w:pPr>
        <w:pStyle w:val="Zkladntext20"/>
        <w:shd w:val="clear" w:color="auto" w:fill="auto"/>
        <w:spacing w:after="236" w:line="274" w:lineRule="exact"/>
        <w:ind w:firstLine="0"/>
        <w:jc w:val="both"/>
      </w:pPr>
      <w:r>
        <w:t>užívání.</w:t>
      </w:r>
    </w:p>
    <w:p w:rsidR="00C76B63" w:rsidRDefault="007C25AB">
      <w:pPr>
        <w:pStyle w:val="Zkladntext20"/>
        <w:numPr>
          <w:ilvl w:val="0"/>
          <w:numId w:val="8"/>
        </w:numPr>
        <w:shd w:val="clear" w:color="auto" w:fill="auto"/>
        <w:tabs>
          <w:tab w:val="left" w:pos="694"/>
        </w:tabs>
        <w:ind w:firstLine="0"/>
        <w:jc w:val="both"/>
      </w:pPr>
      <w:r>
        <w:t>Termín dokončení a předání díla může být přiměřeně prodloužen z důvodu uvedených v této smlouvě, jakož i:</w:t>
      </w:r>
    </w:p>
    <w:p w:rsidR="00C76B63" w:rsidRDefault="007C25AB">
      <w:pPr>
        <w:pStyle w:val="Zkladntext20"/>
        <w:numPr>
          <w:ilvl w:val="0"/>
          <w:numId w:val="9"/>
        </w:numPr>
        <w:shd w:val="clear" w:color="auto" w:fill="auto"/>
        <w:tabs>
          <w:tab w:val="left" w:pos="694"/>
        </w:tabs>
        <w:spacing w:line="274" w:lineRule="exact"/>
        <w:ind w:left="620"/>
        <w:jc w:val="both"/>
      </w:pPr>
      <w:r>
        <w:t>jestliže přerušení realizace díla bude způsobeno okolnostmi vylučujícími odpovědnost (tzv. vyšší moc), přičemž smluvní strany jsou povinny se bezprostředně vzájemně informovat o vzniku takové okolnosti a navrhnout způsob jejího řešení, jinak se vyšší moci nemohou dovolávat;</w:t>
      </w:r>
    </w:p>
    <w:p w:rsidR="00C76B63" w:rsidRDefault="007C25AB">
      <w:pPr>
        <w:pStyle w:val="Zkladntext20"/>
        <w:numPr>
          <w:ilvl w:val="0"/>
          <w:numId w:val="9"/>
        </w:numPr>
        <w:shd w:val="clear" w:color="auto" w:fill="auto"/>
        <w:spacing w:line="274" w:lineRule="exact"/>
        <w:ind w:left="620"/>
        <w:jc w:val="both"/>
      </w:pPr>
      <w:r>
        <w:t xml:space="preserve"> zhotovitel má právo na přerušení realizace díla v případě, kdy klimatické podmínky objektivně neumožní ve smluvním termínu dodržet technologii finalizace umělých sportovních povrchů. Nevhodnými klimatickými podmínkami se myslí i relativní vlhkost vzduchu vyšší než 80%, mokré podloží, průměrná denní teplota méně než 10°C;</w:t>
      </w:r>
    </w:p>
    <w:p w:rsidR="00C76B63" w:rsidRDefault="007C25AB">
      <w:pPr>
        <w:pStyle w:val="Zkladntext20"/>
        <w:numPr>
          <w:ilvl w:val="0"/>
          <w:numId w:val="9"/>
        </w:numPr>
        <w:shd w:val="clear" w:color="auto" w:fill="auto"/>
        <w:tabs>
          <w:tab w:val="left" w:pos="694"/>
        </w:tabs>
        <w:spacing w:after="240" w:line="274" w:lineRule="exact"/>
        <w:ind w:left="620"/>
        <w:jc w:val="both"/>
      </w:pPr>
      <w:r>
        <w:t>zhotovitel má právo na přerušení realizace díla v případě, že se objednatel dostane do prodlení s úhradou oprávněně vystavené zálohové nebo dílčí faktury,</w:t>
      </w:r>
    </w:p>
    <w:p w:rsidR="00C76B63" w:rsidRDefault="007C25AB">
      <w:pPr>
        <w:pStyle w:val="Zkladntext20"/>
        <w:shd w:val="clear" w:color="auto" w:fill="auto"/>
        <w:spacing w:after="267" w:line="274" w:lineRule="exact"/>
        <w:ind w:firstLine="0"/>
        <w:jc w:val="both"/>
      </w:pPr>
      <w:r>
        <w:t>přičemž o dobu přerušením vyvolanou se prodlužuje termín dokončení a předání díla, jakož i termíny pro dokončení částí díla, jsou-li touto smlouvou samostatně sjednány.</w:t>
      </w:r>
    </w:p>
    <w:p w:rsidR="00C76B63" w:rsidRDefault="007C25AB">
      <w:pPr>
        <w:pStyle w:val="Nadpis20"/>
        <w:keepNext/>
        <w:keepLines/>
        <w:numPr>
          <w:ilvl w:val="0"/>
          <w:numId w:val="1"/>
        </w:numPr>
        <w:shd w:val="clear" w:color="auto" w:fill="auto"/>
        <w:tabs>
          <w:tab w:val="left" w:pos="3932"/>
        </w:tabs>
        <w:spacing w:before="0" w:after="0" w:line="240" w:lineRule="exact"/>
        <w:ind w:left="3500"/>
        <w:jc w:val="both"/>
      </w:pPr>
      <w:bookmarkStart w:id="9" w:name="bookmark9"/>
      <w:r>
        <w:t>Cena díla a její úhrada</w:t>
      </w:r>
      <w:bookmarkEnd w:id="9"/>
    </w:p>
    <w:p w:rsidR="00C76B63" w:rsidRDefault="007C25AB">
      <w:pPr>
        <w:pStyle w:val="Zkladntext20"/>
        <w:numPr>
          <w:ilvl w:val="0"/>
          <w:numId w:val="10"/>
        </w:numPr>
        <w:shd w:val="clear" w:color="auto" w:fill="auto"/>
        <w:tabs>
          <w:tab w:val="left" w:pos="694"/>
        </w:tabs>
        <w:spacing w:after="240" w:line="274" w:lineRule="exact"/>
        <w:ind w:firstLine="0"/>
        <w:jc w:val="both"/>
      </w:pPr>
      <w:r>
        <w:t xml:space="preserve">Cena díla dle čl. II </w:t>
      </w:r>
      <w:proofErr w:type="gramStart"/>
      <w:r>
        <w:t>této</w:t>
      </w:r>
      <w:proofErr w:type="gramEnd"/>
      <w:r>
        <w:t xml:space="preserve"> smlouvy byla smluvními stranami sjednána na částku: 139 800,- Kč bez DPH. K ceně díla bude připočtena DPH v zákonné výši.</w:t>
      </w:r>
    </w:p>
    <w:p w:rsidR="00C76B63" w:rsidRDefault="007C25AB">
      <w:pPr>
        <w:pStyle w:val="Zkladntext20"/>
        <w:numPr>
          <w:ilvl w:val="0"/>
          <w:numId w:val="10"/>
        </w:numPr>
        <w:shd w:val="clear" w:color="auto" w:fill="auto"/>
        <w:tabs>
          <w:tab w:val="left" w:pos="694"/>
        </w:tabs>
        <w:spacing w:line="274" w:lineRule="exact"/>
        <w:ind w:firstLine="0"/>
        <w:jc w:val="both"/>
      </w:pPr>
      <w:r>
        <w:t xml:space="preserve">Cena díla je stanovena jako cena maximální a obsahuje veškeré náklady nutné k řádné a včasné realizaci díla v rozsahu dle čl. II </w:t>
      </w:r>
      <w:proofErr w:type="gramStart"/>
      <w:r>
        <w:t>této</w:t>
      </w:r>
      <w:proofErr w:type="gramEnd"/>
      <w:r>
        <w:t xml:space="preserve"> smlouvy.</w:t>
      </w:r>
    </w:p>
    <w:p w:rsidR="00C76B63" w:rsidRDefault="007C25AB">
      <w:pPr>
        <w:pStyle w:val="Zkladntext20"/>
        <w:numPr>
          <w:ilvl w:val="0"/>
          <w:numId w:val="10"/>
        </w:numPr>
        <w:shd w:val="clear" w:color="auto" w:fill="auto"/>
        <w:tabs>
          <w:tab w:val="left" w:pos="722"/>
        </w:tabs>
        <w:spacing w:after="240" w:line="274" w:lineRule="exact"/>
        <w:ind w:firstLine="0"/>
        <w:jc w:val="both"/>
      </w:pPr>
      <w:r>
        <w:t>Vícepráce požadované objednatelem a odsouhlasené zhotovitelem budou zhotovitelem oceněny podle položkového rozpočtu obsaženým v nabídce zhotovitele. Vícepráce, které nebude možné takto stanovit, budou oceněny v cenách dle cenové soustavy ÚRS Praha a.s. Do doby uzavření dohody o rozsahu víceprací a ceně víceprací je zhotovitele oprávněn přerušit veškeré práce související s projednávanými vícepracemi. O dobu přerušení prací se úměrně prodlouží termín pro dokončení a předání díla dle této smlouvy.</w:t>
      </w:r>
    </w:p>
    <w:p w:rsidR="00C76B63" w:rsidRDefault="007C25AB">
      <w:pPr>
        <w:pStyle w:val="Zkladntext20"/>
        <w:numPr>
          <w:ilvl w:val="0"/>
          <w:numId w:val="10"/>
        </w:numPr>
        <w:shd w:val="clear" w:color="auto" w:fill="auto"/>
        <w:tabs>
          <w:tab w:val="left" w:pos="722"/>
        </w:tabs>
        <w:spacing w:after="240" w:line="274" w:lineRule="exact"/>
        <w:ind w:firstLine="0"/>
        <w:jc w:val="both"/>
      </w:pPr>
      <w:r>
        <w:t>Cenu díla uhradí objednatel zhotoviteli po řádném dokončení a předání díla bez vad a nedodělků, které nebrání řádnému užívání díla. Cena díla bude hrazena na základě konečné faktury zhotovitele.</w:t>
      </w:r>
    </w:p>
    <w:p w:rsidR="00C76B63" w:rsidRDefault="007C25AB">
      <w:pPr>
        <w:pStyle w:val="Zkladntext20"/>
        <w:numPr>
          <w:ilvl w:val="0"/>
          <w:numId w:val="10"/>
        </w:numPr>
        <w:shd w:val="clear" w:color="auto" w:fill="auto"/>
        <w:tabs>
          <w:tab w:val="left" w:pos="722"/>
        </w:tabs>
        <w:spacing w:after="507" w:line="274" w:lineRule="exact"/>
        <w:ind w:firstLine="0"/>
        <w:jc w:val="both"/>
      </w:pPr>
      <w:r>
        <w:t>Splatnost faktury je 14 dnů od jejího doručení objednateli. Okamžikem zaplacení faktur se rozumí připsání příslušné částky na účet zhotovitele.</w:t>
      </w:r>
    </w:p>
    <w:p w:rsidR="00C76B63" w:rsidRDefault="007C25AB">
      <w:pPr>
        <w:pStyle w:val="Nadpis20"/>
        <w:keepNext/>
        <w:keepLines/>
        <w:numPr>
          <w:ilvl w:val="0"/>
          <w:numId w:val="1"/>
        </w:numPr>
        <w:shd w:val="clear" w:color="auto" w:fill="auto"/>
        <w:tabs>
          <w:tab w:val="left" w:pos="3571"/>
        </w:tabs>
        <w:spacing w:before="0" w:after="0" w:line="240" w:lineRule="exact"/>
        <w:ind w:left="3080"/>
        <w:jc w:val="both"/>
      </w:pPr>
      <w:bookmarkStart w:id="10" w:name="bookmark10"/>
      <w:r>
        <w:t>Vady díla, nároky z vad, záruka</w:t>
      </w:r>
      <w:bookmarkEnd w:id="10"/>
    </w:p>
    <w:p w:rsidR="00C76B63" w:rsidRDefault="007C25AB">
      <w:pPr>
        <w:pStyle w:val="Zkladntext20"/>
        <w:numPr>
          <w:ilvl w:val="0"/>
          <w:numId w:val="11"/>
        </w:numPr>
        <w:shd w:val="clear" w:color="auto" w:fill="auto"/>
        <w:tabs>
          <w:tab w:val="left" w:pos="722"/>
        </w:tabs>
        <w:spacing w:after="240" w:line="274" w:lineRule="exact"/>
        <w:ind w:firstLine="0"/>
        <w:jc w:val="both"/>
      </w:pPr>
      <w:r>
        <w:t xml:space="preserve">Zhotovitel poskytuje objednateli záruku za kvalitu díla a zavazuje se tak, že dílo bude mít po dobu </w:t>
      </w:r>
      <w:r>
        <w:lastRenderedPageBreak/>
        <w:t>záruky obvyklé vlastnosti předpokládané touto smlouvou. Záruka se nevztahuje na vady vzniklé nedostatečnou údržbou, běžným opotřebením a vandalismem. Pokyny pro kontrolu a údržbu budou součástí předávací dokumentace.</w:t>
      </w:r>
    </w:p>
    <w:p w:rsidR="00C76B63" w:rsidRDefault="007C25AB">
      <w:pPr>
        <w:pStyle w:val="Zkladntext20"/>
        <w:numPr>
          <w:ilvl w:val="0"/>
          <w:numId w:val="11"/>
        </w:numPr>
        <w:shd w:val="clear" w:color="auto" w:fill="auto"/>
        <w:tabs>
          <w:tab w:val="left" w:pos="722"/>
        </w:tabs>
        <w:spacing w:after="240" w:line="274" w:lineRule="exact"/>
        <w:ind w:firstLine="0"/>
        <w:jc w:val="both"/>
      </w:pPr>
      <w:r>
        <w:t>Záruční doba dle předchozího odst. smlouvy činní 24 měsíců a počíná běžet ode dne protokolárního převzetí díla objednatelem od zhotovitele bez vad a nedodělků bránících jeho užívání.</w:t>
      </w:r>
    </w:p>
    <w:p w:rsidR="00C76B63" w:rsidRDefault="007C25AB">
      <w:pPr>
        <w:pStyle w:val="Zkladntext20"/>
        <w:numPr>
          <w:ilvl w:val="0"/>
          <w:numId w:val="11"/>
        </w:numPr>
        <w:shd w:val="clear" w:color="auto" w:fill="auto"/>
        <w:tabs>
          <w:tab w:val="left" w:pos="722"/>
        </w:tabs>
        <w:spacing w:after="240" w:line="274" w:lineRule="exact"/>
        <w:ind w:firstLine="0"/>
        <w:jc w:val="both"/>
      </w:pPr>
      <w:r>
        <w:t>Zjištěné vady je objednatel oprávněn uplatnit u zhotovitele písemnou formou po dobu trvání záruční doby. V reklamaci objednatel uvede, jak se reklamované vady projevují.</w:t>
      </w:r>
    </w:p>
    <w:p w:rsidR="00C76B63" w:rsidRDefault="007C25AB">
      <w:pPr>
        <w:pStyle w:val="Zkladntext20"/>
        <w:numPr>
          <w:ilvl w:val="0"/>
          <w:numId w:val="11"/>
        </w:numPr>
        <w:shd w:val="clear" w:color="auto" w:fill="auto"/>
        <w:tabs>
          <w:tab w:val="left" w:pos="722"/>
        </w:tabs>
        <w:spacing w:line="274" w:lineRule="exact"/>
        <w:ind w:firstLine="0"/>
        <w:jc w:val="both"/>
      </w:pPr>
      <w:r>
        <w:t>Objednatel má vůči zhotoviteli následující práva ze záruky:</w:t>
      </w:r>
    </w:p>
    <w:p w:rsidR="00C76B63" w:rsidRDefault="007C25AB">
      <w:pPr>
        <w:pStyle w:val="Zkladntext20"/>
        <w:numPr>
          <w:ilvl w:val="0"/>
          <w:numId w:val="12"/>
        </w:numPr>
        <w:shd w:val="clear" w:color="auto" w:fill="auto"/>
        <w:tabs>
          <w:tab w:val="left" w:pos="722"/>
        </w:tabs>
        <w:spacing w:line="274" w:lineRule="exact"/>
        <w:ind w:left="760"/>
        <w:jc w:val="both"/>
      </w:pPr>
      <w:r>
        <w:t>v případě, že lze vadu odstranit formou provedení opravy, má objednatel právo na bezplatné odstranění reklamované vady, a to do 30 dnů po jejím oznámení zhotoviteli, je-li to technicky možné</w:t>
      </w:r>
    </w:p>
    <w:p w:rsidR="00C76B63" w:rsidRDefault="007C25AB">
      <w:pPr>
        <w:pStyle w:val="Zkladntext20"/>
        <w:numPr>
          <w:ilvl w:val="0"/>
          <w:numId w:val="12"/>
        </w:numPr>
        <w:shd w:val="clear" w:color="auto" w:fill="auto"/>
        <w:tabs>
          <w:tab w:val="left" w:pos="722"/>
        </w:tabs>
        <w:spacing w:line="274" w:lineRule="exact"/>
        <w:ind w:left="760"/>
        <w:jc w:val="both"/>
      </w:pPr>
      <w:r>
        <w:t>v případě, že se objednatel rozhodne pro nedostatečnou součinnost zhotovitele, spočívající v tom, že zhotovitel neodstraní vady díla ani do 50 dnů po jejich oznámení a přes písemnou upomínku objednatele, odstranit vady na své náklady, může vůči zhotoviteli uplatnit důvodně vynaložené náklady na provedení opravy.</w:t>
      </w:r>
    </w:p>
    <w:p w:rsidR="00C76B63" w:rsidRDefault="007C25AB">
      <w:pPr>
        <w:pStyle w:val="Zkladntext20"/>
        <w:numPr>
          <w:ilvl w:val="0"/>
          <w:numId w:val="12"/>
        </w:numPr>
        <w:shd w:val="clear" w:color="auto" w:fill="auto"/>
        <w:tabs>
          <w:tab w:val="left" w:pos="722"/>
        </w:tabs>
        <w:spacing w:after="240" w:line="274" w:lineRule="exact"/>
        <w:ind w:left="760"/>
        <w:jc w:val="both"/>
      </w:pPr>
      <w:r>
        <w:t>v případě, že zhotovitel neodstraní vady díla do 30 dnů po jejich oznámení, nebo v případě vady neodstranitelné má objednatel také právo na zaplacení přiměřené slevy z ceny díla, nevyužil-li právo dle předchozí odrážky.</w:t>
      </w:r>
    </w:p>
    <w:p w:rsidR="00C76B63" w:rsidRDefault="007C25AB">
      <w:pPr>
        <w:pStyle w:val="Nadpis20"/>
        <w:keepNext/>
        <w:keepLines/>
        <w:numPr>
          <w:ilvl w:val="0"/>
          <w:numId w:val="1"/>
        </w:numPr>
        <w:shd w:val="clear" w:color="auto" w:fill="auto"/>
        <w:tabs>
          <w:tab w:val="left" w:pos="3071"/>
        </w:tabs>
        <w:spacing w:before="0" w:after="0" w:line="274" w:lineRule="exact"/>
        <w:ind w:left="2700"/>
        <w:jc w:val="both"/>
      </w:pPr>
      <w:bookmarkStart w:id="11" w:name="bookmark11"/>
      <w:r>
        <w:t>Odstoupení od smlouvy, smluvní pokuty</w:t>
      </w:r>
      <w:bookmarkEnd w:id="11"/>
    </w:p>
    <w:p w:rsidR="00C76B63" w:rsidRDefault="007C25AB">
      <w:pPr>
        <w:pStyle w:val="Zkladntext20"/>
        <w:numPr>
          <w:ilvl w:val="0"/>
          <w:numId w:val="13"/>
        </w:numPr>
        <w:shd w:val="clear" w:color="auto" w:fill="auto"/>
        <w:tabs>
          <w:tab w:val="left" w:pos="722"/>
        </w:tabs>
        <w:spacing w:line="274" w:lineRule="exact"/>
        <w:ind w:firstLine="0"/>
        <w:jc w:val="both"/>
      </w:pPr>
      <w: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 Za podstatné porušení smluvní strany vyjma důvodů v textu smlouvy dále považují následující:</w:t>
      </w:r>
    </w:p>
    <w:p w:rsidR="00C76B63" w:rsidRDefault="007C25AB">
      <w:pPr>
        <w:pStyle w:val="Zkladntext20"/>
        <w:numPr>
          <w:ilvl w:val="0"/>
          <w:numId w:val="12"/>
        </w:numPr>
        <w:shd w:val="clear" w:color="auto" w:fill="auto"/>
        <w:tabs>
          <w:tab w:val="left" w:pos="203"/>
        </w:tabs>
        <w:spacing w:line="274" w:lineRule="exact"/>
        <w:ind w:firstLine="0"/>
        <w:jc w:val="both"/>
      </w:pPr>
      <w:r>
        <w:t>prodlení objednatele s úhradou zálohy, je-li sjednána delším než 10 dnů</w:t>
      </w:r>
    </w:p>
    <w:p w:rsidR="00C76B63" w:rsidRDefault="007C25AB">
      <w:pPr>
        <w:pStyle w:val="Zkladntext20"/>
        <w:numPr>
          <w:ilvl w:val="0"/>
          <w:numId w:val="12"/>
        </w:numPr>
        <w:shd w:val="clear" w:color="auto" w:fill="auto"/>
        <w:tabs>
          <w:tab w:val="left" w:pos="203"/>
        </w:tabs>
        <w:spacing w:line="274" w:lineRule="exact"/>
        <w:ind w:firstLine="0"/>
        <w:jc w:val="both"/>
      </w:pPr>
      <w:r>
        <w:t>prodlení objednatele se zaplacením oprávněně vystavené faktury delším než 10 dnů</w:t>
      </w:r>
    </w:p>
    <w:p w:rsidR="00C76B63" w:rsidRDefault="007C25AB">
      <w:pPr>
        <w:pStyle w:val="Zkladntext20"/>
        <w:numPr>
          <w:ilvl w:val="0"/>
          <w:numId w:val="12"/>
        </w:numPr>
        <w:shd w:val="clear" w:color="auto" w:fill="auto"/>
        <w:tabs>
          <w:tab w:val="left" w:pos="203"/>
        </w:tabs>
        <w:spacing w:after="240" w:line="274" w:lineRule="exact"/>
        <w:ind w:firstLine="0"/>
        <w:jc w:val="both"/>
      </w:pPr>
      <w:r>
        <w:t>prodlení zhotovitele s termínem dokončení a předání díla o více jak 2 měsíce</w:t>
      </w:r>
    </w:p>
    <w:p w:rsidR="00C76B63" w:rsidRDefault="007C25AB">
      <w:pPr>
        <w:pStyle w:val="Zkladntext20"/>
        <w:numPr>
          <w:ilvl w:val="0"/>
          <w:numId w:val="13"/>
        </w:numPr>
        <w:shd w:val="clear" w:color="auto" w:fill="auto"/>
        <w:tabs>
          <w:tab w:val="left" w:pos="722"/>
        </w:tabs>
        <w:spacing w:line="274" w:lineRule="exact"/>
        <w:ind w:firstLine="0"/>
        <w:jc w:val="both"/>
      </w:pPr>
      <w:r>
        <w:t>Odstoupení od smlouvy se nedotýká práva na zaplacení smluvní pokuty nebo dospělého úroku z prodlení, práva na náhradu škody vzniklé z porušení smluvní povinnosti, prorogačního ujednání, zajištění dluhů, ani jiných ujednání které mají vzhledem ke své povaze zavazovat strany i po odstoupení od smlouvy.</w:t>
      </w:r>
    </w:p>
    <w:p w:rsidR="00C76B63" w:rsidRDefault="007C25AB">
      <w:pPr>
        <w:pStyle w:val="Zkladntext20"/>
        <w:numPr>
          <w:ilvl w:val="0"/>
          <w:numId w:val="13"/>
        </w:numPr>
        <w:shd w:val="clear" w:color="auto" w:fill="auto"/>
        <w:tabs>
          <w:tab w:val="left" w:pos="698"/>
        </w:tabs>
        <w:spacing w:after="240" w:line="274" w:lineRule="exact"/>
        <w:ind w:firstLine="0"/>
        <w:jc w:val="both"/>
      </w:pPr>
      <w:r>
        <w:t>Při odstoupení od smlouvy provedou smluvní strany inventuru a vyúčtování prací dosud provedených na díle. Nárok na náhradu škody není dotčen. Při odstoupení zhotovitele od této smlouvy dle odst. 1 tohoto článku smlouvy, vzniká zhotoviteli nárok na celkovou cenu díla po odečtení prací, které nebyly na díle ke dni odstoupení od smlouvy provedeny a po odečtení ceny materiálu, prvků a jiných dodávek, které nebyly ke dni odstoupení od smlouvy zhotovitelem pro realizaci díla pořízeny, jakož i ušlý zisk za tyto práce a dodávky.</w:t>
      </w:r>
    </w:p>
    <w:p w:rsidR="00C76B63" w:rsidRDefault="007C25AB">
      <w:pPr>
        <w:pStyle w:val="Zkladntext20"/>
        <w:numPr>
          <w:ilvl w:val="0"/>
          <w:numId w:val="13"/>
        </w:numPr>
        <w:shd w:val="clear" w:color="auto" w:fill="auto"/>
        <w:tabs>
          <w:tab w:val="left" w:pos="698"/>
        </w:tabs>
        <w:spacing w:after="240" w:line="274" w:lineRule="exact"/>
        <w:ind w:firstLine="0"/>
        <w:jc w:val="both"/>
      </w:pPr>
      <w:r>
        <w:t>Bude-li zhotovitel v prodlení s termínem pro dokončení a předání díla dle této smlouvy, je objednatel oprávněn uplatnit smluvní pokutu ve výši 0,05 % z celkové dohodnuté ceny díla za každý den prodlení.</w:t>
      </w:r>
    </w:p>
    <w:p w:rsidR="00C76B63" w:rsidRDefault="007C25AB">
      <w:pPr>
        <w:pStyle w:val="Zkladntext20"/>
        <w:numPr>
          <w:ilvl w:val="0"/>
          <w:numId w:val="13"/>
        </w:numPr>
        <w:shd w:val="clear" w:color="auto" w:fill="auto"/>
        <w:tabs>
          <w:tab w:val="left" w:pos="698"/>
        </w:tabs>
        <w:spacing w:after="244" w:line="274" w:lineRule="exact"/>
        <w:ind w:firstLine="0"/>
        <w:jc w:val="both"/>
      </w:pPr>
      <w:r>
        <w:t>Bude-li objednatel v prodlení s úhradou kteréhokoliv plnění dle této smlouvy, je zhotovitel oprávněn uplatnit smluvní pokutu ve výši 0,05 % z celkové dohodnuté ceny díla za každý den prodlení.</w:t>
      </w:r>
    </w:p>
    <w:p w:rsidR="00C76B63" w:rsidRDefault="007C25AB">
      <w:pPr>
        <w:pStyle w:val="Zkladntext20"/>
        <w:numPr>
          <w:ilvl w:val="0"/>
          <w:numId w:val="13"/>
        </w:numPr>
        <w:shd w:val="clear" w:color="auto" w:fill="auto"/>
        <w:tabs>
          <w:tab w:val="left" w:pos="698"/>
        </w:tabs>
        <w:spacing w:after="236" w:line="269" w:lineRule="exact"/>
        <w:ind w:firstLine="0"/>
        <w:jc w:val="both"/>
      </w:pPr>
      <w:r>
        <w:t xml:space="preserve">Smluvní pokuta je splatná do </w:t>
      </w:r>
      <w:proofErr w:type="gramStart"/>
      <w:r>
        <w:t>14ti</w:t>
      </w:r>
      <w:proofErr w:type="gramEnd"/>
      <w:r>
        <w:t xml:space="preserve"> kalendářních dnů ode dne doručení jejího vyčíslení druhé smluvní straně.</w:t>
      </w:r>
    </w:p>
    <w:p w:rsidR="00C76B63" w:rsidRDefault="007C25AB">
      <w:pPr>
        <w:pStyle w:val="Nadpis20"/>
        <w:keepNext/>
        <w:keepLines/>
        <w:numPr>
          <w:ilvl w:val="0"/>
          <w:numId w:val="1"/>
        </w:numPr>
        <w:shd w:val="clear" w:color="auto" w:fill="auto"/>
        <w:tabs>
          <w:tab w:val="left" w:pos="3894"/>
        </w:tabs>
        <w:spacing w:before="0" w:after="0" w:line="274" w:lineRule="exact"/>
        <w:ind w:left="3560"/>
        <w:jc w:val="both"/>
      </w:pPr>
      <w:bookmarkStart w:id="12" w:name="bookmark12"/>
      <w:r>
        <w:t>Závěrečná ustanovení</w:t>
      </w:r>
      <w:bookmarkEnd w:id="12"/>
    </w:p>
    <w:p w:rsidR="00C76B63" w:rsidRDefault="007C25AB">
      <w:pPr>
        <w:pStyle w:val="Zkladntext20"/>
        <w:numPr>
          <w:ilvl w:val="0"/>
          <w:numId w:val="14"/>
        </w:numPr>
        <w:shd w:val="clear" w:color="auto" w:fill="auto"/>
        <w:tabs>
          <w:tab w:val="left" w:pos="698"/>
        </w:tabs>
        <w:spacing w:after="267" w:line="274" w:lineRule="exact"/>
        <w:ind w:firstLine="0"/>
        <w:jc w:val="both"/>
      </w:pPr>
      <w:r>
        <w:t xml:space="preserve">Všechny písemnosti související s touto smlouvou se považují za </w:t>
      </w:r>
      <w:proofErr w:type="gramStart"/>
      <w:r>
        <w:t>doručené</w:t>
      </w:r>
      <w:proofErr w:type="gramEnd"/>
      <w:r>
        <w:t xml:space="preserve"> třetí pracovní den po jejich odeslání prostřednictvím provozovatele poštovních nebo kurýrních služeb na adresu strany uvedenou v záhlaví nebo na adresu strany evidovanou jako její sídlo, místo podnikání, či bydliště ve veřejném seznamu. Písemnosti odeslané poštou doporučenou zásilkou druhé smluvní straně se považují za doručené dnem: (i) </w:t>
      </w:r>
      <w:r>
        <w:lastRenderedPageBreak/>
        <w:t>převzetí zásilky; (</w:t>
      </w:r>
      <w:proofErr w:type="spellStart"/>
      <w:r>
        <w:t>ii</w:t>
      </w:r>
      <w:proofErr w:type="spellEnd"/>
      <w:r>
        <w:t>) odepření přijetí zásilky; (</w:t>
      </w:r>
      <w:proofErr w:type="spellStart"/>
      <w:r>
        <w:t>iii</w:t>
      </w:r>
      <w:proofErr w:type="spellEnd"/>
      <w:r>
        <w:t>) vrácení zásilky jako nedoručitelné, pokud nelze adresáta na uvedené adrese zjistit, nebo změnil-li adresát své sídlo a doručení zásilky není možné. Nebyl-li adresát zastižen a písemnost byla uložena doručovatelem na poště, považuje se písemnost za doručenou posledním dnem úložní lhůty, i když se adresát o uložení nedozvěděl.</w:t>
      </w:r>
    </w:p>
    <w:p w:rsidR="00C76B63" w:rsidRDefault="007C25AB">
      <w:pPr>
        <w:pStyle w:val="Zkladntext20"/>
        <w:numPr>
          <w:ilvl w:val="0"/>
          <w:numId w:val="14"/>
        </w:numPr>
        <w:shd w:val="clear" w:color="auto" w:fill="auto"/>
        <w:tabs>
          <w:tab w:val="left" w:pos="698"/>
        </w:tabs>
        <w:spacing w:after="220" w:line="240" w:lineRule="exact"/>
        <w:ind w:firstLine="0"/>
        <w:jc w:val="both"/>
      </w:pPr>
      <w:r>
        <w:t>Tato smlouva byla uzavřena v dobré víře a podle pravé a svobodné vůle smluvních stran.</w:t>
      </w:r>
    </w:p>
    <w:p w:rsidR="00C76B63" w:rsidRDefault="007C25AB">
      <w:pPr>
        <w:pStyle w:val="Zkladntext20"/>
        <w:numPr>
          <w:ilvl w:val="0"/>
          <w:numId w:val="14"/>
        </w:numPr>
        <w:shd w:val="clear" w:color="auto" w:fill="auto"/>
        <w:tabs>
          <w:tab w:val="left" w:pos="698"/>
        </w:tabs>
        <w:spacing w:after="240" w:line="274" w:lineRule="exact"/>
        <w:ind w:firstLine="0"/>
        <w:jc w:val="both"/>
      </w:pPr>
      <w:r>
        <w:t>Tato smlouva může být měněna pouze písemně a to formou dodatků k této smlouvě vzestupně číslovaných, nebo zápisem ve stavebním deníku, bude-li potvrzen oběma smluvními stranami, nebo potvrzenou emailovou korespondencí.</w:t>
      </w:r>
    </w:p>
    <w:p w:rsidR="00C76B63" w:rsidRDefault="007C25AB">
      <w:pPr>
        <w:pStyle w:val="Zkladntext20"/>
        <w:numPr>
          <w:ilvl w:val="0"/>
          <w:numId w:val="14"/>
        </w:numPr>
        <w:shd w:val="clear" w:color="auto" w:fill="auto"/>
        <w:tabs>
          <w:tab w:val="left" w:pos="698"/>
        </w:tabs>
        <w:spacing w:line="274" w:lineRule="exact"/>
        <w:ind w:firstLine="0"/>
        <w:jc w:val="both"/>
      </w:pPr>
      <w:r>
        <w:t>Nedílnou součást této smlouvy o dílo tvoří její přílohy:</w:t>
      </w:r>
    </w:p>
    <w:p w:rsidR="00C76B63" w:rsidRDefault="007C25AB">
      <w:pPr>
        <w:pStyle w:val="Zkladntext20"/>
        <w:shd w:val="clear" w:color="auto" w:fill="auto"/>
        <w:spacing w:after="507" w:line="274" w:lineRule="exact"/>
        <w:ind w:left="760" w:right="3780" w:firstLine="0"/>
        <w:jc w:val="left"/>
      </w:pPr>
      <w:r>
        <w:t xml:space="preserve">Příloha č. 1 - Nabídka zhotovitele ze dne </w:t>
      </w:r>
      <w:proofErr w:type="gramStart"/>
      <w:r>
        <w:t>22.9.2016</w:t>
      </w:r>
      <w:proofErr w:type="gramEnd"/>
      <w:r>
        <w:t xml:space="preserve"> Příloha č. 2 - Objednávka objednatele ze dne 27.9.2016</w:t>
      </w:r>
    </w:p>
    <w:p w:rsidR="00C76B63" w:rsidRDefault="007C25AB">
      <w:pPr>
        <w:pStyle w:val="Zkladntext20"/>
        <w:shd w:val="clear" w:color="auto" w:fill="auto"/>
        <w:tabs>
          <w:tab w:val="left" w:leader="dot" w:pos="1402"/>
          <w:tab w:val="left" w:leader="dot" w:pos="3019"/>
        </w:tabs>
        <w:spacing w:after="242" w:line="240" w:lineRule="exact"/>
        <w:ind w:firstLine="0"/>
        <w:jc w:val="both"/>
      </w:pPr>
      <w:r>
        <w:t>V</w:t>
      </w:r>
      <w:r>
        <w:tab/>
        <w:t>dne</w:t>
      </w:r>
      <w:r>
        <w:tab/>
        <w:t xml:space="preserve"> V Plzni dne </w:t>
      </w:r>
      <w:proofErr w:type="gramStart"/>
      <w:r>
        <w:t>10.10.2016</w:t>
      </w:r>
      <w:proofErr w:type="gramEnd"/>
    </w:p>
    <w:p w:rsidR="00C76B63" w:rsidRDefault="007C25AB">
      <w:pPr>
        <w:pStyle w:val="Zkladntext20"/>
        <w:shd w:val="clear" w:color="auto" w:fill="auto"/>
        <w:tabs>
          <w:tab w:val="left" w:pos="4949"/>
        </w:tabs>
        <w:spacing w:after="1082" w:line="240" w:lineRule="exact"/>
        <w:ind w:firstLine="0"/>
        <w:jc w:val="both"/>
      </w:pPr>
      <w:r>
        <w:t>Objednatel:</w:t>
      </w:r>
      <w:r>
        <w:tab/>
        <w:t>Zhotovitel:</w:t>
      </w:r>
      <w:bookmarkStart w:id="13" w:name="_GoBack"/>
      <w:bookmarkEnd w:id="13"/>
    </w:p>
    <w:sectPr w:rsidR="00C76B63">
      <w:footerReference w:type="default" r:id="rId8"/>
      <w:pgSz w:w="11900" w:h="16840"/>
      <w:pgMar w:top="861" w:right="1386" w:bottom="1397" w:left="10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AB" w:rsidRDefault="007C25AB">
      <w:r>
        <w:separator/>
      </w:r>
    </w:p>
  </w:endnote>
  <w:endnote w:type="continuationSeparator" w:id="0">
    <w:p w:rsidR="007C25AB" w:rsidRDefault="007C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63" w:rsidRDefault="007C25AB">
    <w:pPr>
      <w:rPr>
        <w:sz w:val="2"/>
        <w:szCs w:val="2"/>
      </w:rPr>
    </w:pPr>
    <w:r>
      <w:rPr>
        <w:noProof/>
        <w:lang w:bidi="ar-SA"/>
      </w:rPr>
      <mc:AlternateContent>
        <mc:Choice Requires="wps">
          <w:drawing>
            <wp:anchor distT="0" distB="0" distL="63500" distR="63500" simplePos="0" relativeHeight="251657728" behindDoc="1" locked="0" layoutInCell="1" allowOverlap="1" wp14:anchorId="0AE6684C" wp14:editId="443BDC63">
              <wp:simplePos x="0" y="0"/>
              <wp:positionH relativeFrom="page">
                <wp:posOffset>3660140</wp:posOffset>
              </wp:positionH>
              <wp:positionV relativeFrom="page">
                <wp:posOffset>9925685</wp:posOffset>
              </wp:positionV>
              <wp:extent cx="69850" cy="174625"/>
              <wp:effectExtent l="2540" t="635"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B63" w:rsidRDefault="007C25AB">
                          <w:pPr>
                            <w:pStyle w:val="ZhlavneboZpat0"/>
                            <w:shd w:val="clear" w:color="auto" w:fill="auto"/>
                            <w:spacing w:line="240" w:lineRule="auto"/>
                          </w:pPr>
                          <w:r>
                            <w:fldChar w:fldCharType="begin"/>
                          </w:r>
                          <w:r>
                            <w:instrText xml:space="preserve"> PAGE \* MERGEFORMAT </w:instrText>
                          </w:r>
                          <w:r>
                            <w:fldChar w:fldCharType="separate"/>
                          </w:r>
                          <w:r w:rsidR="00036085" w:rsidRPr="00036085">
                            <w:rPr>
                              <w:rStyle w:val="ZhlavneboZpat1"/>
                              <w:b/>
                              <w:bCs/>
                              <w:noProof/>
                            </w:rPr>
                            <w:t>4</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2pt;margin-top:781.55pt;width:5.5pt;height:13.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1rpgIAAKU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" filled="f" stroked="f">
              <v:textbox style="mso-fit-shape-to-text:t" inset="0,0,0,0">
                <w:txbxContent>
                  <w:p w:rsidR="00C76B63" w:rsidRDefault="007C25AB">
                    <w:pPr>
                      <w:pStyle w:val="ZhlavneboZpat0"/>
                      <w:shd w:val="clear" w:color="auto" w:fill="auto"/>
                      <w:spacing w:line="240" w:lineRule="auto"/>
                    </w:pPr>
                    <w:r>
                      <w:fldChar w:fldCharType="begin"/>
                    </w:r>
                    <w:r>
                      <w:instrText xml:space="preserve"> PAGE \* MERGEFORMAT </w:instrText>
                    </w:r>
                    <w:r>
                      <w:fldChar w:fldCharType="separate"/>
                    </w:r>
                    <w:r w:rsidR="00036085" w:rsidRPr="00036085">
                      <w:rPr>
                        <w:rStyle w:val="ZhlavneboZpat1"/>
                        <w:b/>
                        <w:bCs/>
                        <w:noProof/>
                      </w:rPr>
                      <w:t>4</w:t>
                    </w:r>
                    <w:r>
                      <w:rPr>
                        <w:rStyle w:val="ZhlavneboZpat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AB" w:rsidRDefault="007C25AB"/>
  </w:footnote>
  <w:footnote w:type="continuationSeparator" w:id="0">
    <w:p w:rsidR="007C25AB" w:rsidRDefault="007C25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98D"/>
    <w:multiLevelType w:val="multilevel"/>
    <w:tmpl w:val="D4F8EEF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16416"/>
    <w:multiLevelType w:val="multilevel"/>
    <w:tmpl w:val="EACC1FA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657AF"/>
    <w:multiLevelType w:val="multilevel"/>
    <w:tmpl w:val="4D1A5B1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96F58"/>
    <w:multiLevelType w:val="multilevel"/>
    <w:tmpl w:val="C94AACF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4149F"/>
    <w:multiLevelType w:val="multilevel"/>
    <w:tmpl w:val="81728E2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754DB"/>
    <w:multiLevelType w:val="multilevel"/>
    <w:tmpl w:val="595A6A4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E741B"/>
    <w:multiLevelType w:val="multilevel"/>
    <w:tmpl w:val="DE26FD6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8511D"/>
    <w:multiLevelType w:val="multilevel"/>
    <w:tmpl w:val="292278A2"/>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851BE"/>
    <w:multiLevelType w:val="multilevel"/>
    <w:tmpl w:val="54524D0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94F39"/>
    <w:multiLevelType w:val="multilevel"/>
    <w:tmpl w:val="F8FA5C1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70941"/>
    <w:multiLevelType w:val="multilevel"/>
    <w:tmpl w:val="732E289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31EAE"/>
    <w:multiLevelType w:val="multilevel"/>
    <w:tmpl w:val="7C5E914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980F62"/>
    <w:multiLevelType w:val="multilevel"/>
    <w:tmpl w:val="B04AA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8D3EDB"/>
    <w:multiLevelType w:val="multilevel"/>
    <w:tmpl w:val="339C452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1"/>
  </w:num>
  <w:num w:numId="4">
    <w:abstractNumId w:val="10"/>
  </w:num>
  <w:num w:numId="5">
    <w:abstractNumId w:val="4"/>
  </w:num>
  <w:num w:numId="6">
    <w:abstractNumId w:val="8"/>
  </w:num>
  <w:num w:numId="7">
    <w:abstractNumId w:val="9"/>
  </w:num>
  <w:num w:numId="8">
    <w:abstractNumId w:val="12"/>
  </w:num>
  <w:num w:numId="9">
    <w:abstractNumId w:val="5"/>
  </w:num>
  <w:num w:numId="10">
    <w:abstractNumId w:val="1"/>
  </w:num>
  <w:num w:numId="11">
    <w:abstractNumId w:val="13"/>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63"/>
    <w:rsid w:val="00036085"/>
    <w:rsid w:val="007C25AB"/>
    <w:rsid w:val="00C76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24"/>
      <w:szCs w:val="24"/>
      <w:u w:val="none"/>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z w:val="24"/>
      <w:szCs w:val="24"/>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4"/>
      <w:szCs w:val="24"/>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24"/>
      <w:szCs w:val="2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z w:val="22"/>
      <w:szCs w:val="22"/>
      <w:u w:val="none"/>
    </w:rPr>
  </w:style>
  <w:style w:type="character" w:customStyle="1" w:styleId="Zkladntext2TunKurzva">
    <w:name w:val="Základní text (2) + Tučné;Kurzíva"/>
    <w:basedOn w:val="Zkladntext2"/>
    <w:rPr>
      <w:rFonts w:ascii="Arial Narrow" w:eastAsia="Arial Narrow" w:hAnsi="Arial Narrow" w:cs="Arial Narrow"/>
      <w:b/>
      <w:bCs/>
      <w:i/>
      <w:iCs/>
      <w:smallCaps w:val="0"/>
      <w:strike w:val="0"/>
      <w:color w:val="000000"/>
      <w:spacing w:val="0"/>
      <w:w w:val="100"/>
      <w:position w:val="0"/>
      <w:sz w:val="24"/>
      <w:szCs w:val="24"/>
      <w:u w:val="none"/>
      <w:lang w:val="cs-CZ" w:eastAsia="cs-CZ" w:bidi="cs-CZ"/>
    </w:rPr>
  </w:style>
  <w:style w:type="paragraph" w:customStyle="1" w:styleId="Nadpis10">
    <w:name w:val="Nadpis #1"/>
    <w:basedOn w:val="Normln"/>
    <w:link w:val="Nadpis1"/>
    <w:pPr>
      <w:shd w:val="clear" w:color="auto" w:fill="FFFFFF"/>
      <w:spacing w:line="278" w:lineRule="exact"/>
      <w:jc w:val="center"/>
      <w:outlineLvl w:val="0"/>
    </w:pPr>
    <w:rPr>
      <w:rFonts w:ascii="Arial Narrow" w:eastAsia="Arial Narrow" w:hAnsi="Arial Narrow" w:cs="Arial Narrow"/>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rPr>
  </w:style>
  <w:style w:type="paragraph" w:customStyle="1" w:styleId="Zkladntext20">
    <w:name w:val="Základní text (2)"/>
    <w:basedOn w:val="Normln"/>
    <w:link w:val="Zkladntext2"/>
    <w:pPr>
      <w:shd w:val="clear" w:color="auto" w:fill="FFFFFF"/>
      <w:spacing w:line="278" w:lineRule="exact"/>
      <w:ind w:hanging="360"/>
      <w:jc w:val="center"/>
    </w:pPr>
    <w:rPr>
      <w:rFonts w:ascii="Arial Narrow" w:eastAsia="Arial Narrow" w:hAnsi="Arial Narrow" w:cs="Arial Narrow"/>
    </w:rPr>
  </w:style>
  <w:style w:type="paragraph" w:customStyle="1" w:styleId="Zkladntext30">
    <w:name w:val="Základní text (3)"/>
    <w:basedOn w:val="Normln"/>
    <w:link w:val="Zkladntext3"/>
    <w:pPr>
      <w:shd w:val="clear" w:color="auto" w:fill="FFFFFF"/>
      <w:spacing w:before="240" w:line="269" w:lineRule="exact"/>
      <w:jc w:val="both"/>
    </w:pPr>
    <w:rPr>
      <w:rFonts w:ascii="Garamond" w:eastAsia="Garamond" w:hAnsi="Garamond" w:cs="Garamond"/>
    </w:rPr>
  </w:style>
  <w:style w:type="paragraph" w:customStyle="1" w:styleId="Nadpis20">
    <w:name w:val="Nadpis #2"/>
    <w:basedOn w:val="Normln"/>
    <w:link w:val="Nadpis2"/>
    <w:pPr>
      <w:shd w:val="clear" w:color="auto" w:fill="FFFFFF"/>
      <w:spacing w:before="240" w:after="300" w:line="0" w:lineRule="atLeast"/>
      <w:jc w:val="center"/>
      <w:outlineLvl w:val="1"/>
    </w:pPr>
    <w:rPr>
      <w:rFonts w:ascii="Arial Narrow" w:eastAsia="Arial Narrow" w:hAnsi="Arial Narrow" w:cs="Arial Narrow"/>
      <w:b/>
      <w:bCs/>
    </w:rPr>
  </w:style>
  <w:style w:type="paragraph" w:customStyle="1" w:styleId="Zkladntext40">
    <w:name w:val="Základní text (4)"/>
    <w:basedOn w:val="Normln"/>
    <w:link w:val="Zkladntext4"/>
    <w:pPr>
      <w:shd w:val="clear" w:color="auto" w:fill="FFFFFF"/>
      <w:spacing w:line="274" w:lineRule="exact"/>
      <w:jc w:val="both"/>
    </w:pPr>
    <w:rPr>
      <w:rFonts w:ascii="Arial Narrow" w:eastAsia="Arial Narrow" w:hAnsi="Arial Narrow" w:cs="Arial Narrow"/>
      <w:b/>
      <w:bCs/>
    </w:rPr>
  </w:style>
  <w:style w:type="paragraph" w:customStyle="1" w:styleId="Zkladntext50">
    <w:name w:val="Základní text (5)"/>
    <w:basedOn w:val="Normln"/>
    <w:link w:val="Zkladntext5"/>
    <w:pPr>
      <w:shd w:val="clear" w:color="auto" w:fill="FFFFFF"/>
      <w:spacing w:after="300" w:line="0" w:lineRule="atLeast"/>
      <w:jc w:val="both"/>
    </w:pPr>
    <w:rPr>
      <w:rFonts w:ascii="Arial Narrow" w:eastAsia="Arial Narrow" w:hAnsi="Arial Narrow" w:cs="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24"/>
      <w:szCs w:val="24"/>
      <w:u w:val="none"/>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z w:val="24"/>
      <w:szCs w:val="24"/>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4"/>
      <w:szCs w:val="24"/>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24"/>
      <w:szCs w:val="2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z w:val="22"/>
      <w:szCs w:val="22"/>
      <w:u w:val="none"/>
    </w:rPr>
  </w:style>
  <w:style w:type="character" w:customStyle="1" w:styleId="Zkladntext2TunKurzva">
    <w:name w:val="Základní text (2) + Tučné;Kurzíva"/>
    <w:basedOn w:val="Zkladntext2"/>
    <w:rPr>
      <w:rFonts w:ascii="Arial Narrow" w:eastAsia="Arial Narrow" w:hAnsi="Arial Narrow" w:cs="Arial Narrow"/>
      <w:b/>
      <w:bCs/>
      <w:i/>
      <w:iCs/>
      <w:smallCaps w:val="0"/>
      <w:strike w:val="0"/>
      <w:color w:val="000000"/>
      <w:spacing w:val="0"/>
      <w:w w:val="100"/>
      <w:position w:val="0"/>
      <w:sz w:val="24"/>
      <w:szCs w:val="24"/>
      <w:u w:val="none"/>
      <w:lang w:val="cs-CZ" w:eastAsia="cs-CZ" w:bidi="cs-CZ"/>
    </w:rPr>
  </w:style>
  <w:style w:type="paragraph" w:customStyle="1" w:styleId="Nadpis10">
    <w:name w:val="Nadpis #1"/>
    <w:basedOn w:val="Normln"/>
    <w:link w:val="Nadpis1"/>
    <w:pPr>
      <w:shd w:val="clear" w:color="auto" w:fill="FFFFFF"/>
      <w:spacing w:line="278" w:lineRule="exact"/>
      <w:jc w:val="center"/>
      <w:outlineLvl w:val="0"/>
    </w:pPr>
    <w:rPr>
      <w:rFonts w:ascii="Arial Narrow" w:eastAsia="Arial Narrow" w:hAnsi="Arial Narrow" w:cs="Arial Narrow"/>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rPr>
  </w:style>
  <w:style w:type="paragraph" w:customStyle="1" w:styleId="Zkladntext20">
    <w:name w:val="Základní text (2)"/>
    <w:basedOn w:val="Normln"/>
    <w:link w:val="Zkladntext2"/>
    <w:pPr>
      <w:shd w:val="clear" w:color="auto" w:fill="FFFFFF"/>
      <w:spacing w:line="278" w:lineRule="exact"/>
      <w:ind w:hanging="360"/>
      <w:jc w:val="center"/>
    </w:pPr>
    <w:rPr>
      <w:rFonts w:ascii="Arial Narrow" w:eastAsia="Arial Narrow" w:hAnsi="Arial Narrow" w:cs="Arial Narrow"/>
    </w:rPr>
  </w:style>
  <w:style w:type="paragraph" w:customStyle="1" w:styleId="Zkladntext30">
    <w:name w:val="Základní text (3)"/>
    <w:basedOn w:val="Normln"/>
    <w:link w:val="Zkladntext3"/>
    <w:pPr>
      <w:shd w:val="clear" w:color="auto" w:fill="FFFFFF"/>
      <w:spacing w:before="240" w:line="269" w:lineRule="exact"/>
      <w:jc w:val="both"/>
    </w:pPr>
    <w:rPr>
      <w:rFonts w:ascii="Garamond" w:eastAsia="Garamond" w:hAnsi="Garamond" w:cs="Garamond"/>
    </w:rPr>
  </w:style>
  <w:style w:type="paragraph" w:customStyle="1" w:styleId="Nadpis20">
    <w:name w:val="Nadpis #2"/>
    <w:basedOn w:val="Normln"/>
    <w:link w:val="Nadpis2"/>
    <w:pPr>
      <w:shd w:val="clear" w:color="auto" w:fill="FFFFFF"/>
      <w:spacing w:before="240" w:after="300" w:line="0" w:lineRule="atLeast"/>
      <w:jc w:val="center"/>
      <w:outlineLvl w:val="1"/>
    </w:pPr>
    <w:rPr>
      <w:rFonts w:ascii="Arial Narrow" w:eastAsia="Arial Narrow" w:hAnsi="Arial Narrow" w:cs="Arial Narrow"/>
      <w:b/>
      <w:bCs/>
    </w:rPr>
  </w:style>
  <w:style w:type="paragraph" w:customStyle="1" w:styleId="Zkladntext40">
    <w:name w:val="Základní text (4)"/>
    <w:basedOn w:val="Normln"/>
    <w:link w:val="Zkladntext4"/>
    <w:pPr>
      <w:shd w:val="clear" w:color="auto" w:fill="FFFFFF"/>
      <w:spacing w:line="274" w:lineRule="exact"/>
      <w:jc w:val="both"/>
    </w:pPr>
    <w:rPr>
      <w:rFonts w:ascii="Arial Narrow" w:eastAsia="Arial Narrow" w:hAnsi="Arial Narrow" w:cs="Arial Narrow"/>
      <w:b/>
      <w:bCs/>
    </w:rPr>
  </w:style>
  <w:style w:type="paragraph" w:customStyle="1" w:styleId="Zkladntext50">
    <w:name w:val="Základní text (5)"/>
    <w:basedOn w:val="Normln"/>
    <w:link w:val="Zkladntext5"/>
    <w:pPr>
      <w:shd w:val="clear" w:color="auto" w:fill="FFFFFF"/>
      <w:spacing w:after="300" w:line="0" w:lineRule="atLeast"/>
      <w:jc w:val="both"/>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91776C20.dotm</Template>
  <TotalTime>3</TotalTime>
  <Pages>5</Pages>
  <Words>1975</Words>
  <Characters>11654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Alena</dc:creator>
  <cp:lastModifiedBy>Černá Alena</cp:lastModifiedBy>
  <cp:revision>2</cp:revision>
  <dcterms:created xsi:type="dcterms:W3CDTF">2016-10-10T11:16:00Z</dcterms:created>
  <dcterms:modified xsi:type="dcterms:W3CDTF">2016-10-10T11:20:00Z</dcterms:modified>
</cp:coreProperties>
</file>