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4ED" w:rsidRPr="008E3C76" w:rsidRDefault="005B2C65">
      <w:pPr>
        <w:spacing w:before="600" w:after="120" w:line="240" w:lineRule="auto"/>
        <w:jc w:val="center"/>
        <w:rPr>
          <w:rFonts w:ascii="Arial" w:hAnsi="Arial" w:cs="Arial"/>
          <w:b/>
          <w:szCs w:val="22"/>
          <w:lang w:val="cs-CZ"/>
        </w:rPr>
      </w:pPr>
      <w:bookmarkStart w:id="0" w:name="_GoBack"/>
      <w:bookmarkEnd w:id="0"/>
      <w:r w:rsidRPr="008E3C76">
        <w:rPr>
          <w:rFonts w:ascii="Arial" w:hAnsi="Arial" w:cs="Arial"/>
          <w:b/>
          <w:szCs w:val="22"/>
          <w:lang w:val="cs-CZ"/>
        </w:rPr>
        <w:t>KUPNÍ SMLOUVA</w:t>
      </w:r>
    </w:p>
    <w:p w:rsidR="000D5AFF" w:rsidRPr="008E3C76" w:rsidRDefault="005B2C65" w:rsidP="00EE48F3">
      <w:pPr>
        <w:spacing w:after="120" w:line="240" w:lineRule="auto"/>
        <w:jc w:val="center"/>
        <w:rPr>
          <w:rFonts w:ascii="Arial" w:hAnsi="Arial" w:cs="Arial"/>
          <w:sz w:val="22"/>
          <w:szCs w:val="22"/>
          <w:lang w:val="cs-CZ"/>
        </w:rPr>
      </w:pPr>
      <w:r w:rsidRPr="008E3C76">
        <w:rPr>
          <w:rFonts w:ascii="Arial" w:hAnsi="Arial" w:cs="Arial"/>
          <w:sz w:val="22"/>
          <w:szCs w:val="22"/>
          <w:lang w:val="cs-CZ"/>
        </w:rPr>
        <w:t>číslo</w:t>
      </w:r>
      <w:r w:rsidR="000F4777">
        <w:rPr>
          <w:rFonts w:ascii="Arial" w:hAnsi="Arial" w:cs="Arial"/>
          <w:sz w:val="22"/>
          <w:szCs w:val="22"/>
          <w:lang w:val="cs-CZ"/>
        </w:rPr>
        <w:t xml:space="preserve">: </w:t>
      </w:r>
      <w:r w:rsidR="00424A96" w:rsidRPr="00424A96">
        <w:rPr>
          <w:rFonts w:ascii="Arial" w:hAnsi="Arial" w:cs="Arial"/>
          <w:sz w:val="22"/>
          <w:szCs w:val="22"/>
          <w:lang w:val="cs-CZ"/>
        </w:rPr>
        <w:t>20160550</w:t>
      </w:r>
    </w:p>
    <w:p w:rsidR="000D5AFF" w:rsidRPr="008E3C76" w:rsidRDefault="005B2C65" w:rsidP="00EE48F3">
      <w:pPr>
        <w:spacing w:after="0" w:line="240" w:lineRule="auto"/>
        <w:jc w:val="center"/>
        <w:rPr>
          <w:rFonts w:ascii="Arial" w:hAnsi="Arial" w:cs="Arial"/>
          <w:snapToGrid w:val="0"/>
          <w:sz w:val="22"/>
          <w:szCs w:val="22"/>
          <w:lang w:val="cs-CZ"/>
        </w:rPr>
      </w:pPr>
      <w:bookmarkStart w:id="1" w:name="_Toc380061321"/>
      <w:r w:rsidRPr="008E3C76">
        <w:rPr>
          <w:rFonts w:ascii="Arial" w:hAnsi="Arial" w:cs="Arial"/>
          <w:sz w:val="22"/>
          <w:szCs w:val="22"/>
          <w:lang w:val="cs-CZ"/>
        </w:rPr>
        <w:t xml:space="preserve">uzavřená podle ustanovení </w:t>
      </w:r>
      <w:r w:rsidRPr="008E3C76">
        <w:rPr>
          <w:rFonts w:ascii="Arial" w:hAnsi="Arial" w:cs="Arial"/>
          <w:snapToGrid w:val="0"/>
          <w:sz w:val="22"/>
          <w:szCs w:val="22"/>
          <w:lang w:val="cs-CZ"/>
        </w:rPr>
        <w:t>§ 2079 a násl. zákona č. 89/2012 Sb., občanský zákoní</w:t>
      </w:r>
      <w:bookmarkEnd w:id="1"/>
      <w:r w:rsidRPr="008E3C76">
        <w:rPr>
          <w:rFonts w:ascii="Arial" w:hAnsi="Arial" w:cs="Arial"/>
          <w:snapToGrid w:val="0"/>
          <w:sz w:val="22"/>
          <w:szCs w:val="22"/>
          <w:lang w:val="cs-CZ"/>
        </w:rPr>
        <w:t>k</w:t>
      </w:r>
    </w:p>
    <w:p w:rsidR="000D5AFF" w:rsidRPr="008E3C76" w:rsidRDefault="005B2C65" w:rsidP="00EE48F3">
      <w:pPr>
        <w:spacing w:after="0" w:line="240" w:lineRule="auto"/>
        <w:jc w:val="center"/>
        <w:rPr>
          <w:rFonts w:ascii="Arial" w:hAnsi="Arial" w:cs="Arial"/>
          <w:snapToGrid w:val="0"/>
          <w:sz w:val="22"/>
          <w:szCs w:val="22"/>
          <w:lang w:val="cs-CZ"/>
        </w:rPr>
      </w:pPr>
      <w:r w:rsidRPr="008E3C76">
        <w:rPr>
          <w:rFonts w:ascii="Arial" w:hAnsi="Arial" w:cs="Arial"/>
          <w:snapToGrid w:val="0"/>
          <w:sz w:val="22"/>
          <w:szCs w:val="22"/>
          <w:lang w:val="cs-CZ"/>
        </w:rPr>
        <w:t>(dále jen „občanský zákoník“)</w:t>
      </w:r>
    </w:p>
    <w:p w:rsidR="000D5AFF" w:rsidRPr="008E3C76" w:rsidRDefault="005B2C65" w:rsidP="00EE48F3">
      <w:pPr>
        <w:spacing w:before="240" w:after="240" w:line="240" w:lineRule="auto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8E3C76">
        <w:rPr>
          <w:rFonts w:ascii="Arial" w:hAnsi="Arial" w:cs="Arial"/>
          <w:b/>
          <w:snapToGrid w:val="0"/>
          <w:sz w:val="22"/>
          <w:szCs w:val="22"/>
          <w:lang w:val="cs-CZ"/>
        </w:rPr>
        <w:t>mezi těmito smluvními stranami</w:t>
      </w:r>
    </w:p>
    <w:p w:rsidR="001364ED" w:rsidRPr="008E3C76" w:rsidRDefault="005B2C65">
      <w:pPr>
        <w:keepLines/>
        <w:spacing w:before="360" w:after="120" w:line="240" w:lineRule="auto"/>
        <w:rPr>
          <w:rFonts w:ascii="Arial" w:hAnsi="Arial" w:cs="Arial"/>
          <w:b/>
          <w:sz w:val="22"/>
          <w:szCs w:val="22"/>
          <w:lang w:val="cs-CZ"/>
        </w:rPr>
      </w:pPr>
      <w:r w:rsidRPr="008E3C76">
        <w:rPr>
          <w:rFonts w:ascii="Arial" w:hAnsi="Arial" w:cs="Arial"/>
          <w:b/>
          <w:sz w:val="22"/>
          <w:szCs w:val="22"/>
          <w:lang w:val="cs-CZ"/>
        </w:rPr>
        <w:t xml:space="preserve">Česká republika - Správa státních hmotných rezerv </w:t>
      </w:r>
    </w:p>
    <w:p w:rsidR="001364ED" w:rsidRPr="008E3C76" w:rsidRDefault="005B2C65">
      <w:pPr>
        <w:keepLines/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8E3C76">
        <w:rPr>
          <w:rFonts w:ascii="Arial" w:hAnsi="Arial" w:cs="Arial"/>
          <w:sz w:val="22"/>
          <w:szCs w:val="22"/>
          <w:lang w:val="cs-CZ"/>
        </w:rPr>
        <w:t>se sídlem:</w:t>
      </w:r>
      <w:r w:rsidRPr="008E3C76">
        <w:rPr>
          <w:rFonts w:ascii="Arial" w:hAnsi="Arial" w:cs="Arial"/>
          <w:sz w:val="22"/>
          <w:szCs w:val="22"/>
          <w:lang w:val="cs-CZ"/>
        </w:rPr>
        <w:tab/>
        <w:t>Praha 5 – Malá Strana, Šeříková 616/1, PSČ 150 85</w:t>
      </w:r>
    </w:p>
    <w:p w:rsidR="001364ED" w:rsidRPr="008E3C76" w:rsidRDefault="005B2C65">
      <w:pPr>
        <w:keepLines/>
        <w:tabs>
          <w:tab w:val="left" w:pos="2694"/>
          <w:tab w:val="left" w:pos="6237"/>
          <w:tab w:val="left" w:pos="6521"/>
          <w:tab w:val="left" w:pos="8222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8E3C76">
        <w:rPr>
          <w:rFonts w:ascii="Arial" w:hAnsi="Arial" w:cs="Arial"/>
          <w:sz w:val="22"/>
          <w:szCs w:val="22"/>
          <w:lang w:val="cs-CZ"/>
        </w:rPr>
        <w:t>jednající:</w:t>
      </w:r>
      <w:r w:rsidRPr="008E3C76">
        <w:rPr>
          <w:rFonts w:ascii="Arial" w:hAnsi="Arial" w:cs="Arial"/>
          <w:sz w:val="22"/>
          <w:szCs w:val="22"/>
          <w:lang w:val="cs-CZ"/>
        </w:rPr>
        <w:tab/>
        <w:t xml:space="preserve">Ing. </w:t>
      </w:r>
      <w:r w:rsidR="006B230F">
        <w:rPr>
          <w:rFonts w:ascii="Arial" w:hAnsi="Arial" w:cs="Arial"/>
          <w:sz w:val="22"/>
          <w:szCs w:val="22"/>
          <w:lang w:val="cs-CZ"/>
        </w:rPr>
        <w:t>Miroslav Basel</w:t>
      </w:r>
      <w:r w:rsidRPr="008E3C76">
        <w:rPr>
          <w:rFonts w:ascii="Arial" w:hAnsi="Arial" w:cs="Arial"/>
          <w:sz w:val="22"/>
          <w:szCs w:val="22"/>
          <w:lang w:val="cs-CZ"/>
        </w:rPr>
        <w:t>, ředitel Odboru zakázek</w:t>
      </w:r>
    </w:p>
    <w:p w:rsidR="001364ED" w:rsidRPr="008E3C76" w:rsidRDefault="005B2C65">
      <w:pPr>
        <w:keepLines/>
        <w:tabs>
          <w:tab w:val="left" w:pos="2694"/>
          <w:tab w:val="left" w:pos="6521"/>
        </w:tabs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  <w:r w:rsidRPr="008E3C76">
        <w:rPr>
          <w:rFonts w:ascii="Arial" w:hAnsi="Arial" w:cs="Arial"/>
          <w:sz w:val="22"/>
          <w:szCs w:val="22"/>
          <w:lang w:val="cs-CZ"/>
        </w:rPr>
        <w:t>IČO:</w:t>
      </w:r>
      <w:r w:rsidRPr="008E3C76">
        <w:rPr>
          <w:rFonts w:ascii="Arial" w:hAnsi="Arial" w:cs="Arial"/>
          <w:sz w:val="22"/>
          <w:szCs w:val="22"/>
          <w:lang w:val="cs-CZ"/>
        </w:rPr>
        <w:tab/>
        <w:t>48133990</w:t>
      </w:r>
    </w:p>
    <w:p w:rsidR="001364ED" w:rsidRPr="008E3C76" w:rsidRDefault="005B2C65">
      <w:pPr>
        <w:keepLines/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8E3C76">
        <w:rPr>
          <w:rFonts w:ascii="Arial" w:hAnsi="Arial" w:cs="Arial"/>
          <w:sz w:val="22"/>
          <w:szCs w:val="22"/>
          <w:lang w:val="cs-CZ"/>
        </w:rPr>
        <w:t>DIČ:</w:t>
      </w:r>
      <w:r w:rsidRPr="008E3C76">
        <w:rPr>
          <w:rFonts w:ascii="Arial" w:hAnsi="Arial" w:cs="Arial"/>
          <w:sz w:val="22"/>
          <w:szCs w:val="22"/>
          <w:lang w:val="cs-CZ"/>
        </w:rPr>
        <w:tab/>
        <w:t>CZ48133990</w:t>
      </w:r>
    </w:p>
    <w:p w:rsidR="001364ED" w:rsidRPr="008E3C76" w:rsidRDefault="005B2C65">
      <w:pPr>
        <w:keepLines/>
        <w:tabs>
          <w:tab w:val="left" w:pos="2694"/>
        </w:tabs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  <w:r w:rsidRPr="008E3C76">
        <w:rPr>
          <w:rFonts w:ascii="Arial" w:hAnsi="Arial" w:cs="Arial"/>
          <w:sz w:val="22"/>
          <w:szCs w:val="22"/>
          <w:lang w:val="cs-CZ"/>
        </w:rPr>
        <w:t>bankovní spojení:</w:t>
      </w:r>
      <w:r w:rsidRPr="008E3C76">
        <w:rPr>
          <w:rFonts w:ascii="Arial" w:hAnsi="Arial" w:cs="Arial"/>
          <w:sz w:val="22"/>
          <w:szCs w:val="22"/>
          <w:lang w:val="cs-CZ"/>
        </w:rPr>
        <w:tab/>
        <w:t>Česká národní banka, pobočka Praha</w:t>
      </w:r>
    </w:p>
    <w:p w:rsidR="00860917" w:rsidRPr="008E3C76" w:rsidRDefault="005B2C65" w:rsidP="00EE48F3">
      <w:pPr>
        <w:pStyle w:val="Zkladntext30"/>
        <w:keepLines/>
        <w:widowControl/>
        <w:shd w:val="clear" w:color="auto" w:fill="auto"/>
        <w:tabs>
          <w:tab w:val="left" w:pos="2694"/>
        </w:tabs>
        <w:spacing w:after="0" w:line="240" w:lineRule="auto"/>
        <w:ind w:left="20" w:firstLine="0"/>
        <w:jc w:val="left"/>
        <w:rPr>
          <w:sz w:val="22"/>
          <w:szCs w:val="22"/>
        </w:rPr>
      </w:pPr>
      <w:r w:rsidRPr="008E3C76">
        <w:rPr>
          <w:sz w:val="22"/>
          <w:szCs w:val="22"/>
        </w:rPr>
        <w:t>č. účtu:</w:t>
      </w:r>
      <w:r w:rsidRPr="008E3C76">
        <w:rPr>
          <w:sz w:val="22"/>
          <w:szCs w:val="22"/>
        </w:rPr>
        <w:tab/>
        <w:t xml:space="preserve">85508881/0710 </w:t>
      </w:r>
    </w:p>
    <w:p w:rsidR="00F23CC9" w:rsidRPr="008E3C76" w:rsidRDefault="005B2C65" w:rsidP="00EE48F3">
      <w:pPr>
        <w:pStyle w:val="Zkladntext30"/>
        <w:keepLines/>
        <w:widowControl/>
        <w:shd w:val="clear" w:color="auto" w:fill="auto"/>
        <w:tabs>
          <w:tab w:val="left" w:pos="2694"/>
        </w:tabs>
        <w:spacing w:after="0" w:line="240" w:lineRule="auto"/>
        <w:ind w:firstLine="0"/>
        <w:jc w:val="left"/>
        <w:rPr>
          <w:rFonts w:eastAsia="Calibri"/>
          <w:sz w:val="22"/>
          <w:szCs w:val="22"/>
          <w:lang w:eastAsia="en-US"/>
        </w:rPr>
      </w:pPr>
      <w:r w:rsidRPr="008E3C76">
        <w:rPr>
          <w:color w:val="000000"/>
          <w:sz w:val="22"/>
          <w:szCs w:val="22"/>
        </w:rPr>
        <w:t>datová schránka:</w:t>
      </w:r>
      <w:r w:rsidRPr="008E3C76">
        <w:rPr>
          <w:color w:val="000000"/>
          <w:sz w:val="22"/>
          <w:szCs w:val="22"/>
        </w:rPr>
        <w:tab/>
      </w:r>
      <w:r w:rsidRPr="008E3C76">
        <w:rPr>
          <w:rFonts w:eastAsia="Calibri"/>
          <w:sz w:val="22"/>
          <w:szCs w:val="22"/>
          <w:lang w:eastAsia="en-US"/>
        </w:rPr>
        <w:t>4iqaa3x</w:t>
      </w:r>
    </w:p>
    <w:p w:rsidR="001364ED" w:rsidRPr="008E3C76" w:rsidRDefault="005B2C65">
      <w:pPr>
        <w:tabs>
          <w:tab w:val="left" w:pos="2694"/>
          <w:tab w:val="left" w:pos="3261"/>
          <w:tab w:val="left" w:pos="5387"/>
          <w:tab w:val="left" w:pos="7230"/>
        </w:tabs>
        <w:spacing w:after="0" w:line="240" w:lineRule="auto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8E3C76">
        <w:rPr>
          <w:rFonts w:ascii="Arial" w:eastAsia="Times New Roman" w:hAnsi="Arial" w:cs="Arial"/>
          <w:sz w:val="22"/>
          <w:szCs w:val="22"/>
          <w:lang w:val="cs-CZ" w:eastAsia="cs-CZ"/>
        </w:rPr>
        <w:t>kontaktní osoba:</w:t>
      </w:r>
      <w:r w:rsidRPr="008E3C76">
        <w:rPr>
          <w:rFonts w:ascii="Arial" w:eastAsia="Times New Roman" w:hAnsi="Arial" w:cs="Arial"/>
          <w:sz w:val="22"/>
          <w:szCs w:val="22"/>
          <w:lang w:val="cs-CZ" w:eastAsia="cs-CZ"/>
        </w:rPr>
        <w:tab/>
        <w:t>Ing. Jindřich Chaloupek</w:t>
      </w:r>
    </w:p>
    <w:p w:rsidR="001364ED" w:rsidRPr="008E3C76" w:rsidRDefault="005B2C65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8E3C76">
        <w:rPr>
          <w:rFonts w:ascii="Arial" w:eastAsia="Times New Roman" w:hAnsi="Arial" w:cs="Arial"/>
          <w:sz w:val="22"/>
          <w:szCs w:val="22"/>
          <w:lang w:val="cs-CZ" w:eastAsia="cs-CZ"/>
        </w:rPr>
        <w:t>telefon:</w:t>
      </w:r>
      <w:r w:rsidRPr="008E3C76">
        <w:rPr>
          <w:rFonts w:ascii="Arial" w:eastAsia="Times New Roman" w:hAnsi="Arial" w:cs="Arial"/>
          <w:sz w:val="22"/>
          <w:szCs w:val="22"/>
          <w:lang w:val="cs-CZ" w:eastAsia="cs-CZ"/>
        </w:rPr>
        <w:tab/>
        <w:t>24</w:t>
      </w:r>
      <w:r w:rsidRPr="008E3C76">
        <w:rPr>
          <w:rFonts w:ascii="Arial" w:hAnsi="Arial" w:cs="Arial"/>
          <w:sz w:val="22"/>
          <w:szCs w:val="22"/>
          <w:lang w:val="cs-CZ"/>
        </w:rPr>
        <w:t xml:space="preserve">4 095 203, 606 091 680 </w:t>
      </w:r>
    </w:p>
    <w:p w:rsidR="001364ED" w:rsidRPr="008E3C76" w:rsidRDefault="005B2C65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8E3C76">
        <w:rPr>
          <w:rFonts w:ascii="Arial" w:hAnsi="Arial" w:cs="Arial"/>
          <w:sz w:val="22"/>
          <w:szCs w:val="22"/>
          <w:lang w:val="cs-CZ"/>
        </w:rPr>
        <w:t>e-mail:</w:t>
      </w:r>
      <w:r w:rsidRPr="008E3C76">
        <w:rPr>
          <w:rFonts w:ascii="Arial" w:hAnsi="Arial" w:cs="Arial"/>
          <w:sz w:val="22"/>
          <w:szCs w:val="22"/>
          <w:lang w:val="cs-CZ"/>
        </w:rPr>
        <w:tab/>
      </w:r>
      <w:hyperlink r:id="rId11" w:history="1">
        <w:r w:rsidRPr="008E3C76">
          <w:rPr>
            <w:rFonts w:ascii="Arial" w:hAnsi="Arial" w:cs="Arial"/>
            <w:sz w:val="22"/>
            <w:szCs w:val="22"/>
            <w:lang w:val="cs-CZ"/>
          </w:rPr>
          <w:t>jchaloupek@sshr.cz</w:t>
        </w:r>
      </w:hyperlink>
    </w:p>
    <w:p w:rsidR="000D5AFF" w:rsidRPr="008E3C76" w:rsidRDefault="005B2C65" w:rsidP="00EE48F3">
      <w:pPr>
        <w:spacing w:before="120" w:after="0" w:line="240" w:lineRule="auto"/>
        <w:rPr>
          <w:rFonts w:ascii="Arial" w:hAnsi="Arial" w:cs="Arial"/>
          <w:sz w:val="22"/>
          <w:szCs w:val="22"/>
          <w:lang w:val="cs-CZ"/>
        </w:rPr>
      </w:pPr>
      <w:r w:rsidRPr="008E3C76">
        <w:rPr>
          <w:rFonts w:ascii="Arial" w:hAnsi="Arial" w:cs="Arial"/>
          <w:sz w:val="22"/>
          <w:szCs w:val="22"/>
          <w:lang w:val="cs-CZ"/>
        </w:rPr>
        <w:t xml:space="preserve">(dále jen </w:t>
      </w:r>
      <w:r w:rsidRPr="008E3C76">
        <w:rPr>
          <w:rFonts w:ascii="Arial" w:hAnsi="Arial" w:cs="Arial"/>
          <w:b/>
          <w:sz w:val="22"/>
          <w:szCs w:val="22"/>
          <w:lang w:val="cs-CZ"/>
        </w:rPr>
        <w:t>„kupující“</w:t>
      </w:r>
      <w:r w:rsidRPr="008E3C76">
        <w:rPr>
          <w:rFonts w:ascii="Arial" w:hAnsi="Arial" w:cs="Arial"/>
          <w:sz w:val="22"/>
          <w:szCs w:val="22"/>
          <w:lang w:val="cs-CZ"/>
        </w:rPr>
        <w:t>)</w:t>
      </w:r>
    </w:p>
    <w:p w:rsidR="000D5AFF" w:rsidRPr="008E3C76" w:rsidRDefault="005B2C65" w:rsidP="00EE48F3">
      <w:pPr>
        <w:spacing w:before="120" w:after="240" w:line="240" w:lineRule="auto"/>
        <w:jc w:val="center"/>
        <w:rPr>
          <w:rFonts w:ascii="Arial" w:hAnsi="Arial" w:cs="Arial"/>
          <w:sz w:val="22"/>
          <w:szCs w:val="22"/>
          <w:lang w:val="cs-CZ"/>
        </w:rPr>
      </w:pPr>
      <w:r w:rsidRPr="008E3C76">
        <w:rPr>
          <w:rFonts w:ascii="Arial" w:hAnsi="Arial" w:cs="Arial"/>
          <w:sz w:val="22"/>
          <w:szCs w:val="22"/>
          <w:lang w:val="cs-CZ"/>
        </w:rPr>
        <w:t>a</w:t>
      </w:r>
    </w:p>
    <w:p w:rsidR="000D5AFF" w:rsidRPr="003C6777" w:rsidRDefault="005B2C65" w:rsidP="00EE48F3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8E3C76">
        <w:rPr>
          <w:rFonts w:ascii="Arial" w:hAnsi="Arial" w:cs="Arial"/>
          <w:b/>
          <w:sz w:val="22"/>
          <w:szCs w:val="22"/>
          <w:lang w:val="cs-CZ"/>
        </w:rPr>
        <w:t>Obchodní firma</w:t>
      </w:r>
      <w:r w:rsidRPr="008E3C76">
        <w:rPr>
          <w:rFonts w:ascii="Arial" w:hAnsi="Arial" w:cs="Arial"/>
          <w:sz w:val="22"/>
          <w:szCs w:val="22"/>
          <w:lang w:val="cs-CZ"/>
        </w:rPr>
        <w:t xml:space="preserve"> </w:t>
      </w:r>
      <w:r w:rsidRPr="008E3C76">
        <w:rPr>
          <w:rFonts w:ascii="Arial" w:hAnsi="Arial" w:cs="Arial"/>
          <w:sz w:val="22"/>
          <w:szCs w:val="22"/>
          <w:lang w:val="cs-CZ"/>
        </w:rPr>
        <w:tab/>
      </w:r>
      <w:r w:rsidR="00424A96" w:rsidRPr="00730D5D">
        <w:rPr>
          <w:rFonts w:ascii="Arial" w:hAnsi="Arial" w:cs="Arial"/>
          <w:b/>
          <w:sz w:val="22"/>
          <w:szCs w:val="22"/>
          <w:lang w:val="cs-CZ"/>
        </w:rPr>
        <w:t>Čistící stroje s.r.o.</w:t>
      </w:r>
    </w:p>
    <w:p w:rsidR="000D5AFF" w:rsidRPr="003C6777" w:rsidRDefault="005B2C65" w:rsidP="00EE48F3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3C6777">
        <w:rPr>
          <w:rFonts w:ascii="Arial" w:hAnsi="Arial" w:cs="Arial"/>
          <w:sz w:val="22"/>
          <w:szCs w:val="22"/>
          <w:lang w:val="cs-CZ"/>
        </w:rPr>
        <w:t>sídlem:</w:t>
      </w:r>
      <w:r w:rsidRPr="003C6777">
        <w:rPr>
          <w:rFonts w:ascii="Arial" w:hAnsi="Arial" w:cs="Arial"/>
          <w:sz w:val="22"/>
          <w:szCs w:val="22"/>
          <w:lang w:val="cs-CZ"/>
        </w:rPr>
        <w:tab/>
      </w:r>
      <w:r w:rsidR="00424A96" w:rsidRPr="003C6777">
        <w:rPr>
          <w:rFonts w:ascii="Arial" w:hAnsi="Arial" w:cs="Arial"/>
          <w:sz w:val="22"/>
          <w:szCs w:val="22"/>
          <w:lang w:val="cs-CZ"/>
        </w:rPr>
        <w:t>České Budějovice - Litvínovice 319, PSČ 37001</w:t>
      </w:r>
    </w:p>
    <w:p w:rsidR="00424A96" w:rsidRPr="003C6777" w:rsidRDefault="005B2C65" w:rsidP="00424A96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3C6777">
        <w:rPr>
          <w:rFonts w:ascii="Arial" w:hAnsi="Arial" w:cs="Arial"/>
          <w:sz w:val="22"/>
          <w:szCs w:val="22"/>
          <w:lang w:val="cs-CZ"/>
        </w:rPr>
        <w:t>spisová značka:</w:t>
      </w:r>
      <w:r w:rsidRPr="003C6777">
        <w:rPr>
          <w:rFonts w:ascii="Arial" w:hAnsi="Arial" w:cs="Arial"/>
          <w:sz w:val="22"/>
          <w:szCs w:val="22"/>
          <w:lang w:val="cs-CZ"/>
        </w:rPr>
        <w:tab/>
      </w:r>
      <w:r w:rsidR="00424A96" w:rsidRPr="003C6777">
        <w:rPr>
          <w:rFonts w:ascii="Arial" w:hAnsi="Arial" w:cs="Arial"/>
          <w:sz w:val="22"/>
          <w:szCs w:val="22"/>
          <w:lang w:val="cs-CZ"/>
        </w:rPr>
        <w:t>C 10496 vedená u Krajského soudu v Českých Budějovicích</w:t>
      </w:r>
    </w:p>
    <w:p w:rsidR="000D5AFF" w:rsidRPr="003C6777" w:rsidRDefault="005B2C65" w:rsidP="00424A96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3C6777">
        <w:rPr>
          <w:rFonts w:ascii="Arial" w:hAnsi="Arial" w:cs="Arial"/>
          <w:sz w:val="22"/>
          <w:szCs w:val="22"/>
          <w:lang w:val="cs-CZ"/>
        </w:rPr>
        <w:t>zastoupena:</w:t>
      </w:r>
      <w:r w:rsidRPr="003C6777">
        <w:rPr>
          <w:rFonts w:ascii="Arial" w:hAnsi="Arial" w:cs="Arial"/>
          <w:sz w:val="22"/>
          <w:szCs w:val="22"/>
          <w:lang w:val="cs-CZ"/>
        </w:rPr>
        <w:tab/>
      </w:r>
      <w:r w:rsidR="00424A96" w:rsidRPr="003C6777">
        <w:rPr>
          <w:rFonts w:ascii="Arial" w:hAnsi="Arial" w:cs="Arial"/>
          <w:sz w:val="22"/>
          <w:szCs w:val="22"/>
          <w:lang w:val="cs-CZ"/>
        </w:rPr>
        <w:t>Jiřím Fedurem, jednatelem společnosti</w:t>
      </w:r>
    </w:p>
    <w:p w:rsidR="000D5AFF" w:rsidRPr="003C6777" w:rsidRDefault="005B2C65" w:rsidP="00EE48F3">
      <w:pPr>
        <w:tabs>
          <w:tab w:val="left" w:pos="2694"/>
        </w:tabs>
        <w:spacing w:after="0" w:line="240" w:lineRule="auto"/>
        <w:ind w:left="2126" w:hanging="2126"/>
        <w:rPr>
          <w:rFonts w:ascii="Arial" w:hAnsi="Arial" w:cs="Arial"/>
          <w:sz w:val="22"/>
          <w:szCs w:val="22"/>
          <w:lang w:val="cs-CZ"/>
        </w:rPr>
      </w:pPr>
      <w:r w:rsidRPr="003C6777">
        <w:rPr>
          <w:rFonts w:ascii="Arial" w:hAnsi="Arial" w:cs="Arial"/>
          <w:sz w:val="22"/>
          <w:szCs w:val="22"/>
          <w:lang w:val="cs-CZ"/>
        </w:rPr>
        <w:t xml:space="preserve">IČO: </w:t>
      </w:r>
      <w:r w:rsidRPr="003C6777">
        <w:rPr>
          <w:rFonts w:ascii="Arial" w:hAnsi="Arial" w:cs="Arial"/>
          <w:sz w:val="22"/>
          <w:szCs w:val="22"/>
          <w:lang w:val="cs-CZ"/>
        </w:rPr>
        <w:tab/>
      </w:r>
      <w:r w:rsidRPr="003C6777">
        <w:rPr>
          <w:rFonts w:ascii="Arial" w:hAnsi="Arial" w:cs="Arial"/>
          <w:sz w:val="22"/>
          <w:szCs w:val="22"/>
          <w:lang w:val="cs-CZ"/>
        </w:rPr>
        <w:tab/>
      </w:r>
      <w:r w:rsidR="00424A96" w:rsidRPr="003C6777">
        <w:rPr>
          <w:rFonts w:ascii="Arial" w:hAnsi="Arial" w:cs="Arial"/>
          <w:sz w:val="22"/>
          <w:szCs w:val="22"/>
          <w:lang w:val="cs-CZ"/>
        </w:rPr>
        <w:t>26034425</w:t>
      </w:r>
    </w:p>
    <w:p w:rsidR="000D5AFF" w:rsidRPr="003C6777" w:rsidRDefault="000C1BEC" w:rsidP="00EE48F3">
      <w:pPr>
        <w:tabs>
          <w:tab w:val="left" w:pos="2694"/>
        </w:tabs>
        <w:spacing w:after="0" w:line="240" w:lineRule="auto"/>
        <w:ind w:left="2127" w:hanging="2127"/>
        <w:rPr>
          <w:rFonts w:ascii="Arial" w:hAnsi="Arial" w:cs="Arial"/>
          <w:sz w:val="22"/>
          <w:szCs w:val="22"/>
          <w:lang w:val="cs-CZ"/>
        </w:rPr>
      </w:pPr>
      <w:r w:rsidRPr="003C6777">
        <w:rPr>
          <w:rFonts w:ascii="Arial" w:hAnsi="Arial" w:cs="Arial"/>
          <w:sz w:val="22"/>
          <w:szCs w:val="22"/>
          <w:lang w:val="cs-CZ"/>
        </w:rPr>
        <w:t>DIČ:</w:t>
      </w:r>
      <w:r w:rsidR="005B2C65" w:rsidRPr="003C6777">
        <w:rPr>
          <w:rFonts w:ascii="Arial" w:hAnsi="Arial" w:cs="Arial"/>
          <w:sz w:val="22"/>
          <w:szCs w:val="22"/>
          <w:lang w:val="cs-CZ"/>
        </w:rPr>
        <w:tab/>
      </w:r>
      <w:r w:rsidR="005B2C65" w:rsidRPr="003C6777">
        <w:rPr>
          <w:rFonts w:ascii="Arial" w:hAnsi="Arial" w:cs="Arial"/>
          <w:sz w:val="22"/>
          <w:szCs w:val="22"/>
          <w:lang w:val="cs-CZ"/>
        </w:rPr>
        <w:tab/>
      </w:r>
      <w:r w:rsidR="00424A96" w:rsidRPr="003C6777">
        <w:rPr>
          <w:rFonts w:ascii="Arial" w:hAnsi="Arial" w:cs="Arial"/>
          <w:sz w:val="22"/>
          <w:szCs w:val="22"/>
          <w:lang w:val="cs-CZ"/>
        </w:rPr>
        <w:t>CZ26034425</w:t>
      </w:r>
    </w:p>
    <w:p w:rsidR="000D5AFF" w:rsidRPr="003C6777" w:rsidRDefault="005B2C65" w:rsidP="00EE48F3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3C6777">
        <w:rPr>
          <w:rFonts w:ascii="Arial" w:hAnsi="Arial" w:cs="Arial"/>
          <w:sz w:val="22"/>
          <w:szCs w:val="22"/>
          <w:lang w:val="cs-CZ"/>
        </w:rPr>
        <w:t xml:space="preserve">bankovní spojení: </w:t>
      </w:r>
      <w:r w:rsidRPr="003C6777">
        <w:rPr>
          <w:rFonts w:ascii="Arial" w:hAnsi="Arial" w:cs="Arial"/>
          <w:sz w:val="22"/>
          <w:szCs w:val="22"/>
          <w:lang w:val="cs-CZ"/>
        </w:rPr>
        <w:tab/>
      </w:r>
      <w:r w:rsidR="003C6777" w:rsidRPr="003C6777">
        <w:rPr>
          <w:rFonts w:ascii="Arial" w:hAnsi="Arial" w:cs="Arial"/>
          <w:sz w:val="22"/>
          <w:szCs w:val="22"/>
          <w:lang w:val="cs-CZ"/>
        </w:rPr>
        <w:t>ČSOB, a.s.</w:t>
      </w:r>
    </w:p>
    <w:p w:rsidR="000D5AFF" w:rsidRPr="003C6777" w:rsidRDefault="005B2C65" w:rsidP="00EE48F3">
      <w:pPr>
        <w:tabs>
          <w:tab w:val="left" w:pos="2127"/>
          <w:tab w:val="left" w:pos="2694"/>
        </w:tabs>
        <w:spacing w:after="0" w:line="240" w:lineRule="auto"/>
        <w:ind w:left="2835" w:hanging="2835"/>
        <w:rPr>
          <w:rFonts w:ascii="Arial" w:hAnsi="Arial" w:cs="Arial"/>
          <w:sz w:val="22"/>
          <w:szCs w:val="22"/>
          <w:lang w:val="cs-CZ"/>
        </w:rPr>
      </w:pPr>
      <w:r w:rsidRPr="003C6777">
        <w:rPr>
          <w:rFonts w:ascii="Arial" w:hAnsi="Arial" w:cs="Arial"/>
          <w:sz w:val="22"/>
          <w:szCs w:val="22"/>
          <w:lang w:val="cs-CZ"/>
        </w:rPr>
        <w:t xml:space="preserve">číslo účtu: </w:t>
      </w:r>
      <w:r w:rsidRPr="003C6777">
        <w:rPr>
          <w:rFonts w:ascii="Arial" w:hAnsi="Arial" w:cs="Arial"/>
          <w:sz w:val="22"/>
          <w:szCs w:val="22"/>
          <w:lang w:val="cs-CZ"/>
        </w:rPr>
        <w:tab/>
      </w:r>
      <w:r w:rsidRPr="003C6777">
        <w:rPr>
          <w:rFonts w:ascii="Arial" w:hAnsi="Arial" w:cs="Arial"/>
          <w:sz w:val="22"/>
          <w:szCs w:val="22"/>
          <w:lang w:val="cs-CZ"/>
        </w:rPr>
        <w:tab/>
      </w:r>
      <w:r w:rsidR="003C6777" w:rsidRPr="003C6777">
        <w:rPr>
          <w:rFonts w:ascii="Arial" w:hAnsi="Arial" w:cs="Arial"/>
          <w:sz w:val="22"/>
          <w:szCs w:val="22"/>
          <w:lang w:val="cs-CZ"/>
        </w:rPr>
        <w:t>212556713/0300</w:t>
      </w:r>
    </w:p>
    <w:p w:rsidR="000D5AFF" w:rsidRPr="003C6777" w:rsidRDefault="005B2C65" w:rsidP="00EE48F3">
      <w:pPr>
        <w:tabs>
          <w:tab w:val="left" w:pos="2127"/>
          <w:tab w:val="left" w:pos="2694"/>
          <w:tab w:val="left" w:pos="4111"/>
        </w:tabs>
        <w:spacing w:after="0" w:line="240" w:lineRule="auto"/>
        <w:ind w:left="2835" w:hanging="2835"/>
        <w:rPr>
          <w:rFonts w:ascii="Arial" w:hAnsi="Arial" w:cs="Arial"/>
          <w:sz w:val="22"/>
          <w:szCs w:val="22"/>
          <w:lang w:val="cs-CZ"/>
        </w:rPr>
      </w:pPr>
      <w:r w:rsidRPr="003C6777">
        <w:rPr>
          <w:rFonts w:ascii="Arial" w:hAnsi="Arial" w:cs="Arial"/>
          <w:sz w:val="22"/>
          <w:szCs w:val="22"/>
          <w:lang w:val="cs-CZ"/>
        </w:rPr>
        <w:t>kontaktní osoba:</w:t>
      </w:r>
      <w:r w:rsidRPr="003C6777">
        <w:rPr>
          <w:rFonts w:ascii="Arial" w:hAnsi="Arial" w:cs="Arial"/>
          <w:sz w:val="22"/>
          <w:szCs w:val="22"/>
          <w:lang w:val="cs-CZ"/>
        </w:rPr>
        <w:tab/>
      </w:r>
      <w:r w:rsidRPr="003C6777">
        <w:rPr>
          <w:rFonts w:ascii="Arial" w:hAnsi="Arial" w:cs="Arial"/>
          <w:sz w:val="22"/>
          <w:szCs w:val="22"/>
          <w:lang w:val="cs-CZ"/>
        </w:rPr>
        <w:tab/>
      </w:r>
      <w:r w:rsidR="003C6777" w:rsidRPr="003C6777">
        <w:rPr>
          <w:rFonts w:ascii="Arial" w:hAnsi="Arial" w:cs="Arial"/>
          <w:sz w:val="22"/>
          <w:szCs w:val="22"/>
          <w:lang w:val="cs-CZ"/>
        </w:rPr>
        <w:t>Marek Pecho</w:t>
      </w:r>
    </w:p>
    <w:p w:rsidR="000D5AFF" w:rsidRPr="003C6777" w:rsidRDefault="005B2C65" w:rsidP="00EE48F3">
      <w:pPr>
        <w:tabs>
          <w:tab w:val="left" w:pos="2127"/>
          <w:tab w:val="left" w:pos="2694"/>
        </w:tabs>
        <w:spacing w:after="0" w:line="240" w:lineRule="auto"/>
        <w:ind w:left="2835" w:hanging="2835"/>
        <w:rPr>
          <w:rFonts w:ascii="Arial" w:hAnsi="Arial" w:cs="Arial"/>
          <w:sz w:val="22"/>
          <w:szCs w:val="22"/>
          <w:lang w:val="cs-CZ"/>
        </w:rPr>
      </w:pPr>
      <w:r w:rsidRPr="003C6777">
        <w:rPr>
          <w:rFonts w:ascii="Arial" w:hAnsi="Arial" w:cs="Arial"/>
          <w:sz w:val="22"/>
          <w:szCs w:val="22"/>
          <w:lang w:val="cs-CZ"/>
        </w:rPr>
        <w:t>telefon:</w:t>
      </w:r>
      <w:r w:rsidRPr="003C6777">
        <w:rPr>
          <w:rFonts w:ascii="Arial" w:hAnsi="Arial" w:cs="Arial"/>
          <w:sz w:val="22"/>
          <w:szCs w:val="22"/>
          <w:lang w:val="cs-CZ"/>
        </w:rPr>
        <w:tab/>
      </w:r>
      <w:r w:rsidRPr="003C6777">
        <w:rPr>
          <w:rFonts w:ascii="Arial" w:hAnsi="Arial" w:cs="Arial"/>
          <w:sz w:val="22"/>
          <w:szCs w:val="22"/>
          <w:lang w:val="cs-CZ"/>
        </w:rPr>
        <w:tab/>
      </w:r>
      <w:r w:rsidR="003C6777" w:rsidRPr="003C6777">
        <w:rPr>
          <w:rFonts w:ascii="Arial" w:hAnsi="Arial" w:cs="Arial"/>
          <w:sz w:val="22"/>
          <w:szCs w:val="22"/>
          <w:lang w:val="cs-CZ"/>
        </w:rPr>
        <w:t>774 859 014</w:t>
      </w:r>
    </w:p>
    <w:p w:rsidR="000D5AFF" w:rsidRPr="003C6777" w:rsidRDefault="005B2C65" w:rsidP="00EE48F3">
      <w:pPr>
        <w:tabs>
          <w:tab w:val="left" w:pos="2127"/>
          <w:tab w:val="left" w:pos="2694"/>
        </w:tabs>
        <w:spacing w:after="0" w:line="240" w:lineRule="auto"/>
        <w:ind w:left="2835" w:hanging="2835"/>
        <w:rPr>
          <w:rFonts w:ascii="Arial" w:hAnsi="Arial" w:cs="Arial"/>
          <w:sz w:val="22"/>
          <w:szCs w:val="22"/>
          <w:lang w:val="cs-CZ"/>
        </w:rPr>
      </w:pPr>
      <w:r w:rsidRPr="003C6777">
        <w:rPr>
          <w:rFonts w:ascii="Arial" w:hAnsi="Arial" w:cs="Arial"/>
          <w:sz w:val="22"/>
          <w:szCs w:val="22"/>
          <w:lang w:val="cs-CZ"/>
        </w:rPr>
        <w:t>fax:</w:t>
      </w:r>
      <w:r w:rsidRPr="003C6777">
        <w:rPr>
          <w:rFonts w:ascii="Arial" w:hAnsi="Arial" w:cs="Arial"/>
          <w:sz w:val="22"/>
          <w:szCs w:val="22"/>
          <w:lang w:val="cs-CZ"/>
        </w:rPr>
        <w:tab/>
      </w:r>
      <w:r w:rsidRPr="003C6777">
        <w:rPr>
          <w:rFonts w:ascii="Arial" w:hAnsi="Arial" w:cs="Arial"/>
          <w:sz w:val="22"/>
          <w:szCs w:val="22"/>
          <w:lang w:val="cs-CZ"/>
        </w:rPr>
        <w:tab/>
      </w:r>
      <w:r w:rsidR="003C6777" w:rsidRPr="003C6777">
        <w:rPr>
          <w:rFonts w:ascii="Arial" w:hAnsi="Arial" w:cs="Arial"/>
          <w:sz w:val="22"/>
          <w:szCs w:val="22"/>
          <w:lang w:val="cs-CZ"/>
        </w:rPr>
        <w:t>485 100 720</w:t>
      </w:r>
    </w:p>
    <w:p w:rsidR="000D5AFF" w:rsidRPr="003C6777" w:rsidRDefault="005B2C65" w:rsidP="003C6777">
      <w:pPr>
        <w:tabs>
          <w:tab w:val="left" w:pos="2127"/>
          <w:tab w:val="left" w:pos="2694"/>
        </w:tabs>
        <w:spacing w:after="0" w:line="240" w:lineRule="auto"/>
        <w:ind w:left="2835" w:hanging="2835"/>
        <w:rPr>
          <w:rFonts w:ascii="Arial" w:hAnsi="Arial" w:cs="Arial"/>
          <w:sz w:val="22"/>
          <w:szCs w:val="22"/>
          <w:lang w:val="cs-CZ"/>
        </w:rPr>
      </w:pPr>
      <w:r w:rsidRPr="003C6777">
        <w:rPr>
          <w:rFonts w:ascii="Arial" w:hAnsi="Arial" w:cs="Arial"/>
          <w:sz w:val="22"/>
          <w:szCs w:val="22"/>
          <w:lang w:val="cs-CZ"/>
        </w:rPr>
        <w:t>e-mail:</w:t>
      </w:r>
      <w:r w:rsidRPr="003C6777">
        <w:rPr>
          <w:rFonts w:ascii="Arial" w:hAnsi="Arial" w:cs="Arial"/>
          <w:sz w:val="22"/>
          <w:szCs w:val="22"/>
          <w:lang w:val="cs-CZ"/>
        </w:rPr>
        <w:tab/>
      </w:r>
      <w:r w:rsidRPr="003C6777">
        <w:rPr>
          <w:rFonts w:ascii="Arial" w:hAnsi="Arial" w:cs="Arial"/>
          <w:sz w:val="22"/>
          <w:szCs w:val="22"/>
          <w:lang w:val="cs-CZ"/>
        </w:rPr>
        <w:tab/>
      </w:r>
      <w:hyperlink r:id="rId12" w:history="1">
        <w:r w:rsidR="003C6777" w:rsidRPr="003C6777">
          <w:rPr>
            <w:rFonts w:ascii="Arial" w:hAnsi="Arial" w:cs="Arial"/>
            <w:sz w:val="22"/>
            <w:szCs w:val="22"/>
            <w:lang w:val="cs-CZ"/>
          </w:rPr>
          <w:t>pecho@karchercs.cz</w:t>
        </w:r>
      </w:hyperlink>
    </w:p>
    <w:p w:rsidR="000D5AFF" w:rsidRPr="003C6777" w:rsidRDefault="005B2C65" w:rsidP="00EE48F3">
      <w:pPr>
        <w:tabs>
          <w:tab w:val="left" w:pos="2127"/>
          <w:tab w:val="left" w:pos="2694"/>
        </w:tabs>
        <w:spacing w:after="0" w:line="240" w:lineRule="auto"/>
        <w:ind w:left="2835" w:hanging="2835"/>
        <w:rPr>
          <w:rFonts w:ascii="Arial" w:hAnsi="Arial" w:cs="Arial"/>
          <w:sz w:val="22"/>
          <w:szCs w:val="22"/>
          <w:lang w:val="cs-CZ"/>
        </w:rPr>
      </w:pPr>
      <w:r w:rsidRPr="003C6777">
        <w:rPr>
          <w:rFonts w:ascii="Arial" w:hAnsi="Arial" w:cs="Arial"/>
          <w:sz w:val="22"/>
          <w:szCs w:val="22"/>
          <w:lang w:val="cs-CZ"/>
        </w:rPr>
        <w:t>datová schránka:</w:t>
      </w:r>
      <w:r w:rsidRPr="003C6777">
        <w:rPr>
          <w:rFonts w:ascii="Arial" w:hAnsi="Arial" w:cs="Arial"/>
          <w:sz w:val="22"/>
          <w:szCs w:val="22"/>
          <w:lang w:val="cs-CZ"/>
        </w:rPr>
        <w:tab/>
      </w:r>
      <w:r w:rsidRPr="003C6777">
        <w:rPr>
          <w:rFonts w:ascii="Arial" w:hAnsi="Arial" w:cs="Arial"/>
          <w:sz w:val="22"/>
          <w:szCs w:val="22"/>
          <w:lang w:val="cs-CZ"/>
        </w:rPr>
        <w:tab/>
      </w:r>
      <w:r w:rsidR="003C6777" w:rsidRPr="003C6777">
        <w:rPr>
          <w:rFonts w:ascii="Arial" w:hAnsi="Arial" w:cs="Arial"/>
          <w:sz w:val="22"/>
          <w:szCs w:val="22"/>
          <w:lang w:val="cs-CZ"/>
        </w:rPr>
        <w:t>mw4u6rv</w:t>
      </w:r>
    </w:p>
    <w:p w:rsidR="000D5AFF" w:rsidRPr="008E3C76" w:rsidRDefault="005B2C65" w:rsidP="00EE48F3">
      <w:pPr>
        <w:spacing w:before="120" w:after="0" w:line="240" w:lineRule="auto"/>
        <w:rPr>
          <w:rFonts w:ascii="Arial" w:hAnsi="Arial" w:cs="Arial"/>
          <w:sz w:val="22"/>
          <w:szCs w:val="22"/>
          <w:lang w:val="cs-CZ"/>
        </w:rPr>
      </w:pPr>
      <w:r w:rsidRPr="008E3C76">
        <w:rPr>
          <w:rFonts w:ascii="Arial" w:hAnsi="Arial" w:cs="Arial"/>
          <w:sz w:val="22"/>
          <w:szCs w:val="22"/>
          <w:lang w:val="cs-CZ"/>
        </w:rPr>
        <w:t xml:space="preserve">(dále jen </w:t>
      </w:r>
      <w:r w:rsidRPr="008E3C76">
        <w:rPr>
          <w:rFonts w:ascii="Arial" w:hAnsi="Arial" w:cs="Arial"/>
          <w:b/>
          <w:sz w:val="22"/>
          <w:szCs w:val="22"/>
          <w:lang w:val="cs-CZ"/>
        </w:rPr>
        <w:t>„prodávající“</w:t>
      </w:r>
      <w:r w:rsidRPr="008E3C76">
        <w:rPr>
          <w:rFonts w:ascii="Arial" w:hAnsi="Arial" w:cs="Arial"/>
          <w:sz w:val="22"/>
          <w:szCs w:val="22"/>
          <w:lang w:val="cs-CZ"/>
        </w:rPr>
        <w:t>)</w:t>
      </w:r>
    </w:p>
    <w:p w:rsidR="000D5AFF" w:rsidRPr="008E3C76" w:rsidRDefault="005B2C65" w:rsidP="00EE48F3">
      <w:pPr>
        <w:spacing w:before="360" w:after="0" w:line="240" w:lineRule="auto"/>
        <w:rPr>
          <w:rFonts w:ascii="Arial" w:hAnsi="Arial" w:cs="Arial"/>
          <w:sz w:val="22"/>
          <w:szCs w:val="22"/>
          <w:lang w:val="cs-CZ"/>
        </w:rPr>
      </w:pPr>
      <w:r w:rsidRPr="008E3C76">
        <w:rPr>
          <w:rFonts w:ascii="Arial" w:hAnsi="Arial" w:cs="Arial"/>
          <w:sz w:val="22"/>
          <w:szCs w:val="22"/>
          <w:lang w:val="cs-CZ"/>
        </w:rPr>
        <w:t xml:space="preserve">(dále také společně </w:t>
      </w:r>
      <w:r w:rsidRPr="008E3C76">
        <w:rPr>
          <w:rFonts w:ascii="Arial" w:hAnsi="Arial" w:cs="Arial"/>
          <w:b/>
          <w:sz w:val="22"/>
          <w:szCs w:val="22"/>
          <w:lang w:val="cs-CZ"/>
        </w:rPr>
        <w:t>„smluvní strany“</w:t>
      </w:r>
      <w:r w:rsidRPr="008E3C76">
        <w:rPr>
          <w:rFonts w:ascii="Arial" w:hAnsi="Arial" w:cs="Arial"/>
          <w:sz w:val="22"/>
          <w:szCs w:val="22"/>
          <w:lang w:val="cs-CZ"/>
        </w:rPr>
        <w:t>)</w:t>
      </w:r>
    </w:p>
    <w:p w:rsidR="00983DEA" w:rsidRPr="008E3C76" w:rsidRDefault="005B2C65" w:rsidP="00EE48F3">
      <w:pPr>
        <w:pStyle w:val="Nadpis3"/>
        <w:spacing w:before="360"/>
        <w:ind w:left="357" w:hanging="357"/>
        <w:rPr>
          <w:rFonts w:cs="Arial"/>
          <w:szCs w:val="22"/>
          <w:lang w:val="cs-CZ"/>
        </w:rPr>
      </w:pPr>
      <w:r w:rsidRPr="008E3C76">
        <w:rPr>
          <w:rFonts w:cs="Arial"/>
          <w:lang w:val="cs-CZ"/>
        </w:rPr>
        <w:br w:type="page"/>
      </w:r>
      <w:r w:rsidRPr="008E3C76">
        <w:rPr>
          <w:rFonts w:cs="Arial"/>
          <w:szCs w:val="22"/>
          <w:lang w:val="cs-CZ"/>
        </w:rPr>
        <w:lastRenderedPageBreak/>
        <w:t xml:space="preserve">Článek </w:t>
      </w:r>
    </w:p>
    <w:p w:rsidR="000D5AFF" w:rsidRPr="008E3C76" w:rsidRDefault="005B2C65" w:rsidP="00EE48F3">
      <w:pPr>
        <w:spacing w:after="0" w:line="240" w:lineRule="auto"/>
        <w:jc w:val="center"/>
        <w:rPr>
          <w:rFonts w:ascii="Arial" w:hAnsi="Arial" w:cs="Arial"/>
          <w:sz w:val="22"/>
          <w:szCs w:val="22"/>
          <w:lang w:val="cs-CZ"/>
        </w:rPr>
      </w:pPr>
      <w:r w:rsidRPr="008E3C76">
        <w:rPr>
          <w:rFonts w:ascii="Arial" w:hAnsi="Arial" w:cs="Arial"/>
          <w:b/>
          <w:sz w:val="22"/>
          <w:szCs w:val="22"/>
          <w:lang w:val="cs-CZ"/>
        </w:rPr>
        <w:t>Účel smlouvy</w:t>
      </w:r>
    </w:p>
    <w:p w:rsidR="00C435CD" w:rsidRPr="008E3C76" w:rsidRDefault="005B2C65" w:rsidP="00EE48F3">
      <w:pPr>
        <w:numPr>
          <w:ilvl w:val="0"/>
          <w:numId w:val="12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8E3C76">
        <w:rPr>
          <w:rFonts w:ascii="Arial" w:hAnsi="Arial" w:cs="Arial"/>
          <w:sz w:val="22"/>
          <w:szCs w:val="22"/>
          <w:lang w:val="cs-CZ"/>
        </w:rPr>
        <w:t>Účelem smlouvy je koupě 3 (slovy: tří) kusů nových podlahových mycích strojů specifikovaných blíže v čl. II. této smlouvy pro účely a k zajištění zákonné působnosti kupujícího vyplývající ze zákona č. 97/1993 Sb., o působnosti Správy státních hmotných rezerv, ve znění pozdějších předpisů.</w:t>
      </w:r>
    </w:p>
    <w:p w:rsidR="000D5AFF" w:rsidRPr="008E3C76" w:rsidRDefault="005B2C65" w:rsidP="00EE48F3">
      <w:pPr>
        <w:numPr>
          <w:ilvl w:val="0"/>
          <w:numId w:val="12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8E3C76">
        <w:rPr>
          <w:rFonts w:ascii="Arial" w:hAnsi="Arial" w:cs="Arial"/>
          <w:sz w:val="22"/>
          <w:szCs w:val="22"/>
          <w:lang w:val="cs-CZ"/>
        </w:rPr>
        <w:t>Touto kupní smlouvou se realizuje veřejná zakázka, kterou kupující zadal v</w:t>
      </w:r>
      <w:r w:rsidR="006866A5">
        <w:rPr>
          <w:rFonts w:ascii="Arial" w:hAnsi="Arial" w:cs="Arial"/>
          <w:sz w:val="22"/>
          <w:szCs w:val="22"/>
          <w:lang w:val="cs-CZ"/>
        </w:rPr>
        <w:t>e výběrovém řízení</w:t>
      </w:r>
      <w:r w:rsidRPr="008E3C76">
        <w:rPr>
          <w:rFonts w:ascii="Arial" w:hAnsi="Arial" w:cs="Arial"/>
          <w:sz w:val="22"/>
          <w:szCs w:val="22"/>
          <w:lang w:val="cs-CZ"/>
        </w:rPr>
        <w:t xml:space="preserve"> pod č. j. 04109/16 -SSHR s názvem „16-115 Podlahový mycí stroj 3 ks“.</w:t>
      </w:r>
    </w:p>
    <w:p w:rsidR="000D5AFF" w:rsidRPr="008E3C76" w:rsidRDefault="005B2C65" w:rsidP="00EE48F3">
      <w:pPr>
        <w:pStyle w:val="Nadpis3"/>
        <w:spacing w:before="360"/>
        <w:ind w:left="357" w:hanging="357"/>
        <w:rPr>
          <w:rFonts w:cs="Arial"/>
          <w:lang w:val="cs-CZ"/>
        </w:rPr>
      </w:pPr>
      <w:r w:rsidRPr="008E3C76">
        <w:rPr>
          <w:rFonts w:cs="Arial"/>
          <w:szCs w:val="22"/>
          <w:lang w:val="cs-CZ"/>
        </w:rPr>
        <w:t>Článek</w:t>
      </w:r>
    </w:p>
    <w:p w:rsidR="000D5AFF" w:rsidRPr="008E3C76" w:rsidRDefault="005B2C65" w:rsidP="00EE48F3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bookmarkStart w:id="2" w:name="_Toc380061322"/>
      <w:r w:rsidRPr="008E3C76">
        <w:rPr>
          <w:rFonts w:ascii="Arial" w:hAnsi="Arial" w:cs="Arial"/>
          <w:b/>
          <w:sz w:val="22"/>
          <w:szCs w:val="22"/>
          <w:lang w:val="cs-CZ"/>
        </w:rPr>
        <w:t>Předmět smlouvy</w:t>
      </w:r>
      <w:bookmarkEnd w:id="2"/>
    </w:p>
    <w:p w:rsidR="001364ED" w:rsidRPr="008E3C76" w:rsidRDefault="005B2C65">
      <w:pPr>
        <w:numPr>
          <w:ilvl w:val="0"/>
          <w:numId w:val="18"/>
        </w:numPr>
        <w:spacing w:before="120" w:line="240" w:lineRule="auto"/>
        <w:ind w:left="284" w:hanging="284"/>
        <w:jc w:val="both"/>
        <w:rPr>
          <w:rFonts w:ascii="Arial" w:hAnsi="Arial" w:cs="Arial"/>
          <w:b/>
          <w:bCs/>
          <w:iCs/>
          <w:spacing w:val="-8"/>
          <w:sz w:val="22"/>
          <w:szCs w:val="22"/>
          <w:lang w:val="cs-CZ"/>
        </w:rPr>
      </w:pPr>
      <w:r w:rsidRPr="008E3C76">
        <w:rPr>
          <w:rFonts w:ascii="Arial" w:hAnsi="Arial" w:cs="Arial"/>
          <w:sz w:val="22"/>
          <w:szCs w:val="22"/>
          <w:lang w:val="cs-CZ"/>
        </w:rPr>
        <w:t>Touto kupní smlouvou se prodávající zavazuje odevzdat kupujícímu 3 (slovy: tři) kusy nových podlahových mycích strojů (dále také „</w:t>
      </w:r>
      <w:r w:rsidRPr="008E3C76">
        <w:rPr>
          <w:rFonts w:ascii="Arial" w:hAnsi="Arial" w:cs="Arial"/>
          <w:b/>
          <w:sz w:val="22"/>
          <w:szCs w:val="22"/>
          <w:lang w:val="cs-CZ"/>
        </w:rPr>
        <w:t>věc</w:t>
      </w:r>
      <w:r w:rsidRPr="008E3C76">
        <w:rPr>
          <w:rFonts w:ascii="Arial" w:hAnsi="Arial" w:cs="Arial"/>
          <w:sz w:val="22"/>
          <w:szCs w:val="22"/>
          <w:lang w:val="cs-CZ"/>
        </w:rPr>
        <w:t>“) v množství, jakosti a provedení dle ujednání této smlouvy. Dále se prodávající zavazuje kupujícímu předat veškeré doklady potřebné k převzetí a užívání věci a umožnit mu nabýt k věci vlastnické právo. Kupující se zavazuje věc, která bude bez jakýchkoliv vad a nedodělků protokolárně převzít a to pouze ve</w:t>
      </w:r>
      <w:r w:rsidRPr="008E3C76">
        <w:rPr>
          <w:rFonts w:ascii="Arial" w:hAnsi="Arial" w:cs="Arial"/>
          <w:snapToGrid w:val="0"/>
          <w:sz w:val="22"/>
          <w:szCs w:val="22"/>
          <w:lang w:val="cs-CZ"/>
        </w:rPr>
        <w:t xml:space="preserve"> stanovené jakosti, množství a provedení a zaplatit kupní cenu.</w:t>
      </w:r>
    </w:p>
    <w:p w:rsidR="000D5AFF" w:rsidRPr="008E3C76" w:rsidRDefault="005B2C65" w:rsidP="00EE48F3">
      <w:pPr>
        <w:numPr>
          <w:ilvl w:val="0"/>
          <w:numId w:val="18"/>
        </w:numPr>
        <w:tabs>
          <w:tab w:val="left" w:pos="0"/>
        </w:tabs>
        <w:spacing w:before="120" w:after="0" w:line="240" w:lineRule="auto"/>
        <w:ind w:left="284" w:hanging="284"/>
        <w:jc w:val="both"/>
        <w:rPr>
          <w:rFonts w:ascii="Arial" w:hAnsi="Arial" w:cs="Arial"/>
          <w:spacing w:val="-8"/>
          <w:sz w:val="22"/>
          <w:szCs w:val="22"/>
          <w:lang w:val="cs-CZ"/>
        </w:rPr>
      </w:pPr>
      <w:r w:rsidRPr="008E3C76">
        <w:rPr>
          <w:rFonts w:ascii="Arial" w:hAnsi="Arial" w:cs="Arial"/>
          <w:sz w:val="22"/>
          <w:szCs w:val="22"/>
          <w:lang w:val="cs-CZ"/>
        </w:rPr>
        <w:t>Prodávající nesmí dodat větší nebo menší množství věci, než je ujednáno v této smlouvě. Použití ust. § 2093 a § 2099 odst. 2 občanského zákoníku smluvní strany výslovně vylučují.</w:t>
      </w:r>
    </w:p>
    <w:p w:rsidR="000D5AFF" w:rsidRPr="008E3C76" w:rsidRDefault="005B2C65" w:rsidP="00EE48F3">
      <w:pPr>
        <w:numPr>
          <w:ilvl w:val="0"/>
          <w:numId w:val="18"/>
        </w:numPr>
        <w:spacing w:before="120" w:after="0" w:line="240" w:lineRule="auto"/>
        <w:ind w:left="284" w:hanging="284"/>
        <w:jc w:val="both"/>
        <w:rPr>
          <w:rFonts w:ascii="Arial" w:hAnsi="Arial" w:cs="Arial"/>
          <w:spacing w:val="-8"/>
          <w:sz w:val="22"/>
          <w:szCs w:val="22"/>
          <w:lang w:val="cs-CZ"/>
        </w:rPr>
      </w:pPr>
      <w:r w:rsidRPr="008E3C76">
        <w:rPr>
          <w:rFonts w:ascii="Arial" w:hAnsi="Arial" w:cs="Arial"/>
          <w:sz w:val="22"/>
          <w:szCs w:val="22"/>
          <w:lang w:val="cs-CZ"/>
        </w:rPr>
        <w:t>Specifikace věci:</w:t>
      </w:r>
    </w:p>
    <w:p w:rsidR="001364ED" w:rsidRPr="008E3C76" w:rsidRDefault="005B2C65">
      <w:pPr>
        <w:spacing w:before="120" w:line="240" w:lineRule="auto"/>
        <w:ind w:left="284"/>
        <w:jc w:val="both"/>
        <w:rPr>
          <w:rFonts w:ascii="Arial" w:hAnsi="Arial" w:cs="Arial"/>
          <w:sz w:val="22"/>
          <w:szCs w:val="22"/>
          <w:lang w:val="cs-CZ"/>
        </w:rPr>
      </w:pPr>
      <w:r w:rsidRPr="008E3C76">
        <w:rPr>
          <w:rFonts w:ascii="Arial" w:hAnsi="Arial" w:cs="Arial"/>
          <w:sz w:val="22"/>
          <w:szCs w:val="22"/>
          <w:lang w:val="cs-CZ"/>
        </w:rPr>
        <w:t>Kód NIPEZ: 39713410-0 Stroje na čištění podlah</w:t>
      </w:r>
    </w:p>
    <w:p w:rsidR="00AD7ED8" w:rsidRPr="008E3C76" w:rsidRDefault="00AD7ED8" w:rsidP="00EE48F3">
      <w:pPr>
        <w:spacing w:before="120" w:line="240" w:lineRule="auto"/>
        <w:ind w:left="284"/>
        <w:jc w:val="both"/>
        <w:rPr>
          <w:rFonts w:ascii="Arial" w:hAnsi="Arial" w:cs="Arial"/>
          <w:sz w:val="22"/>
          <w:szCs w:val="22"/>
          <w:lang w:val="cs-CZ"/>
        </w:rPr>
      </w:pPr>
      <w:r w:rsidRPr="008E3C76">
        <w:rPr>
          <w:rFonts w:ascii="Arial" w:hAnsi="Arial" w:cs="Arial"/>
          <w:sz w:val="22"/>
          <w:szCs w:val="22"/>
          <w:lang w:val="cs-CZ"/>
        </w:rPr>
        <w:t>Požadované</w:t>
      </w:r>
      <w:r w:rsidRPr="008E3C76">
        <w:rPr>
          <w:rFonts w:ascii="Arial" w:hAnsi="Arial" w:cs="Arial"/>
          <w:b/>
          <w:sz w:val="22"/>
          <w:szCs w:val="22"/>
          <w:lang w:val="cs-CZ"/>
        </w:rPr>
        <w:t xml:space="preserve"> „Technické podmínky předmětu smlouvy“</w:t>
      </w:r>
      <w:r w:rsidRPr="008E3C76">
        <w:rPr>
          <w:rFonts w:ascii="Arial" w:hAnsi="Arial" w:cs="Arial"/>
          <w:sz w:val="22"/>
          <w:szCs w:val="22"/>
          <w:lang w:val="cs-CZ"/>
        </w:rPr>
        <w:t xml:space="preserve"> stanovené kupujícím na předmět smlouvy jsou uvedeny v </w:t>
      </w:r>
      <w:r w:rsidRPr="008E3C76">
        <w:rPr>
          <w:rFonts w:ascii="Arial" w:hAnsi="Arial" w:cs="Arial"/>
          <w:b/>
          <w:sz w:val="22"/>
          <w:szCs w:val="22"/>
          <w:u w:val="single"/>
          <w:lang w:val="cs-CZ"/>
        </w:rPr>
        <w:t>Příloze č. 1</w:t>
      </w:r>
      <w:r w:rsidRPr="008E3C76">
        <w:rPr>
          <w:rFonts w:ascii="Arial" w:hAnsi="Arial" w:cs="Arial"/>
          <w:sz w:val="22"/>
          <w:szCs w:val="22"/>
          <w:lang w:val="cs-CZ"/>
        </w:rPr>
        <w:t xml:space="preserve"> této smlouvy, která je její nedílnou součástí.</w:t>
      </w:r>
    </w:p>
    <w:p w:rsidR="00AD7ED8" w:rsidRPr="008E3C76" w:rsidRDefault="00AD7ED8" w:rsidP="00EE48F3">
      <w:pPr>
        <w:spacing w:before="120" w:line="240" w:lineRule="auto"/>
        <w:ind w:left="284"/>
        <w:jc w:val="both"/>
        <w:rPr>
          <w:rFonts w:ascii="Arial" w:hAnsi="Arial" w:cs="Arial"/>
          <w:sz w:val="22"/>
          <w:szCs w:val="22"/>
          <w:lang w:val="cs-CZ"/>
        </w:rPr>
      </w:pPr>
      <w:r w:rsidRPr="008E3C76">
        <w:rPr>
          <w:rFonts w:ascii="Arial" w:eastAsia="Arial" w:hAnsi="Arial" w:cs="Arial"/>
          <w:b/>
          <w:color w:val="000000"/>
          <w:sz w:val="22"/>
          <w:szCs w:val="22"/>
          <w:lang w:val="cs-CZ" w:eastAsia="cs-CZ" w:bidi="cs-CZ"/>
        </w:rPr>
        <w:t xml:space="preserve">Technická specifikace předmětu smlouvy, </w:t>
      </w:r>
      <w:r w:rsidRPr="008E3C76">
        <w:rPr>
          <w:rFonts w:ascii="Arial" w:eastAsia="Arial" w:hAnsi="Arial" w:cs="Arial"/>
          <w:color w:val="000000"/>
          <w:sz w:val="22"/>
          <w:szCs w:val="22"/>
          <w:lang w:val="cs-CZ" w:eastAsia="cs-CZ" w:bidi="cs-CZ"/>
        </w:rPr>
        <w:t>která upřesňuje předmět smlouvy je obsažena v </w:t>
      </w:r>
      <w:r w:rsidRPr="008E3C76">
        <w:rPr>
          <w:rFonts w:ascii="Arial" w:eastAsia="Arial" w:hAnsi="Arial" w:cs="Arial"/>
          <w:b/>
          <w:color w:val="000000"/>
          <w:sz w:val="22"/>
          <w:szCs w:val="22"/>
          <w:u w:val="single"/>
          <w:lang w:val="cs-CZ" w:eastAsia="cs-CZ" w:bidi="cs-CZ"/>
        </w:rPr>
        <w:t>Příloze č. 2</w:t>
      </w:r>
      <w:r w:rsidRPr="008E3C76">
        <w:rPr>
          <w:rFonts w:ascii="Arial" w:eastAsia="Arial" w:hAnsi="Arial" w:cs="Arial"/>
          <w:color w:val="000000"/>
          <w:sz w:val="22"/>
          <w:szCs w:val="22"/>
          <w:lang w:val="cs-CZ" w:eastAsia="cs-CZ" w:bidi="cs-CZ"/>
        </w:rPr>
        <w:t xml:space="preserve"> této smlouvy a je její nedílnou součástí.</w:t>
      </w:r>
    </w:p>
    <w:p w:rsidR="00AD7ED8" w:rsidRPr="008E3C76" w:rsidRDefault="005B2C65" w:rsidP="00EE48F3">
      <w:pPr>
        <w:numPr>
          <w:ilvl w:val="0"/>
          <w:numId w:val="18"/>
        </w:numPr>
        <w:spacing w:before="120" w:after="0" w:line="240" w:lineRule="auto"/>
        <w:ind w:left="284" w:hanging="284"/>
        <w:jc w:val="both"/>
        <w:rPr>
          <w:rFonts w:ascii="Arial" w:hAnsi="Arial" w:cs="Arial"/>
          <w:spacing w:val="-8"/>
          <w:sz w:val="22"/>
          <w:szCs w:val="22"/>
          <w:lang w:val="cs-CZ"/>
        </w:rPr>
      </w:pPr>
      <w:r w:rsidRPr="008E3C76">
        <w:rPr>
          <w:rFonts w:ascii="Arial" w:hAnsi="Arial" w:cs="Arial"/>
          <w:sz w:val="22"/>
          <w:szCs w:val="22"/>
          <w:lang w:val="cs-CZ"/>
        </w:rPr>
        <w:t>Současně s každým kusem věci odevzdá prodávající kupujícímu nejpozději při jeho předání a převzetí v místě plnění zejména následující doklady v českém jazyce:</w:t>
      </w:r>
    </w:p>
    <w:p w:rsidR="001364ED" w:rsidRPr="008E3C76" w:rsidRDefault="00AD7ED8">
      <w:pPr>
        <w:pStyle w:val="Odstavecseseznamem"/>
        <w:numPr>
          <w:ilvl w:val="0"/>
          <w:numId w:val="44"/>
        </w:numPr>
        <w:suppressAutoHyphens/>
        <w:spacing w:before="120"/>
        <w:ind w:left="851" w:hanging="425"/>
        <w:jc w:val="both"/>
        <w:rPr>
          <w:rFonts w:cs="Arial"/>
          <w:sz w:val="22"/>
          <w:szCs w:val="22"/>
          <w:lang w:val="cs-CZ"/>
        </w:rPr>
      </w:pPr>
      <w:r w:rsidRPr="008E3C76">
        <w:rPr>
          <w:rFonts w:cs="Arial"/>
          <w:sz w:val="22"/>
          <w:szCs w:val="22"/>
          <w:lang w:val="cs-CZ"/>
        </w:rPr>
        <w:t>základní popis technických parametrů věci (v českém jazyce),</w:t>
      </w:r>
    </w:p>
    <w:p w:rsidR="00AD7ED8" w:rsidRPr="008E3C76" w:rsidRDefault="00AD7ED8" w:rsidP="00EE48F3">
      <w:pPr>
        <w:pStyle w:val="Odstavecseseznamem"/>
        <w:numPr>
          <w:ilvl w:val="0"/>
          <w:numId w:val="44"/>
        </w:numPr>
        <w:suppressAutoHyphens/>
        <w:spacing w:before="120"/>
        <w:ind w:left="851" w:hanging="425"/>
        <w:jc w:val="both"/>
        <w:rPr>
          <w:rFonts w:cs="Arial"/>
          <w:sz w:val="22"/>
          <w:szCs w:val="22"/>
          <w:lang w:val="cs-CZ"/>
        </w:rPr>
      </w:pPr>
      <w:r w:rsidRPr="008E3C76">
        <w:rPr>
          <w:rFonts w:cs="Arial"/>
          <w:sz w:val="22"/>
          <w:szCs w:val="22"/>
          <w:lang w:val="cs-CZ"/>
        </w:rPr>
        <w:t xml:space="preserve">doklad prokazující shodu požadovaného výrobku vydaný příslušným orgánem – zákon </w:t>
      </w:r>
      <w:r w:rsidRPr="008E3C76">
        <w:rPr>
          <w:rFonts w:cs="Arial"/>
          <w:sz w:val="22"/>
          <w:szCs w:val="22"/>
          <w:lang w:val="cs-CZ"/>
        </w:rPr>
        <w:br/>
        <w:t>č. 22/1997 Sb., o technických požadavcích na výrobky a o změně a doplnění některých zákonů, ve znění pozdějších předpisů (v českém a anglickém jazyce),</w:t>
      </w:r>
    </w:p>
    <w:p w:rsidR="00AD7ED8" w:rsidRPr="008E3C76" w:rsidRDefault="00AD7ED8" w:rsidP="00EE48F3">
      <w:pPr>
        <w:pStyle w:val="Odstavecseseznamem"/>
        <w:numPr>
          <w:ilvl w:val="0"/>
          <w:numId w:val="44"/>
        </w:numPr>
        <w:suppressAutoHyphens/>
        <w:spacing w:before="120"/>
        <w:ind w:left="851" w:hanging="425"/>
        <w:jc w:val="both"/>
        <w:rPr>
          <w:rFonts w:cs="Arial"/>
          <w:sz w:val="22"/>
          <w:szCs w:val="22"/>
          <w:lang w:val="cs-CZ"/>
        </w:rPr>
      </w:pPr>
      <w:r w:rsidRPr="008E3C76">
        <w:rPr>
          <w:rFonts w:cs="Arial"/>
          <w:sz w:val="22"/>
          <w:szCs w:val="22"/>
          <w:lang w:val="cs-CZ"/>
        </w:rPr>
        <w:t>záruční list včetně záručních podmínek (v českém jazyce),</w:t>
      </w:r>
    </w:p>
    <w:p w:rsidR="00AD7ED8" w:rsidRPr="008E3C76" w:rsidRDefault="00AD7ED8" w:rsidP="00EE48F3">
      <w:pPr>
        <w:pStyle w:val="Odstavecseseznamem"/>
        <w:numPr>
          <w:ilvl w:val="0"/>
          <w:numId w:val="44"/>
        </w:numPr>
        <w:suppressAutoHyphens/>
        <w:spacing w:before="120"/>
        <w:ind w:left="851" w:hanging="425"/>
        <w:jc w:val="both"/>
        <w:rPr>
          <w:rFonts w:cs="Arial"/>
          <w:sz w:val="22"/>
          <w:szCs w:val="22"/>
          <w:lang w:val="cs-CZ"/>
        </w:rPr>
      </w:pPr>
      <w:r w:rsidRPr="008E3C76">
        <w:rPr>
          <w:rFonts w:cs="Arial"/>
          <w:sz w:val="22"/>
          <w:szCs w:val="22"/>
          <w:lang w:val="cs-CZ"/>
        </w:rPr>
        <w:t>dodací list (v českém jazyce),</w:t>
      </w:r>
    </w:p>
    <w:p w:rsidR="00AD7ED8" w:rsidRPr="008E3C76" w:rsidRDefault="00AD7ED8" w:rsidP="00EE48F3">
      <w:pPr>
        <w:pStyle w:val="Odstavecseseznamem"/>
        <w:numPr>
          <w:ilvl w:val="0"/>
          <w:numId w:val="44"/>
        </w:numPr>
        <w:suppressAutoHyphens/>
        <w:spacing w:before="120"/>
        <w:ind w:left="851" w:hanging="425"/>
        <w:jc w:val="both"/>
        <w:rPr>
          <w:rFonts w:cs="Arial"/>
          <w:sz w:val="22"/>
          <w:szCs w:val="22"/>
          <w:lang w:val="cs-CZ"/>
        </w:rPr>
      </w:pPr>
      <w:r w:rsidRPr="008E3C76">
        <w:rPr>
          <w:rFonts w:cs="Arial"/>
          <w:sz w:val="22"/>
          <w:szCs w:val="22"/>
          <w:lang w:val="cs-CZ"/>
        </w:rPr>
        <w:t>návod k použití (v českém a anglickém jazyce),</w:t>
      </w:r>
    </w:p>
    <w:p w:rsidR="00B22FC7" w:rsidRPr="008E3C76" w:rsidRDefault="00AD7ED8" w:rsidP="00EE48F3">
      <w:pPr>
        <w:pStyle w:val="Odstavecseseznamem"/>
        <w:numPr>
          <w:ilvl w:val="0"/>
          <w:numId w:val="44"/>
        </w:numPr>
        <w:suppressAutoHyphens/>
        <w:spacing w:before="120"/>
        <w:ind w:left="851" w:hanging="425"/>
        <w:jc w:val="both"/>
        <w:rPr>
          <w:rFonts w:cs="Arial"/>
          <w:sz w:val="22"/>
          <w:szCs w:val="22"/>
          <w:lang w:val="cs-CZ"/>
        </w:rPr>
      </w:pPr>
      <w:r w:rsidRPr="008E3C76">
        <w:rPr>
          <w:rFonts w:cs="Arial"/>
          <w:sz w:val="22"/>
          <w:szCs w:val="22"/>
          <w:lang w:val="cs-CZ"/>
        </w:rPr>
        <w:t>předávací protokol (v českém jazyce)</w:t>
      </w:r>
    </w:p>
    <w:p w:rsidR="00AD7ED8" w:rsidRPr="008E3C76" w:rsidRDefault="00B22FC7" w:rsidP="00EE48F3">
      <w:pPr>
        <w:pStyle w:val="Odstavecseseznamem"/>
        <w:numPr>
          <w:ilvl w:val="0"/>
          <w:numId w:val="44"/>
        </w:numPr>
        <w:suppressAutoHyphens/>
        <w:spacing w:before="120"/>
        <w:ind w:left="851" w:hanging="425"/>
        <w:jc w:val="both"/>
        <w:rPr>
          <w:rFonts w:cs="Arial"/>
          <w:sz w:val="22"/>
          <w:szCs w:val="22"/>
          <w:lang w:val="cs-CZ"/>
        </w:rPr>
      </w:pPr>
      <w:r w:rsidRPr="008E3C76">
        <w:rPr>
          <w:rFonts w:cs="Arial"/>
          <w:sz w:val="22"/>
          <w:szCs w:val="22"/>
          <w:lang w:val="cs-CZ"/>
        </w:rPr>
        <w:t>protokol o zaškolení obsluhy</w:t>
      </w:r>
      <w:r w:rsidR="00AD7ED8" w:rsidRPr="008E3C76">
        <w:rPr>
          <w:rFonts w:cs="Arial"/>
          <w:sz w:val="22"/>
          <w:szCs w:val="22"/>
          <w:lang w:val="cs-CZ"/>
        </w:rPr>
        <w:t>.</w:t>
      </w:r>
    </w:p>
    <w:p w:rsidR="000D5AFF" w:rsidRPr="008E3C76" w:rsidRDefault="005B2C65" w:rsidP="00EE48F3">
      <w:pPr>
        <w:pStyle w:val="Nadpis3"/>
        <w:spacing w:before="360"/>
        <w:ind w:left="357" w:hanging="357"/>
        <w:rPr>
          <w:rFonts w:cs="Arial"/>
          <w:szCs w:val="22"/>
          <w:lang w:val="cs-CZ"/>
        </w:rPr>
      </w:pPr>
      <w:r w:rsidRPr="008E3C76">
        <w:rPr>
          <w:rFonts w:cs="Arial"/>
          <w:szCs w:val="22"/>
          <w:lang w:val="cs-CZ"/>
        </w:rPr>
        <w:t xml:space="preserve">Článek </w:t>
      </w:r>
    </w:p>
    <w:p w:rsidR="000D5AFF" w:rsidRPr="008E3C76" w:rsidRDefault="005B2C65" w:rsidP="00EE48F3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bookmarkStart w:id="3" w:name="_Toc380061323"/>
      <w:r w:rsidRPr="008E3C76">
        <w:rPr>
          <w:rFonts w:ascii="Arial" w:hAnsi="Arial" w:cs="Arial"/>
          <w:b/>
          <w:sz w:val="22"/>
          <w:szCs w:val="22"/>
          <w:lang w:val="cs-CZ"/>
        </w:rPr>
        <w:t>Kupní cena</w:t>
      </w:r>
      <w:bookmarkEnd w:id="3"/>
    </w:p>
    <w:p w:rsidR="00594816" w:rsidRPr="008E3C76" w:rsidRDefault="005B2C65" w:rsidP="00EE48F3">
      <w:pPr>
        <w:numPr>
          <w:ilvl w:val="0"/>
          <w:numId w:val="1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8E3C76">
        <w:rPr>
          <w:rFonts w:ascii="Arial" w:hAnsi="Arial" w:cs="Arial"/>
          <w:sz w:val="22"/>
          <w:szCs w:val="22"/>
          <w:lang w:val="cs-CZ"/>
        </w:rPr>
        <w:t xml:space="preserve">Celková kupní cena bez DPH je sjednána dohodou smluvních stran podle zákona č. 526/1990 Sb., o cenách, ve znění pozdějších předpisů, a je cenou maximální a nepřekročitelnou, která zahrnuje veškeré náklady kupujícího spojené s koupí věci. K této částce bude připočtena platná sazba DPH v době vzniku zdanitelného plnění. </w:t>
      </w:r>
    </w:p>
    <w:p w:rsidR="00AD7ED8" w:rsidRPr="008E3C76" w:rsidRDefault="00AD7ED8" w:rsidP="00EE48F3">
      <w:pPr>
        <w:numPr>
          <w:ilvl w:val="0"/>
          <w:numId w:val="1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8E3C76">
        <w:rPr>
          <w:rFonts w:ascii="Arial" w:hAnsi="Arial" w:cs="Arial"/>
          <w:sz w:val="22"/>
          <w:szCs w:val="22"/>
          <w:lang w:val="cs-CZ"/>
        </w:rPr>
        <w:lastRenderedPageBreak/>
        <w:t>Kupní cena tedy činí:</w:t>
      </w:r>
    </w:p>
    <w:p w:rsidR="00AD7ED8" w:rsidRPr="008E3C76" w:rsidRDefault="00AD7ED8" w:rsidP="00EE48F3">
      <w:pPr>
        <w:pStyle w:val="Odstavecseseznamem"/>
        <w:numPr>
          <w:ilvl w:val="0"/>
          <w:numId w:val="20"/>
        </w:numPr>
        <w:spacing w:before="120"/>
        <w:ind w:left="851" w:hanging="284"/>
        <w:jc w:val="both"/>
        <w:rPr>
          <w:rFonts w:cs="Arial"/>
          <w:sz w:val="22"/>
          <w:szCs w:val="22"/>
          <w:lang w:val="cs-CZ"/>
        </w:rPr>
      </w:pPr>
      <w:r w:rsidRPr="008E3C76">
        <w:rPr>
          <w:rFonts w:cs="Arial"/>
          <w:sz w:val="22"/>
          <w:szCs w:val="22"/>
          <w:lang w:val="cs-CZ"/>
        </w:rPr>
        <w:t xml:space="preserve">kupní cena za jednotku (1 kus podlahového mycího stroje) </w:t>
      </w:r>
      <w:r w:rsidRPr="008E3C76">
        <w:rPr>
          <w:rFonts w:cs="Arial"/>
          <w:b/>
          <w:sz w:val="22"/>
          <w:szCs w:val="22"/>
          <w:lang w:val="cs-CZ"/>
        </w:rPr>
        <w:t>bez DPH</w:t>
      </w:r>
      <w:r w:rsidRPr="008E3C76">
        <w:rPr>
          <w:rFonts w:cs="Arial"/>
          <w:sz w:val="22"/>
          <w:szCs w:val="22"/>
          <w:lang w:val="cs-CZ"/>
        </w:rPr>
        <w:t xml:space="preserve"> ve výši </w:t>
      </w:r>
      <w:r w:rsidR="003C6777">
        <w:rPr>
          <w:rFonts w:cs="Arial"/>
          <w:sz w:val="22"/>
          <w:szCs w:val="22"/>
          <w:lang w:val="cs-CZ"/>
        </w:rPr>
        <w:t>187 000</w:t>
      </w:r>
      <w:r w:rsidR="006866A5">
        <w:rPr>
          <w:rFonts w:cs="Arial"/>
          <w:sz w:val="22"/>
          <w:szCs w:val="22"/>
          <w:lang w:val="cs-CZ"/>
        </w:rPr>
        <w:t xml:space="preserve"> </w:t>
      </w:r>
      <w:r w:rsidRPr="008E3C76">
        <w:rPr>
          <w:rFonts w:cs="Arial"/>
          <w:sz w:val="22"/>
          <w:szCs w:val="22"/>
          <w:lang w:val="cs-CZ"/>
        </w:rPr>
        <w:t>Kč</w:t>
      </w:r>
    </w:p>
    <w:p w:rsidR="00AD7ED8" w:rsidRPr="008E3C76" w:rsidRDefault="00AD7ED8" w:rsidP="00EE48F3">
      <w:pPr>
        <w:pStyle w:val="Odstavecseseznamem"/>
        <w:spacing w:before="120"/>
        <w:ind w:left="851"/>
        <w:jc w:val="both"/>
        <w:rPr>
          <w:rFonts w:cs="Arial"/>
          <w:sz w:val="22"/>
          <w:szCs w:val="22"/>
          <w:lang w:val="cs-CZ"/>
        </w:rPr>
      </w:pPr>
      <w:r w:rsidRPr="008E3C76">
        <w:rPr>
          <w:rFonts w:cs="Arial"/>
          <w:sz w:val="22"/>
          <w:szCs w:val="22"/>
          <w:lang w:val="cs-CZ"/>
        </w:rPr>
        <w:t>(slovy</w:t>
      </w:r>
      <w:r w:rsidR="003C6777">
        <w:rPr>
          <w:rFonts w:cs="Arial"/>
          <w:sz w:val="22"/>
          <w:szCs w:val="22"/>
          <w:lang w:val="cs-CZ"/>
        </w:rPr>
        <w:t>:</w:t>
      </w:r>
      <w:r w:rsidRPr="008E3C76">
        <w:rPr>
          <w:rFonts w:cs="Arial"/>
          <w:sz w:val="22"/>
          <w:szCs w:val="22"/>
          <w:lang w:val="cs-CZ"/>
        </w:rPr>
        <w:t xml:space="preserve"> </w:t>
      </w:r>
      <w:r w:rsidR="003C6777" w:rsidRPr="003C6777">
        <w:rPr>
          <w:rFonts w:cs="Arial"/>
          <w:sz w:val="22"/>
          <w:szCs w:val="22"/>
          <w:lang w:val="cs-CZ"/>
        </w:rPr>
        <w:t>jedno sto osmdesát sedm tisíc korun českých</w:t>
      </w:r>
      <w:r w:rsidRPr="008E3C76">
        <w:rPr>
          <w:rFonts w:cs="Arial"/>
          <w:sz w:val="22"/>
          <w:szCs w:val="22"/>
          <w:lang w:val="cs-CZ"/>
        </w:rPr>
        <w:t>)</w:t>
      </w:r>
    </w:p>
    <w:p w:rsidR="00AD7ED8" w:rsidRPr="008E3C76" w:rsidRDefault="00AD7ED8" w:rsidP="00EE48F3">
      <w:pPr>
        <w:pStyle w:val="Odstavecseseznamem"/>
        <w:numPr>
          <w:ilvl w:val="0"/>
          <w:numId w:val="20"/>
        </w:numPr>
        <w:spacing w:before="120"/>
        <w:ind w:left="851" w:hanging="284"/>
        <w:jc w:val="both"/>
        <w:rPr>
          <w:rFonts w:cs="Arial"/>
          <w:sz w:val="22"/>
          <w:szCs w:val="22"/>
          <w:lang w:val="cs-CZ"/>
        </w:rPr>
      </w:pPr>
      <w:r w:rsidRPr="008E3C76">
        <w:rPr>
          <w:rFonts w:cs="Arial"/>
          <w:sz w:val="22"/>
          <w:szCs w:val="22"/>
          <w:lang w:val="cs-CZ"/>
        </w:rPr>
        <w:t xml:space="preserve">kupní cena celkem (3 kusy podlahového mycího stroje) </w:t>
      </w:r>
      <w:r w:rsidRPr="008E3C76">
        <w:rPr>
          <w:rFonts w:cs="Arial"/>
          <w:b/>
          <w:sz w:val="22"/>
          <w:szCs w:val="22"/>
          <w:lang w:val="cs-CZ"/>
        </w:rPr>
        <w:t>bez DPH</w:t>
      </w:r>
      <w:r w:rsidRPr="008E3C76">
        <w:rPr>
          <w:rFonts w:cs="Arial"/>
          <w:sz w:val="22"/>
          <w:szCs w:val="22"/>
          <w:lang w:val="cs-CZ"/>
        </w:rPr>
        <w:t xml:space="preserve"> ve výši</w:t>
      </w:r>
      <w:r w:rsidRPr="008E3C76">
        <w:rPr>
          <w:rFonts w:cs="Arial"/>
          <w:i/>
          <w:sz w:val="22"/>
          <w:szCs w:val="22"/>
          <w:lang w:val="cs-CZ"/>
        </w:rPr>
        <w:t xml:space="preserve"> </w:t>
      </w:r>
      <w:r w:rsidR="003C6777">
        <w:rPr>
          <w:rFonts w:cs="Arial"/>
          <w:sz w:val="22"/>
          <w:szCs w:val="22"/>
          <w:lang w:val="cs-CZ"/>
        </w:rPr>
        <w:t>561 000</w:t>
      </w:r>
      <w:r w:rsidRPr="008E3C76">
        <w:rPr>
          <w:rFonts w:cs="Arial"/>
          <w:sz w:val="22"/>
          <w:szCs w:val="22"/>
          <w:lang w:val="cs-CZ"/>
        </w:rPr>
        <w:t xml:space="preserve"> Kč</w:t>
      </w:r>
    </w:p>
    <w:p w:rsidR="00AD7ED8" w:rsidRPr="008E3C76" w:rsidRDefault="00AD7ED8" w:rsidP="00EE48F3">
      <w:pPr>
        <w:pStyle w:val="Odstavecseseznamem"/>
        <w:spacing w:before="120"/>
        <w:ind w:left="851"/>
        <w:jc w:val="both"/>
        <w:rPr>
          <w:rFonts w:cs="Arial"/>
          <w:sz w:val="22"/>
          <w:szCs w:val="22"/>
          <w:lang w:val="cs-CZ"/>
        </w:rPr>
      </w:pPr>
      <w:r w:rsidRPr="008E3C76">
        <w:rPr>
          <w:rFonts w:cs="Arial"/>
          <w:sz w:val="22"/>
          <w:szCs w:val="22"/>
          <w:lang w:val="cs-CZ"/>
        </w:rPr>
        <w:t>(slovy</w:t>
      </w:r>
      <w:r w:rsidR="003C6777">
        <w:rPr>
          <w:rFonts w:cs="Arial"/>
          <w:sz w:val="22"/>
          <w:szCs w:val="22"/>
          <w:lang w:val="cs-CZ"/>
        </w:rPr>
        <w:t>:</w:t>
      </w:r>
      <w:r w:rsidRPr="008E3C76">
        <w:rPr>
          <w:rFonts w:cs="Arial"/>
          <w:sz w:val="22"/>
          <w:szCs w:val="22"/>
          <w:lang w:val="cs-CZ"/>
        </w:rPr>
        <w:t xml:space="preserve"> </w:t>
      </w:r>
      <w:r w:rsidR="003C6777" w:rsidRPr="003C6777">
        <w:rPr>
          <w:rFonts w:cs="Arial"/>
          <w:sz w:val="22"/>
          <w:szCs w:val="22"/>
          <w:lang w:val="cs-CZ"/>
        </w:rPr>
        <w:t>pět set šedesát jedna tisíc korun českých</w:t>
      </w:r>
      <w:r w:rsidRPr="008E3C76">
        <w:rPr>
          <w:rFonts w:cs="Arial"/>
          <w:sz w:val="22"/>
          <w:szCs w:val="22"/>
          <w:lang w:val="cs-CZ"/>
        </w:rPr>
        <w:t>)</w:t>
      </w:r>
    </w:p>
    <w:p w:rsidR="00AD7ED8" w:rsidRPr="008E3C76" w:rsidRDefault="00AD7ED8" w:rsidP="00EE48F3">
      <w:pPr>
        <w:numPr>
          <w:ilvl w:val="0"/>
          <w:numId w:val="20"/>
        </w:numPr>
        <w:spacing w:before="120" w:after="0" w:line="240" w:lineRule="auto"/>
        <w:ind w:left="851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8E3C76">
        <w:rPr>
          <w:rFonts w:ascii="Arial" w:hAnsi="Arial" w:cs="Arial"/>
          <w:sz w:val="22"/>
          <w:szCs w:val="22"/>
          <w:lang w:val="cs-CZ"/>
        </w:rPr>
        <w:t xml:space="preserve">DPH ve výši celkem </w:t>
      </w:r>
      <w:r w:rsidR="00200E4E">
        <w:rPr>
          <w:rFonts w:ascii="Arial" w:hAnsi="Arial" w:cs="Arial"/>
          <w:sz w:val="22"/>
          <w:szCs w:val="22"/>
          <w:lang w:val="cs-CZ"/>
        </w:rPr>
        <w:t>117 810</w:t>
      </w:r>
      <w:r w:rsidRPr="008E3C76">
        <w:rPr>
          <w:rFonts w:ascii="Arial" w:hAnsi="Arial" w:cs="Arial"/>
          <w:sz w:val="22"/>
          <w:szCs w:val="22"/>
          <w:lang w:val="cs-CZ"/>
        </w:rPr>
        <w:t xml:space="preserve"> Kč</w:t>
      </w:r>
    </w:p>
    <w:p w:rsidR="00AD7ED8" w:rsidRPr="008E3C76" w:rsidRDefault="00AD7ED8" w:rsidP="00EE48F3">
      <w:pPr>
        <w:spacing w:before="120" w:after="0" w:line="240" w:lineRule="auto"/>
        <w:ind w:left="851"/>
        <w:jc w:val="both"/>
        <w:rPr>
          <w:rFonts w:ascii="Arial" w:hAnsi="Arial" w:cs="Arial"/>
          <w:sz w:val="22"/>
          <w:szCs w:val="22"/>
          <w:lang w:val="cs-CZ"/>
        </w:rPr>
      </w:pPr>
      <w:r w:rsidRPr="008E3C76">
        <w:rPr>
          <w:rFonts w:ascii="Arial" w:hAnsi="Arial" w:cs="Arial"/>
          <w:sz w:val="22"/>
          <w:szCs w:val="22"/>
          <w:lang w:val="cs-CZ"/>
        </w:rPr>
        <w:t>(slovy</w:t>
      </w:r>
      <w:r w:rsidR="00200E4E">
        <w:rPr>
          <w:rFonts w:ascii="Arial" w:hAnsi="Arial" w:cs="Arial"/>
          <w:sz w:val="22"/>
          <w:szCs w:val="22"/>
          <w:lang w:val="cs-CZ"/>
        </w:rPr>
        <w:t>:</w:t>
      </w:r>
      <w:r w:rsidRPr="008E3C76">
        <w:rPr>
          <w:rFonts w:ascii="Arial" w:hAnsi="Arial" w:cs="Arial"/>
          <w:sz w:val="22"/>
          <w:szCs w:val="22"/>
          <w:lang w:val="cs-CZ"/>
        </w:rPr>
        <w:t xml:space="preserve"> </w:t>
      </w:r>
      <w:r w:rsidR="00200E4E" w:rsidRPr="00200E4E">
        <w:rPr>
          <w:rFonts w:ascii="Arial" w:hAnsi="Arial" w:cs="Arial"/>
          <w:sz w:val="22"/>
          <w:szCs w:val="22"/>
          <w:lang w:val="cs-CZ"/>
        </w:rPr>
        <w:t>jedno sto sedmnáct tisíc osm set deset korun českých</w:t>
      </w:r>
      <w:r w:rsidRPr="008E3C76">
        <w:rPr>
          <w:rFonts w:ascii="Arial" w:hAnsi="Arial" w:cs="Arial"/>
          <w:sz w:val="22"/>
          <w:szCs w:val="22"/>
          <w:lang w:val="cs-CZ"/>
        </w:rPr>
        <w:t>)</w:t>
      </w:r>
    </w:p>
    <w:p w:rsidR="00AD7ED8" w:rsidRPr="008E3C76" w:rsidRDefault="00AD7ED8" w:rsidP="00EE48F3">
      <w:pPr>
        <w:numPr>
          <w:ilvl w:val="0"/>
          <w:numId w:val="20"/>
        </w:numPr>
        <w:spacing w:before="120" w:after="0" w:line="240" w:lineRule="auto"/>
        <w:ind w:left="851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8E3C76">
        <w:rPr>
          <w:rFonts w:ascii="Arial" w:hAnsi="Arial" w:cs="Arial"/>
          <w:sz w:val="22"/>
          <w:szCs w:val="22"/>
          <w:lang w:val="cs-CZ"/>
        </w:rPr>
        <w:t xml:space="preserve">kupní cena </w:t>
      </w:r>
      <w:r w:rsidRPr="008E3C76">
        <w:rPr>
          <w:rFonts w:ascii="Arial" w:hAnsi="Arial" w:cs="Arial"/>
          <w:b/>
          <w:sz w:val="22"/>
          <w:szCs w:val="22"/>
          <w:lang w:val="cs-CZ"/>
        </w:rPr>
        <w:t>včetně DPH</w:t>
      </w:r>
      <w:r w:rsidRPr="008E3C76">
        <w:rPr>
          <w:rFonts w:ascii="Arial" w:hAnsi="Arial" w:cs="Arial"/>
          <w:sz w:val="22"/>
          <w:szCs w:val="22"/>
          <w:lang w:val="cs-CZ"/>
        </w:rPr>
        <w:t xml:space="preserve"> ve výši celkem </w:t>
      </w:r>
      <w:r w:rsidR="00200E4E">
        <w:rPr>
          <w:rFonts w:ascii="Arial" w:hAnsi="Arial" w:cs="Arial"/>
          <w:sz w:val="22"/>
          <w:szCs w:val="22"/>
          <w:lang w:val="cs-CZ"/>
        </w:rPr>
        <w:t>678 810</w:t>
      </w:r>
      <w:r w:rsidRPr="008E3C76">
        <w:rPr>
          <w:rFonts w:ascii="Arial" w:hAnsi="Arial" w:cs="Arial"/>
          <w:sz w:val="22"/>
          <w:szCs w:val="22"/>
          <w:lang w:val="cs-CZ"/>
        </w:rPr>
        <w:t xml:space="preserve"> Kč</w:t>
      </w:r>
    </w:p>
    <w:p w:rsidR="000D5AFF" w:rsidRPr="008E3C76" w:rsidRDefault="00AD7ED8" w:rsidP="00EE48F3">
      <w:pPr>
        <w:spacing w:before="120" w:after="0" w:line="240" w:lineRule="auto"/>
        <w:ind w:left="851"/>
        <w:jc w:val="both"/>
        <w:rPr>
          <w:rFonts w:ascii="Arial" w:hAnsi="Arial" w:cs="Arial"/>
          <w:sz w:val="22"/>
          <w:szCs w:val="22"/>
          <w:lang w:val="cs-CZ"/>
        </w:rPr>
      </w:pPr>
      <w:r w:rsidRPr="008E3C76">
        <w:rPr>
          <w:rFonts w:ascii="Arial" w:hAnsi="Arial" w:cs="Arial"/>
          <w:sz w:val="22"/>
          <w:szCs w:val="22"/>
          <w:lang w:val="cs-CZ"/>
        </w:rPr>
        <w:t>(slovy</w:t>
      </w:r>
      <w:r w:rsidR="00200E4E">
        <w:rPr>
          <w:rFonts w:ascii="Arial" w:hAnsi="Arial" w:cs="Arial"/>
          <w:sz w:val="22"/>
          <w:szCs w:val="22"/>
          <w:lang w:val="cs-CZ"/>
        </w:rPr>
        <w:t>:</w:t>
      </w:r>
      <w:r w:rsidRPr="008E3C76">
        <w:rPr>
          <w:rFonts w:ascii="Arial" w:hAnsi="Arial" w:cs="Arial"/>
          <w:sz w:val="22"/>
          <w:szCs w:val="22"/>
          <w:lang w:val="cs-CZ"/>
        </w:rPr>
        <w:t xml:space="preserve"> </w:t>
      </w:r>
      <w:r w:rsidR="00200E4E" w:rsidRPr="00200E4E">
        <w:rPr>
          <w:rFonts w:ascii="Arial" w:hAnsi="Arial" w:cs="Arial"/>
          <w:sz w:val="22"/>
          <w:szCs w:val="22"/>
          <w:lang w:val="cs-CZ"/>
        </w:rPr>
        <w:t>šest set sedmdesát osm tisíc osm set deset korun českých</w:t>
      </w:r>
      <w:r w:rsidRPr="008E3C76">
        <w:rPr>
          <w:rFonts w:ascii="Arial" w:hAnsi="Arial" w:cs="Arial"/>
          <w:sz w:val="22"/>
          <w:szCs w:val="22"/>
          <w:lang w:val="cs-CZ"/>
        </w:rPr>
        <w:t>).</w:t>
      </w:r>
    </w:p>
    <w:p w:rsidR="00016615" w:rsidRPr="008E3C76" w:rsidRDefault="005B2C65" w:rsidP="00EE48F3">
      <w:pPr>
        <w:pStyle w:val="Nadpis3"/>
        <w:spacing w:before="360"/>
        <w:ind w:left="357" w:hanging="357"/>
        <w:rPr>
          <w:rFonts w:cs="Arial"/>
          <w:szCs w:val="22"/>
          <w:lang w:val="cs-CZ"/>
        </w:rPr>
      </w:pPr>
      <w:r w:rsidRPr="008E3C76">
        <w:rPr>
          <w:rFonts w:cs="Arial"/>
          <w:szCs w:val="22"/>
          <w:lang w:val="cs-CZ"/>
        </w:rPr>
        <w:t xml:space="preserve">Článek </w:t>
      </w:r>
    </w:p>
    <w:p w:rsidR="00016615" w:rsidRPr="008E3C76" w:rsidRDefault="005B2C65" w:rsidP="00EE48F3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8E3C76">
        <w:rPr>
          <w:rFonts w:ascii="Arial" w:hAnsi="Arial" w:cs="Arial"/>
          <w:b/>
          <w:sz w:val="22"/>
          <w:szCs w:val="22"/>
          <w:lang w:val="cs-CZ"/>
        </w:rPr>
        <w:t>Platební a fakturační podmínky</w:t>
      </w:r>
    </w:p>
    <w:p w:rsidR="00377DA1" w:rsidRPr="008E3C76" w:rsidRDefault="005B2C65" w:rsidP="00EE48F3">
      <w:pPr>
        <w:numPr>
          <w:ilvl w:val="0"/>
          <w:numId w:val="2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8E3C76">
        <w:rPr>
          <w:rFonts w:ascii="Arial" w:hAnsi="Arial" w:cs="Arial"/>
          <w:sz w:val="22"/>
          <w:szCs w:val="22"/>
          <w:lang w:val="cs-CZ"/>
        </w:rPr>
        <w:t>Kupní cenu věci včetně DPH je kupující povinen zaplatit prodávajícímu po jejím protokolárním převzetí celkového množství věci bez jakýchkoliv vad a nedodělků za přítomnosti oprávněných zástupců kupujícího a prodávajícího, včetně doložení písemného prohlášení a dokladů podle této smlouvy, a to na základě daňového dokladu – faktury vystavené prodávajícím v souladu s příslušnými právními předpisy a ustanoveními této smlouvy. V případě dílčí dodávky vzniká právo na zaplacení části kupní ceny odpovídající dílčí dodávce věci bez jakýchkoliv vad a nedodělků.</w:t>
      </w:r>
    </w:p>
    <w:p w:rsidR="009138E9" w:rsidRPr="008E3C76" w:rsidRDefault="005B2C65" w:rsidP="009138E9">
      <w:pPr>
        <w:numPr>
          <w:ilvl w:val="0"/>
          <w:numId w:val="2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8E3C76">
        <w:rPr>
          <w:rFonts w:ascii="Arial" w:hAnsi="Arial" w:cs="Arial"/>
          <w:sz w:val="22"/>
          <w:szCs w:val="22"/>
          <w:lang w:val="cs-CZ"/>
        </w:rPr>
        <w:t>Platba kupní ceny podle článku III. bude uskutečněna bezhotovostním převodem na bankovní účet prodávajícího uvedený v záhlaví této smlouvy</w:t>
      </w:r>
      <w:r w:rsidR="00246009" w:rsidRPr="008E3C76">
        <w:rPr>
          <w:rFonts w:ascii="Arial" w:hAnsi="Arial" w:cs="Arial"/>
          <w:sz w:val="22"/>
          <w:szCs w:val="22"/>
          <w:lang w:val="cs-CZ"/>
        </w:rPr>
        <w:t>.</w:t>
      </w:r>
    </w:p>
    <w:p w:rsidR="00555F08" w:rsidRDefault="005B2C65" w:rsidP="0081069D">
      <w:pPr>
        <w:numPr>
          <w:ilvl w:val="0"/>
          <w:numId w:val="2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8E3C76">
        <w:rPr>
          <w:rFonts w:ascii="Arial" w:hAnsi="Arial" w:cs="Arial"/>
          <w:sz w:val="22"/>
          <w:szCs w:val="22"/>
          <w:lang w:val="cs-CZ"/>
        </w:rPr>
        <w:t>Kupující neposkytuje zálohu na kupní cenu.</w:t>
      </w:r>
      <w:r w:rsidR="007B128F">
        <w:rPr>
          <w:rFonts w:ascii="Arial" w:hAnsi="Arial" w:cs="Arial"/>
          <w:sz w:val="22"/>
          <w:szCs w:val="22"/>
          <w:lang w:val="cs-CZ"/>
        </w:rPr>
        <w:t xml:space="preserve"> </w:t>
      </w:r>
    </w:p>
    <w:p w:rsidR="00D02CB9" w:rsidRPr="0081069D" w:rsidRDefault="005B2C65" w:rsidP="0081069D">
      <w:pPr>
        <w:numPr>
          <w:ilvl w:val="0"/>
          <w:numId w:val="2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7B128F">
        <w:rPr>
          <w:rFonts w:ascii="Arial" w:hAnsi="Arial" w:cs="Arial"/>
          <w:sz w:val="22"/>
          <w:szCs w:val="22"/>
          <w:lang w:val="cs-CZ"/>
        </w:rPr>
        <w:t xml:space="preserve">Prodávající vyúčtuje kupní cenu daňovým dokladem – fakturou na základě oboustranně podepsaného protokolu o odevzdání a převzetí věci. </w:t>
      </w:r>
      <w:r w:rsidR="00FA7D3A" w:rsidRPr="007B128F">
        <w:rPr>
          <w:rFonts w:ascii="Arial" w:hAnsi="Arial" w:cs="Arial"/>
          <w:sz w:val="22"/>
          <w:szCs w:val="22"/>
          <w:lang w:val="cs-CZ"/>
        </w:rPr>
        <w:t xml:space="preserve">Faktura musí obsahovat náležitosti stanovené zákonem č. 235/2004 Sb., o dani z přidané hodnoty, ve znění pozdějších předpisů a číslo smlouvy. </w:t>
      </w:r>
      <w:r w:rsidRPr="0081069D">
        <w:rPr>
          <w:rFonts w:ascii="Arial" w:hAnsi="Arial" w:cs="Arial"/>
          <w:sz w:val="22"/>
          <w:szCs w:val="22"/>
          <w:lang w:val="cs-CZ"/>
        </w:rPr>
        <w:t>Bankovní spojení uvedené na faktuře musí korespondovat s bankovním spojením uvedeným v záhlaví této smlouvy, není-li změněno písemným dodatkem.</w:t>
      </w:r>
    </w:p>
    <w:p w:rsidR="00170C94" w:rsidRPr="008E3C76" w:rsidRDefault="005B2C65" w:rsidP="00EE48F3">
      <w:pPr>
        <w:numPr>
          <w:ilvl w:val="0"/>
          <w:numId w:val="21"/>
        </w:numPr>
        <w:spacing w:before="120" w:after="0" w:line="240" w:lineRule="auto"/>
        <w:ind w:left="284" w:hanging="284"/>
        <w:jc w:val="both"/>
        <w:rPr>
          <w:rFonts w:ascii="Arial" w:hAnsi="Arial" w:cs="Arial"/>
          <w:snapToGrid w:val="0"/>
          <w:sz w:val="22"/>
          <w:szCs w:val="22"/>
          <w:lang w:val="cs-CZ"/>
        </w:rPr>
      </w:pPr>
      <w:r w:rsidRPr="008E3C76">
        <w:rPr>
          <w:rFonts w:ascii="Arial" w:hAnsi="Arial" w:cs="Arial"/>
          <w:snapToGrid w:val="0"/>
          <w:sz w:val="22"/>
          <w:szCs w:val="22"/>
          <w:lang w:val="cs-CZ"/>
        </w:rPr>
        <w:t>V případě, že faktura nebude úplná nebo nebude obsahovat náležitosti stanovené touto smlouvou nebo zákonem, je kupující oprávněn ji do data splatnosti vrátit prodávajícímu s tím, že prodávající je následně povinen vystavit novou bezvadnou a úplnou fakturu s novým termínem splatnosti. V takovém případě se přeruší běh lhůty splatnosti a nová lhůta splatnosti počne běžet doručením nové faktury kupujícímu.</w:t>
      </w:r>
    </w:p>
    <w:p w:rsidR="000D5AFF" w:rsidRPr="008E3C76" w:rsidRDefault="005B2C65" w:rsidP="00EE48F3">
      <w:pPr>
        <w:numPr>
          <w:ilvl w:val="0"/>
          <w:numId w:val="21"/>
        </w:numPr>
        <w:spacing w:before="120" w:after="0" w:line="240" w:lineRule="auto"/>
        <w:ind w:left="284" w:right="-58" w:hanging="284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8E3C76">
        <w:rPr>
          <w:rFonts w:ascii="Arial" w:hAnsi="Arial" w:cs="Arial"/>
          <w:sz w:val="22"/>
          <w:szCs w:val="22"/>
          <w:lang w:val="cs-CZ"/>
        </w:rPr>
        <w:t>Dohodou smluvních stran se sjednává splatnost faktury na 21 kalendářních dnů od dne doručení faktury kupujícímu. Faktura je zaplacena dnem připsání platby na účet prodávajícího.</w:t>
      </w:r>
    </w:p>
    <w:p w:rsidR="007E5161" w:rsidRPr="008E3C76" w:rsidRDefault="005B2C65" w:rsidP="00EE48F3">
      <w:pPr>
        <w:numPr>
          <w:ilvl w:val="0"/>
          <w:numId w:val="21"/>
        </w:numPr>
        <w:spacing w:before="120" w:after="0" w:line="240" w:lineRule="auto"/>
        <w:ind w:left="284" w:right="-58" w:hanging="284"/>
        <w:jc w:val="both"/>
        <w:rPr>
          <w:rFonts w:ascii="Arial" w:hAnsi="Arial" w:cs="Arial"/>
          <w:snapToGrid w:val="0"/>
          <w:color w:val="000000"/>
          <w:sz w:val="22"/>
          <w:szCs w:val="22"/>
          <w:lang w:val="cs-CZ"/>
        </w:rPr>
      </w:pPr>
      <w:r w:rsidRPr="008E3C76">
        <w:rPr>
          <w:rFonts w:ascii="Arial" w:hAnsi="Arial" w:cs="Arial"/>
          <w:color w:val="000000"/>
          <w:sz w:val="22"/>
          <w:szCs w:val="22"/>
          <w:lang w:val="cs-CZ"/>
        </w:rPr>
        <w:t>Prodávající prohl</w:t>
      </w:r>
      <w:r w:rsidRPr="008E3C76">
        <w:rPr>
          <w:rFonts w:ascii="Arial" w:hAnsi="Arial" w:cs="Arial"/>
          <w:snapToGrid w:val="0"/>
          <w:color w:val="000000"/>
          <w:sz w:val="22"/>
          <w:szCs w:val="22"/>
          <w:lang w:val="cs-CZ"/>
        </w:rPr>
        <w:t>a</w:t>
      </w:r>
      <w:r w:rsidRPr="008E3C76">
        <w:rPr>
          <w:rFonts w:ascii="Arial" w:hAnsi="Arial" w:cs="Arial"/>
          <w:color w:val="000000"/>
          <w:sz w:val="22"/>
          <w:szCs w:val="22"/>
          <w:lang w:val="cs-CZ"/>
        </w:rPr>
        <w:t>šuje, že účet uvedený v záhlaví sm</w:t>
      </w:r>
      <w:r w:rsidRPr="008E3C76">
        <w:rPr>
          <w:rFonts w:ascii="Arial" w:hAnsi="Arial" w:cs="Arial"/>
          <w:snapToGrid w:val="0"/>
          <w:color w:val="000000"/>
          <w:sz w:val="22"/>
          <w:szCs w:val="22"/>
          <w:lang w:val="cs-CZ"/>
        </w:rPr>
        <w:t>louvy je a po celou dobu trvání smluvního vztahu bude povinným registračním údajem dle zákona č. 235/2004 Sb., o dani z přidané hodnoty, ve znění pozdějších předpisů.</w:t>
      </w:r>
    </w:p>
    <w:p w:rsidR="007D6C65" w:rsidRPr="008E3C76" w:rsidRDefault="007D6C65">
      <w:pPr>
        <w:spacing w:after="0" w:line="240" w:lineRule="auto"/>
        <w:rPr>
          <w:rFonts w:ascii="Arial" w:eastAsia="Times New Roman" w:hAnsi="Arial" w:cs="Arial"/>
          <w:snapToGrid w:val="0"/>
          <w:color w:val="000000"/>
          <w:sz w:val="22"/>
          <w:szCs w:val="22"/>
          <w:lang w:val="cs-CZ" w:eastAsia="cs-CZ"/>
        </w:rPr>
      </w:pPr>
      <w:r w:rsidRPr="008E3C76">
        <w:rPr>
          <w:rFonts w:ascii="Arial" w:hAnsi="Arial" w:cs="Arial"/>
          <w:snapToGrid w:val="0"/>
          <w:color w:val="000000"/>
          <w:sz w:val="22"/>
          <w:szCs w:val="22"/>
        </w:rPr>
        <w:br w:type="page"/>
      </w:r>
    </w:p>
    <w:p w:rsidR="00EF1EAC" w:rsidRPr="008E3C76" w:rsidRDefault="005B2C65" w:rsidP="00EE48F3">
      <w:pPr>
        <w:pStyle w:val="Zkladntext30"/>
        <w:numPr>
          <w:ilvl w:val="0"/>
          <w:numId w:val="21"/>
        </w:numPr>
        <w:shd w:val="clear" w:color="auto" w:fill="auto"/>
        <w:spacing w:before="120" w:after="0" w:line="240" w:lineRule="auto"/>
        <w:ind w:left="284" w:right="-58" w:hanging="284"/>
        <w:jc w:val="both"/>
        <w:rPr>
          <w:color w:val="000000"/>
        </w:rPr>
      </w:pPr>
      <w:r w:rsidRPr="008E3C76">
        <w:rPr>
          <w:snapToGrid w:val="0"/>
          <w:color w:val="000000"/>
          <w:sz w:val="22"/>
          <w:szCs w:val="22"/>
        </w:rPr>
        <w:t>Dojde-li před uzavřením této smlouvy ke změně zákonem stanovené sazby DPH, je prodávající oprávněn v souladu s takovou změnou upravit výši DPH a cenu za věc včetně DPH, a to tak, že částku odpovídající DPH a částku odpovídající ceně včetně DPH</w:t>
      </w:r>
      <w:r w:rsidRPr="008E3C76">
        <w:rPr>
          <w:color w:val="000000"/>
          <w:sz w:val="22"/>
          <w:szCs w:val="22"/>
        </w:rPr>
        <w:t xml:space="preserve"> dle čl. III. odst. 2</w:t>
      </w:r>
      <w:r w:rsidR="00D20138" w:rsidRPr="008E3C76">
        <w:rPr>
          <w:color w:val="000000"/>
          <w:sz w:val="22"/>
          <w:szCs w:val="22"/>
        </w:rPr>
        <w:t xml:space="preserve">, </w:t>
      </w:r>
      <w:r w:rsidRPr="008E3C76">
        <w:rPr>
          <w:color w:val="000000"/>
          <w:sz w:val="22"/>
          <w:szCs w:val="22"/>
        </w:rPr>
        <w:t>této smlouvy upraví tak, aby DPH odpovídalo zákonem stanovené sazbě. Změna zákonem stanovené sazby DPH dle předchozí věty není důvodem k jakémukoliv navýšení částky odpovídající ceně za věc bez DPH uvedené čl. III. této smlouvy.</w:t>
      </w:r>
    </w:p>
    <w:p w:rsidR="000D5AFF" w:rsidRPr="008E3C76" w:rsidRDefault="005B2C65" w:rsidP="00EE48F3">
      <w:pPr>
        <w:pStyle w:val="Zkladntext30"/>
        <w:numPr>
          <w:ilvl w:val="0"/>
          <w:numId w:val="21"/>
        </w:numPr>
        <w:shd w:val="clear" w:color="auto" w:fill="auto"/>
        <w:spacing w:before="120" w:after="0" w:line="240" w:lineRule="auto"/>
        <w:ind w:left="284" w:right="-58" w:hanging="284"/>
        <w:jc w:val="both"/>
        <w:rPr>
          <w:sz w:val="22"/>
          <w:szCs w:val="22"/>
        </w:rPr>
      </w:pPr>
      <w:r w:rsidRPr="008E3C76">
        <w:rPr>
          <w:rFonts w:eastAsia="SimSun"/>
          <w:snapToGrid w:val="0"/>
          <w:sz w:val="22"/>
          <w:szCs w:val="22"/>
        </w:rPr>
        <w:t>Prodávající bere na vědomí, že kupující je organizační složkou státu a v případě prokazatelného nedostatku finančních prostředků může dojít k zaplacení faktur až v návaznosti na přidělení potřebných finančních prostředků ze státního rozpočtu. Tato případná časová prodleva nemůže být pro účely plnění práv a povinností z této smlouvy vyplývajících považována za prodle</w:t>
      </w:r>
      <w:r w:rsidR="000C1BEC">
        <w:rPr>
          <w:rFonts w:eastAsia="SimSun"/>
          <w:snapToGrid w:val="0"/>
          <w:sz w:val="22"/>
          <w:szCs w:val="22"/>
        </w:rPr>
        <w:t>ní na straně kupujícího v rámci</w:t>
      </w:r>
      <w:r w:rsidRPr="008E3C76">
        <w:rPr>
          <w:rFonts w:eastAsia="SimSun"/>
          <w:snapToGrid w:val="0"/>
          <w:sz w:val="22"/>
          <w:szCs w:val="22"/>
        </w:rPr>
        <w:t xml:space="preserve"> sjednaných platebních podmínek a prodávající není oprávněn z tohoto důvodu uplatňovat vůči kupujícímu žádné sankce, zejména není oprávněn požadovat úhradu úroků z prodlení.</w:t>
      </w:r>
      <w:r w:rsidRPr="008E3C76">
        <w:rPr>
          <w:sz w:val="22"/>
          <w:szCs w:val="22"/>
        </w:rPr>
        <w:t xml:space="preserve"> Kupující v případě, že schválené finanční prostředky vyplývající ze schváleného státního rozpočtu na příslušný rok, mu neumožní uhradit vzniklé pohledávky v příslušném roce, je oprávněn podle čl. X. odst. 5 od této smlouvy odstoupit, aniž by prodávajícímu vznikly jakékoliv nároky z tohoto titulu na smluvní pokuty, veškeré jiné sankce, úhradu škod atd.</w:t>
      </w:r>
    </w:p>
    <w:p w:rsidR="000D5AFF" w:rsidRPr="008E3C76" w:rsidRDefault="005B2C65" w:rsidP="00EE48F3">
      <w:pPr>
        <w:pStyle w:val="Nadpis3"/>
        <w:spacing w:before="360"/>
        <w:ind w:left="357" w:hanging="357"/>
        <w:rPr>
          <w:rFonts w:cs="Arial"/>
          <w:szCs w:val="22"/>
          <w:lang w:val="cs-CZ"/>
        </w:rPr>
      </w:pPr>
      <w:r w:rsidRPr="008E3C76">
        <w:rPr>
          <w:rFonts w:cs="Arial"/>
          <w:szCs w:val="22"/>
          <w:lang w:val="cs-CZ"/>
        </w:rPr>
        <w:t xml:space="preserve">Článek </w:t>
      </w:r>
    </w:p>
    <w:p w:rsidR="000D5AFF" w:rsidRPr="008E3C76" w:rsidRDefault="005B2C65" w:rsidP="00EE48F3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8E3C76">
        <w:rPr>
          <w:rFonts w:ascii="Arial" w:hAnsi="Arial" w:cs="Arial"/>
          <w:b/>
          <w:sz w:val="22"/>
          <w:szCs w:val="22"/>
          <w:lang w:val="cs-CZ"/>
        </w:rPr>
        <w:t>Doba, místo a podmínky plnění</w:t>
      </w:r>
    </w:p>
    <w:p w:rsidR="000D5AFF" w:rsidRPr="008E3C76" w:rsidRDefault="005B2C65" w:rsidP="00EE48F3">
      <w:pPr>
        <w:pStyle w:val="Zkladntext"/>
        <w:keepNext/>
        <w:keepLines/>
        <w:numPr>
          <w:ilvl w:val="0"/>
          <w:numId w:val="42"/>
        </w:numPr>
        <w:suppressAutoHyphens/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8E3C76">
        <w:rPr>
          <w:rFonts w:ascii="Arial" w:hAnsi="Arial" w:cs="Arial"/>
          <w:sz w:val="22"/>
          <w:szCs w:val="22"/>
        </w:rPr>
        <w:t>Prodávající se zavazuje kupujícímu odevzdat věc v celkovém množství, provedení a jakosti dle této smlouvy a předat doklady potřebné k převzetí a užívání věci nejpozději</w:t>
      </w:r>
      <w:r w:rsidRPr="008E3C76">
        <w:rPr>
          <w:rFonts w:ascii="Arial" w:hAnsi="Arial" w:cs="Arial"/>
          <w:b/>
          <w:sz w:val="22"/>
          <w:szCs w:val="22"/>
        </w:rPr>
        <w:t xml:space="preserve"> do</w:t>
      </w:r>
      <w:r w:rsidRPr="008E3C76">
        <w:rPr>
          <w:rFonts w:ascii="Arial" w:hAnsi="Arial" w:cs="Arial"/>
          <w:sz w:val="22"/>
          <w:szCs w:val="22"/>
        </w:rPr>
        <w:t xml:space="preserve"> </w:t>
      </w:r>
      <w:r w:rsidRPr="008E3C76">
        <w:rPr>
          <w:rFonts w:ascii="Arial" w:hAnsi="Arial" w:cs="Arial"/>
          <w:b/>
          <w:sz w:val="22"/>
          <w:szCs w:val="22"/>
        </w:rPr>
        <w:t>60</w:t>
      </w:r>
      <w:r w:rsidRPr="008E3C76">
        <w:rPr>
          <w:rFonts w:ascii="Arial" w:hAnsi="Arial" w:cs="Arial"/>
          <w:sz w:val="22"/>
          <w:szCs w:val="22"/>
        </w:rPr>
        <w:t xml:space="preserve"> (slovy: šedesáti) </w:t>
      </w:r>
      <w:r w:rsidRPr="008E3C76">
        <w:rPr>
          <w:rFonts w:ascii="Arial" w:hAnsi="Arial" w:cs="Arial"/>
          <w:b/>
          <w:sz w:val="22"/>
          <w:szCs w:val="22"/>
        </w:rPr>
        <w:t>kalendářních dnů</w:t>
      </w:r>
      <w:r w:rsidRPr="008E3C76">
        <w:rPr>
          <w:rFonts w:ascii="Arial" w:hAnsi="Arial" w:cs="Arial"/>
          <w:sz w:val="22"/>
          <w:szCs w:val="22"/>
        </w:rPr>
        <w:t xml:space="preserve"> ode dne nabytí účinnosti této smlouvy. Kupující je oprávněn do doby uplynutí výše uvedené lhůty převzít od prodávajícího i dílčí dodávky věci.</w:t>
      </w:r>
    </w:p>
    <w:p w:rsidR="00550C93" w:rsidRPr="008E3C76" w:rsidRDefault="005B2C65" w:rsidP="00EE48F3">
      <w:pPr>
        <w:pStyle w:val="Zkladntext"/>
        <w:keepNext/>
        <w:keepLines/>
        <w:numPr>
          <w:ilvl w:val="0"/>
          <w:numId w:val="42"/>
        </w:numPr>
        <w:suppressAutoHyphens/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8E3C76">
        <w:rPr>
          <w:rFonts w:ascii="Arial" w:hAnsi="Arial" w:cs="Arial"/>
          <w:sz w:val="22"/>
          <w:szCs w:val="22"/>
        </w:rPr>
        <w:t>Prodávající splní povinnost odevzdat věc kupujícímu, umožní-li kupujícímu nakládat s věcí v místě a v době plnění dle této smlouvy na základě</w:t>
      </w:r>
      <w:r w:rsidR="00DD53A8" w:rsidRPr="008E3C76">
        <w:rPr>
          <w:rFonts w:ascii="Arial" w:hAnsi="Arial" w:cs="Arial"/>
          <w:sz w:val="22"/>
          <w:szCs w:val="22"/>
        </w:rPr>
        <w:t xml:space="preserve"> oboustranně podepsaného</w:t>
      </w:r>
      <w:r w:rsidRPr="008E3C76">
        <w:rPr>
          <w:rFonts w:ascii="Arial" w:hAnsi="Arial" w:cs="Arial"/>
          <w:sz w:val="22"/>
          <w:szCs w:val="22"/>
        </w:rPr>
        <w:t xml:space="preserve"> protokolu</w:t>
      </w:r>
      <w:r w:rsidR="00DD53A8" w:rsidRPr="008E3C76">
        <w:rPr>
          <w:rFonts w:ascii="Arial" w:hAnsi="Arial" w:cs="Arial"/>
          <w:sz w:val="22"/>
          <w:szCs w:val="22"/>
        </w:rPr>
        <w:t xml:space="preserve"> b</w:t>
      </w:r>
      <w:r w:rsidR="009138E9" w:rsidRPr="008E3C76">
        <w:rPr>
          <w:rFonts w:ascii="Arial" w:hAnsi="Arial" w:cs="Arial"/>
          <w:sz w:val="22"/>
          <w:szCs w:val="22"/>
        </w:rPr>
        <w:t>ez jakýchkoliv vad a nedodělků.</w:t>
      </w:r>
    </w:p>
    <w:p w:rsidR="007E0D46" w:rsidRPr="008E3C76" w:rsidRDefault="005B2C65" w:rsidP="00EE48F3">
      <w:pPr>
        <w:pStyle w:val="Odstavecseseznamem"/>
        <w:numPr>
          <w:ilvl w:val="0"/>
          <w:numId w:val="42"/>
        </w:numPr>
        <w:spacing w:before="120"/>
        <w:ind w:left="284" w:hanging="284"/>
        <w:jc w:val="both"/>
        <w:rPr>
          <w:rFonts w:cs="Arial"/>
          <w:sz w:val="22"/>
          <w:szCs w:val="22"/>
          <w:lang w:val="cs-CZ"/>
        </w:rPr>
      </w:pPr>
      <w:r w:rsidRPr="008E3C76">
        <w:rPr>
          <w:rFonts w:cs="Arial"/>
          <w:sz w:val="22"/>
          <w:szCs w:val="22"/>
          <w:lang w:val="cs-CZ"/>
        </w:rPr>
        <w:t>Kupující je povinen převzít věc (či dílčí dodávky věci) pouze v případě, že věc (či dílčí dodávky věci) nevykazuje žádné vady nebo nedodělky. Kupující je oprávněn k převzetí věci (či dílčí dodávky věci) pověřit zmocněnce</w:t>
      </w:r>
      <w:r w:rsidRPr="008E3C76">
        <w:rPr>
          <w:rFonts w:cs="Arial"/>
          <w:i/>
          <w:sz w:val="22"/>
          <w:szCs w:val="22"/>
          <w:lang w:val="cs-CZ"/>
        </w:rPr>
        <w:t xml:space="preserve">. </w:t>
      </w:r>
      <w:r w:rsidRPr="008E3C76">
        <w:rPr>
          <w:rFonts w:cs="Arial"/>
          <w:sz w:val="22"/>
          <w:szCs w:val="22"/>
          <w:lang w:val="cs-CZ"/>
        </w:rPr>
        <w:t>Za datum předání věci se považuje den, ve kterém protokol podepíše smluvní strana, která jej podepisuje jako druhá v pořadí, a na jeho základě převezme kupující věc bez jakýchkoliv vad a nedodělků od prodávajícího.</w:t>
      </w:r>
    </w:p>
    <w:p w:rsidR="000D5AFF" w:rsidRPr="008E3C76" w:rsidRDefault="005B2C65" w:rsidP="00EE48F3">
      <w:pPr>
        <w:numPr>
          <w:ilvl w:val="0"/>
          <w:numId w:val="42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8E3C76">
        <w:rPr>
          <w:rFonts w:ascii="Arial" w:hAnsi="Arial" w:cs="Arial"/>
          <w:sz w:val="22"/>
          <w:szCs w:val="22"/>
          <w:lang w:val="cs-CZ"/>
        </w:rPr>
        <w:t>Prodávající odevzdá každý kus věci (podlahový mycí stroj) a doklady určené ve smlouvě kupujícímu, tedy níže uvedeným kontaktním osobám, pověřeným k převzetí věci v místech plnění vždy po jednom kuse věci, nacházející se na níže uvedených adresách:</w:t>
      </w:r>
    </w:p>
    <w:p w:rsidR="001364ED" w:rsidRPr="008E3C76" w:rsidRDefault="005B2C65">
      <w:pPr>
        <w:pStyle w:val="Odstavecseseznamem"/>
        <w:numPr>
          <w:ilvl w:val="0"/>
          <w:numId w:val="45"/>
        </w:numPr>
        <w:suppressAutoHyphens/>
        <w:spacing w:before="120"/>
        <w:rPr>
          <w:rFonts w:cs="Arial"/>
          <w:sz w:val="22"/>
          <w:szCs w:val="22"/>
          <w:lang w:val="cs-CZ"/>
        </w:rPr>
      </w:pPr>
      <w:r w:rsidRPr="008E3C76">
        <w:rPr>
          <w:rFonts w:cs="Arial"/>
          <w:b/>
          <w:sz w:val="22"/>
          <w:szCs w:val="22"/>
          <w:lang w:val="cs-CZ"/>
        </w:rPr>
        <w:t>SSHR pobočka Godula</w:t>
      </w:r>
      <w:r w:rsidRPr="008E3C76">
        <w:rPr>
          <w:rFonts w:cs="Arial"/>
          <w:sz w:val="22"/>
          <w:szCs w:val="22"/>
          <w:lang w:val="cs-CZ"/>
        </w:rPr>
        <w:t>, Hnojník 206, 739 53 Hnojník u Českého Těšína</w:t>
      </w:r>
    </w:p>
    <w:p w:rsidR="00377DA1" w:rsidRPr="008E3C76" w:rsidRDefault="005B2C65" w:rsidP="00EE48F3">
      <w:pPr>
        <w:pStyle w:val="Odstavecseseznamem"/>
        <w:rPr>
          <w:rFonts w:cs="Arial"/>
          <w:sz w:val="22"/>
          <w:szCs w:val="22"/>
          <w:lang w:val="cs-CZ"/>
        </w:rPr>
      </w:pPr>
      <w:r w:rsidRPr="008E3C76">
        <w:rPr>
          <w:rFonts w:cs="Arial"/>
          <w:sz w:val="22"/>
          <w:szCs w:val="22"/>
          <w:lang w:val="cs-CZ"/>
        </w:rPr>
        <w:t>Kontaktní osoba: Leo Stiborský, tel.: 553</w:t>
      </w:r>
      <w:r w:rsidR="000C1BEC">
        <w:rPr>
          <w:rFonts w:cs="Arial"/>
          <w:sz w:val="22"/>
          <w:szCs w:val="22"/>
          <w:lang w:val="cs-CZ"/>
        </w:rPr>
        <w:t> </w:t>
      </w:r>
      <w:r w:rsidRPr="008E3C76">
        <w:rPr>
          <w:rFonts w:cs="Arial"/>
          <w:sz w:val="22"/>
          <w:szCs w:val="22"/>
          <w:lang w:val="cs-CZ"/>
        </w:rPr>
        <w:t>677</w:t>
      </w:r>
      <w:r w:rsidR="000C1BEC">
        <w:rPr>
          <w:rFonts w:cs="Arial"/>
          <w:sz w:val="22"/>
          <w:szCs w:val="22"/>
          <w:lang w:val="cs-CZ"/>
        </w:rPr>
        <w:t> </w:t>
      </w:r>
      <w:r w:rsidRPr="008E3C76">
        <w:rPr>
          <w:rFonts w:cs="Arial"/>
          <w:sz w:val="22"/>
          <w:szCs w:val="22"/>
          <w:lang w:val="cs-CZ"/>
        </w:rPr>
        <w:t>282, mob.: 602</w:t>
      </w:r>
      <w:r w:rsidR="000C1BEC">
        <w:rPr>
          <w:rFonts w:cs="Arial"/>
          <w:sz w:val="22"/>
          <w:szCs w:val="22"/>
          <w:lang w:val="cs-CZ"/>
        </w:rPr>
        <w:t> </w:t>
      </w:r>
      <w:r w:rsidRPr="008E3C76">
        <w:rPr>
          <w:rFonts w:cs="Arial"/>
          <w:sz w:val="22"/>
          <w:szCs w:val="22"/>
          <w:lang w:val="cs-CZ"/>
        </w:rPr>
        <w:t>868</w:t>
      </w:r>
      <w:r w:rsidR="000C1BEC">
        <w:rPr>
          <w:rFonts w:cs="Arial"/>
          <w:sz w:val="22"/>
          <w:szCs w:val="22"/>
          <w:lang w:val="cs-CZ"/>
        </w:rPr>
        <w:t> </w:t>
      </w:r>
      <w:r w:rsidRPr="008E3C76">
        <w:rPr>
          <w:rFonts w:cs="Arial"/>
          <w:sz w:val="22"/>
          <w:szCs w:val="22"/>
          <w:lang w:val="cs-CZ"/>
        </w:rPr>
        <w:t xml:space="preserve">580, </w:t>
      </w:r>
    </w:p>
    <w:p w:rsidR="00377DA1" w:rsidRPr="008E3C76" w:rsidRDefault="005B2C65" w:rsidP="00EE48F3">
      <w:pPr>
        <w:pStyle w:val="Odstavecseseznamem"/>
        <w:rPr>
          <w:rFonts w:cs="Arial"/>
          <w:sz w:val="22"/>
          <w:szCs w:val="22"/>
          <w:lang w:val="cs-CZ"/>
        </w:rPr>
      </w:pPr>
      <w:r w:rsidRPr="008E3C76">
        <w:rPr>
          <w:rFonts w:cs="Arial"/>
          <w:sz w:val="22"/>
          <w:szCs w:val="22"/>
          <w:lang w:val="cs-CZ"/>
        </w:rPr>
        <w:t xml:space="preserve">email.: </w:t>
      </w:r>
      <w:hyperlink r:id="rId13" w:history="1">
        <w:r w:rsidRPr="008E3C76">
          <w:rPr>
            <w:rFonts w:cs="Arial"/>
            <w:sz w:val="22"/>
            <w:szCs w:val="22"/>
            <w:lang w:val="cs-CZ"/>
          </w:rPr>
          <w:t>lstiborsky@sshr.cz</w:t>
        </w:r>
      </w:hyperlink>
    </w:p>
    <w:p w:rsidR="00377DA1" w:rsidRPr="008E3C76" w:rsidRDefault="00377DA1" w:rsidP="00EE48F3">
      <w:pPr>
        <w:pStyle w:val="Odstavecseseznamem"/>
        <w:rPr>
          <w:rFonts w:cs="Arial"/>
          <w:sz w:val="22"/>
          <w:szCs w:val="22"/>
          <w:lang w:val="cs-CZ"/>
        </w:rPr>
      </w:pPr>
    </w:p>
    <w:p w:rsidR="001364ED" w:rsidRPr="008E3C76" w:rsidRDefault="005B2C65">
      <w:pPr>
        <w:pStyle w:val="Odstavecseseznamem"/>
        <w:numPr>
          <w:ilvl w:val="0"/>
          <w:numId w:val="45"/>
        </w:numPr>
        <w:suppressAutoHyphens/>
        <w:rPr>
          <w:rFonts w:cs="Arial"/>
          <w:sz w:val="22"/>
          <w:szCs w:val="22"/>
          <w:lang w:val="cs-CZ"/>
        </w:rPr>
      </w:pPr>
      <w:r w:rsidRPr="008E3C76">
        <w:rPr>
          <w:rFonts w:cs="Arial"/>
          <w:b/>
          <w:sz w:val="22"/>
          <w:szCs w:val="22"/>
          <w:lang w:val="cs-CZ"/>
        </w:rPr>
        <w:t>SSHR areál Velké Albrechtice II</w:t>
      </w:r>
      <w:r w:rsidRPr="008E3C76">
        <w:rPr>
          <w:rFonts w:cs="Arial"/>
          <w:sz w:val="22"/>
          <w:szCs w:val="22"/>
          <w:lang w:val="cs-CZ"/>
        </w:rPr>
        <w:t>, Velké Albrechtice 222, 742 91 Velké Albrechtice</w:t>
      </w:r>
    </w:p>
    <w:p w:rsidR="00377DA1" w:rsidRPr="008E3C76" w:rsidRDefault="005B2C65" w:rsidP="00EE48F3">
      <w:pPr>
        <w:pStyle w:val="Odstavecseseznamem"/>
        <w:rPr>
          <w:rFonts w:cs="Arial"/>
          <w:sz w:val="22"/>
          <w:szCs w:val="22"/>
          <w:lang w:val="cs-CZ"/>
        </w:rPr>
      </w:pPr>
      <w:r w:rsidRPr="008E3C76">
        <w:rPr>
          <w:rFonts w:cs="Arial"/>
          <w:sz w:val="22"/>
          <w:szCs w:val="22"/>
          <w:lang w:val="cs-CZ"/>
        </w:rPr>
        <w:t>Kontaktní osoba: Leo Stiborský, tel.: 553</w:t>
      </w:r>
      <w:r w:rsidR="000C1BEC">
        <w:rPr>
          <w:rFonts w:cs="Arial"/>
          <w:sz w:val="22"/>
          <w:szCs w:val="22"/>
          <w:lang w:val="cs-CZ"/>
        </w:rPr>
        <w:t> </w:t>
      </w:r>
      <w:r w:rsidRPr="008E3C76">
        <w:rPr>
          <w:rFonts w:cs="Arial"/>
          <w:sz w:val="22"/>
          <w:szCs w:val="22"/>
          <w:lang w:val="cs-CZ"/>
        </w:rPr>
        <w:t>677</w:t>
      </w:r>
      <w:r w:rsidR="000C1BEC">
        <w:rPr>
          <w:rFonts w:cs="Arial"/>
          <w:sz w:val="22"/>
          <w:szCs w:val="22"/>
          <w:lang w:val="cs-CZ"/>
        </w:rPr>
        <w:t> </w:t>
      </w:r>
      <w:r w:rsidRPr="008E3C76">
        <w:rPr>
          <w:rFonts w:cs="Arial"/>
          <w:sz w:val="22"/>
          <w:szCs w:val="22"/>
          <w:lang w:val="cs-CZ"/>
        </w:rPr>
        <w:t>282, mob.: 602</w:t>
      </w:r>
      <w:r w:rsidR="000C1BEC">
        <w:rPr>
          <w:rFonts w:cs="Arial"/>
          <w:sz w:val="22"/>
          <w:szCs w:val="22"/>
          <w:lang w:val="cs-CZ"/>
        </w:rPr>
        <w:t> </w:t>
      </w:r>
      <w:r w:rsidRPr="008E3C76">
        <w:rPr>
          <w:rFonts w:cs="Arial"/>
          <w:sz w:val="22"/>
          <w:szCs w:val="22"/>
          <w:lang w:val="cs-CZ"/>
        </w:rPr>
        <w:t>868</w:t>
      </w:r>
      <w:r w:rsidR="000C1BEC">
        <w:rPr>
          <w:rFonts w:cs="Arial"/>
          <w:sz w:val="22"/>
          <w:szCs w:val="22"/>
          <w:lang w:val="cs-CZ"/>
        </w:rPr>
        <w:t> </w:t>
      </w:r>
      <w:r w:rsidRPr="008E3C76">
        <w:rPr>
          <w:rFonts w:cs="Arial"/>
          <w:sz w:val="22"/>
          <w:szCs w:val="22"/>
          <w:lang w:val="cs-CZ"/>
        </w:rPr>
        <w:t xml:space="preserve">580, </w:t>
      </w:r>
    </w:p>
    <w:p w:rsidR="00377DA1" w:rsidRPr="008E3C76" w:rsidRDefault="005B2C65" w:rsidP="00EE48F3">
      <w:pPr>
        <w:pStyle w:val="Odstavecseseznamem"/>
        <w:rPr>
          <w:rFonts w:cs="Arial"/>
          <w:sz w:val="22"/>
          <w:szCs w:val="22"/>
          <w:lang w:val="cs-CZ"/>
        </w:rPr>
      </w:pPr>
      <w:r w:rsidRPr="008E3C76">
        <w:rPr>
          <w:rFonts w:cs="Arial"/>
          <w:sz w:val="22"/>
          <w:szCs w:val="22"/>
          <w:lang w:val="cs-CZ"/>
        </w:rPr>
        <w:t xml:space="preserve">email.: </w:t>
      </w:r>
      <w:hyperlink r:id="rId14" w:history="1">
        <w:r w:rsidRPr="008E3C76">
          <w:rPr>
            <w:rFonts w:cs="Arial"/>
            <w:sz w:val="22"/>
            <w:szCs w:val="22"/>
            <w:lang w:val="cs-CZ"/>
          </w:rPr>
          <w:t>lstiborsky@sshr.cz</w:t>
        </w:r>
      </w:hyperlink>
    </w:p>
    <w:p w:rsidR="00377DA1" w:rsidRPr="008E3C76" w:rsidRDefault="00377DA1" w:rsidP="00EE48F3">
      <w:pPr>
        <w:pStyle w:val="Odstavecseseznamem"/>
        <w:rPr>
          <w:rFonts w:cs="Arial"/>
          <w:sz w:val="22"/>
          <w:szCs w:val="22"/>
          <w:lang w:val="cs-CZ"/>
        </w:rPr>
      </w:pPr>
    </w:p>
    <w:p w:rsidR="001364ED" w:rsidRPr="008E3C76" w:rsidRDefault="005B2C65">
      <w:pPr>
        <w:pStyle w:val="Odstavecseseznamem"/>
        <w:numPr>
          <w:ilvl w:val="0"/>
          <w:numId w:val="45"/>
        </w:numPr>
        <w:suppressAutoHyphens/>
        <w:rPr>
          <w:rFonts w:cs="Arial"/>
          <w:color w:val="1F497D"/>
          <w:sz w:val="22"/>
          <w:lang w:val="cs-CZ"/>
        </w:rPr>
      </w:pPr>
      <w:r w:rsidRPr="008E3C76">
        <w:rPr>
          <w:rFonts w:cs="Arial"/>
          <w:b/>
          <w:sz w:val="22"/>
          <w:szCs w:val="22"/>
          <w:lang w:val="cs-CZ"/>
        </w:rPr>
        <w:t>SSHR areál Sedlčany</w:t>
      </w:r>
      <w:r w:rsidRPr="008E3C76">
        <w:rPr>
          <w:rFonts w:cs="Arial"/>
          <w:sz w:val="22"/>
          <w:szCs w:val="22"/>
          <w:lang w:val="cs-CZ"/>
        </w:rPr>
        <w:t>,</w:t>
      </w:r>
      <w:r w:rsidRPr="008E3C76">
        <w:rPr>
          <w:rFonts w:cs="Arial"/>
          <w:b/>
          <w:sz w:val="22"/>
          <w:szCs w:val="22"/>
          <w:lang w:val="cs-CZ"/>
        </w:rPr>
        <w:t xml:space="preserve"> </w:t>
      </w:r>
      <w:r w:rsidR="000C1BEC">
        <w:rPr>
          <w:rFonts w:cs="Arial"/>
          <w:sz w:val="22"/>
          <w:szCs w:val="22"/>
          <w:lang w:val="cs-CZ"/>
        </w:rPr>
        <w:t>Na Červeném Hrádku 11</w:t>
      </w:r>
      <w:r w:rsidRPr="008E3C76">
        <w:rPr>
          <w:rFonts w:cs="Arial"/>
          <w:sz w:val="22"/>
          <w:szCs w:val="22"/>
          <w:lang w:val="cs-CZ"/>
        </w:rPr>
        <w:t xml:space="preserve">47, 264 </w:t>
      </w:r>
      <w:r w:rsidRPr="008E3C76">
        <w:rPr>
          <w:rFonts w:eastAsia="Arial" w:cs="Arial"/>
          <w:sz w:val="22"/>
          <w:lang w:val="cs-CZ"/>
        </w:rPr>
        <w:t>01 Sedlčany</w:t>
      </w:r>
    </w:p>
    <w:p w:rsidR="00377DA1" w:rsidRPr="008E3C76" w:rsidRDefault="00377DA1" w:rsidP="00EE48F3">
      <w:pPr>
        <w:pStyle w:val="Zkladntext"/>
        <w:ind w:left="720"/>
        <w:jc w:val="left"/>
        <w:rPr>
          <w:rFonts w:ascii="Arial" w:hAnsi="Arial" w:cs="Arial"/>
          <w:sz w:val="22"/>
          <w:szCs w:val="22"/>
        </w:rPr>
      </w:pPr>
      <w:r w:rsidRPr="008E3C76">
        <w:rPr>
          <w:rFonts w:ascii="Arial" w:eastAsia="Arial" w:hAnsi="Arial" w:cs="Arial"/>
          <w:sz w:val="22"/>
        </w:rPr>
        <w:t>Kontaktní osoba: Bronislav Brozman, tel.: 311</w:t>
      </w:r>
      <w:r w:rsidR="000C1BEC">
        <w:rPr>
          <w:rFonts w:ascii="Arial" w:eastAsia="Arial" w:hAnsi="Arial" w:cs="Arial"/>
          <w:sz w:val="22"/>
        </w:rPr>
        <w:t> </w:t>
      </w:r>
      <w:r w:rsidRPr="008E3C76">
        <w:rPr>
          <w:rFonts w:ascii="Arial" w:eastAsia="Arial" w:hAnsi="Arial" w:cs="Arial"/>
          <w:sz w:val="22"/>
        </w:rPr>
        <w:t>510</w:t>
      </w:r>
      <w:r w:rsidR="000C1BEC">
        <w:rPr>
          <w:rFonts w:ascii="Arial" w:eastAsia="Arial" w:hAnsi="Arial" w:cs="Arial"/>
          <w:sz w:val="22"/>
        </w:rPr>
        <w:t> </w:t>
      </w:r>
      <w:r w:rsidRPr="008E3C76">
        <w:rPr>
          <w:rFonts w:ascii="Arial" w:eastAsia="Arial" w:hAnsi="Arial" w:cs="Arial"/>
          <w:sz w:val="22"/>
        </w:rPr>
        <w:t>254, mob.: 727 874 207,</w:t>
      </w:r>
    </w:p>
    <w:p w:rsidR="00377DA1" w:rsidRPr="000C1BEC" w:rsidRDefault="00377DA1" w:rsidP="00EE48F3">
      <w:pPr>
        <w:pStyle w:val="Zkladntext"/>
        <w:ind w:left="720"/>
        <w:jc w:val="left"/>
        <w:rPr>
          <w:rFonts w:ascii="Arial" w:hAnsi="Arial" w:cs="Arial"/>
          <w:b/>
          <w:sz w:val="22"/>
          <w:szCs w:val="22"/>
        </w:rPr>
      </w:pPr>
      <w:r w:rsidRPr="000C1BEC">
        <w:rPr>
          <w:rFonts w:ascii="Arial" w:hAnsi="Arial" w:cs="Arial"/>
          <w:sz w:val="22"/>
          <w:szCs w:val="22"/>
        </w:rPr>
        <w:t xml:space="preserve">e-mail: </w:t>
      </w:r>
      <w:hyperlink r:id="rId15" w:history="1">
        <w:r w:rsidRPr="000C1BEC">
          <w:rPr>
            <w:rFonts w:ascii="Arial" w:hAnsi="Arial" w:cs="Arial"/>
            <w:sz w:val="22"/>
          </w:rPr>
          <w:t>bbrozman@sshr.cz</w:t>
        </w:r>
      </w:hyperlink>
      <w:r w:rsidRPr="000C1BEC">
        <w:rPr>
          <w:rFonts w:ascii="Arial" w:hAnsi="Arial" w:cs="Arial"/>
          <w:sz w:val="22"/>
          <w:szCs w:val="22"/>
        </w:rPr>
        <w:t xml:space="preserve"> </w:t>
      </w:r>
    </w:p>
    <w:p w:rsidR="000D5AFF" w:rsidRPr="000C1BEC" w:rsidRDefault="005B2C65" w:rsidP="00EE48F3">
      <w:pPr>
        <w:pStyle w:val="Odstavecseseznamem"/>
        <w:numPr>
          <w:ilvl w:val="0"/>
          <w:numId w:val="42"/>
        </w:numPr>
        <w:spacing w:before="120"/>
        <w:ind w:left="284" w:hanging="284"/>
        <w:jc w:val="both"/>
        <w:rPr>
          <w:rFonts w:cs="Arial"/>
          <w:sz w:val="22"/>
          <w:szCs w:val="22"/>
          <w:lang w:val="cs-CZ"/>
        </w:rPr>
      </w:pPr>
      <w:r w:rsidRPr="000C1BEC">
        <w:rPr>
          <w:rFonts w:cs="Arial"/>
          <w:sz w:val="22"/>
          <w:szCs w:val="22"/>
          <w:lang w:val="cs-CZ"/>
        </w:rPr>
        <w:t>Odevzdání všech tří kusů podlahových mycích strojů se uskuteční na základě smluvních podmínek uvedených v této smlouvě. O odevzdání a převzetí věci (či dílčí dodávky věci) bez jakýchkoliv vad a nedodělků zpracují a podepíší prodávající a kupující protokol</w:t>
      </w:r>
      <w:r w:rsidR="00DD53A8" w:rsidRPr="000C1BEC">
        <w:rPr>
          <w:rFonts w:cs="Arial"/>
          <w:sz w:val="22"/>
          <w:szCs w:val="22"/>
          <w:lang w:val="cs-CZ"/>
        </w:rPr>
        <w:t xml:space="preserve">, který podepíší </w:t>
      </w:r>
      <w:r w:rsidR="00D20592" w:rsidRPr="000C1BEC">
        <w:rPr>
          <w:rFonts w:cs="Arial"/>
          <w:noProof/>
          <w:sz w:val="22"/>
          <w:szCs w:val="22"/>
        </w:rPr>
        <w:t>za kupujícího osoby pověřené k převzetí věci (či dílčí dodávky věci) v jednotlivých místech plnění uvedených v odst. 4. tohoto článku a za prodávajícího kontaktn</w:t>
      </w:r>
      <w:r w:rsidR="000C1BEC" w:rsidRPr="000C1BEC">
        <w:rPr>
          <w:rFonts w:cs="Arial"/>
          <w:noProof/>
          <w:sz w:val="22"/>
          <w:szCs w:val="22"/>
        </w:rPr>
        <w:t>í</w:t>
      </w:r>
      <w:r w:rsidR="00D20592" w:rsidRPr="000C1BEC">
        <w:rPr>
          <w:rFonts w:cs="Arial"/>
          <w:noProof/>
          <w:sz w:val="22"/>
          <w:szCs w:val="22"/>
        </w:rPr>
        <w:t xml:space="preserve"> osob</w:t>
      </w:r>
      <w:r w:rsidR="000C1BEC" w:rsidRPr="000C1BEC">
        <w:rPr>
          <w:rFonts w:cs="Arial"/>
          <w:noProof/>
          <w:sz w:val="22"/>
          <w:szCs w:val="22"/>
        </w:rPr>
        <w:t>a</w:t>
      </w:r>
      <w:r w:rsidR="00D20592" w:rsidRPr="000C1BEC">
        <w:rPr>
          <w:rFonts w:cs="Arial"/>
          <w:noProof/>
          <w:sz w:val="22"/>
          <w:szCs w:val="22"/>
        </w:rPr>
        <w:t xml:space="preserve">, která je uvedena v záhlaví této smlouvy. </w:t>
      </w:r>
      <w:r w:rsidRPr="000C1BEC">
        <w:rPr>
          <w:rFonts w:cs="Arial"/>
          <w:sz w:val="22"/>
          <w:szCs w:val="22"/>
          <w:lang w:val="cs-CZ"/>
        </w:rPr>
        <w:t>Protokol se vyhotoví ve 4 výtiscích, z nichž každá smluvní strana obdrží 2 vyhotovení. Zjistí-li kupující, že věc má vady nebo nedodělky, věc nepřevezme.</w:t>
      </w:r>
    </w:p>
    <w:p w:rsidR="000D5AFF" w:rsidRPr="008E3C76" w:rsidRDefault="005B2C65" w:rsidP="00EE48F3">
      <w:pPr>
        <w:pStyle w:val="Odstavecseseznamem"/>
        <w:numPr>
          <w:ilvl w:val="0"/>
          <w:numId w:val="42"/>
        </w:numPr>
        <w:spacing w:before="120"/>
        <w:ind w:left="284" w:hanging="284"/>
        <w:jc w:val="both"/>
        <w:rPr>
          <w:rFonts w:cs="Arial"/>
          <w:sz w:val="22"/>
          <w:szCs w:val="22"/>
          <w:lang w:val="cs-CZ"/>
        </w:rPr>
      </w:pPr>
      <w:r w:rsidRPr="008E3C76">
        <w:rPr>
          <w:rFonts w:cs="Arial"/>
          <w:sz w:val="22"/>
          <w:szCs w:val="22"/>
          <w:lang w:val="cs-CZ"/>
        </w:rPr>
        <w:t xml:space="preserve">Nedodání smluvené věci, nebo některého z tří kusů věci v místě a času plnění z důvodů spočívajících na straně prodávajícího nebo nedodržení </w:t>
      </w:r>
      <w:r w:rsidR="009138E9" w:rsidRPr="008E3C76">
        <w:rPr>
          <w:rFonts w:cs="Arial"/>
          <w:sz w:val="22"/>
          <w:szCs w:val="22"/>
          <w:lang w:val="cs-CZ"/>
        </w:rPr>
        <w:t>doby dodání věci se považuje za </w:t>
      </w:r>
      <w:r w:rsidRPr="008E3C76">
        <w:rPr>
          <w:rFonts w:cs="Arial"/>
          <w:sz w:val="22"/>
          <w:szCs w:val="22"/>
          <w:lang w:val="cs-CZ"/>
        </w:rPr>
        <w:t xml:space="preserve">podstatné porušení smlouvy a kupující má právo od kupní smlouvy odstoupit s tím, že prodávající nebude oprávněn požadovat od kupujícího úhradu nákladů souvisejících s plněním předmětu smlouvy. </w:t>
      </w:r>
    </w:p>
    <w:p w:rsidR="000D5AFF" w:rsidRPr="008E3C76" w:rsidRDefault="005B2C65" w:rsidP="00EE48F3">
      <w:pPr>
        <w:pStyle w:val="Nadpis3"/>
        <w:spacing w:before="360"/>
        <w:ind w:left="357" w:hanging="357"/>
        <w:rPr>
          <w:rFonts w:cs="Arial"/>
          <w:szCs w:val="22"/>
          <w:lang w:val="cs-CZ"/>
        </w:rPr>
      </w:pPr>
      <w:r w:rsidRPr="008E3C76">
        <w:rPr>
          <w:rFonts w:cs="Arial"/>
          <w:szCs w:val="22"/>
          <w:lang w:val="cs-CZ"/>
        </w:rPr>
        <w:t xml:space="preserve">Článek </w:t>
      </w:r>
    </w:p>
    <w:p w:rsidR="000D5AFF" w:rsidRPr="008E3C76" w:rsidRDefault="005B2C65" w:rsidP="00EE48F3">
      <w:pPr>
        <w:pStyle w:val="Zkladntext2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8E3C76">
        <w:rPr>
          <w:rFonts w:ascii="Arial" w:hAnsi="Arial" w:cs="Arial"/>
          <w:b/>
          <w:sz w:val="22"/>
          <w:szCs w:val="22"/>
        </w:rPr>
        <w:t>Dopravní dispozice a úhrada dopravného</w:t>
      </w:r>
    </w:p>
    <w:p w:rsidR="000D5AFF" w:rsidRPr="008E3C76" w:rsidRDefault="005B2C65" w:rsidP="00EE48F3">
      <w:pPr>
        <w:numPr>
          <w:ilvl w:val="0"/>
          <w:numId w:val="14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8E3C76">
        <w:rPr>
          <w:rFonts w:ascii="Arial" w:hAnsi="Arial" w:cs="Arial"/>
          <w:sz w:val="22"/>
          <w:szCs w:val="22"/>
          <w:lang w:val="cs-CZ"/>
        </w:rPr>
        <w:t>Doklady, které se týkají přepravy a jsou nutné k převzetí věci a volnému nakládání s ní, předá prodávající kupujícímu bez zbytečného odkladu po jejich vydání, nejpozději však při převzetí věci kupujícím.</w:t>
      </w:r>
    </w:p>
    <w:p w:rsidR="000D5AFF" w:rsidRPr="008E3C76" w:rsidRDefault="005B2C65" w:rsidP="00EE48F3">
      <w:pPr>
        <w:pStyle w:val="Zkladntext2"/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8E3C76">
        <w:rPr>
          <w:rFonts w:ascii="Arial" w:hAnsi="Arial" w:cs="Arial"/>
          <w:sz w:val="22"/>
          <w:szCs w:val="22"/>
        </w:rPr>
        <w:t>2. Dopravu věci do místa plnění si zajišťuje prodávající na vlastní náklady a na vlastní nebezpečí.</w:t>
      </w:r>
    </w:p>
    <w:p w:rsidR="000D5AFF" w:rsidRPr="008E3C76" w:rsidRDefault="005B2C65" w:rsidP="00EE48F3">
      <w:pPr>
        <w:pStyle w:val="Nadpis3"/>
        <w:spacing w:before="360"/>
        <w:ind w:left="357" w:hanging="357"/>
        <w:rPr>
          <w:rFonts w:cs="Arial"/>
          <w:szCs w:val="22"/>
          <w:lang w:val="cs-CZ"/>
        </w:rPr>
      </w:pPr>
      <w:r w:rsidRPr="008E3C76">
        <w:rPr>
          <w:rFonts w:cs="Arial"/>
          <w:szCs w:val="22"/>
          <w:lang w:val="cs-CZ"/>
        </w:rPr>
        <w:t xml:space="preserve">Článek </w:t>
      </w:r>
    </w:p>
    <w:p w:rsidR="006F4A7E" w:rsidRPr="008E3C76" w:rsidRDefault="005B2C65" w:rsidP="00EE48F3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8E3C76">
        <w:rPr>
          <w:rFonts w:ascii="Arial" w:hAnsi="Arial" w:cs="Arial"/>
          <w:b/>
          <w:sz w:val="22"/>
          <w:szCs w:val="22"/>
          <w:lang w:val="cs-CZ"/>
        </w:rPr>
        <w:t xml:space="preserve">Práva z vadného plnění </w:t>
      </w:r>
    </w:p>
    <w:p w:rsidR="004F3CC3" w:rsidRPr="008E3C76" w:rsidRDefault="005B2C65" w:rsidP="00EE48F3">
      <w:pPr>
        <w:numPr>
          <w:ilvl w:val="0"/>
          <w:numId w:val="8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8E3C76">
        <w:rPr>
          <w:rFonts w:ascii="Arial" w:hAnsi="Arial" w:cs="Arial"/>
          <w:sz w:val="22"/>
          <w:szCs w:val="22"/>
          <w:lang w:val="cs-CZ"/>
        </w:rPr>
        <w:t>Věc je vadná, jestliže nemá vlastnosti stanovené touto smlouvou nebo pokud je prodávajícím dodána jiná věc než ta, která má být předmětem této smlouvy. Za vadu věci se považují i vady v dokladech nutných pro užívání věci. V případě vadného plnění je kupující oprávněn odstoupit od smlouvy.</w:t>
      </w:r>
    </w:p>
    <w:p w:rsidR="000D5AFF" w:rsidRPr="008E3C76" w:rsidRDefault="005B2C65" w:rsidP="00EE48F3">
      <w:pPr>
        <w:numPr>
          <w:ilvl w:val="0"/>
          <w:numId w:val="8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8E3C76">
        <w:rPr>
          <w:rFonts w:ascii="Arial" w:hAnsi="Arial" w:cs="Arial"/>
          <w:sz w:val="22"/>
          <w:szCs w:val="22"/>
          <w:lang w:val="cs-CZ"/>
        </w:rPr>
        <w:t>Vady věci je kupující povinen uplatnit u prodávajícího bez zbytečného odkladu po jejich zjištění, a to písemným sdělením v souladu s čl. XII. odst. 5 této smlouvy do datové schránky prodávajícího, není-li to možné, tak prostřednictvím provozovatele poštovních služeb</w:t>
      </w:r>
      <w:r w:rsidR="009A5DC6" w:rsidRPr="008E3C76">
        <w:rPr>
          <w:rFonts w:ascii="Arial" w:hAnsi="Arial" w:cs="Arial"/>
          <w:sz w:val="22"/>
          <w:szCs w:val="22"/>
          <w:lang w:val="cs-CZ"/>
        </w:rPr>
        <w:t>,</w:t>
      </w:r>
      <w:r w:rsidRPr="008E3C76">
        <w:rPr>
          <w:rFonts w:ascii="Arial" w:hAnsi="Arial" w:cs="Arial"/>
          <w:sz w:val="22"/>
          <w:szCs w:val="22"/>
          <w:lang w:val="cs-CZ"/>
        </w:rPr>
        <w:t xml:space="preserve"> a to formou doporučeného dopisu zaslaného na adresu sídla prodávajícího uvedenou v záhlaví této smlouvy,</w:t>
      </w:r>
      <w:r w:rsidRPr="008E3C76">
        <w:rPr>
          <w:rFonts w:ascii="Arial" w:hAnsi="Arial" w:cs="Arial"/>
          <w:snapToGrid w:val="0"/>
          <w:sz w:val="22"/>
          <w:szCs w:val="22"/>
          <w:lang w:val="cs-CZ"/>
        </w:rPr>
        <w:t xml:space="preserve"> nebo na adresu změněnou oboustranně podepsaným dodatkem k této smlouvě. Prodávající se zavazuje odstranit uplatněné vady při reklamaci věci ve lhůtě nejpozději do 30 kalendářních dnů od uplatnění vad.</w:t>
      </w:r>
      <w:r w:rsidRPr="008E3C76">
        <w:rPr>
          <w:rFonts w:ascii="Arial" w:hAnsi="Arial" w:cs="Arial"/>
          <w:sz w:val="22"/>
          <w:szCs w:val="22"/>
          <w:lang w:val="cs-CZ"/>
        </w:rPr>
        <w:t xml:space="preserve"> </w:t>
      </w:r>
    </w:p>
    <w:p w:rsidR="000D5AFF" w:rsidRPr="008E3C76" w:rsidRDefault="005B2C65" w:rsidP="00EE48F3">
      <w:pPr>
        <w:pStyle w:val="Zkladntext"/>
        <w:numPr>
          <w:ilvl w:val="0"/>
          <w:numId w:val="8"/>
        </w:numPr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8E3C76">
        <w:rPr>
          <w:rFonts w:ascii="Arial" w:hAnsi="Arial" w:cs="Arial"/>
          <w:sz w:val="22"/>
          <w:szCs w:val="22"/>
        </w:rPr>
        <w:t>Uplatní-li kupující právo z vadného plnění, potvrdí mu prodávající písemně, kdy toto právo uplatnil, jakož i provedení opravy a dobu jejího trvání. Nepotvrzení uplatnění práva z vadného plnění prodávajícím do 3. pracovních dnů ode dne sdělení uplatnění vad je důvodem pro odstoupení kupujícího od této smlouvy.</w:t>
      </w:r>
    </w:p>
    <w:p w:rsidR="006F4A7E" w:rsidRPr="008E3C76" w:rsidRDefault="005B2C65" w:rsidP="00EE48F3">
      <w:pPr>
        <w:pStyle w:val="Nadpis3"/>
        <w:spacing w:before="360"/>
        <w:ind w:left="357" w:hanging="357"/>
        <w:rPr>
          <w:rFonts w:cs="Arial"/>
          <w:szCs w:val="22"/>
          <w:lang w:val="cs-CZ"/>
        </w:rPr>
      </w:pPr>
      <w:r w:rsidRPr="008E3C76">
        <w:rPr>
          <w:rFonts w:cs="Arial"/>
          <w:szCs w:val="22"/>
          <w:lang w:val="cs-CZ"/>
        </w:rPr>
        <w:t xml:space="preserve">Článek </w:t>
      </w:r>
    </w:p>
    <w:p w:rsidR="006F4A7E" w:rsidRPr="008E3C76" w:rsidRDefault="005B2C65" w:rsidP="00EE48F3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8E3C76">
        <w:rPr>
          <w:rFonts w:ascii="Arial" w:hAnsi="Arial" w:cs="Arial"/>
          <w:b/>
          <w:sz w:val="22"/>
          <w:szCs w:val="22"/>
        </w:rPr>
        <w:t>Záruka za jakost</w:t>
      </w:r>
    </w:p>
    <w:p w:rsidR="000D5AFF" w:rsidRPr="008E3C76" w:rsidRDefault="005B2C65" w:rsidP="00EE48F3">
      <w:pPr>
        <w:pStyle w:val="Zkladntext"/>
        <w:numPr>
          <w:ilvl w:val="0"/>
          <w:numId w:val="23"/>
        </w:numPr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8E3C76">
        <w:rPr>
          <w:rFonts w:ascii="Arial" w:hAnsi="Arial" w:cs="Arial"/>
          <w:sz w:val="22"/>
          <w:szCs w:val="22"/>
        </w:rPr>
        <w:t xml:space="preserve">Zárukou za jakost se prodávající zavazuje, že poskytne kupujícímu záruku za jakost smluvené věci v délce 48 měsíců od převzetí věci bez vad a nedodělků (záruční doba). Každý dodaný kus věci musí být po celou dobu záruční doby způsobilý pro použití k obvyklému účelu </w:t>
      </w:r>
      <w:r w:rsidRPr="008E3C76">
        <w:rPr>
          <w:rFonts w:ascii="Arial" w:hAnsi="Arial" w:cs="Arial"/>
          <w:b/>
          <w:sz w:val="22"/>
          <w:szCs w:val="22"/>
        </w:rPr>
        <w:t xml:space="preserve">dle </w:t>
      </w:r>
      <w:r w:rsidRPr="008E3C76">
        <w:rPr>
          <w:rFonts w:ascii="Arial" w:hAnsi="Arial" w:cs="Arial"/>
          <w:b/>
          <w:sz w:val="22"/>
          <w:szCs w:val="22"/>
          <w:u w:val="single"/>
        </w:rPr>
        <w:t xml:space="preserve">Přílohy č. 1 </w:t>
      </w:r>
      <w:r w:rsidRPr="008E3C76">
        <w:rPr>
          <w:rFonts w:ascii="Arial" w:hAnsi="Arial" w:cs="Arial"/>
          <w:b/>
          <w:sz w:val="22"/>
          <w:szCs w:val="22"/>
        </w:rPr>
        <w:t>Technických podmínek předmětu smlouvy</w:t>
      </w:r>
      <w:r w:rsidRPr="008E3C76">
        <w:rPr>
          <w:rFonts w:ascii="Arial" w:hAnsi="Arial" w:cs="Arial"/>
          <w:sz w:val="22"/>
          <w:szCs w:val="22"/>
        </w:rPr>
        <w:t xml:space="preserve"> podle článku II. této smlouvy.</w:t>
      </w:r>
    </w:p>
    <w:p w:rsidR="000D5AFF" w:rsidRPr="008E3C76" w:rsidRDefault="005B2C65" w:rsidP="00EE48F3">
      <w:pPr>
        <w:pStyle w:val="Zkladntext"/>
        <w:numPr>
          <w:ilvl w:val="0"/>
          <w:numId w:val="23"/>
        </w:numPr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8E3C76">
        <w:rPr>
          <w:rFonts w:ascii="Arial" w:hAnsi="Arial" w:cs="Arial"/>
          <w:sz w:val="22"/>
          <w:szCs w:val="22"/>
        </w:rPr>
        <w:t xml:space="preserve">Záruční opravy musí prodávající provádět bezplatně, anebo zajistit jejich bezplatné provádění po celou dobu záruční doby se všemi souvisejícími náklady, a to do 14 kalendářních dnů od jejich písemného uplatnění kupujícím podle povahy závady buď přímo na místě jejího zjištění </w:t>
      </w:r>
      <w:r w:rsidR="00D20138" w:rsidRPr="008E3C76">
        <w:rPr>
          <w:rFonts w:ascii="Arial" w:hAnsi="Arial" w:cs="Arial"/>
          <w:sz w:val="22"/>
          <w:szCs w:val="22"/>
        </w:rPr>
        <w:br/>
      </w:r>
      <w:r w:rsidRPr="008E3C76">
        <w:rPr>
          <w:rFonts w:ascii="Arial" w:hAnsi="Arial" w:cs="Arial"/>
          <w:sz w:val="22"/>
          <w:szCs w:val="22"/>
        </w:rPr>
        <w:t>u kupujícího nebo ve svých, či jiných prostorách.</w:t>
      </w:r>
    </w:p>
    <w:p w:rsidR="000D5AFF" w:rsidRPr="008E3C76" w:rsidRDefault="005B2C65" w:rsidP="00EE48F3">
      <w:pPr>
        <w:pStyle w:val="Zkladntext"/>
        <w:numPr>
          <w:ilvl w:val="0"/>
          <w:numId w:val="23"/>
        </w:numPr>
        <w:spacing w:before="120"/>
        <w:ind w:left="284" w:hanging="284"/>
        <w:rPr>
          <w:rFonts w:ascii="Arial" w:hAnsi="Arial" w:cs="Arial"/>
          <w:i/>
          <w:sz w:val="22"/>
          <w:szCs w:val="22"/>
        </w:rPr>
      </w:pPr>
      <w:r w:rsidRPr="008E3C76">
        <w:rPr>
          <w:rFonts w:ascii="Arial" w:hAnsi="Arial" w:cs="Arial"/>
          <w:sz w:val="22"/>
          <w:szCs w:val="22"/>
        </w:rPr>
        <w:t xml:space="preserve">Záruční doba běží ode dne odevzdání věci bez vad kupujícímu a prodlužuje se o dobu, po kterou bude věc v záručním plnění. </w:t>
      </w:r>
    </w:p>
    <w:p w:rsidR="00BC0334" w:rsidRPr="008E3C76" w:rsidRDefault="005B2C65" w:rsidP="00EE48F3">
      <w:pPr>
        <w:pStyle w:val="Zkladntext"/>
        <w:numPr>
          <w:ilvl w:val="0"/>
          <w:numId w:val="23"/>
        </w:numPr>
        <w:spacing w:before="120"/>
        <w:ind w:left="284" w:hanging="284"/>
        <w:rPr>
          <w:rFonts w:ascii="Arial" w:hAnsi="Arial" w:cs="Arial"/>
          <w:i/>
          <w:sz w:val="22"/>
          <w:szCs w:val="22"/>
        </w:rPr>
      </w:pPr>
      <w:r w:rsidRPr="008E3C76">
        <w:rPr>
          <w:rFonts w:ascii="Arial" w:hAnsi="Arial" w:cs="Arial"/>
          <w:sz w:val="22"/>
          <w:szCs w:val="22"/>
        </w:rPr>
        <w:t>Použitelnost věci musí být minimálně 240 měsíců po skončení záruční doby a prodávající je povinen provést nebo zajistit případné opravy věci v této pozáruční době na základě dohody smluvních stran o ceně opravy, rovněž do 14 kalendářních dnů od jejich písemného uplatnění kupujícím podle povahy závady buď přímo na místě jejího zjištění u kupujícího, nebo ve svých, či jiných prostorách. V případě, že se tak z důvodů na straně prodávajícího nestane, je prodávající povinen zaplatit kupujícímu smluvní pokutu ve výši 0,2% z kupní ceny věci nebo její dílčí části postižené závadou.</w:t>
      </w:r>
    </w:p>
    <w:p w:rsidR="000D5AFF" w:rsidRPr="008E3C76" w:rsidRDefault="005B2C65" w:rsidP="00EE48F3">
      <w:pPr>
        <w:pStyle w:val="Nadpis3"/>
        <w:spacing w:before="360"/>
        <w:ind w:left="357" w:hanging="357"/>
        <w:rPr>
          <w:rFonts w:cs="Arial"/>
          <w:szCs w:val="22"/>
          <w:lang w:val="cs-CZ"/>
        </w:rPr>
      </w:pPr>
      <w:r w:rsidRPr="008E3C76">
        <w:rPr>
          <w:rFonts w:cs="Arial"/>
          <w:szCs w:val="22"/>
          <w:lang w:val="cs-CZ"/>
        </w:rPr>
        <w:t>Článek</w:t>
      </w:r>
    </w:p>
    <w:p w:rsidR="000D5AFF" w:rsidRPr="008E3C76" w:rsidRDefault="005B2C65" w:rsidP="00EE48F3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bookmarkStart w:id="4" w:name="_Toc380061324"/>
      <w:r w:rsidRPr="008E3C76">
        <w:rPr>
          <w:rFonts w:ascii="Arial" w:hAnsi="Arial" w:cs="Arial"/>
          <w:b/>
          <w:sz w:val="22"/>
          <w:szCs w:val="22"/>
          <w:lang w:val="cs-CZ"/>
        </w:rPr>
        <w:t>Smluvní pokuta</w:t>
      </w:r>
    </w:p>
    <w:p w:rsidR="000D5AFF" w:rsidRPr="008E3C76" w:rsidRDefault="005B2C65" w:rsidP="00EE48F3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8E3C76">
        <w:rPr>
          <w:rFonts w:ascii="Arial" w:hAnsi="Arial" w:cs="Arial"/>
          <w:sz w:val="22"/>
          <w:szCs w:val="22"/>
          <w:lang w:val="cs-CZ"/>
        </w:rPr>
        <w:t>Nedodá-li prodávající věc do uplynutí doby plnění dle článku V. této smlouvy, zaplatí kupuj</w:t>
      </w:r>
      <w:r w:rsidR="001D13A2">
        <w:rPr>
          <w:rFonts w:ascii="Arial" w:hAnsi="Arial" w:cs="Arial"/>
          <w:sz w:val="22"/>
          <w:szCs w:val="22"/>
          <w:lang w:val="cs-CZ"/>
        </w:rPr>
        <w:t>ícímu smluvní pokutu ve výši 0,4</w:t>
      </w:r>
      <w:r w:rsidRPr="008E3C76">
        <w:rPr>
          <w:rFonts w:ascii="Arial" w:hAnsi="Arial" w:cs="Arial"/>
          <w:sz w:val="22"/>
          <w:szCs w:val="22"/>
          <w:lang w:val="cs-CZ"/>
        </w:rPr>
        <w:t xml:space="preserve"> % z kupní ceny nedodané věci za každý den prodlení.</w:t>
      </w:r>
    </w:p>
    <w:p w:rsidR="000D5AFF" w:rsidRPr="008E3C76" w:rsidRDefault="005B2C65" w:rsidP="00EE48F3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8E3C76">
        <w:rPr>
          <w:rFonts w:ascii="Arial" w:hAnsi="Arial" w:cs="Arial"/>
          <w:sz w:val="22"/>
          <w:szCs w:val="22"/>
          <w:lang w:val="cs-CZ"/>
        </w:rPr>
        <w:t>Za vadné plnění uhradí prodáv</w:t>
      </w:r>
      <w:r w:rsidR="001D13A2">
        <w:rPr>
          <w:rFonts w:ascii="Arial" w:hAnsi="Arial" w:cs="Arial"/>
          <w:sz w:val="22"/>
          <w:szCs w:val="22"/>
          <w:lang w:val="cs-CZ"/>
        </w:rPr>
        <w:t>ající smluvní pokutu ve výši 0,4</w:t>
      </w:r>
      <w:r w:rsidRPr="008E3C76">
        <w:rPr>
          <w:rFonts w:ascii="Arial" w:hAnsi="Arial" w:cs="Arial"/>
          <w:sz w:val="22"/>
          <w:szCs w:val="22"/>
          <w:lang w:val="cs-CZ"/>
        </w:rPr>
        <w:t xml:space="preserve"> % z ceny věci nebo její dílčí části postižené vadným plněním. </w:t>
      </w:r>
    </w:p>
    <w:p w:rsidR="00015394" w:rsidRPr="008E3C76" w:rsidRDefault="005B2C65" w:rsidP="00EE48F3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8E3C76">
        <w:rPr>
          <w:rFonts w:ascii="Arial" w:hAnsi="Arial" w:cs="Arial"/>
          <w:sz w:val="22"/>
          <w:szCs w:val="22"/>
          <w:lang w:val="cs-CZ"/>
        </w:rPr>
        <w:t>V případě prodlení prodávajícího s odstraňováním vad a nedodělků v záruční době, vznikne kupujícímu nárok na smluvní pokutu ve výši 0,2 % z kupní ceny věci nebo její dílčí části postižené vadou nebo nedodělkem, za každý den prodlení.</w:t>
      </w:r>
    </w:p>
    <w:p w:rsidR="00FE622C" w:rsidRPr="008E3C76" w:rsidRDefault="005B2C65" w:rsidP="00EE48F3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8E3C76">
        <w:rPr>
          <w:rFonts w:ascii="Arial" w:hAnsi="Arial" w:cs="Arial"/>
          <w:sz w:val="22"/>
          <w:szCs w:val="22"/>
          <w:lang w:val="cs-CZ"/>
        </w:rPr>
        <w:t xml:space="preserve">Pro výpočet výše uvedených smluvních pokut se použije kupní cena bez DPH uvedená v článku III. této smlouvy. </w:t>
      </w:r>
    </w:p>
    <w:p w:rsidR="000D5AFF" w:rsidRPr="008E3C76" w:rsidRDefault="005B2C65" w:rsidP="00EE48F3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8E3C76">
        <w:rPr>
          <w:rFonts w:ascii="Arial" w:hAnsi="Arial" w:cs="Arial"/>
          <w:sz w:val="22"/>
          <w:szCs w:val="22"/>
          <w:lang w:val="cs-CZ"/>
        </w:rPr>
        <w:t xml:space="preserve">Smluvní pokuta bude splatná do </w:t>
      </w:r>
      <w:r w:rsidR="00E607D6" w:rsidRPr="008E3C76">
        <w:rPr>
          <w:rFonts w:ascii="Arial" w:hAnsi="Arial" w:cs="Arial"/>
          <w:sz w:val="22"/>
          <w:szCs w:val="22"/>
          <w:lang w:val="cs-CZ"/>
        </w:rPr>
        <w:t xml:space="preserve">21 kalendářních </w:t>
      </w:r>
      <w:r w:rsidRPr="008E3C76">
        <w:rPr>
          <w:rFonts w:ascii="Arial" w:hAnsi="Arial" w:cs="Arial"/>
          <w:sz w:val="22"/>
          <w:szCs w:val="22"/>
          <w:lang w:val="cs-CZ"/>
        </w:rPr>
        <w:t xml:space="preserve">dnů od doručení jejího vyúčtování prodávajícímu, na účet kupujícího uvedený v záhlaví této smlouvy, </w:t>
      </w:r>
      <w:r w:rsidRPr="008E3C76">
        <w:rPr>
          <w:rFonts w:ascii="Arial" w:hAnsi="Arial" w:cs="Arial"/>
          <w:snapToGrid w:val="0"/>
          <w:sz w:val="22"/>
          <w:szCs w:val="22"/>
          <w:lang w:val="cs-CZ"/>
        </w:rPr>
        <w:t>není-li změněn písemným dodatkem dle článku XII. odst. 4 této smlouvy.</w:t>
      </w:r>
    </w:p>
    <w:p w:rsidR="00FE622C" w:rsidRPr="008E3C76" w:rsidRDefault="005B2C65" w:rsidP="00EE48F3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8E3C76">
        <w:rPr>
          <w:rFonts w:ascii="Arial" w:hAnsi="Arial" w:cs="Arial"/>
          <w:sz w:val="22"/>
          <w:szCs w:val="22"/>
          <w:lang w:val="cs-CZ"/>
        </w:rPr>
        <w:t>Smluvní strany výslovně sjednávají, že úhradou smluvní pokuty nebude dotčeno právo kupujícího na náhradu škody vzniklé z porušení povinnosti, ke kterému se smluvní pokuta vztahuje, v plné výši.</w:t>
      </w:r>
    </w:p>
    <w:p w:rsidR="000D5AFF" w:rsidRPr="008E3C76" w:rsidRDefault="005B2C65" w:rsidP="00EE48F3">
      <w:pPr>
        <w:pStyle w:val="Nadpis3"/>
        <w:spacing w:before="360"/>
        <w:ind w:left="357" w:hanging="357"/>
        <w:rPr>
          <w:rFonts w:cs="Arial"/>
          <w:szCs w:val="22"/>
          <w:lang w:val="cs-CZ"/>
        </w:rPr>
      </w:pPr>
      <w:r w:rsidRPr="008E3C76">
        <w:rPr>
          <w:rFonts w:cs="Arial"/>
          <w:szCs w:val="22"/>
          <w:lang w:val="cs-CZ"/>
        </w:rPr>
        <w:t>Článek</w:t>
      </w:r>
    </w:p>
    <w:p w:rsidR="000D5AFF" w:rsidRPr="008E3C76" w:rsidRDefault="005B2C65" w:rsidP="00EE48F3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8E3C76">
        <w:rPr>
          <w:rFonts w:ascii="Arial" w:hAnsi="Arial" w:cs="Arial"/>
          <w:b/>
          <w:sz w:val="22"/>
          <w:szCs w:val="22"/>
          <w:lang w:val="cs-CZ"/>
        </w:rPr>
        <w:t>Odstoupení od smlouvy</w:t>
      </w:r>
    </w:p>
    <w:p w:rsidR="001A3149" w:rsidRPr="008E3C76" w:rsidRDefault="005B2C65" w:rsidP="00EE48F3">
      <w:pPr>
        <w:numPr>
          <w:ilvl w:val="0"/>
          <w:numId w:val="5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8E3C76">
        <w:rPr>
          <w:rFonts w:ascii="Arial" w:hAnsi="Arial" w:cs="Arial"/>
          <w:sz w:val="22"/>
          <w:szCs w:val="22"/>
          <w:lang w:val="cs-CZ"/>
        </w:rPr>
        <w:t xml:space="preserve">Kromě důvodů pro odstoupení od smlouvy kupujícím uvedených v jiných ustanoveních této smlouvy nebo občanském zákoníku, je kupující oprávněn od této smlouvy odstoupit, obdrží-li od prodávajícího věc jiných vlastností, popř. neobdrží-li všechny doklady dle této smlouvy. </w:t>
      </w:r>
    </w:p>
    <w:p w:rsidR="001A3149" w:rsidRPr="008E3C76" w:rsidRDefault="005B2C65" w:rsidP="00EE48F3">
      <w:pPr>
        <w:numPr>
          <w:ilvl w:val="0"/>
          <w:numId w:val="5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8E3C76">
        <w:rPr>
          <w:rFonts w:ascii="Arial" w:hAnsi="Arial" w:cs="Arial"/>
          <w:sz w:val="22"/>
          <w:szCs w:val="22"/>
          <w:lang w:val="cs-CZ"/>
        </w:rPr>
        <w:t>Kupující je oprávněn od této smlouvy odstoupit neodstraní-li prodávající vadu věci včas nebo vadu věci odmítne odstranit.</w:t>
      </w:r>
    </w:p>
    <w:p w:rsidR="000D5AFF" w:rsidRPr="008E3C76" w:rsidRDefault="005B2C65" w:rsidP="00EE48F3">
      <w:pPr>
        <w:numPr>
          <w:ilvl w:val="0"/>
          <w:numId w:val="5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8E3C76">
        <w:rPr>
          <w:rFonts w:ascii="Arial" w:hAnsi="Arial" w:cs="Arial"/>
          <w:sz w:val="22"/>
          <w:szCs w:val="22"/>
          <w:lang w:val="cs-CZ"/>
        </w:rPr>
        <w:t>Kupující je též oprávněn odstoupit od smlouvy z důvodu probíhajícího insolvenčního řízení vůči prodávajícímu.</w:t>
      </w:r>
    </w:p>
    <w:p w:rsidR="007E5161" w:rsidRPr="008E3C76" w:rsidRDefault="005B2C65" w:rsidP="00EE48F3">
      <w:pPr>
        <w:numPr>
          <w:ilvl w:val="0"/>
          <w:numId w:val="5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8E3C76">
        <w:rPr>
          <w:rFonts w:ascii="Arial" w:hAnsi="Arial" w:cs="Arial"/>
          <w:sz w:val="22"/>
          <w:szCs w:val="22"/>
          <w:lang w:val="cs-CZ"/>
        </w:rPr>
        <w:t>Kupující je oprávněn odstoupit od smlouvy i v případě porušení povinnosti prodávajícího dle čl. IV. odst. 7</w:t>
      </w:r>
      <w:r w:rsidR="007F33EB" w:rsidRPr="008E3C76">
        <w:rPr>
          <w:rFonts w:ascii="Arial" w:hAnsi="Arial" w:cs="Arial"/>
          <w:sz w:val="22"/>
          <w:szCs w:val="22"/>
          <w:lang w:val="cs-CZ"/>
        </w:rPr>
        <w:t xml:space="preserve"> této smlouvy</w:t>
      </w:r>
      <w:r w:rsidRPr="008E3C76">
        <w:rPr>
          <w:rFonts w:ascii="Arial" w:hAnsi="Arial" w:cs="Arial"/>
          <w:sz w:val="22"/>
          <w:szCs w:val="22"/>
          <w:lang w:val="cs-CZ"/>
        </w:rPr>
        <w:t>.</w:t>
      </w:r>
    </w:p>
    <w:p w:rsidR="001A3149" w:rsidRPr="008E3C76" w:rsidRDefault="005B2C65" w:rsidP="00EE48F3">
      <w:pPr>
        <w:numPr>
          <w:ilvl w:val="0"/>
          <w:numId w:val="5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8E3C76">
        <w:rPr>
          <w:rFonts w:ascii="Arial" w:hAnsi="Arial" w:cs="Arial"/>
          <w:sz w:val="22"/>
          <w:szCs w:val="22"/>
          <w:lang w:val="cs-CZ"/>
        </w:rPr>
        <w:t>Smluvní strany se dohodly, že při prodlení kupujícího se zaplacením celkové kupní ceny za věc, má prodávající právo od této smlouvy odstoupit. Při odstoupení podle čl. IV</w:t>
      </w:r>
      <w:r w:rsidR="007F33EB" w:rsidRPr="008E3C76">
        <w:rPr>
          <w:rFonts w:ascii="Arial" w:hAnsi="Arial" w:cs="Arial"/>
          <w:sz w:val="22"/>
          <w:szCs w:val="22"/>
          <w:lang w:val="cs-CZ"/>
        </w:rPr>
        <w:t>.</w:t>
      </w:r>
      <w:r w:rsidRPr="008E3C76">
        <w:rPr>
          <w:rFonts w:ascii="Arial" w:hAnsi="Arial" w:cs="Arial"/>
          <w:sz w:val="22"/>
          <w:szCs w:val="22"/>
          <w:lang w:val="cs-CZ"/>
        </w:rPr>
        <w:t xml:space="preserve"> odst. 9</w:t>
      </w:r>
      <w:r w:rsidR="007F33EB" w:rsidRPr="008E3C76">
        <w:rPr>
          <w:rFonts w:ascii="Arial" w:hAnsi="Arial" w:cs="Arial"/>
          <w:sz w:val="22"/>
          <w:szCs w:val="22"/>
          <w:lang w:val="cs-CZ"/>
        </w:rPr>
        <w:t xml:space="preserve"> této smlouvy</w:t>
      </w:r>
      <w:r w:rsidRPr="008E3C76">
        <w:rPr>
          <w:rFonts w:ascii="Arial" w:hAnsi="Arial" w:cs="Arial"/>
          <w:sz w:val="22"/>
          <w:szCs w:val="22"/>
          <w:lang w:val="cs-CZ"/>
        </w:rPr>
        <w:t>, má toto právo odstoupit i kupující.</w:t>
      </w:r>
    </w:p>
    <w:p w:rsidR="000D5AFF" w:rsidRPr="008E3C76" w:rsidRDefault="005B2C65" w:rsidP="00EE48F3">
      <w:pPr>
        <w:numPr>
          <w:ilvl w:val="0"/>
          <w:numId w:val="5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8E3C76">
        <w:rPr>
          <w:rFonts w:ascii="Arial" w:hAnsi="Arial" w:cs="Arial"/>
          <w:sz w:val="22"/>
          <w:szCs w:val="22"/>
          <w:lang w:val="cs-CZ"/>
        </w:rPr>
        <w:t xml:space="preserve">Odstoupení od smlouvy musí být učiněno písemně do datové schránky. V případě, že prodávající nemá datovou schránku, odstoupení od smlouvy bude provedeno písemně v listinné podobě na adresu smluvní strany, uvedené v záhlaví této smlouvy, pokud nebyla změněna dodatkem k této smlouvě. Účinky odstoupení od smlouvy nastávají dnem doručení oznámení </w:t>
      </w:r>
      <w:r w:rsidRPr="008E3C76">
        <w:rPr>
          <w:rFonts w:ascii="Arial" w:hAnsi="Arial" w:cs="Arial"/>
          <w:sz w:val="22"/>
          <w:szCs w:val="22"/>
          <w:lang w:val="cs-CZ"/>
        </w:rPr>
        <w:br/>
        <w:t xml:space="preserve">o odstoupení druhé smluvní straně. </w:t>
      </w:r>
    </w:p>
    <w:p w:rsidR="000D5AFF" w:rsidRPr="008E3C76" w:rsidRDefault="005B2C65" w:rsidP="00EE48F3">
      <w:pPr>
        <w:numPr>
          <w:ilvl w:val="0"/>
          <w:numId w:val="5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8E3C76">
        <w:rPr>
          <w:rFonts w:ascii="Arial" w:hAnsi="Arial" w:cs="Arial"/>
          <w:sz w:val="22"/>
          <w:szCs w:val="22"/>
          <w:lang w:val="cs-CZ"/>
        </w:rPr>
        <w:t xml:space="preserve">Odstoupení od této smlouvy se nedotýká práva na zaplacení smluvní pokuty nebo úroku z prodlení, ani práva na náhradu škody. </w:t>
      </w:r>
    </w:p>
    <w:p w:rsidR="00B74E6C" w:rsidRPr="008E3C76" w:rsidRDefault="005B2C65" w:rsidP="00EE48F3">
      <w:pPr>
        <w:numPr>
          <w:ilvl w:val="0"/>
          <w:numId w:val="5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8E3C76">
        <w:rPr>
          <w:rFonts w:ascii="Arial" w:hAnsi="Arial" w:cs="Arial"/>
          <w:sz w:val="22"/>
          <w:szCs w:val="22"/>
          <w:lang w:val="cs-CZ"/>
        </w:rPr>
        <w:t>V případě odstoupení od smlouvy se odstoupení nevztahuje na smluvními stranami již poskytnuté vzájemné plnění.</w:t>
      </w:r>
    </w:p>
    <w:p w:rsidR="000D5AFF" w:rsidRPr="008E3C76" w:rsidRDefault="005B2C65" w:rsidP="00EE48F3">
      <w:pPr>
        <w:pStyle w:val="Nadpis3"/>
        <w:spacing w:before="360"/>
        <w:ind w:left="357" w:hanging="357"/>
        <w:rPr>
          <w:rFonts w:cs="Arial"/>
          <w:szCs w:val="22"/>
          <w:lang w:val="cs-CZ"/>
        </w:rPr>
      </w:pPr>
      <w:r w:rsidRPr="008E3C76">
        <w:rPr>
          <w:rFonts w:cs="Arial"/>
          <w:szCs w:val="22"/>
          <w:lang w:val="cs-CZ"/>
        </w:rPr>
        <w:t>Článek</w:t>
      </w:r>
    </w:p>
    <w:p w:rsidR="000D5AFF" w:rsidRPr="008E3C76" w:rsidRDefault="005B2C65" w:rsidP="00EE48F3">
      <w:pPr>
        <w:pStyle w:val="Zkladntext2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8E3C76">
        <w:rPr>
          <w:rFonts w:ascii="Arial" w:hAnsi="Arial" w:cs="Arial"/>
          <w:b/>
          <w:sz w:val="22"/>
          <w:szCs w:val="22"/>
        </w:rPr>
        <w:t xml:space="preserve">Nabytí vlastnického práva k věci </w:t>
      </w:r>
    </w:p>
    <w:p w:rsidR="000D5AFF" w:rsidRPr="008E3C76" w:rsidRDefault="005B2C65" w:rsidP="00EE48F3">
      <w:pPr>
        <w:pStyle w:val="Zkladntext2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8E3C76">
        <w:rPr>
          <w:rFonts w:ascii="Arial" w:hAnsi="Arial" w:cs="Arial"/>
          <w:b/>
          <w:sz w:val="22"/>
          <w:szCs w:val="22"/>
        </w:rPr>
        <w:t>Nebezpečí škody na věci</w:t>
      </w:r>
    </w:p>
    <w:p w:rsidR="000D5AFF" w:rsidRPr="008E3C76" w:rsidRDefault="005B2C65" w:rsidP="00EE48F3">
      <w:pPr>
        <w:pStyle w:val="Zkladntext2"/>
        <w:numPr>
          <w:ilvl w:val="0"/>
          <w:numId w:val="9"/>
        </w:numPr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8E3C76">
        <w:rPr>
          <w:rFonts w:ascii="Arial" w:hAnsi="Arial" w:cs="Arial"/>
          <w:sz w:val="22"/>
          <w:szCs w:val="22"/>
        </w:rPr>
        <w:t xml:space="preserve">Smluvní strany se dohodly, že vlastnické právo k věci nabývá kupující převzetím věci bez jakýchkoliv vad a nedodělků na základě oboustranně podepsaného protokolu. </w:t>
      </w:r>
    </w:p>
    <w:p w:rsidR="000D5AFF" w:rsidRPr="008E3C76" w:rsidRDefault="005B2C65" w:rsidP="00EE48F3">
      <w:pPr>
        <w:pStyle w:val="Zkladntext2"/>
        <w:numPr>
          <w:ilvl w:val="0"/>
          <w:numId w:val="9"/>
        </w:numPr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8E3C76">
        <w:rPr>
          <w:rFonts w:ascii="Arial" w:hAnsi="Arial" w:cs="Arial"/>
          <w:sz w:val="22"/>
          <w:szCs w:val="22"/>
        </w:rPr>
        <w:t xml:space="preserve">Smluvní strany se dohodly, že nebezpečí škody na věci přechází na kupujícího současně s nabytím vlastnického práva k věci. </w:t>
      </w:r>
    </w:p>
    <w:bookmarkEnd w:id="4"/>
    <w:p w:rsidR="000D5AFF" w:rsidRPr="008E3C76" w:rsidRDefault="005B2C65" w:rsidP="00EE48F3">
      <w:pPr>
        <w:pStyle w:val="Nadpis3"/>
        <w:spacing w:before="360"/>
        <w:ind w:left="357" w:hanging="357"/>
        <w:rPr>
          <w:rFonts w:cs="Arial"/>
          <w:szCs w:val="22"/>
          <w:lang w:val="cs-CZ"/>
        </w:rPr>
      </w:pPr>
      <w:r w:rsidRPr="008E3C76">
        <w:rPr>
          <w:rFonts w:cs="Arial"/>
          <w:szCs w:val="22"/>
          <w:lang w:val="cs-CZ"/>
        </w:rPr>
        <w:t>Článek</w:t>
      </w:r>
    </w:p>
    <w:p w:rsidR="0051672B" w:rsidRPr="008E3C76" w:rsidRDefault="005B2C65" w:rsidP="00EE48F3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8E3C76">
        <w:rPr>
          <w:rFonts w:ascii="Arial" w:hAnsi="Arial" w:cs="Arial"/>
          <w:b/>
          <w:sz w:val="22"/>
          <w:szCs w:val="22"/>
          <w:lang w:val="cs-CZ"/>
        </w:rPr>
        <w:t>Závěrečná ujednání</w:t>
      </w:r>
    </w:p>
    <w:p w:rsidR="007E0D46" w:rsidRPr="008E3C76" w:rsidRDefault="005B2C65" w:rsidP="00EE48F3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  <w:rPr>
          <w:rFonts w:cs="Arial"/>
          <w:sz w:val="22"/>
          <w:szCs w:val="22"/>
          <w:lang w:val="cs-CZ"/>
        </w:rPr>
      </w:pPr>
      <w:r w:rsidRPr="008E3C76">
        <w:rPr>
          <w:rFonts w:cs="Arial"/>
          <w:sz w:val="22"/>
          <w:szCs w:val="22"/>
          <w:lang w:val="cs-CZ"/>
        </w:rPr>
        <w:t>Smluvní strany se dohodly, že další skutečnosti touto smlouvou neupravené se řídí příslušnými ustanoveními zákona č. 89/2012 Sb., občanský zákoník.</w:t>
      </w:r>
    </w:p>
    <w:p w:rsidR="007E0D46" w:rsidRPr="0027745B" w:rsidRDefault="005B2C65" w:rsidP="004726B8">
      <w:pPr>
        <w:pStyle w:val="Zkladntext30"/>
        <w:numPr>
          <w:ilvl w:val="0"/>
          <w:numId w:val="10"/>
        </w:numPr>
        <w:shd w:val="clear" w:color="auto" w:fill="auto"/>
        <w:suppressAutoHyphens/>
        <w:spacing w:before="80" w:after="0" w:line="240" w:lineRule="auto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E3C76">
        <w:rPr>
          <w:color w:val="000000"/>
          <w:sz w:val="22"/>
          <w:szCs w:val="22"/>
        </w:rPr>
        <w:t>Prodávající souhlasí s tím, aby tato smlouva, včetně jejích případných dodatků, byla uveřejněna na internetových stránkách kupujícího. Údaje ve smyslu § 147a odst. 2 zákona č. 137/2006 Sb., o veřejných zakázkách, ve znění pozdějších předpisů, budou znečitelněny (ochrana informací a údajů dle zvláštních právních předpisů).</w:t>
      </w:r>
      <w:r w:rsidR="0027745B">
        <w:rPr>
          <w:color w:val="000000"/>
          <w:sz w:val="22"/>
          <w:szCs w:val="22"/>
        </w:rPr>
        <w:t xml:space="preserve"> </w:t>
      </w:r>
      <w:r w:rsidR="0027745B" w:rsidRPr="007C1E9B">
        <w:rPr>
          <w:rFonts w:eastAsia="Calibri"/>
          <w:color w:val="000000"/>
          <w:sz w:val="22"/>
          <w:szCs w:val="22"/>
          <w:lang w:eastAsia="en-US"/>
        </w:rPr>
        <w:t>Smlouva se vkládá do registru smluv vedeného podle zákona č. 340/2015 Sb., o zvláštních podmínkách účinnosti některých smluv, uveřejňování těchto smluv a o registru smluv (zákon o registru smluv). Uveřejnění smlouvy zajišťuje kupující.</w:t>
      </w:r>
    </w:p>
    <w:p w:rsidR="001A3149" w:rsidRPr="008E3C76" w:rsidRDefault="005B2C65" w:rsidP="00EE48F3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  <w:rPr>
          <w:rFonts w:cs="Arial"/>
          <w:sz w:val="22"/>
          <w:szCs w:val="22"/>
          <w:lang w:val="cs-CZ"/>
        </w:rPr>
      </w:pPr>
      <w:r w:rsidRPr="008E3C76">
        <w:rPr>
          <w:rFonts w:cs="Arial"/>
          <w:color w:val="000000"/>
          <w:sz w:val="22"/>
          <w:szCs w:val="22"/>
          <w:lang w:val="cs-CZ"/>
        </w:rPr>
        <w:t xml:space="preserve">Prodávající souhlasí, aby kupující poskytl část nebo celou tuto smlouvu v případě žádosti </w:t>
      </w:r>
      <w:r w:rsidRPr="008E3C76">
        <w:rPr>
          <w:rFonts w:cs="Arial"/>
          <w:color w:val="000000"/>
          <w:sz w:val="22"/>
          <w:szCs w:val="22"/>
          <w:lang w:val="cs-CZ"/>
        </w:rPr>
        <w:br/>
        <w:t>o poskytnutí informace podle zákona č. 106/1999 Sb., o svobodném přístupu k informacím, ve znění pozdějších předpisů.</w:t>
      </w:r>
    </w:p>
    <w:p w:rsidR="001A3149" w:rsidRPr="008E3C76" w:rsidRDefault="005B2C65" w:rsidP="00EE48F3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  <w:rPr>
          <w:rFonts w:cs="Arial"/>
          <w:sz w:val="22"/>
          <w:szCs w:val="22"/>
          <w:lang w:val="cs-CZ"/>
        </w:rPr>
      </w:pPr>
      <w:r w:rsidRPr="008E3C76">
        <w:rPr>
          <w:rFonts w:cs="Arial"/>
          <w:sz w:val="22"/>
          <w:szCs w:val="22"/>
          <w:lang w:val="cs-CZ"/>
        </w:rPr>
        <w:t xml:space="preserve">Veškeré změny nebo doplňky této smlouvy (včetně změn v záhlaví smlouvy: bankovního spojení, sídla, zastoupení atd.) jsou vázány na souhlas smluvních stran a mohou být provedeny, včetně změn příloh, po vzájemné dohodě obou smluvních stran pouze formou písemného dodatku k této smlouvě. Smluvní dodatky musí být řádně označeny, pořadově vzestupně očíslovány, datovány a podepsány oprávněnými zástupci obou smluvních stran. Jiná ujednání jsou neplatná. </w:t>
      </w:r>
      <w:r w:rsidRPr="008E3C76">
        <w:rPr>
          <w:rFonts w:eastAsia="Times New Roman" w:cs="Arial"/>
          <w:sz w:val="22"/>
          <w:szCs w:val="22"/>
          <w:lang w:val="cs-CZ" w:eastAsia="cs-CZ"/>
        </w:rPr>
        <w:t>Vystavit návrh dodatku smlouvy a zaslat jej druhé smluvní straně je v případě změn v záhlaví smlouvy povinna ta smluvní strana, u které ke změně došlo, a to do pěti kalendářních dnů od data změny</w:t>
      </w:r>
      <w:r w:rsidRPr="008E3C76">
        <w:rPr>
          <w:rFonts w:cs="Arial"/>
          <w:sz w:val="22"/>
          <w:szCs w:val="22"/>
          <w:lang w:val="cs-CZ"/>
        </w:rPr>
        <w:t>. Nemůže jít k tíži smluvní strany, které nebyl v souladu s touto smlouvou zaslán dodatek ohledně změny údajů v záhlaví smlouvy, že i nadále užívá při komunikaci s druhou smluvní stranou údaje původně uvedené.</w:t>
      </w:r>
    </w:p>
    <w:p w:rsidR="000D5AFF" w:rsidRPr="008E3C76" w:rsidRDefault="005B2C65" w:rsidP="00EE48F3">
      <w:pPr>
        <w:numPr>
          <w:ilvl w:val="0"/>
          <w:numId w:val="10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8E3C76">
        <w:rPr>
          <w:rFonts w:ascii="Arial" w:hAnsi="Arial" w:cs="Arial"/>
          <w:sz w:val="22"/>
          <w:szCs w:val="22"/>
          <w:lang w:val="cs-CZ"/>
        </w:rPr>
        <w:t>Smluvní strany sjednávají pravidla pro doručování vzájemných písemností tak, že písemnosti se zasílají v elektronické podobě do datových schránek. Nelze-li použít datovou schránku, zasílají se prostřednictvím provozovatele poštovních služeb na adresu uvedenou v záhlaví této smlouvy, nebo na adresu změněnou oboustranně potvrzeným dodatkem k této smlouvě. V případě pochybností či nedoručitelnosti považuje se odeslaná zásilka za doručenou třetím pracovním dnem po jejím odeslání na adresu</w:t>
      </w:r>
      <w:r w:rsidR="006E5099" w:rsidRPr="008E3C76">
        <w:rPr>
          <w:rFonts w:ascii="Arial" w:hAnsi="Arial" w:cs="Arial"/>
          <w:sz w:val="22"/>
          <w:szCs w:val="22"/>
          <w:lang w:val="cs-CZ"/>
        </w:rPr>
        <w:t>,</w:t>
      </w:r>
      <w:r w:rsidRPr="008E3C76">
        <w:rPr>
          <w:rFonts w:ascii="Arial" w:hAnsi="Arial" w:cs="Arial"/>
          <w:sz w:val="22"/>
          <w:szCs w:val="22"/>
          <w:lang w:val="cs-CZ"/>
        </w:rPr>
        <w:t xml:space="preserve"> jak je uvedeno v tomto odstavci výše, byla-li odeslána na adresu v jiném státu, považuje se za doručenou patnáctým pracovním dnem po odeslání.</w:t>
      </w:r>
    </w:p>
    <w:p w:rsidR="000D5AFF" w:rsidRPr="008E3C76" w:rsidRDefault="005B2C65" w:rsidP="00EE48F3">
      <w:pPr>
        <w:numPr>
          <w:ilvl w:val="0"/>
          <w:numId w:val="10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8E3C76">
        <w:rPr>
          <w:rFonts w:ascii="Arial" w:hAnsi="Arial" w:cs="Arial"/>
          <w:sz w:val="22"/>
          <w:szCs w:val="22"/>
          <w:lang w:val="cs-CZ"/>
        </w:rPr>
        <w:t xml:space="preserve">Tato smlouva je vyhotovena v 4 (slovy: čtyřech) stejnopisech, z nichž 3 obdrží kupující </w:t>
      </w:r>
      <w:r w:rsidRPr="008E3C76">
        <w:rPr>
          <w:rFonts w:ascii="Arial" w:hAnsi="Arial" w:cs="Arial"/>
          <w:sz w:val="22"/>
          <w:szCs w:val="22"/>
          <w:lang w:val="cs-CZ"/>
        </w:rPr>
        <w:br/>
        <w:t>a 1 prodávající.</w:t>
      </w:r>
    </w:p>
    <w:p w:rsidR="000D5AFF" w:rsidRPr="008E3C76" w:rsidRDefault="005B2C65" w:rsidP="00EE48F3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  <w:rPr>
          <w:rFonts w:cs="Arial"/>
          <w:sz w:val="22"/>
          <w:szCs w:val="22"/>
          <w:lang w:val="cs-CZ"/>
        </w:rPr>
      </w:pPr>
      <w:r w:rsidRPr="008E3C76">
        <w:rPr>
          <w:rFonts w:cs="Arial"/>
          <w:sz w:val="22"/>
          <w:szCs w:val="22"/>
          <w:lang w:val="cs-CZ"/>
        </w:rPr>
        <w:t>Tato smlouva nabude platnosti a účinnosti dnem, kdy podpis připojí smluvní strana, která ji podepisuje jako druhá v pořadí.</w:t>
      </w:r>
    </w:p>
    <w:p w:rsidR="000E66B6" w:rsidRPr="008E3C76" w:rsidRDefault="005B2C65" w:rsidP="00EE48F3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  <w:rPr>
          <w:rFonts w:cs="Arial"/>
          <w:sz w:val="22"/>
          <w:szCs w:val="22"/>
          <w:lang w:val="cs-CZ"/>
        </w:rPr>
      </w:pPr>
      <w:r w:rsidRPr="008E3C76">
        <w:rPr>
          <w:rFonts w:cs="Arial"/>
          <w:sz w:val="22"/>
          <w:szCs w:val="22"/>
          <w:lang w:val="cs-CZ"/>
        </w:rPr>
        <w:t xml:space="preserve">Smluvní strany prohlašují, že se s obsahem této smlouvy před jejím podpisem řádně seznámily, že smlouva nebyla uzavřena v tísni, ani za nápadně nevýhodných podmínek a byla uzavřena podle jejich pravé a svobodné vůle. Na důkaz toho připojují oprávnění zástupci smluvních stran své podpisy. </w:t>
      </w:r>
    </w:p>
    <w:p w:rsidR="00AD7D11" w:rsidRPr="008E3C76" w:rsidRDefault="005B2C65" w:rsidP="00EE48F3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  <w:rPr>
          <w:rFonts w:cs="Arial"/>
          <w:sz w:val="22"/>
          <w:szCs w:val="22"/>
          <w:lang w:val="cs-CZ"/>
        </w:rPr>
      </w:pPr>
      <w:r w:rsidRPr="008E3C76">
        <w:rPr>
          <w:rFonts w:eastAsia="Times New Roman" w:cs="Arial"/>
          <w:sz w:val="22"/>
          <w:szCs w:val="22"/>
          <w:lang w:val="cs-CZ" w:eastAsia="cs-CZ"/>
        </w:rPr>
        <w:t>Nedílnou součástí smlouvy jsou přílohy:</w:t>
      </w:r>
    </w:p>
    <w:p w:rsidR="001364ED" w:rsidRPr="008E3C76" w:rsidRDefault="005B2C65">
      <w:pPr>
        <w:pStyle w:val="Zkladntext1"/>
        <w:shd w:val="clear" w:color="auto" w:fill="auto"/>
        <w:spacing w:before="240" w:after="120" w:line="240" w:lineRule="auto"/>
        <w:ind w:left="360" w:firstLine="0"/>
        <w:jc w:val="both"/>
        <w:rPr>
          <w:rFonts w:ascii="Arial" w:hAnsi="Arial" w:cs="Arial"/>
          <w:sz w:val="22"/>
          <w:szCs w:val="22"/>
        </w:rPr>
      </w:pPr>
      <w:r w:rsidRPr="008E3C76">
        <w:rPr>
          <w:rFonts w:ascii="Arial" w:hAnsi="Arial" w:cs="Arial"/>
          <w:sz w:val="22"/>
          <w:szCs w:val="22"/>
        </w:rPr>
        <w:t>Příloha č. 1</w:t>
      </w:r>
      <w:r w:rsidR="00857481" w:rsidRPr="008E3C76">
        <w:rPr>
          <w:rFonts w:ascii="Arial" w:hAnsi="Arial" w:cs="Arial"/>
          <w:sz w:val="22"/>
          <w:szCs w:val="22"/>
        </w:rPr>
        <w:t xml:space="preserve"> – Technické podmínky předmětu smlouvy</w:t>
      </w:r>
    </w:p>
    <w:p w:rsidR="001364ED" w:rsidRPr="008E3C76" w:rsidRDefault="005B2C65">
      <w:pPr>
        <w:pStyle w:val="Zkladntext30"/>
        <w:spacing w:line="240" w:lineRule="auto"/>
        <w:ind w:left="360" w:firstLine="0"/>
        <w:jc w:val="left"/>
        <w:rPr>
          <w:sz w:val="22"/>
          <w:szCs w:val="22"/>
        </w:rPr>
      </w:pPr>
      <w:r w:rsidRPr="008E3C76">
        <w:rPr>
          <w:sz w:val="22"/>
          <w:szCs w:val="22"/>
        </w:rPr>
        <w:t>Příloha č. 2</w:t>
      </w:r>
      <w:r w:rsidR="00857481" w:rsidRPr="008E3C76">
        <w:rPr>
          <w:sz w:val="22"/>
          <w:szCs w:val="22"/>
        </w:rPr>
        <w:t xml:space="preserve"> – Technická specifikace předmětu smlouvy</w:t>
      </w:r>
    </w:p>
    <w:p w:rsidR="00493D25" w:rsidRPr="00477638" w:rsidRDefault="005B2C65" w:rsidP="00A76ACD">
      <w:pPr>
        <w:pStyle w:val="Zkladntext30"/>
        <w:shd w:val="clear" w:color="auto" w:fill="auto"/>
        <w:tabs>
          <w:tab w:val="right" w:pos="5529"/>
          <w:tab w:val="right" w:pos="6651"/>
          <w:tab w:val="right" w:pos="7105"/>
        </w:tabs>
        <w:spacing w:before="360" w:after="0" w:line="240" w:lineRule="auto"/>
        <w:ind w:left="360" w:firstLine="0"/>
        <w:jc w:val="both"/>
        <w:rPr>
          <w:color w:val="000000"/>
          <w:sz w:val="22"/>
        </w:rPr>
      </w:pPr>
      <w:r w:rsidRPr="008E3C76">
        <w:rPr>
          <w:color w:val="000000"/>
          <w:sz w:val="22"/>
        </w:rPr>
        <w:t xml:space="preserve">V </w:t>
      </w:r>
      <w:r w:rsidR="00A76ACD">
        <w:rPr>
          <w:color w:val="000000"/>
          <w:sz w:val="22"/>
        </w:rPr>
        <w:t>Praze</w:t>
      </w:r>
      <w:r w:rsidRPr="008E3C76">
        <w:rPr>
          <w:color w:val="000000"/>
          <w:sz w:val="22"/>
        </w:rPr>
        <w:t xml:space="preserve"> dne:</w:t>
      </w:r>
      <w:r w:rsidR="00A76ACD">
        <w:rPr>
          <w:color w:val="000000"/>
          <w:sz w:val="22"/>
        </w:rPr>
        <w:t xml:space="preserve"> </w:t>
      </w:r>
      <w:r w:rsidR="00A727AF">
        <w:rPr>
          <w:color w:val="000000"/>
          <w:sz w:val="22"/>
        </w:rPr>
        <w:t>7. 10. 2016</w:t>
      </w:r>
      <w:r w:rsidRPr="008E3C76">
        <w:rPr>
          <w:color w:val="000000"/>
          <w:sz w:val="22"/>
        </w:rPr>
        <w:tab/>
      </w:r>
      <w:r w:rsidR="00A76ACD">
        <w:rPr>
          <w:color w:val="000000"/>
          <w:sz w:val="22"/>
        </w:rPr>
        <w:tab/>
      </w:r>
      <w:r w:rsidRPr="008E3C76">
        <w:rPr>
          <w:color w:val="000000"/>
          <w:sz w:val="22"/>
        </w:rPr>
        <w:t>V</w:t>
      </w:r>
      <w:r w:rsidR="0027745B">
        <w:rPr>
          <w:color w:val="000000"/>
          <w:sz w:val="22"/>
        </w:rPr>
        <w:t xml:space="preserve"> Českých </w:t>
      </w:r>
      <w:r w:rsidR="0027745B" w:rsidRPr="00477638">
        <w:rPr>
          <w:color w:val="000000"/>
          <w:sz w:val="22"/>
        </w:rPr>
        <w:t>Budějovicích</w:t>
      </w:r>
      <w:r w:rsidRPr="00477638">
        <w:rPr>
          <w:color w:val="000000"/>
          <w:sz w:val="22"/>
        </w:rPr>
        <w:t xml:space="preserve"> dne:</w:t>
      </w:r>
      <w:r w:rsidR="00A76ACD" w:rsidRPr="00477638">
        <w:rPr>
          <w:color w:val="000000"/>
          <w:sz w:val="22"/>
        </w:rPr>
        <w:t>……………</w:t>
      </w:r>
    </w:p>
    <w:p w:rsidR="00857481" w:rsidRPr="00477638" w:rsidRDefault="005B2C65" w:rsidP="00A76ACD">
      <w:pPr>
        <w:pStyle w:val="Zkladntext30"/>
        <w:shd w:val="clear" w:color="auto" w:fill="auto"/>
        <w:tabs>
          <w:tab w:val="right" w:pos="6205"/>
          <w:tab w:val="right" w:pos="6651"/>
          <w:tab w:val="right" w:pos="7105"/>
        </w:tabs>
        <w:spacing w:before="480" w:after="0" w:line="240" w:lineRule="auto"/>
        <w:ind w:left="5529" w:hanging="5169"/>
        <w:jc w:val="both"/>
        <w:rPr>
          <w:color w:val="000000"/>
          <w:sz w:val="22"/>
        </w:rPr>
      </w:pPr>
      <w:r w:rsidRPr="00477638">
        <w:rPr>
          <w:color w:val="000000"/>
          <w:sz w:val="22"/>
        </w:rPr>
        <w:t>Za kupujícího:</w:t>
      </w:r>
      <w:r w:rsidRPr="00477638">
        <w:rPr>
          <w:color w:val="000000"/>
          <w:sz w:val="22"/>
        </w:rPr>
        <w:tab/>
      </w:r>
      <w:r w:rsidRPr="00477638">
        <w:rPr>
          <w:color w:val="000000"/>
          <w:sz w:val="22"/>
        </w:rPr>
        <w:tab/>
        <w:t>Za prodávajícího:</w:t>
      </w:r>
    </w:p>
    <w:p w:rsidR="00857481" w:rsidRPr="00477638" w:rsidRDefault="005B2C65" w:rsidP="00477638">
      <w:pPr>
        <w:pStyle w:val="Zkladntext30"/>
        <w:shd w:val="clear" w:color="auto" w:fill="auto"/>
        <w:tabs>
          <w:tab w:val="left" w:pos="5529"/>
          <w:tab w:val="right" w:pos="6205"/>
          <w:tab w:val="right" w:pos="6651"/>
          <w:tab w:val="right" w:pos="7105"/>
        </w:tabs>
        <w:spacing w:before="120" w:after="0" w:line="240" w:lineRule="auto"/>
        <w:ind w:left="360" w:firstLine="0"/>
        <w:jc w:val="both"/>
        <w:rPr>
          <w:b/>
          <w:color w:val="000000"/>
          <w:sz w:val="22"/>
        </w:rPr>
      </w:pPr>
      <w:r w:rsidRPr="00477638">
        <w:rPr>
          <w:b/>
          <w:color w:val="000000"/>
          <w:sz w:val="22"/>
        </w:rPr>
        <w:t>Česká republika – Správa</w:t>
      </w:r>
      <w:r w:rsidR="00477638" w:rsidRPr="00477638">
        <w:rPr>
          <w:b/>
          <w:color w:val="000000"/>
          <w:sz w:val="22"/>
        </w:rPr>
        <w:tab/>
      </w:r>
      <w:r w:rsidR="00477638" w:rsidRPr="00477638">
        <w:rPr>
          <w:b/>
          <w:color w:val="000000"/>
          <w:sz w:val="22"/>
        </w:rPr>
        <w:tab/>
        <w:t>Čistící stroje s.r.o.</w:t>
      </w:r>
    </w:p>
    <w:p w:rsidR="00857481" w:rsidRPr="00477638" w:rsidRDefault="005B2C65" w:rsidP="00EE48F3">
      <w:pPr>
        <w:pStyle w:val="Zkladntext30"/>
        <w:shd w:val="clear" w:color="auto" w:fill="auto"/>
        <w:tabs>
          <w:tab w:val="left" w:pos="4962"/>
          <w:tab w:val="right" w:pos="6205"/>
          <w:tab w:val="right" w:pos="6651"/>
          <w:tab w:val="right" w:pos="7105"/>
        </w:tabs>
        <w:spacing w:after="0" w:line="240" w:lineRule="auto"/>
        <w:ind w:left="360" w:firstLine="0"/>
        <w:jc w:val="both"/>
        <w:rPr>
          <w:b/>
          <w:color w:val="000000"/>
          <w:sz w:val="22"/>
        </w:rPr>
      </w:pPr>
      <w:r w:rsidRPr="00477638">
        <w:rPr>
          <w:b/>
          <w:color w:val="000000"/>
          <w:sz w:val="22"/>
        </w:rPr>
        <w:t>státních hmotných rezerv</w:t>
      </w:r>
    </w:p>
    <w:p w:rsidR="00857481" w:rsidRPr="00477638" w:rsidRDefault="005B2C65" w:rsidP="00A76ACD">
      <w:pPr>
        <w:pStyle w:val="Zkladntext30"/>
        <w:shd w:val="clear" w:color="auto" w:fill="auto"/>
        <w:tabs>
          <w:tab w:val="left" w:pos="5103"/>
          <w:tab w:val="right" w:pos="6205"/>
          <w:tab w:val="right" w:pos="6651"/>
          <w:tab w:val="right" w:pos="7105"/>
        </w:tabs>
        <w:spacing w:before="1200" w:after="0" w:line="240" w:lineRule="auto"/>
        <w:ind w:left="5529" w:hanging="5169"/>
        <w:jc w:val="both"/>
        <w:rPr>
          <w:color w:val="000000"/>
          <w:sz w:val="22"/>
        </w:rPr>
      </w:pPr>
      <w:r w:rsidRPr="00477638">
        <w:rPr>
          <w:color w:val="000000"/>
          <w:sz w:val="22"/>
        </w:rPr>
        <w:t>……………………………………………</w:t>
      </w:r>
      <w:r w:rsidRPr="00477638">
        <w:rPr>
          <w:color w:val="000000"/>
          <w:sz w:val="22"/>
        </w:rPr>
        <w:tab/>
      </w:r>
      <w:r w:rsidRPr="00477638">
        <w:rPr>
          <w:color w:val="000000"/>
          <w:sz w:val="22"/>
        </w:rPr>
        <w:tab/>
      </w:r>
      <w:r w:rsidRPr="00477638">
        <w:rPr>
          <w:color w:val="000000"/>
          <w:sz w:val="22"/>
        </w:rPr>
        <w:tab/>
        <w:t>………………………………………</w:t>
      </w:r>
    </w:p>
    <w:p w:rsidR="00E8549C" w:rsidRPr="008E3C76" w:rsidRDefault="005B2C65" w:rsidP="0027745B">
      <w:pPr>
        <w:pStyle w:val="Nadpis3"/>
        <w:numPr>
          <w:ilvl w:val="0"/>
          <w:numId w:val="0"/>
        </w:numPr>
        <w:tabs>
          <w:tab w:val="left" w:pos="5670"/>
        </w:tabs>
        <w:ind w:left="567" w:firstLine="567"/>
        <w:jc w:val="left"/>
        <w:rPr>
          <w:rFonts w:cs="Arial"/>
          <w:b w:val="0"/>
          <w:color w:val="000000"/>
          <w:lang w:val="cs-CZ"/>
        </w:rPr>
      </w:pPr>
      <w:r w:rsidRPr="00477638">
        <w:rPr>
          <w:rFonts w:cs="Arial"/>
          <w:color w:val="000000"/>
          <w:lang w:val="cs-CZ"/>
        </w:rPr>
        <w:t xml:space="preserve">Ing. </w:t>
      </w:r>
      <w:r w:rsidR="006B230F" w:rsidRPr="00477638">
        <w:rPr>
          <w:rFonts w:cs="Arial"/>
          <w:color w:val="000000"/>
          <w:lang w:val="cs-CZ"/>
        </w:rPr>
        <w:t>Miroslav Basel</w:t>
      </w:r>
      <w:r w:rsidR="00A76ACD" w:rsidRPr="00477638">
        <w:rPr>
          <w:rFonts w:cs="Arial"/>
          <w:b w:val="0"/>
          <w:color w:val="000000"/>
          <w:lang w:val="cs-CZ"/>
        </w:rPr>
        <w:tab/>
      </w:r>
      <w:r w:rsidR="0027745B" w:rsidRPr="00477638">
        <w:rPr>
          <w:rFonts w:cs="Arial"/>
          <w:b w:val="0"/>
          <w:color w:val="000000"/>
          <w:lang w:val="cs-CZ"/>
        </w:rPr>
        <w:tab/>
      </w:r>
      <w:r w:rsidR="0027745B" w:rsidRPr="00477638">
        <w:rPr>
          <w:rFonts w:cs="Arial"/>
          <w:b w:val="0"/>
          <w:color w:val="000000"/>
          <w:lang w:val="cs-CZ"/>
        </w:rPr>
        <w:tab/>
      </w:r>
      <w:r w:rsidR="0027745B" w:rsidRPr="00477638">
        <w:rPr>
          <w:rFonts w:cs="Arial"/>
          <w:color w:val="000000"/>
          <w:lang w:val="cs-CZ"/>
        </w:rPr>
        <w:t>Jiří Fedur</w:t>
      </w:r>
    </w:p>
    <w:p w:rsidR="009144D7" w:rsidRPr="00A76ACD" w:rsidRDefault="005B2C65" w:rsidP="0027745B">
      <w:pPr>
        <w:pStyle w:val="Nadpis3"/>
        <w:numPr>
          <w:ilvl w:val="0"/>
          <w:numId w:val="0"/>
        </w:numPr>
        <w:spacing w:before="0"/>
        <w:ind w:left="4962" w:hanging="3827"/>
        <w:jc w:val="left"/>
        <w:rPr>
          <w:rFonts w:cs="Arial"/>
          <w:b w:val="0"/>
          <w:color w:val="000000"/>
          <w:lang w:val="cs-CZ"/>
        </w:rPr>
      </w:pPr>
      <w:r w:rsidRPr="00A76ACD">
        <w:rPr>
          <w:rFonts w:cs="Arial"/>
          <w:b w:val="0"/>
          <w:color w:val="000000"/>
          <w:lang w:val="cs-CZ"/>
        </w:rPr>
        <w:t>ředitel Odboru zakázek</w:t>
      </w:r>
      <w:r w:rsidR="0027745B">
        <w:rPr>
          <w:rFonts w:cs="Arial"/>
          <w:b w:val="0"/>
          <w:color w:val="000000"/>
          <w:lang w:val="cs-CZ"/>
        </w:rPr>
        <w:tab/>
      </w:r>
      <w:r w:rsidR="0027745B">
        <w:rPr>
          <w:rFonts w:cs="Arial"/>
          <w:b w:val="0"/>
          <w:color w:val="000000"/>
          <w:lang w:val="cs-CZ"/>
        </w:rPr>
        <w:tab/>
      </w:r>
      <w:r w:rsidR="0027745B">
        <w:rPr>
          <w:rFonts w:cs="Arial"/>
          <w:b w:val="0"/>
          <w:color w:val="000000"/>
          <w:lang w:val="cs-CZ"/>
        </w:rPr>
        <w:tab/>
        <w:t xml:space="preserve">       jednatel společnosti</w:t>
      </w:r>
    </w:p>
    <w:p w:rsidR="001364ED" w:rsidRPr="008E3C76" w:rsidRDefault="005B2C65" w:rsidP="009144D7">
      <w:pPr>
        <w:pStyle w:val="Nadpis3"/>
        <w:numPr>
          <w:ilvl w:val="0"/>
          <w:numId w:val="0"/>
        </w:numPr>
        <w:ind w:left="709"/>
        <w:jc w:val="right"/>
        <w:rPr>
          <w:rFonts w:cs="Arial"/>
          <w:szCs w:val="22"/>
          <w:lang w:val="cs-CZ"/>
        </w:rPr>
      </w:pPr>
      <w:r w:rsidRPr="008E3C76">
        <w:rPr>
          <w:rFonts w:cs="Arial"/>
          <w:color w:val="000000"/>
          <w:lang w:val="cs-CZ"/>
        </w:rPr>
        <w:t xml:space="preserve"> </w:t>
      </w:r>
      <w:r w:rsidRPr="008E3C76">
        <w:rPr>
          <w:rFonts w:cs="Arial"/>
          <w:color w:val="000000"/>
          <w:lang w:val="cs-CZ"/>
        </w:rPr>
        <w:br w:type="page"/>
      </w:r>
      <w:bookmarkStart w:id="5" w:name="_Toc443464889"/>
      <w:r w:rsidR="00A16088" w:rsidRPr="008E3C76">
        <w:rPr>
          <w:rFonts w:cs="Arial"/>
          <w:szCs w:val="22"/>
          <w:lang w:val="cs-CZ"/>
        </w:rPr>
        <w:t xml:space="preserve">Příloha č. 1 – Technické podmínky </w:t>
      </w:r>
      <w:bookmarkEnd w:id="5"/>
      <w:r w:rsidR="00A16088" w:rsidRPr="008E3C76">
        <w:rPr>
          <w:rFonts w:cs="Arial"/>
          <w:szCs w:val="22"/>
          <w:lang w:val="cs-CZ"/>
        </w:rPr>
        <w:t>předmětu smlouvy</w:t>
      </w:r>
    </w:p>
    <w:p w:rsidR="00A16088" w:rsidRPr="008E3C76" w:rsidRDefault="00A16088" w:rsidP="00EE48F3">
      <w:pPr>
        <w:suppressAutoHyphens/>
        <w:spacing w:after="0" w:line="240" w:lineRule="auto"/>
        <w:jc w:val="right"/>
        <w:rPr>
          <w:rFonts w:ascii="Arial" w:eastAsia="SimSun" w:hAnsi="Arial" w:cs="Arial"/>
          <w:b/>
          <w:kern w:val="1"/>
          <w:sz w:val="18"/>
          <w:szCs w:val="18"/>
          <w:lang w:val="cs-CZ" w:eastAsia="hi-IN" w:bidi="hi-IN"/>
        </w:rPr>
      </w:pPr>
      <w:r w:rsidRPr="008E3C76">
        <w:rPr>
          <w:rFonts w:ascii="Arial" w:eastAsia="SimSun" w:hAnsi="Arial" w:cs="Arial"/>
          <w:b/>
          <w:kern w:val="1"/>
          <w:sz w:val="18"/>
          <w:szCs w:val="18"/>
          <w:lang w:val="cs-CZ" w:eastAsia="hi-IN" w:bidi="hi-IN"/>
        </w:rPr>
        <w:t>„</w:t>
      </w:r>
      <w:r w:rsidRPr="008E3C76">
        <w:rPr>
          <w:rFonts w:ascii="Arial" w:eastAsia="SimSun" w:hAnsi="Arial" w:cs="Arial"/>
          <w:b/>
          <w:iCs/>
          <w:kern w:val="1"/>
          <w:sz w:val="18"/>
          <w:szCs w:val="18"/>
          <w:lang w:val="cs-CZ" w:eastAsia="hi-IN" w:bidi="hi-IN"/>
        </w:rPr>
        <w:t>16-115 Podlahový mycí stroj 3 ks</w:t>
      </w:r>
      <w:r w:rsidRPr="008E3C76">
        <w:rPr>
          <w:rFonts w:ascii="Arial" w:eastAsia="SimSun" w:hAnsi="Arial" w:cs="Arial"/>
          <w:b/>
          <w:kern w:val="1"/>
          <w:sz w:val="18"/>
          <w:szCs w:val="18"/>
          <w:lang w:val="cs-CZ" w:eastAsia="hi-IN" w:bidi="hi-IN"/>
        </w:rPr>
        <w:t>“</w:t>
      </w:r>
    </w:p>
    <w:p w:rsidR="001364ED" w:rsidRPr="004B4B55" w:rsidRDefault="00A16088">
      <w:pPr>
        <w:autoSpaceDE w:val="0"/>
        <w:autoSpaceDN w:val="0"/>
        <w:adjustRightInd w:val="0"/>
        <w:spacing w:before="600" w:after="240" w:line="240" w:lineRule="auto"/>
        <w:ind w:left="426" w:hanging="426"/>
        <w:jc w:val="center"/>
        <w:rPr>
          <w:rFonts w:ascii="Arial" w:hAnsi="Arial" w:cs="Arial"/>
          <w:b/>
          <w:sz w:val="28"/>
          <w:szCs w:val="28"/>
          <w:lang w:val="cs-CZ"/>
        </w:rPr>
      </w:pPr>
      <w:r w:rsidRPr="004B4B55">
        <w:rPr>
          <w:rFonts w:ascii="Arial" w:hAnsi="Arial" w:cs="Arial"/>
          <w:b/>
          <w:sz w:val="28"/>
          <w:szCs w:val="28"/>
          <w:lang w:val="cs-CZ"/>
        </w:rPr>
        <w:t>Technické podmínky předmětu smlouvy</w:t>
      </w:r>
    </w:p>
    <w:p w:rsidR="008E3C76" w:rsidRPr="00A76ACD" w:rsidRDefault="008E3C76" w:rsidP="008E3C76">
      <w:pPr>
        <w:spacing w:before="120"/>
        <w:jc w:val="both"/>
        <w:rPr>
          <w:rFonts w:ascii="Arial" w:hAnsi="Arial" w:cs="Arial"/>
          <w:sz w:val="22"/>
          <w:szCs w:val="22"/>
          <w:lang w:val="cs-CZ"/>
        </w:rPr>
      </w:pPr>
      <w:r w:rsidRPr="00A76ACD">
        <w:rPr>
          <w:rFonts w:ascii="Arial" w:hAnsi="Arial" w:cs="Arial"/>
          <w:sz w:val="22"/>
          <w:szCs w:val="22"/>
          <w:lang w:val="cs-CZ"/>
        </w:rPr>
        <w:t xml:space="preserve">V níže uvedených tabulkách </w:t>
      </w:r>
      <w:r w:rsidR="001031CD">
        <w:rPr>
          <w:rFonts w:ascii="Arial" w:hAnsi="Arial" w:cs="Arial"/>
          <w:sz w:val="22"/>
          <w:szCs w:val="22"/>
          <w:lang w:val="cs-CZ"/>
        </w:rPr>
        <w:t>kupující</w:t>
      </w:r>
      <w:r w:rsidRPr="00A76ACD">
        <w:rPr>
          <w:rFonts w:ascii="Arial" w:hAnsi="Arial" w:cs="Arial"/>
          <w:sz w:val="22"/>
          <w:szCs w:val="22"/>
          <w:lang w:val="cs-CZ"/>
        </w:rPr>
        <w:t xml:space="preserve"> stanovuje technické požadavky na podlahový mycí stroj a jeho příslušenství. </w:t>
      </w:r>
      <w:r w:rsidR="001031CD">
        <w:rPr>
          <w:rFonts w:ascii="Arial" w:hAnsi="Arial" w:cs="Arial"/>
          <w:sz w:val="22"/>
          <w:szCs w:val="22"/>
          <w:lang w:val="cs-CZ"/>
        </w:rPr>
        <w:t>Prodávající</w:t>
      </w:r>
      <w:r w:rsidRPr="00A76ACD">
        <w:rPr>
          <w:rFonts w:ascii="Arial" w:hAnsi="Arial" w:cs="Arial"/>
          <w:sz w:val="22"/>
          <w:szCs w:val="22"/>
          <w:lang w:val="cs-CZ"/>
        </w:rPr>
        <w:t xml:space="preserve"> ve sloupci „Nabízené řešení uchazeče“ vyplní, zda parametr jím nabízeného řešení splňuje tyto požadavky (vyplní ANO nebo NE), případně doplní konkrétní hodnotu parametru jím nabízeného řešení.</w:t>
      </w:r>
    </w:p>
    <w:p w:rsidR="008E3C76" w:rsidRPr="00A76ACD" w:rsidRDefault="008E3C76" w:rsidP="008E3C76">
      <w:pPr>
        <w:spacing w:before="120"/>
        <w:jc w:val="both"/>
        <w:rPr>
          <w:rFonts w:ascii="Arial" w:hAnsi="Arial" w:cs="Arial"/>
          <w:sz w:val="22"/>
          <w:szCs w:val="22"/>
          <w:lang w:val="cs-CZ"/>
        </w:rPr>
      </w:pPr>
      <w:r w:rsidRPr="00A76ACD">
        <w:rPr>
          <w:rFonts w:ascii="Arial" w:hAnsi="Arial" w:cs="Arial"/>
          <w:sz w:val="22"/>
          <w:szCs w:val="22"/>
          <w:lang w:val="cs-CZ"/>
        </w:rPr>
        <w:t>Podlahový mycí stroj včetně jeho příslušenství musí být vybaven všemi provozními kapalinami a připraven k provedení provozní zkoušky a zaškolení obsluhy v místě plnění veřejné zakázky.</w:t>
      </w:r>
    </w:p>
    <w:p w:rsidR="008E3C76" w:rsidRPr="00A76ACD" w:rsidRDefault="008E3C76" w:rsidP="004B4B55">
      <w:pPr>
        <w:spacing w:before="360"/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A76ACD">
        <w:rPr>
          <w:rFonts w:ascii="Arial" w:hAnsi="Arial" w:cs="Arial"/>
          <w:b/>
          <w:sz w:val="22"/>
          <w:szCs w:val="22"/>
          <w:lang w:val="cs-CZ"/>
        </w:rPr>
        <w:t>Poznámka</w:t>
      </w:r>
    </w:p>
    <w:p w:rsidR="008E3C76" w:rsidRPr="00A76ACD" w:rsidRDefault="008E3C76" w:rsidP="008E3C76">
      <w:pPr>
        <w:spacing w:before="120"/>
        <w:jc w:val="both"/>
        <w:rPr>
          <w:rFonts w:ascii="Arial" w:hAnsi="Arial" w:cs="Arial"/>
          <w:sz w:val="22"/>
          <w:szCs w:val="22"/>
          <w:lang w:val="cs-CZ"/>
        </w:rPr>
      </w:pPr>
      <w:r w:rsidRPr="00A76ACD">
        <w:rPr>
          <w:rFonts w:ascii="Arial" w:hAnsi="Arial" w:cs="Arial"/>
          <w:sz w:val="22"/>
          <w:szCs w:val="22"/>
          <w:lang w:val="cs-CZ"/>
        </w:rPr>
        <w:t>Pokud jsou v těchto technických podmínkách uvedeny odkazy na jednotlivá obchodní jména,</w:t>
      </w:r>
      <w:r w:rsidRPr="00A76ACD">
        <w:rPr>
          <w:rFonts w:ascii="Arial" w:hAnsi="Arial" w:cs="Arial"/>
          <w:color w:val="000000"/>
          <w:sz w:val="22"/>
          <w:szCs w:val="22"/>
          <w:lang w:val="cs-CZ"/>
        </w:rPr>
        <w:t xml:space="preserve"> zvláštní označení podniků, zvláštní označení výrobků, výkonů nebo obchodních materiálů, které platí pro určitý podnik nebo organizační jednotku za příznačné, patenty a užitné vzory, umožňuje </w:t>
      </w:r>
      <w:r w:rsidR="001031CD">
        <w:rPr>
          <w:rFonts w:ascii="Arial" w:hAnsi="Arial" w:cs="Arial"/>
          <w:color w:val="000000"/>
          <w:sz w:val="22"/>
          <w:szCs w:val="22"/>
          <w:lang w:val="cs-CZ"/>
        </w:rPr>
        <w:t>kupující</w:t>
      </w:r>
      <w:r w:rsidRPr="00A76ACD">
        <w:rPr>
          <w:rFonts w:ascii="Arial" w:hAnsi="Arial" w:cs="Arial"/>
          <w:color w:val="000000"/>
          <w:sz w:val="22"/>
          <w:szCs w:val="22"/>
          <w:lang w:val="cs-CZ"/>
        </w:rPr>
        <w:t xml:space="preserve"> použití i jiných technických a kvalitativně obdobných řešení.</w:t>
      </w:r>
    </w:p>
    <w:p w:rsidR="008E3C76" w:rsidRPr="001031CD" w:rsidRDefault="008E3C76" w:rsidP="008E3C76">
      <w:pPr>
        <w:spacing w:before="120" w:after="120"/>
        <w:jc w:val="both"/>
        <w:rPr>
          <w:rFonts w:ascii="Arial" w:hAnsi="Arial" w:cs="Arial"/>
          <w:b/>
          <w:sz w:val="28"/>
          <w:szCs w:val="28"/>
          <w:lang w:val="cs-CZ"/>
        </w:rPr>
      </w:pPr>
      <w:r w:rsidRPr="001031CD">
        <w:rPr>
          <w:rFonts w:ascii="Arial" w:hAnsi="Arial" w:cs="Arial"/>
          <w:b/>
          <w:iCs/>
          <w:sz w:val="28"/>
          <w:szCs w:val="28"/>
          <w:lang w:val="cs-CZ"/>
        </w:rPr>
        <w:t>Podlahový mycí stroj</w:t>
      </w:r>
    </w:p>
    <w:tbl>
      <w:tblPr>
        <w:tblStyle w:val="Mkatabul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51"/>
        <w:gridCol w:w="3653"/>
      </w:tblGrid>
      <w:tr w:rsidR="002B3F08" w:rsidRPr="001031CD" w:rsidTr="002B3F08">
        <w:tc>
          <w:tcPr>
            <w:tcW w:w="3151" w:type="dxa"/>
            <w:tcBorders>
              <w:top w:val="single" w:sz="12" w:space="0" w:color="auto"/>
              <w:bottom w:val="single" w:sz="12" w:space="0" w:color="auto"/>
            </w:tcBorders>
          </w:tcPr>
          <w:p w:rsidR="002B3F08" w:rsidRPr="001031CD" w:rsidRDefault="002B3F08" w:rsidP="006B230F">
            <w:pPr>
              <w:spacing w:before="80" w:after="80"/>
              <w:jc w:val="both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1031CD">
              <w:rPr>
                <w:rFonts w:ascii="Arial" w:hAnsi="Arial" w:cs="Arial"/>
                <w:b/>
                <w:sz w:val="22"/>
                <w:szCs w:val="22"/>
                <w:lang w:val="cs-CZ"/>
              </w:rPr>
              <w:t>Parametr</w:t>
            </w:r>
          </w:p>
        </w:tc>
        <w:tc>
          <w:tcPr>
            <w:tcW w:w="3653" w:type="dxa"/>
            <w:tcBorders>
              <w:top w:val="single" w:sz="12" w:space="0" w:color="auto"/>
              <w:bottom w:val="single" w:sz="12" w:space="0" w:color="auto"/>
            </w:tcBorders>
          </w:tcPr>
          <w:p w:rsidR="002B3F08" w:rsidRPr="001031CD" w:rsidRDefault="002B3F08" w:rsidP="001031CD">
            <w:pPr>
              <w:spacing w:before="80" w:after="80"/>
              <w:jc w:val="both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1031CD">
              <w:rPr>
                <w:rFonts w:ascii="Arial" w:hAnsi="Arial" w:cs="Arial"/>
                <w:b/>
                <w:sz w:val="22"/>
                <w:szCs w:val="22"/>
                <w:lang w:val="cs-CZ"/>
              </w:rPr>
              <w:t>Požadavek kupujícího</w:t>
            </w:r>
          </w:p>
        </w:tc>
      </w:tr>
      <w:tr w:rsidR="002B3F08" w:rsidRPr="00A76ACD" w:rsidTr="002B3F08">
        <w:trPr>
          <w:cantSplit/>
          <w:trHeight w:hRule="exact" w:val="340"/>
        </w:trPr>
        <w:tc>
          <w:tcPr>
            <w:tcW w:w="3151" w:type="dxa"/>
            <w:tcBorders>
              <w:top w:val="single" w:sz="12" w:space="0" w:color="auto"/>
            </w:tcBorders>
            <w:vAlign w:val="center"/>
          </w:tcPr>
          <w:p w:rsidR="002B3F08" w:rsidRPr="001031CD" w:rsidRDefault="002B3F08" w:rsidP="006B230F">
            <w:pPr>
              <w:widowControl w:val="0"/>
              <w:tabs>
                <w:tab w:val="left" w:pos="3119"/>
              </w:tabs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Motor</w:t>
            </w: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ab/>
            </w: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ab/>
            </w: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ab/>
            </w:r>
          </w:p>
        </w:tc>
        <w:tc>
          <w:tcPr>
            <w:tcW w:w="3653" w:type="dxa"/>
            <w:tcBorders>
              <w:top w:val="single" w:sz="12" w:space="0" w:color="auto"/>
            </w:tcBorders>
            <w:vAlign w:val="center"/>
          </w:tcPr>
          <w:p w:rsidR="002B3F08" w:rsidRPr="001031CD" w:rsidRDefault="002B3F08" w:rsidP="006B230F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trakční</w:t>
            </w:r>
          </w:p>
        </w:tc>
      </w:tr>
      <w:tr w:rsidR="002B3F08" w:rsidRPr="00A76ACD" w:rsidTr="002B3F08">
        <w:trPr>
          <w:cantSplit/>
          <w:trHeight w:hRule="exact" w:val="340"/>
        </w:trPr>
        <w:tc>
          <w:tcPr>
            <w:tcW w:w="3151" w:type="dxa"/>
            <w:vAlign w:val="center"/>
          </w:tcPr>
          <w:p w:rsidR="002B3F08" w:rsidRPr="001031CD" w:rsidRDefault="002B3F08" w:rsidP="006B230F">
            <w:pPr>
              <w:spacing w:before="60" w:after="60"/>
              <w:rPr>
                <w:rFonts w:ascii="Arial" w:eastAsia="Arial" w:hAnsi="Arial" w:cs="Arial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szCs w:val="22"/>
                <w:lang w:val="cs-CZ" w:eastAsia="cs-CZ" w:bidi="cs-CZ"/>
              </w:rPr>
              <w:t>Pohon</w:t>
            </w:r>
          </w:p>
        </w:tc>
        <w:tc>
          <w:tcPr>
            <w:tcW w:w="3653" w:type="dxa"/>
            <w:vAlign w:val="center"/>
          </w:tcPr>
          <w:p w:rsidR="002B3F08" w:rsidRPr="001031CD" w:rsidRDefault="002B3F08" w:rsidP="006B230F">
            <w:pPr>
              <w:spacing w:before="60" w:after="60"/>
              <w:rPr>
                <w:rFonts w:ascii="Arial" w:eastAsia="Arial" w:hAnsi="Arial" w:cs="Arial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szCs w:val="22"/>
                <w:lang w:val="cs-CZ" w:eastAsia="cs-CZ" w:bidi="cs-CZ"/>
              </w:rPr>
              <w:t>bateriový</w:t>
            </w:r>
          </w:p>
        </w:tc>
      </w:tr>
      <w:tr w:rsidR="002B3F08" w:rsidRPr="00A76ACD" w:rsidTr="002B3F08">
        <w:trPr>
          <w:cantSplit/>
          <w:trHeight w:hRule="exact" w:val="340"/>
        </w:trPr>
        <w:tc>
          <w:tcPr>
            <w:tcW w:w="3151" w:type="dxa"/>
            <w:vAlign w:val="center"/>
          </w:tcPr>
          <w:p w:rsidR="002B3F08" w:rsidRPr="001031CD" w:rsidRDefault="002B3F08" w:rsidP="006B230F">
            <w:pPr>
              <w:spacing w:before="60" w:after="60"/>
              <w:rPr>
                <w:rFonts w:ascii="Arial" w:hAnsi="Arial" w:cs="Arial"/>
                <w:szCs w:val="22"/>
                <w:lang w:val="cs-CZ"/>
              </w:rPr>
            </w:pPr>
            <w:r w:rsidRPr="001031CD">
              <w:rPr>
                <w:rFonts w:ascii="Arial" w:eastAsia="Arial" w:hAnsi="Arial" w:cs="Arial"/>
                <w:szCs w:val="22"/>
                <w:lang w:val="cs-CZ" w:eastAsia="cs-CZ" w:bidi="cs-CZ"/>
              </w:rPr>
              <w:t>Maximální výkon</w:t>
            </w:r>
          </w:p>
        </w:tc>
        <w:tc>
          <w:tcPr>
            <w:tcW w:w="3653" w:type="dxa"/>
            <w:vAlign w:val="center"/>
          </w:tcPr>
          <w:p w:rsidR="002B3F08" w:rsidRPr="001031CD" w:rsidRDefault="002B3F08" w:rsidP="006B230F">
            <w:pPr>
              <w:spacing w:before="60" w:after="60"/>
              <w:rPr>
                <w:rFonts w:ascii="Arial" w:hAnsi="Arial" w:cs="Arial"/>
                <w:szCs w:val="22"/>
                <w:lang w:val="cs-CZ"/>
              </w:rPr>
            </w:pPr>
            <w:r w:rsidRPr="001031CD">
              <w:rPr>
                <w:rFonts w:ascii="Arial" w:eastAsia="Arial" w:hAnsi="Arial" w:cs="Arial"/>
                <w:szCs w:val="22"/>
                <w:lang w:val="cs-CZ" w:eastAsia="cs-CZ" w:bidi="cs-CZ"/>
              </w:rPr>
              <w:t>min. 300 W</w:t>
            </w:r>
          </w:p>
        </w:tc>
      </w:tr>
      <w:tr w:rsidR="002B3F08" w:rsidRPr="00A76ACD" w:rsidTr="002B3F08">
        <w:trPr>
          <w:cantSplit/>
          <w:trHeight w:hRule="exact" w:val="340"/>
        </w:trPr>
        <w:tc>
          <w:tcPr>
            <w:tcW w:w="3151" w:type="dxa"/>
            <w:tcBorders>
              <w:bottom w:val="single" w:sz="4" w:space="0" w:color="auto"/>
            </w:tcBorders>
            <w:vAlign w:val="center"/>
          </w:tcPr>
          <w:p w:rsidR="002B3F08" w:rsidRPr="001031CD" w:rsidRDefault="002B3F08" w:rsidP="006B230F">
            <w:pPr>
              <w:spacing w:before="60" w:after="60"/>
              <w:rPr>
                <w:rFonts w:ascii="Arial" w:hAnsi="Arial" w:cs="Arial"/>
                <w:szCs w:val="22"/>
                <w:lang w:val="cs-CZ"/>
              </w:rPr>
            </w:pPr>
            <w:r w:rsidRPr="001031CD">
              <w:rPr>
                <w:rFonts w:ascii="Arial" w:eastAsia="Arial" w:hAnsi="Arial" w:cs="Arial"/>
                <w:szCs w:val="22"/>
                <w:lang w:val="cs-CZ" w:eastAsia="cs-CZ" w:bidi="cs-CZ"/>
              </w:rPr>
              <w:t>Pracovní výkon</w:t>
            </w:r>
          </w:p>
        </w:tc>
        <w:tc>
          <w:tcPr>
            <w:tcW w:w="3653" w:type="dxa"/>
            <w:tcBorders>
              <w:bottom w:val="single" w:sz="4" w:space="0" w:color="auto"/>
            </w:tcBorders>
            <w:vAlign w:val="center"/>
          </w:tcPr>
          <w:p w:rsidR="002B3F08" w:rsidRPr="001031CD" w:rsidRDefault="002B3F08" w:rsidP="006B230F">
            <w:pPr>
              <w:spacing w:before="60" w:after="60"/>
              <w:rPr>
                <w:rFonts w:ascii="Arial" w:hAnsi="Arial" w:cs="Arial"/>
                <w:szCs w:val="22"/>
                <w:lang w:val="cs-CZ"/>
              </w:rPr>
            </w:pPr>
            <w:r w:rsidRPr="001031CD">
              <w:rPr>
                <w:rFonts w:ascii="Arial" w:eastAsia="Arial" w:hAnsi="Arial" w:cs="Arial"/>
                <w:szCs w:val="22"/>
                <w:lang w:val="cs-CZ" w:eastAsia="cs-CZ" w:bidi="cs-CZ"/>
              </w:rPr>
              <w:t>min. 2600 m²/h</w:t>
            </w:r>
          </w:p>
        </w:tc>
      </w:tr>
      <w:tr w:rsidR="002B3F08" w:rsidRPr="00A76ACD" w:rsidTr="002B3F08">
        <w:trPr>
          <w:cantSplit/>
          <w:trHeight w:hRule="exact" w:val="340"/>
        </w:trPr>
        <w:tc>
          <w:tcPr>
            <w:tcW w:w="3151" w:type="dxa"/>
            <w:vMerge w:val="restart"/>
            <w:vAlign w:val="center"/>
          </w:tcPr>
          <w:p w:rsidR="002B3F08" w:rsidRPr="001031CD" w:rsidRDefault="002B3F08" w:rsidP="006B230F">
            <w:pPr>
              <w:spacing w:before="60" w:after="60"/>
              <w:rPr>
                <w:rFonts w:ascii="Arial" w:eastAsia="Arial" w:hAnsi="Arial" w:cs="Arial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szCs w:val="22"/>
                <w:lang w:val="cs-CZ" w:eastAsia="cs-CZ" w:bidi="cs-CZ"/>
              </w:rPr>
              <w:t>Výkon „eco efficiency“</w:t>
            </w:r>
            <w:r w:rsidRPr="001031CD">
              <w:rPr>
                <w:rStyle w:val="Znakapoznpodarou"/>
                <w:rFonts w:ascii="Arial" w:eastAsia="Arial" w:hAnsi="Arial" w:cs="Arial"/>
                <w:szCs w:val="22"/>
                <w:lang w:val="cs-CZ" w:eastAsia="cs-CZ" w:bidi="cs-CZ"/>
              </w:rPr>
              <w:footnoteReference w:id="1"/>
            </w:r>
          </w:p>
        </w:tc>
        <w:tc>
          <w:tcPr>
            <w:tcW w:w="3653" w:type="dxa"/>
            <w:tcBorders>
              <w:bottom w:val="single" w:sz="4" w:space="0" w:color="auto"/>
            </w:tcBorders>
            <w:vAlign w:val="center"/>
          </w:tcPr>
          <w:p w:rsidR="002B3F08" w:rsidRPr="001031CD" w:rsidRDefault="002B3F08" w:rsidP="006B230F">
            <w:pPr>
              <w:spacing w:before="60" w:after="60"/>
              <w:rPr>
                <w:rFonts w:ascii="Arial" w:eastAsia="Arial" w:hAnsi="Arial" w:cs="Arial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szCs w:val="22"/>
                <w:lang w:val="cs-CZ" w:eastAsia="cs-CZ" w:bidi="cs-CZ"/>
              </w:rPr>
              <w:t>nastavitelný</w:t>
            </w:r>
          </w:p>
        </w:tc>
      </w:tr>
      <w:tr w:rsidR="002B3F08" w:rsidRPr="00A76ACD" w:rsidTr="002B3F08">
        <w:trPr>
          <w:cantSplit/>
          <w:trHeight w:hRule="exact" w:val="340"/>
        </w:trPr>
        <w:tc>
          <w:tcPr>
            <w:tcW w:w="3151" w:type="dxa"/>
            <w:vMerge/>
            <w:tcBorders>
              <w:bottom w:val="single" w:sz="4" w:space="0" w:color="auto"/>
            </w:tcBorders>
            <w:vAlign w:val="center"/>
          </w:tcPr>
          <w:p w:rsidR="002B3F08" w:rsidRPr="001031CD" w:rsidRDefault="002B3F08" w:rsidP="006B230F">
            <w:pPr>
              <w:spacing w:before="60" w:after="60"/>
              <w:rPr>
                <w:rFonts w:ascii="Arial" w:eastAsia="Arial" w:hAnsi="Arial" w:cs="Arial"/>
                <w:szCs w:val="22"/>
                <w:lang w:val="cs-CZ" w:eastAsia="cs-CZ" w:bidi="cs-CZ"/>
              </w:rPr>
            </w:pPr>
          </w:p>
        </w:tc>
        <w:tc>
          <w:tcPr>
            <w:tcW w:w="3653" w:type="dxa"/>
            <w:tcBorders>
              <w:bottom w:val="single" w:sz="4" w:space="0" w:color="auto"/>
            </w:tcBorders>
            <w:vAlign w:val="center"/>
          </w:tcPr>
          <w:p w:rsidR="002B3F08" w:rsidRPr="001031CD" w:rsidRDefault="002B3F08" w:rsidP="006B230F">
            <w:pPr>
              <w:spacing w:before="60" w:after="60"/>
              <w:rPr>
                <w:rFonts w:ascii="Arial" w:eastAsia="Arial" w:hAnsi="Arial" w:cs="Arial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szCs w:val="22"/>
                <w:lang w:val="cs-CZ" w:eastAsia="cs-CZ" w:bidi="cs-CZ"/>
              </w:rPr>
              <w:t>není plynule regulovatelný</w:t>
            </w:r>
          </w:p>
        </w:tc>
      </w:tr>
      <w:tr w:rsidR="002B3F08" w:rsidRPr="00A76ACD" w:rsidTr="002B3F08">
        <w:trPr>
          <w:cantSplit/>
          <w:trHeight w:hRule="exact" w:val="340"/>
        </w:trPr>
        <w:tc>
          <w:tcPr>
            <w:tcW w:w="315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3F08" w:rsidRPr="001031CD" w:rsidRDefault="002B3F08" w:rsidP="006B230F">
            <w:pPr>
              <w:spacing w:before="60" w:after="60"/>
              <w:rPr>
                <w:rFonts w:ascii="Arial" w:hAnsi="Arial" w:cs="Arial"/>
                <w:szCs w:val="22"/>
                <w:lang w:val="cs-CZ"/>
              </w:rPr>
            </w:pPr>
            <w:r w:rsidRPr="001031CD">
              <w:rPr>
                <w:rFonts w:ascii="Arial" w:eastAsia="Arial" w:hAnsi="Arial" w:cs="Arial"/>
                <w:szCs w:val="22"/>
                <w:lang w:val="cs-CZ" w:eastAsia="cs-CZ" w:bidi="cs-CZ"/>
              </w:rPr>
              <w:t>Příkon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3F08" w:rsidRPr="001031CD" w:rsidRDefault="002B3F08" w:rsidP="006B230F">
            <w:pPr>
              <w:spacing w:before="60" w:after="60"/>
              <w:rPr>
                <w:rFonts w:ascii="Arial" w:hAnsi="Arial" w:cs="Arial"/>
                <w:szCs w:val="22"/>
                <w:lang w:val="cs-CZ"/>
              </w:rPr>
            </w:pPr>
            <w:r w:rsidRPr="001031CD">
              <w:rPr>
                <w:rFonts w:ascii="Arial" w:eastAsia="Arial" w:hAnsi="Arial" w:cs="Arial"/>
                <w:szCs w:val="22"/>
                <w:lang w:val="cs-CZ" w:eastAsia="cs-CZ" w:bidi="cs-CZ"/>
              </w:rPr>
              <w:t>max. 2 100 W</w:t>
            </w:r>
          </w:p>
        </w:tc>
      </w:tr>
      <w:tr w:rsidR="002B3F08" w:rsidRPr="00A76ACD" w:rsidTr="002B3F08">
        <w:trPr>
          <w:cantSplit/>
          <w:trHeight w:hRule="exact" w:val="340"/>
        </w:trPr>
        <w:tc>
          <w:tcPr>
            <w:tcW w:w="31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3F08" w:rsidRPr="001031CD" w:rsidRDefault="002B3F08" w:rsidP="006B230F">
            <w:pPr>
              <w:spacing w:before="60" w:after="60"/>
              <w:rPr>
                <w:rFonts w:ascii="Arial" w:eastAsia="Arial" w:hAnsi="Arial" w:cs="Arial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szCs w:val="22"/>
                <w:lang w:val="cs-CZ" w:eastAsia="cs-CZ" w:bidi="cs-CZ"/>
              </w:rPr>
              <w:t>Nastavení typu čištění</w:t>
            </w:r>
          </w:p>
        </w:tc>
        <w:tc>
          <w:tcPr>
            <w:tcW w:w="365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3F08" w:rsidRPr="001031CD" w:rsidRDefault="002B3F08" w:rsidP="006B230F">
            <w:pPr>
              <w:spacing w:before="60" w:after="60"/>
              <w:rPr>
                <w:rFonts w:ascii="Arial" w:eastAsia="Arial" w:hAnsi="Arial" w:cs="Arial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szCs w:val="22"/>
                <w:lang w:val="cs-CZ" w:eastAsia="cs-CZ" w:bidi="cs-CZ"/>
              </w:rPr>
              <w:t>ano</w:t>
            </w:r>
          </w:p>
        </w:tc>
      </w:tr>
      <w:tr w:rsidR="008E3C76" w:rsidRPr="00A76ACD" w:rsidTr="002B3F08">
        <w:tc>
          <w:tcPr>
            <w:tcW w:w="6804" w:type="dxa"/>
            <w:gridSpan w:val="2"/>
            <w:tcBorders>
              <w:top w:val="single" w:sz="12" w:space="0" w:color="auto"/>
            </w:tcBorders>
          </w:tcPr>
          <w:p w:rsidR="008E3C76" w:rsidRPr="001031CD" w:rsidRDefault="008E3C76" w:rsidP="006B230F">
            <w:pPr>
              <w:spacing w:before="60" w:after="60"/>
              <w:jc w:val="both"/>
              <w:rPr>
                <w:rFonts w:ascii="Arial" w:hAnsi="Arial" w:cs="Arial"/>
                <w:szCs w:val="22"/>
                <w:lang w:val="cs-CZ"/>
              </w:rPr>
            </w:pPr>
            <w:r w:rsidRPr="001031CD">
              <w:rPr>
                <w:rFonts w:ascii="Arial" w:hAnsi="Arial" w:cs="Arial"/>
                <w:b/>
                <w:lang w:val="cs-CZ" w:eastAsia="cs-CZ" w:bidi="cs-CZ"/>
              </w:rPr>
              <w:t>Baterie</w:t>
            </w:r>
          </w:p>
        </w:tc>
      </w:tr>
      <w:tr w:rsidR="002B3F08" w:rsidRPr="00A76ACD" w:rsidTr="002B3F08">
        <w:tc>
          <w:tcPr>
            <w:tcW w:w="3151" w:type="dxa"/>
            <w:vMerge w:val="restart"/>
            <w:vAlign w:val="center"/>
          </w:tcPr>
          <w:p w:rsidR="002B3F08" w:rsidRPr="001031CD" w:rsidRDefault="002B3F08" w:rsidP="006B230F">
            <w:pPr>
              <w:spacing w:before="60" w:after="60"/>
              <w:rPr>
                <w:rFonts w:ascii="Arial" w:hAnsi="Arial" w:cs="Arial"/>
                <w:szCs w:val="22"/>
                <w:lang w:val="cs-CZ" w:eastAsia="cs-CZ" w:bidi="cs-CZ"/>
              </w:rPr>
            </w:pPr>
            <w:r w:rsidRPr="001031CD">
              <w:rPr>
                <w:rFonts w:ascii="Arial" w:hAnsi="Arial" w:cs="Arial"/>
                <w:szCs w:val="22"/>
                <w:lang w:val="cs-CZ" w:eastAsia="cs-CZ" w:bidi="cs-CZ"/>
              </w:rPr>
              <w:t>Typ</w:t>
            </w:r>
          </w:p>
        </w:tc>
        <w:tc>
          <w:tcPr>
            <w:tcW w:w="3653" w:type="dxa"/>
            <w:vAlign w:val="center"/>
          </w:tcPr>
          <w:p w:rsidR="002B3F08" w:rsidRPr="001031CD" w:rsidRDefault="002B3F08" w:rsidP="006B230F">
            <w:pPr>
              <w:spacing w:before="60" w:after="60"/>
              <w:jc w:val="both"/>
              <w:rPr>
                <w:rFonts w:ascii="Arial" w:eastAsia="Times New Roman" w:hAnsi="Arial" w:cs="Arial"/>
                <w:szCs w:val="22"/>
                <w:lang w:val="cs-CZ" w:eastAsia="cs-CZ"/>
              </w:rPr>
            </w:pPr>
            <w:r w:rsidRPr="001031CD">
              <w:rPr>
                <w:rFonts w:ascii="Arial" w:eastAsia="Times New Roman" w:hAnsi="Arial" w:cs="Arial"/>
                <w:szCs w:val="22"/>
                <w:lang w:val="cs-CZ" w:eastAsia="cs-CZ"/>
              </w:rPr>
              <w:t>gelová</w:t>
            </w:r>
          </w:p>
        </w:tc>
      </w:tr>
      <w:tr w:rsidR="002B3F08" w:rsidRPr="00A76ACD" w:rsidTr="002B3F08">
        <w:tc>
          <w:tcPr>
            <w:tcW w:w="3151" w:type="dxa"/>
            <w:vMerge/>
            <w:vAlign w:val="center"/>
          </w:tcPr>
          <w:p w:rsidR="002B3F08" w:rsidRPr="001031CD" w:rsidRDefault="002B3F08" w:rsidP="006B230F">
            <w:pPr>
              <w:spacing w:before="60" w:after="60"/>
              <w:rPr>
                <w:rFonts w:ascii="Arial" w:hAnsi="Arial" w:cs="Arial"/>
                <w:szCs w:val="22"/>
                <w:lang w:val="cs-CZ" w:eastAsia="cs-CZ" w:bidi="cs-CZ"/>
              </w:rPr>
            </w:pPr>
          </w:p>
        </w:tc>
        <w:tc>
          <w:tcPr>
            <w:tcW w:w="3653" w:type="dxa"/>
            <w:vAlign w:val="center"/>
          </w:tcPr>
          <w:p w:rsidR="002B3F08" w:rsidRPr="001031CD" w:rsidRDefault="002B3F08" w:rsidP="006B230F">
            <w:pPr>
              <w:spacing w:before="60" w:after="60"/>
              <w:jc w:val="both"/>
              <w:rPr>
                <w:rFonts w:ascii="Arial" w:eastAsia="Times New Roman" w:hAnsi="Arial" w:cs="Arial"/>
                <w:szCs w:val="22"/>
                <w:lang w:val="cs-CZ" w:eastAsia="cs-CZ"/>
              </w:rPr>
            </w:pPr>
            <w:r w:rsidRPr="001031CD">
              <w:rPr>
                <w:rFonts w:ascii="Arial" w:eastAsia="Times New Roman" w:hAnsi="Arial" w:cs="Arial"/>
                <w:szCs w:val="22"/>
                <w:lang w:val="cs-CZ" w:eastAsia="cs-CZ"/>
              </w:rPr>
              <w:t>bezúdržbová</w:t>
            </w:r>
          </w:p>
        </w:tc>
      </w:tr>
      <w:tr w:rsidR="002B3F08" w:rsidRPr="00A76ACD" w:rsidTr="002B3F08">
        <w:tc>
          <w:tcPr>
            <w:tcW w:w="3151" w:type="dxa"/>
            <w:vAlign w:val="center"/>
          </w:tcPr>
          <w:p w:rsidR="002B3F08" w:rsidRPr="001031CD" w:rsidRDefault="002B3F08" w:rsidP="006B230F">
            <w:pPr>
              <w:spacing w:before="60" w:after="60"/>
              <w:rPr>
                <w:rFonts w:ascii="Arial" w:hAnsi="Arial" w:cs="Arial"/>
                <w:szCs w:val="22"/>
                <w:lang w:val="cs-CZ" w:eastAsia="cs-CZ" w:bidi="cs-CZ"/>
              </w:rPr>
            </w:pPr>
            <w:r w:rsidRPr="001031CD">
              <w:rPr>
                <w:rFonts w:ascii="Arial" w:hAnsi="Arial" w:cs="Arial"/>
                <w:szCs w:val="22"/>
                <w:lang w:val="cs-CZ" w:eastAsia="cs-CZ" w:bidi="cs-CZ"/>
              </w:rPr>
              <w:t>Kapacita</w:t>
            </w:r>
          </w:p>
        </w:tc>
        <w:tc>
          <w:tcPr>
            <w:tcW w:w="3653" w:type="dxa"/>
            <w:vAlign w:val="center"/>
          </w:tcPr>
          <w:p w:rsidR="002B3F08" w:rsidRPr="001031CD" w:rsidRDefault="002B3F08" w:rsidP="006B230F">
            <w:pPr>
              <w:spacing w:before="60" w:after="60"/>
              <w:rPr>
                <w:rFonts w:ascii="Arial" w:hAnsi="Arial" w:cs="Arial"/>
                <w:b/>
                <w:szCs w:val="22"/>
                <w:lang w:val="cs-CZ" w:eastAsia="cs-CZ" w:bidi="cs-CZ"/>
              </w:rPr>
            </w:pPr>
            <w:r w:rsidRPr="001031CD">
              <w:rPr>
                <w:rFonts w:ascii="Arial" w:eastAsia="Times New Roman" w:hAnsi="Arial" w:cs="Arial"/>
                <w:szCs w:val="22"/>
                <w:lang w:val="cs-CZ" w:eastAsia="cs-CZ"/>
              </w:rPr>
              <w:t>min. 24/180 Ah</w:t>
            </w:r>
          </w:p>
        </w:tc>
      </w:tr>
      <w:tr w:rsidR="002B3F08" w:rsidRPr="00A76ACD" w:rsidTr="002B3F08">
        <w:tc>
          <w:tcPr>
            <w:tcW w:w="3151" w:type="dxa"/>
            <w:vMerge w:val="restart"/>
            <w:vAlign w:val="center"/>
          </w:tcPr>
          <w:p w:rsidR="002B3F08" w:rsidRPr="001031CD" w:rsidRDefault="002B3F08" w:rsidP="006B230F">
            <w:pPr>
              <w:spacing w:before="60" w:after="60"/>
              <w:rPr>
                <w:rFonts w:ascii="Arial" w:hAnsi="Arial" w:cs="Arial"/>
                <w:b/>
                <w:szCs w:val="22"/>
                <w:lang w:val="cs-CZ" w:eastAsia="cs-CZ" w:bidi="cs-CZ"/>
              </w:rPr>
            </w:pPr>
            <w:r w:rsidRPr="001031CD">
              <w:rPr>
                <w:rFonts w:ascii="Arial" w:hAnsi="Arial" w:cs="Arial"/>
                <w:szCs w:val="22"/>
                <w:lang w:val="cs-CZ" w:eastAsia="cs-CZ" w:bidi="cs-CZ"/>
              </w:rPr>
              <w:t>Nabíječka</w:t>
            </w:r>
          </w:p>
        </w:tc>
        <w:tc>
          <w:tcPr>
            <w:tcW w:w="3653" w:type="dxa"/>
            <w:tcBorders>
              <w:bottom w:val="single" w:sz="4" w:space="0" w:color="auto"/>
            </w:tcBorders>
            <w:vAlign w:val="center"/>
          </w:tcPr>
          <w:p w:rsidR="002B3F08" w:rsidRPr="001031CD" w:rsidRDefault="002B3F08" w:rsidP="006B230F">
            <w:pPr>
              <w:spacing w:before="60" w:after="60"/>
              <w:rPr>
                <w:rFonts w:ascii="Arial" w:hAnsi="Arial" w:cs="Arial"/>
                <w:b/>
                <w:szCs w:val="22"/>
                <w:lang w:val="cs-CZ" w:eastAsia="cs-CZ" w:bidi="cs-CZ"/>
              </w:rPr>
            </w:pPr>
            <w:r w:rsidRPr="001031CD">
              <w:rPr>
                <w:rFonts w:ascii="Arial" w:eastAsia="Times New Roman" w:hAnsi="Arial" w:cs="Arial"/>
                <w:szCs w:val="22"/>
                <w:lang w:val="cs-CZ" w:eastAsia="cs-CZ"/>
              </w:rPr>
              <w:t>integrovaná</w:t>
            </w:r>
          </w:p>
        </w:tc>
      </w:tr>
      <w:tr w:rsidR="002B3F08" w:rsidRPr="00A76ACD" w:rsidTr="002B3F08">
        <w:tc>
          <w:tcPr>
            <w:tcW w:w="3151" w:type="dxa"/>
            <w:vMerge/>
            <w:tcBorders>
              <w:bottom w:val="single" w:sz="4" w:space="0" w:color="auto"/>
            </w:tcBorders>
            <w:vAlign w:val="center"/>
          </w:tcPr>
          <w:p w:rsidR="002B3F08" w:rsidRPr="001031CD" w:rsidRDefault="002B3F08" w:rsidP="006B230F">
            <w:pPr>
              <w:spacing w:before="60" w:after="60"/>
              <w:rPr>
                <w:rFonts w:ascii="Arial" w:hAnsi="Arial" w:cs="Arial"/>
                <w:szCs w:val="22"/>
                <w:lang w:val="cs-CZ" w:eastAsia="cs-CZ" w:bidi="cs-CZ"/>
              </w:rPr>
            </w:pPr>
          </w:p>
        </w:tc>
        <w:tc>
          <w:tcPr>
            <w:tcW w:w="3653" w:type="dxa"/>
            <w:tcBorders>
              <w:bottom w:val="single" w:sz="4" w:space="0" w:color="auto"/>
            </w:tcBorders>
            <w:vAlign w:val="center"/>
          </w:tcPr>
          <w:p w:rsidR="002B3F08" w:rsidRPr="001031CD" w:rsidRDefault="002B3F08" w:rsidP="006B230F">
            <w:pPr>
              <w:spacing w:before="60" w:after="60"/>
              <w:rPr>
                <w:rFonts w:ascii="Arial" w:eastAsia="Times New Roman" w:hAnsi="Arial" w:cs="Arial"/>
                <w:szCs w:val="22"/>
                <w:lang w:val="cs-CZ" w:eastAsia="cs-CZ"/>
              </w:rPr>
            </w:pPr>
            <w:r w:rsidRPr="001031CD">
              <w:rPr>
                <w:rFonts w:ascii="Arial" w:eastAsia="Times New Roman" w:hAnsi="Arial" w:cs="Arial"/>
                <w:szCs w:val="22"/>
                <w:lang w:val="cs-CZ" w:eastAsia="cs-CZ"/>
              </w:rPr>
              <w:t>digitální</w:t>
            </w:r>
          </w:p>
        </w:tc>
      </w:tr>
      <w:tr w:rsidR="002B3F08" w:rsidRPr="00A76ACD" w:rsidTr="002B3F08">
        <w:tc>
          <w:tcPr>
            <w:tcW w:w="31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3F08" w:rsidRPr="001031CD" w:rsidRDefault="002B3F08" w:rsidP="006B230F">
            <w:pPr>
              <w:spacing w:before="60" w:after="60"/>
              <w:rPr>
                <w:rFonts w:ascii="Arial" w:hAnsi="Arial" w:cs="Arial"/>
                <w:b/>
                <w:lang w:val="cs-CZ" w:eastAsia="cs-CZ" w:bidi="cs-CZ"/>
              </w:rPr>
            </w:pPr>
            <w:r w:rsidRPr="001031CD">
              <w:rPr>
                <w:rFonts w:ascii="Arial" w:hAnsi="Arial" w:cs="Arial"/>
                <w:lang w:val="cs-CZ" w:eastAsia="cs-CZ" w:bidi="cs-CZ"/>
              </w:rPr>
              <w:t>Napětí</w:t>
            </w:r>
          </w:p>
        </w:tc>
        <w:tc>
          <w:tcPr>
            <w:tcW w:w="365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3F08" w:rsidRPr="001031CD" w:rsidRDefault="002B3F08" w:rsidP="006B230F">
            <w:pPr>
              <w:spacing w:before="60" w:after="60"/>
              <w:rPr>
                <w:rFonts w:ascii="Arial" w:hAnsi="Arial" w:cs="Arial"/>
                <w:b/>
                <w:lang w:val="cs-CZ" w:eastAsia="cs-CZ" w:bidi="cs-CZ"/>
              </w:rPr>
            </w:pPr>
            <w:r w:rsidRPr="001031CD">
              <w:rPr>
                <w:rFonts w:ascii="Arial" w:hAnsi="Arial" w:cs="Arial"/>
                <w:lang w:val="cs-CZ" w:eastAsia="cs-CZ" w:bidi="cs-CZ"/>
              </w:rPr>
              <w:t>24 V</w:t>
            </w:r>
          </w:p>
        </w:tc>
      </w:tr>
      <w:tr w:rsidR="008E3C76" w:rsidRPr="00A76ACD" w:rsidTr="002B3F08">
        <w:tc>
          <w:tcPr>
            <w:tcW w:w="6804" w:type="dxa"/>
            <w:gridSpan w:val="2"/>
            <w:tcBorders>
              <w:top w:val="single" w:sz="12" w:space="0" w:color="auto"/>
            </w:tcBorders>
          </w:tcPr>
          <w:p w:rsidR="008E3C76" w:rsidRPr="001031CD" w:rsidRDefault="008E3C76" w:rsidP="006B230F">
            <w:pPr>
              <w:spacing w:before="60" w:after="60"/>
              <w:jc w:val="both"/>
              <w:rPr>
                <w:rFonts w:ascii="Arial" w:hAnsi="Arial" w:cs="Arial"/>
                <w:b/>
                <w:lang w:val="cs-CZ" w:eastAsia="cs-CZ" w:bidi="cs-CZ"/>
              </w:rPr>
            </w:pPr>
            <w:r w:rsidRPr="001031CD">
              <w:rPr>
                <w:rFonts w:ascii="Arial" w:hAnsi="Arial" w:cs="Arial"/>
                <w:b/>
                <w:lang w:val="cs-CZ" w:eastAsia="cs-CZ" w:bidi="cs-CZ"/>
              </w:rPr>
              <w:t>Kartáč – 2 ks</w:t>
            </w:r>
          </w:p>
        </w:tc>
      </w:tr>
      <w:tr w:rsidR="002B3F08" w:rsidRPr="00A76ACD" w:rsidTr="002B3F08">
        <w:tc>
          <w:tcPr>
            <w:tcW w:w="3151" w:type="dxa"/>
            <w:vAlign w:val="center"/>
          </w:tcPr>
          <w:p w:rsidR="002B3F08" w:rsidRPr="001031CD" w:rsidRDefault="002B3F08" w:rsidP="006B230F">
            <w:pPr>
              <w:spacing w:before="60" w:after="60"/>
              <w:rPr>
                <w:rFonts w:ascii="Arial" w:eastAsia="Times New Roman" w:hAnsi="Arial" w:cs="Arial"/>
                <w:color w:val="000000"/>
                <w:szCs w:val="22"/>
                <w:lang w:val="cs-CZ" w:eastAsia="cs-CZ"/>
              </w:rPr>
            </w:pPr>
            <w:r w:rsidRPr="001031CD">
              <w:rPr>
                <w:rFonts w:ascii="Arial" w:eastAsia="Times New Roman" w:hAnsi="Arial" w:cs="Arial"/>
                <w:color w:val="000000"/>
                <w:szCs w:val="22"/>
                <w:lang w:val="cs-CZ" w:eastAsia="cs-CZ"/>
              </w:rPr>
              <w:t>Typ</w:t>
            </w:r>
          </w:p>
        </w:tc>
        <w:tc>
          <w:tcPr>
            <w:tcW w:w="3653" w:type="dxa"/>
            <w:vAlign w:val="center"/>
          </w:tcPr>
          <w:p w:rsidR="002B3F08" w:rsidRPr="001031CD" w:rsidRDefault="002B3F08" w:rsidP="006B230F">
            <w:pPr>
              <w:tabs>
                <w:tab w:val="left" w:pos="541"/>
              </w:tabs>
              <w:spacing w:before="60" w:after="60"/>
              <w:rPr>
                <w:rFonts w:ascii="Arial" w:eastAsia="Times New Roman" w:hAnsi="Arial" w:cs="Arial"/>
                <w:szCs w:val="22"/>
                <w:lang w:val="cs-CZ" w:eastAsia="cs-CZ"/>
              </w:rPr>
            </w:pPr>
            <w:r w:rsidRPr="001031CD">
              <w:rPr>
                <w:rFonts w:ascii="Arial" w:eastAsia="Times New Roman" w:hAnsi="Arial" w:cs="Arial"/>
                <w:szCs w:val="22"/>
                <w:lang w:val="cs-CZ" w:eastAsia="cs-CZ"/>
              </w:rPr>
              <w:t>diskový</w:t>
            </w:r>
          </w:p>
        </w:tc>
      </w:tr>
      <w:tr w:rsidR="002B3F08" w:rsidRPr="00A76ACD" w:rsidTr="002B3F08">
        <w:tc>
          <w:tcPr>
            <w:tcW w:w="3151" w:type="dxa"/>
            <w:vMerge w:val="restart"/>
            <w:vAlign w:val="center"/>
          </w:tcPr>
          <w:p w:rsidR="002B3F08" w:rsidRPr="001031CD" w:rsidRDefault="002B3F08" w:rsidP="006B230F">
            <w:pPr>
              <w:spacing w:before="60" w:after="60"/>
              <w:rPr>
                <w:rFonts w:ascii="Arial" w:hAnsi="Arial" w:cs="Arial"/>
                <w:color w:val="FF0000"/>
                <w:szCs w:val="22"/>
                <w:lang w:val="cs-CZ" w:eastAsia="cs-CZ" w:bidi="cs-CZ"/>
              </w:rPr>
            </w:pPr>
            <w:r w:rsidRPr="001031CD">
              <w:rPr>
                <w:rFonts w:ascii="Arial" w:eastAsia="Times New Roman" w:hAnsi="Arial" w:cs="Arial"/>
                <w:color w:val="000000"/>
                <w:szCs w:val="22"/>
                <w:lang w:val="cs-CZ" w:eastAsia="cs-CZ"/>
              </w:rPr>
              <w:t>Přítlak</w:t>
            </w:r>
          </w:p>
        </w:tc>
        <w:tc>
          <w:tcPr>
            <w:tcW w:w="3653" w:type="dxa"/>
            <w:vAlign w:val="center"/>
          </w:tcPr>
          <w:p w:rsidR="002B3F08" w:rsidRPr="001031CD" w:rsidRDefault="002B3F08" w:rsidP="006B230F">
            <w:pPr>
              <w:tabs>
                <w:tab w:val="left" w:pos="541"/>
              </w:tabs>
              <w:spacing w:before="60" w:after="60"/>
              <w:rPr>
                <w:rFonts w:ascii="Arial" w:eastAsia="Times New Roman" w:hAnsi="Arial" w:cs="Arial"/>
                <w:szCs w:val="22"/>
                <w:lang w:val="cs-CZ" w:eastAsia="cs-CZ"/>
              </w:rPr>
            </w:pPr>
            <w:r w:rsidRPr="001031CD">
              <w:rPr>
                <w:rFonts w:ascii="Arial" w:eastAsia="Times New Roman" w:hAnsi="Arial" w:cs="Arial"/>
                <w:szCs w:val="22"/>
                <w:lang w:val="cs-CZ" w:eastAsia="cs-CZ"/>
              </w:rPr>
              <w:t>16-26 g/cm²</w:t>
            </w:r>
          </w:p>
        </w:tc>
      </w:tr>
      <w:tr w:rsidR="002B3F08" w:rsidRPr="00A76ACD" w:rsidTr="002B3F08">
        <w:tc>
          <w:tcPr>
            <w:tcW w:w="3151" w:type="dxa"/>
            <w:vMerge/>
            <w:vAlign w:val="center"/>
          </w:tcPr>
          <w:p w:rsidR="002B3F08" w:rsidRPr="001031CD" w:rsidRDefault="002B3F08" w:rsidP="006B230F">
            <w:pPr>
              <w:spacing w:before="60" w:after="60"/>
              <w:rPr>
                <w:rFonts w:ascii="Arial" w:eastAsia="Times New Roman" w:hAnsi="Arial" w:cs="Arial"/>
                <w:color w:val="000000"/>
                <w:szCs w:val="22"/>
                <w:lang w:val="cs-CZ" w:eastAsia="cs-CZ"/>
              </w:rPr>
            </w:pPr>
          </w:p>
        </w:tc>
        <w:tc>
          <w:tcPr>
            <w:tcW w:w="3653" w:type="dxa"/>
            <w:vAlign w:val="center"/>
          </w:tcPr>
          <w:p w:rsidR="002B3F08" w:rsidRPr="001031CD" w:rsidRDefault="002B3F08" w:rsidP="006B230F">
            <w:pPr>
              <w:tabs>
                <w:tab w:val="left" w:pos="541"/>
              </w:tabs>
              <w:spacing w:before="60" w:after="60"/>
              <w:rPr>
                <w:rFonts w:ascii="Arial" w:eastAsia="Times New Roman" w:hAnsi="Arial" w:cs="Arial"/>
                <w:szCs w:val="22"/>
                <w:lang w:val="cs-CZ" w:eastAsia="cs-CZ"/>
              </w:rPr>
            </w:pPr>
            <w:r w:rsidRPr="001031CD">
              <w:rPr>
                <w:rFonts w:ascii="Arial" w:hAnsi="Arial" w:cs="Arial"/>
                <w:szCs w:val="22"/>
                <w:lang w:val="cs-CZ" w:eastAsia="cs-CZ" w:bidi="cs-CZ"/>
              </w:rPr>
              <w:t>nastavitelný</w:t>
            </w:r>
          </w:p>
        </w:tc>
      </w:tr>
      <w:tr w:rsidR="002B3F08" w:rsidRPr="00A76ACD" w:rsidTr="002B3F08">
        <w:trPr>
          <w:cantSplit/>
          <w:trHeight w:val="340"/>
        </w:trPr>
        <w:tc>
          <w:tcPr>
            <w:tcW w:w="3151" w:type="dxa"/>
            <w:vAlign w:val="center"/>
          </w:tcPr>
          <w:p w:rsidR="002B3F08" w:rsidRPr="001031CD" w:rsidRDefault="002B3F08" w:rsidP="006B230F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Otáčky</w:t>
            </w:r>
          </w:p>
        </w:tc>
        <w:tc>
          <w:tcPr>
            <w:tcW w:w="3653" w:type="dxa"/>
            <w:vAlign w:val="center"/>
          </w:tcPr>
          <w:p w:rsidR="002B3F08" w:rsidRPr="001031CD" w:rsidRDefault="002B3F08" w:rsidP="006B230F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min. 180 ot./min.</w:t>
            </w:r>
          </w:p>
        </w:tc>
      </w:tr>
      <w:tr w:rsidR="002B3F08" w:rsidRPr="00A76ACD" w:rsidTr="002B3F08">
        <w:trPr>
          <w:cantSplit/>
          <w:trHeight w:val="340"/>
        </w:trPr>
        <w:tc>
          <w:tcPr>
            <w:tcW w:w="3151" w:type="dxa"/>
            <w:vAlign w:val="center"/>
          </w:tcPr>
          <w:p w:rsidR="002B3F08" w:rsidRPr="001031CD" w:rsidRDefault="002B3F08" w:rsidP="006B230F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Regulace otáček</w:t>
            </w:r>
          </w:p>
        </w:tc>
        <w:tc>
          <w:tcPr>
            <w:tcW w:w="3653" w:type="dxa"/>
            <w:vAlign w:val="center"/>
          </w:tcPr>
          <w:p w:rsidR="002B3F08" w:rsidRPr="001031CD" w:rsidRDefault="002B3F08" w:rsidP="006B230F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žádná/ neregulovatelná</w:t>
            </w:r>
          </w:p>
        </w:tc>
      </w:tr>
      <w:tr w:rsidR="002B3F08" w:rsidRPr="00A76ACD" w:rsidTr="002B3F08">
        <w:trPr>
          <w:cantSplit/>
          <w:trHeight w:val="340"/>
        </w:trPr>
        <w:tc>
          <w:tcPr>
            <w:tcW w:w="3151" w:type="dxa"/>
            <w:tcBorders>
              <w:bottom w:val="single" w:sz="4" w:space="0" w:color="auto"/>
            </w:tcBorders>
            <w:vAlign w:val="center"/>
          </w:tcPr>
          <w:p w:rsidR="002B3F08" w:rsidRPr="001031CD" w:rsidRDefault="002B3F08" w:rsidP="006B230F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Pracovní šíře dvou diskových kartáčů</w:t>
            </w:r>
          </w:p>
        </w:tc>
        <w:tc>
          <w:tcPr>
            <w:tcW w:w="3653" w:type="dxa"/>
            <w:tcBorders>
              <w:bottom w:val="single" w:sz="4" w:space="0" w:color="auto"/>
            </w:tcBorders>
            <w:vAlign w:val="center"/>
          </w:tcPr>
          <w:p w:rsidR="002B3F08" w:rsidRPr="001031CD" w:rsidRDefault="002B3F08" w:rsidP="006B230F">
            <w:pPr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min. 650 mm</w:t>
            </w:r>
          </w:p>
        </w:tc>
      </w:tr>
      <w:tr w:rsidR="008E3C76" w:rsidRPr="00A76ACD" w:rsidTr="002B3F08">
        <w:tc>
          <w:tcPr>
            <w:tcW w:w="6804" w:type="dxa"/>
            <w:gridSpan w:val="2"/>
            <w:tcBorders>
              <w:top w:val="single" w:sz="12" w:space="0" w:color="auto"/>
            </w:tcBorders>
          </w:tcPr>
          <w:p w:rsidR="008E3C76" w:rsidRPr="001031CD" w:rsidRDefault="008E3C76" w:rsidP="006B230F">
            <w:pPr>
              <w:spacing w:before="60" w:after="60"/>
              <w:jc w:val="both"/>
              <w:rPr>
                <w:rFonts w:ascii="Arial" w:hAnsi="Arial" w:cs="Arial"/>
                <w:b/>
                <w:lang w:val="cs-CZ" w:eastAsia="cs-CZ" w:bidi="cs-CZ"/>
              </w:rPr>
            </w:pPr>
            <w:r w:rsidRPr="001031CD">
              <w:rPr>
                <w:rFonts w:ascii="Arial" w:hAnsi="Arial" w:cs="Arial"/>
                <w:b/>
                <w:lang w:val="cs-CZ"/>
              </w:rPr>
              <w:t>Nádrž na čistou a špinavou vodu</w:t>
            </w:r>
          </w:p>
        </w:tc>
      </w:tr>
      <w:tr w:rsidR="002B3F08" w:rsidRPr="00A76ACD" w:rsidTr="002B3F08">
        <w:tc>
          <w:tcPr>
            <w:tcW w:w="3151" w:type="dxa"/>
            <w:vAlign w:val="center"/>
          </w:tcPr>
          <w:p w:rsidR="002B3F08" w:rsidRPr="001031CD" w:rsidRDefault="002B3F08" w:rsidP="006B230F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Výplach nádrže na špinavou vodu</w:t>
            </w:r>
          </w:p>
        </w:tc>
        <w:tc>
          <w:tcPr>
            <w:tcW w:w="3653" w:type="dxa"/>
            <w:vAlign w:val="center"/>
          </w:tcPr>
          <w:p w:rsidR="002B3F08" w:rsidRPr="001031CD" w:rsidRDefault="002B3F08" w:rsidP="006B230F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automatický</w:t>
            </w:r>
          </w:p>
        </w:tc>
      </w:tr>
      <w:tr w:rsidR="002B3F08" w:rsidRPr="00A76ACD" w:rsidTr="002B3F08">
        <w:tc>
          <w:tcPr>
            <w:tcW w:w="3151" w:type="dxa"/>
            <w:vAlign w:val="center"/>
          </w:tcPr>
          <w:p w:rsidR="002B3F08" w:rsidRPr="001031CD" w:rsidRDefault="002B3F08" w:rsidP="006B230F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Objem</w:t>
            </w:r>
          </w:p>
        </w:tc>
        <w:tc>
          <w:tcPr>
            <w:tcW w:w="3653" w:type="dxa"/>
            <w:vAlign w:val="center"/>
          </w:tcPr>
          <w:p w:rsidR="002B3F08" w:rsidRPr="001031CD" w:rsidRDefault="002B3F08" w:rsidP="006B230F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min. 60/60 l</w:t>
            </w:r>
          </w:p>
        </w:tc>
      </w:tr>
      <w:tr w:rsidR="002B3F08" w:rsidRPr="00A76ACD" w:rsidTr="002B3F08">
        <w:tc>
          <w:tcPr>
            <w:tcW w:w="3151" w:type="dxa"/>
            <w:vAlign w:val="center"/>
          </w:tcPr>
          <w:p w:rsidR="002B3F08" w:rsidRPr="001031CD" w:rsidRDefault="002B3F08" w:rsidP="006B230F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Systém naplnění vodou</w:t>
            </w:r>
          </w:p>
        </w:tc>
        <w:tc>
          <w:tcPr>
            <w:tcW w:w="3653" w:type="dxa"/>
            <w:vAlign w:val="center"/>
          </w:tcPr>
          <w:p w:rsidR="002B3F08" w:rsidRPr="001031CD" w:rsidRDefault="002B3F08" w:rsidP="006B230F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automatický (auto full)</w:t>
            </w:r>
          </w:p>
        </w:tc>
      </w:tr>
      <w:tr w:rsidR="002B3F08" w:rsidRPr="00A76ACD" w:rsidTr="002B3F08">
        <w:tc>
          <w:tcPr>
            <w:tcW w:w="3151" w:type="dxa"/>
            <w:vAlign w:val="center"/>
          </w:tcPr>
          <w:p w:rsidR="002B3F08" w:rsidRPr="001031CD" w:rsidRDefault="002B3F08" w:rsidP="006B230F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Přívod vody</w:t>
            </w:r>
          </w:p>
        </w:tc>
        <w:tc>
          <w:tcPr>
            <w:tcW w:w="3653" w:type="dxa"/>
            <w:vAlign w:val="center"/>
          </w:tcPr>
          <w:p w:rsidR="002B3F08" w:rsidRPr="001031CD" w:rsidRDefault="002B3F08" w:rsidP="006B230F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rychlopřipojení</w:t>
            </w:r>
          </w:p>
        </w:tc>
      </w:tr>
      <w:tr w:rsidR="008E3C76" w:rsidRPr="00A76ACD" w:rsidTr="002B3F08">
        <w:tc>
          <w:tcPr>
            <w:tcW w:w="6804" w:type="dxa"/>
            <w:gridSpan w:val="2"/>
            <w:vAlign w:val="center"/>
          </w:tcPr>
          <w:p w:rsidR="008E3C76" w:rsidRPr="001031CD" w:rsidRDefault="008E3C76" w:rsidP="006B230F">
            <w:pPr>
              <w:spacing w:before="60" w:after="60"/>
              <w:jc w:val="both"/>
              <w:rPr>
                <w:rFonts w:ascii="Arial" w:hAnsi="Arial" w:cs="Arial"/>
                <w:szCs w:val="22"/>
                <w:highlight w:val="yellow"/>
                <w:lang w:val="cs-CZ"/>
              </w:rPr>
            </w:pPr>
            <w:r w:rsidRPr="001031CD">
              <w:rPr>
                <w:rFonts w:ascii="Arial" w:hAnsi="Arial" w:cs="Arial"/>
                <w:b/>
                <w:lang w:val="cs-CZ"/>
              </w:rPr>
              <w:t>Sací lišta</w:t>
            </w:r>
          </w:p>
        </w:tc>
      </w:tr>
      <w:tr w:rsidR="002B3F08" w:rsidRPr="00A76ACD" w:rsidTr="002B3F08">
        <w:trPr>
          <w:cantSplit/>
          <w:trHeight w:hRule="exact" w:val="340"/>
        </w:trPr>
        <w:tc>
          <w:tcPr>
            <w:tcW w:w="3151" w:type="dxa"/>
            <w:vAlign w:val="center"/>
          </w:tcPr>
          <w:p w:rsidR="002B3F08" w:rsidRPr="001031CD" w:rsidRDefault="002B3F08" w:rsidP="006B230F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Šířka</w:t>
            </w:r>
          </w:p>
        </w:tc>
        <w:tc>
          <w:tcPr>
            <w:tcW w:w="3653" w:type="dxa"/>
            <w:vAlign w:val="center"/>
          </w:tcPr>
          <w:p w:rsidR="002B3F08" w:rsidRPr="001031CD" w:rsidRDefault="002B3F08" w:rsidP="006B230F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min. 940 mm</w:t>
            </w:r>
          </w:p>
        </w:tc>
      </w:tr>
      <w:tr w:rsidR="002B3F08" w:rsidRPr="00A76ACD" w:rsidTr="002B3F08">
        <w:trPr>
          <w:cantSplit/>
          <w:trHeight w:hRule="exact" w:val="340"/>
        </w:trPr>
        <w:tc>
          <w:tcPr>
            <w:tcW w:w="3151" w:type="dxa"/>
            <w:vAlign w:val="center"/>
          </w:tcPr>
          <w:p w:rsidR="002B3F08" w:rsidRPr="001031CD" w:rsidRDefault="002B3F08" w:rsidP="006B230F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Zakřivení</w:t>
            </w:r>
          </w:p>
        </w:tc>
        <w:tc>
          <w:tcPr>
            <w:tcW w:w="3653" w:type="dxa"/>
            <w:vAlign w:val="center"/>
          </w:tcPr>
          <w:p w:rsidR="002B3F08" w:rsidRPr="001031CD" w:rsidRDefault="002B3F08" w:rsidP="006B230F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zahnutá</w:t>
            </w:r>
          </w:p>
        </w:tc>
      </w:tr>
      <w:tr w:rsidR="002B3F08" w:rsidRPr="00A76ACD" w:rsidTr="002B3F08">
        <w:trPr>
          <w:cantSplit/>
          <w:trHeight w:hRule="exact" w:val="340"/>
        </w:trPr>
        <w:tc>
          <w:tcPr>
            <w:tcW w:w="3151" w:type="dxa"/>
            <w:vAlign w:val="center"/>
          </w:tcPr>
          <w:p w:rsidR="002B3F08" w:rsidRPr="001031CD" w:rsidRDefault="002B3F08" w:rsidP="006B230F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Opora</w:t>
            </w:r>
          </w:p>
        </w:tc>
        <w:tc>
          <w:tcPr>
            <w:tcW w:w="3653" w:type="dxa"/>
            <w:vAlign w:val="center"/>
          </w:tcPr>
          <w:p w:rsidR="002B3F08" w:rsidRPr="001031CD" w:rsidRDefault="002B3F08" w:rsidP="006B230F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opěrná kolečka</w:t>
            </w:r>
          </w:p>
        </w:tc>
      </w:tr>
      <w:tr w:rsidR="002B3F08" w:rsidRPr="00A76ACD" w:rsidTr="002B3F08">
        <w:trPr>
          <w:cantSplit/>
          <w:trHeight w:hRule="exact" w:val="340"/>
        </w:trPr>
        <w:tc>
          <w:tcPr>
            <w:tcW w:w="3151" w:type="dxa"/>
            <w:vAlign w:val="center"/>
          </w:tcPr>
          <w:p w:rsidR="002B3F08" w:rsidRPr="001031CD" w:rsidRDefault="002B3F08" w:rsidP="006B230F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Výkon sání</w:t>
            </w:r>
          </w:p>
        </w:tc>
        <w:tc>
          <w:tcPr>
            <w:tcW w:w="3653" w:type="dxa"/>
            <w:vAlign w:val="center"/>
          </w:tcPr>
          <w:p w:rsidR="002B3F08" w:rsidRPr="001031CD" w:rsidRDefault="002B3F08" w:rsidP="006B230F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regulovaný</w:t>
            </w:r>
            <w:r w:rsidRPr="001031CD">
              <w:rPr>
                <w:rStyle w:val="Znakapoznpodarou"/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footnoteReference w:id="2"/>
            </w:r>
          </w:p>
        </w:tc>
      </w:tr>
      <w:tr w:rsidR="008E3C76" w:rsidRPr="00A76ACD" w:rsidTr="002B3F08">
        <w:tc>
          <w:tcPr>
            <w:tcW w:w="6804" w:type="dxa"/>
            <w:gridSpan w:val="2"/>
            <w:vAlign w:val="center"/>
          </w:tcPr>
          <w:p w:rsidR="008E3C76" w:rsidRPr="001031CD" w:rsidRDefault="008E3C76" w:rsidP="006B230F">
            <w:pPr>
              <w:spacing w:before="60" w:after="60"/>
              <w:jc w:val="both"/>
              <w:rPr>
                <w:rFonts w:ascii="Arial" w:hAnsi="Arial" w:cs="Arial"/>
                <w:b/>
                <w:lang w:val="cs-CZ"/>
              </w:rPr>
            </w:pPr>
            <w:r w:rsidRPr="001031CD">
              <w:rPr>
                <w:rFonts w:ascii="Arial" w:hAnsi="Arial" w:cs="Arial"/>
                <w:b/>
                <w:lang w:val="cs-CZ"/>
              </w:rPr>
              <w:t>Další parametry</w:t>
            </w:r>
          </w:p>
        </w:tc>
      </w:tr>
      <w:tr w:rsidR="002B3F08" w:rsidRPr="00A76ACD" w:rsidTr="002B3F08">
        <w:trPr>
          <w:cantSplit/>
          <w:trHeight w:val="340"/>
        </w:trPr>
        <w:tc>
          <w:tcPr>
            <w:tcW w:w="3151" w:type="dxa"/>
            <w:vAlign w:val="center"/>
          </w:tcPr>
          <w:p w:rsidR="002B3F08" w:rsidRPr="001031CD" w:rsidRDefault="002B3F08" w:rsidP="006B230F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Regulace jízdy</w:t>
            </w:r>
          </w:p>
        </w:tc>
        <w:tc>
          <w:tcPr>
            <w:tcW w:w="3653" w:type="dxa"/>
            <w:vAlign w:val="center"/>
          </w:tcPr>
          <w:p w:rsidR="002B3F08" w:rsidRPr="001031CD" w:rsidRDefault="002B3F08" w:rsidP="006B230F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plynulá jízda vpřed i vzad</w:t>
            </w:r>
          </w:p>
        </w:tc>
      </w:tr>
      <w:tr w:rsidR="002B3F08" w:rsidRPr="00A76ACD" w:rsidTr="002B3F08">
        <w:trPr>
          <w:cantSplit/>
          <w:trHeight w:val="340"/>
        </w:trPr>
        <w:tc>
          <w:tcPr>
            <w:tcW w:w="3151" w:type="dxa"/>
            <w:vAlign w:val="center"/>
          </w:tcPr>
          <w:p w:rsidR="002B3F08" w:rsidRPr="001031CD" w:rsidRDefault="002B3F08" w:rsidP="006B230F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Řízení</w:t>
            </w:r>
          </w:p>
        </w:tc>
        <w:tc>
          <w:tcPr>
            <w:tcW w:w="3653" w:type="dxa"/>
            <w:vAlign w:val="center"/>
          </w:tcPr>
          <w:p w:rsidR="002B3F08" w:rsidRPr="001031CD" w:rsidRDefault="002B3F08" w:rsidP="006B230F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s chodící obsluhou</w:t>
            </w:r>
          </w:p>
        </w:tc>
      </w:tr>
      <w:tr w:rsidR="002B3F08" w:rsidRPr="00A76ACD" w:rsidTr="002B3F08">
        <w:trPr>
          <w:cantSplit/>
          <w:trHeight w:val="340"/>
        </w:trPr>
        <w:tc>
          <w:tcPr>
            <w:tcW w:w="3151" w:type="dxa"/>
            <w:vAlign w:val="center"/>
          </w:tcPr>
          <w:p w:rsidR="002B3F08" w:rsidRPr="001031CD" w:rsidRDefault="002B3F08" w:rsidP="006B230F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Systém dávkování čisticího prostředku (např. DOSE)</w:t>
            </w:r>
          </w:p>
        </w:tc>
        <w:tc>
          <w:tcPr>
            <w:tcW w:w="3653" w:type="dxa"/>
            <w:vAlign w:val="center"/>
          </w:tcPr>
          <w:p w:rsidR="002B3F08" w:rsidRPr="001031CD" w:rsidRDefault="002B3F08" w:rsidP="006B230F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nastavení v %</w:t>
            </w:r>
          </w:p>
        </w:tc>
      </w:tr>
      <w:tr w:rsidR="002B3F08" w:rsidRPr="00A76ACD" w:rsidTr="002B3F08">
        <w:trPr>
          <w:cantSplit/>
          <w:trHeight w:val="340"/>
        </w:trPr>
        <w:tc>
          <w:tcPr>
            <w:tcW w:w="3151" w:type="dxa"/>
            <w:vAlign w:val="center"/>
          </w:tcPr>
          <w:p w:rsidR="002B3F08" w:rsidRPr="001031CD" w:rsidRDefault="002B3F08" w:rsidP="006B230F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Hmotnost</w:t>
            </w:r>
          </w:p>
        </w:tc>
        <w:tc>
          <w:tcPr>
            <w:tcW w:w="3653" w:type="dxa"/>
            <w:vAlign w:val="center"/>
          </w:tcPr>
          <w:p w:rsidR="002B3F08" w:rsidRPr="001031CD" w:rsidRDefault="002B3F08" w:rsidP="001031CD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max. 1</w:t>
            </w:r>
            <w:r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20 kg bez baterií</w:t>
            </w: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 xml:space="preserve"> </w:t>
            </w:r>
          </w:p>
        </w:tc>
      </w:tr>
    </w:tbl>
    <w:p w:rsidR="008E3C76" w:rsidRPr="00A76ACD" w:rsidRDefault="008E3C76" w:rsidP="008E3C76">
      <w:pPr>
        <w:spacing w:before="240"/>
        <w:jc w:val="both"/>
        <w:rPr>
          <w:rFonts w:ascii="Arial" w:hAnsi="Arial" w:cs="Arial"/>
          <w:szCs w:val="22"/>
        </w:rPr>
      </w:pPr>
    </w:p>
    <w:p w:rsidR="008E3C76" w:rsidRPr="00A76ACD" w:rsidRDefault="008E3C76" w:rsidP="008E3C76">
      <w:pPr>
        <w:rPr>
          <w:rFonts w:ascii="Arial" w:hAnsi="Arial" w:cs="Arial"/>
        </w:rPr>
      </w:pPr>
    </w:p>
    <w:p w:rsidR="00A75B1B" w:rsidRPr="008E3C76" w:rsidRDefault="00A75B1B">
      <w:pPr>
        <w:spacing w:after="0" w:line="240" w:lineRule="auto"/>
        <w:rPr>
          <w:rFonts w:ascii="Arial" w:hAnsi="Arial" w:cs="Arial"/>
          <w:szCs w:val="22"/>
          <w:lang w:val="cs-CZ"/>
        </w:rPr>
      </w:pPr>
      <w:r w:rsidRPr="008E3C76">
        <w:rPr>
          <w:rFonts w:ascii="Arial" w:hAnsi="Arial" w:cs="Arial"/>
          <w:szCs w:val="22"/>
          <w:lang w:val="cs-CZ"/>
        </w:rPr>
        <w:br w:type="page"/>
      </w:r>
    </w:p>
    <w:p w:rsidR="001364ED" w:rsidRPr="008E3C76" w:rsidRDefault="00A16088">
      <w:pPr>
        <w:spacing w:after="0" w:line="240" w:lineRule="auto"/>
        <w:jc w:val="right"/>
        <w:rPr>
          <w:rFonts w:ascii="Arial" w:eastAsiaTheme="majorEastAsia" w:hAnsi="Arial" w:cs="Arial"/>
          <w:b/>
          <w:bCs/>
          <w:sz w:val="22"/>
          <w:szCs w:val="22"/>
          <w:lang w:val="cs-CZ"/>
        </w:rPr>
      </w:pPr>
      <w:r w:rsidRPr="008E3C76">
        <w:rPr>
          <w:rFonts w:ascii="Arial" w:eastAsiaTheme="majorEastAsia" w:hAnsi="Arial" w:cs="Arial"/>
          <w:b/>
          <w:bCs/>
          <w:sz w:val="22"/>
          <w:szCs w:val="22"/>
          <w:lang w:val="cs-CZ"/>
        </w:rPr>
        <w:t>Příloha č. 2 – Technická specifikace předmětu smlouvy</w:t>
      </w:r>
    </w:p>
    <w:p w:rsidR="00A16088" w:rsidRPr="008E3C76" w:rsidRDefault="00A16088" w:rsidP="00EE48F3">
      <w:pPr>
        <w:suppressAutoHyphens/>
        <w:spacing w:after="0" w:line="240" w:lineRule="auto"/>
        <w:jc w:val="right"/>
        <w:rPr>
          <w:rFonts w:ascii="Arial" w:eastAsia="SimSun" w:hAnsi="Arial" w:cs="Arial"/>
          <w:b/>
          <w:iCs/>
          <w:kern w:val="1"/>
          <w:sz w:val="18"/>
          <w:szCs w:val="18"/>
          <w:lang w:val="cs-CZ" w:eastAsia="hi-IN" w:bidi="hi-IN"/>
        </w:rPr>
      </w:pPr>
      <w:r w:rsidRPr="008E3C76">
        <w:rPr>
          <w:rFonts w:ascii="Arial" w:eastAsia="SimSun" w:hAnsi="Arial" w:cs="Arial"/>
          <w:b/>
          <w:kern w:val="1"/>
          <w:sz w:val="18"/>
          <w:szCs w:val="18"/>
          <w:lang w:val="cs-CZ" w:eastAsia="hi-IN" w:bidi="hi-IN"/>
        </w:rPr>
        <w:t>„</w:t>
      </w:r>
      <w:r w:rsidRPr="008E3C76">
        <w:rPr>
          <w:rFonts w:ascii="Arial" w:eastAsia="SimSun" w:hAnsi="Arial" w:cs="Arial"/>
          <w:b/>
          <w:iCs/>
          <w:kern w:val="1"/>
          <w:sz w:val="18"/>
          <w:szCs w:val="18"/>
          <w:lang w:val="cs-CZ" w:eastAsia="hi-IN" w:bidi="hi-IN"/>
        </w:rPr>
        <w:t>16-115 Podlahový mycí stroj 3 ks“</w:t>
      </w:r>
    </w:p>
    <w:p w:rsidR="001364ED" w:rsidRPr="00F03493" w:rsidRDefault="00A16088" w:rsidP="00F03493">
      <w:pPr>
        <w:pStyle w:val="Zkladntext30"/>
        <w:shd w:val="clear" w:color="auto" w:fill="auto"/>
        <w:tabs>
          <w:tab w:val="right" w:pos="6205"/>
          <w:tab w:val="right" w:pos="6651"/>
          <w:tab w:val="right" w:pos="7105"/>
        </w:tabs>
        <w:spacing w:before="1080" w:after="240" w:line="240" w:lineRule="auto"/>
        <w:ind w:left="357" w:firstLine="0"/>
        <w:jc w:val="center"/>
        <w:rPr>
          <w:b/>
          <w:sz w:val="32"/>
        </w:rPr>
      </w:pPr>
      <w:r w:rsidRPr="008E3C76">
        <w:rPr>
          <w:b/>
          <w:sz w:val="32"/>
        </w:rPr>
        <w:t xml:space="preserve">Technická specifikace </w:t>
      </w:r>
      <w:r w:rsidR="00F03493">
        <w:rPr>
          <w:b/>
          <w:sz w:val="32"/>
        </w:rPr>
        <w:t xml:space="preserve">Podlahového mycího stroje </w:t>
      </w:r>
      <w:r w:rsidR="00F03493">
        <w:rPr>
          <w:b/>
          <w:sz w:val="32"/>
          <w:lang w:val="en-US"/>
        </w:rPr>
        <w:t>Kärcher B </w:t>
      </w:r>
      <w:r w:rsidR="00F03493" w:rsidRPr="00F03493">
        <w:rPr>
          <w:b/>
          <w:sz w:val="32"/>
          <w:lang w:val="en-US"/>
        </w:rPr>
        <w:t>60 W Bp Dose D 65</w:t>
      </w:r>
    </w:p>
    <w:p w:rsidR="0007091D" w:rsidRPr="004B77C5" w:rsidRDefault="0007091D" w:rsidP="0007091D">
      <w:pPr>
        <w:pStyle w:val="Zkladntext30"/>
        <w:tabs>
          <w:tab w:val="right" w:pos="6205"/>
          <w:tab w:val="right" w:pos="6651"/>
          <w:tab w:val="right" w:pos="7105"/>
        </w:tabs>
        <w:spacing w:after="0" w:line="240" w:lineRule="auto"/>
        <w:ind w:left="-284" w:firstLine="0"/>
        <w:jc w:val="both"/>
        <w:rPr>
          <w:bCs/>
          <w:iCs/>
          <w:sz w:val="22"/>
        </w:rPr>
      </w:pPr>
      <w:r w:rsidRPr="004B77C5">
        <w:rPr>
          <w:bCs/>
          <w:iCs/>
          <w:sz w:val="22"/>
        </w:rPr>
        <w:t xml:space="preserve">V níže uvedených tabulkách </w:t>
      </w:r>
      <w:r w:rsidR="004B77C5">
        <w:rPr>
          <w:bCs/>
          <w:iCs/>
          <w:sz w:val="22"/>
        </w:rPr>
        <w:t>kupující</w:t>
      </w:r>
      <w:r w:rsidRPr="004B77C5">
        <w:rPr>
          <w:bCs/>
          <w:iCs/>
          <w:sz w:val="22"/>
        </w:rPr>
        <w:t xml:space="preserve"> stanovuje technické požadavky na traktor a jeho příslušenství. </w:t>
      </w:r>
      <w:r w:rsidR="004B77C5">
        <w:rPr>
          <w:bCs/>
          <w:iCs/>
          <w:sz w:val="22"/>
        </w:rPr>
        <w:t>Prodávající</w:t>
      </w:r>
      <w:r w:rsidRPr="004B77C5">
        <w:rPr>
          <w:bCs/>
          <w:iCs/>
          <w:sz w:val="22"/>
        </w:rPr>
        <w:t xml:space="preserve"> ve sloupci „Nabízené řešení </w:t>
      </w:r>
      <w:r w:rsidR="004B77C5">
        <w:rPr>
          <w:bCs/>
          <w:iCs/>
          <w:sz w:val="22"/>
        </w:rPr>
        <w:t>prodávajícího</w:t>
      </w:r>
      <w:r w:rsidRPr="004B77C5">
        <w:rPr>
          <w:bCs/>
          <w:iCs/>
          <w:sz w:val="22"/>
        </w:rPr>
        <w:t xml:space="preserve">“ vyplní, zda parametr jím nabízeného řešení splňuje požadavky </w:t>
      </w:r>
      <w:r w:rsidR="004B77C5">
        <w:rPr>
          <w:bCs/>
          <w:iCs/>
          <w:sz w:val="22"/>
        </w:rPr>
        <w:t>kupujícího</w:t>
      </w:r>
      <w:r w:rsidRPr="004B77C5">
        <w:rPr>
          <w:bCs/>
          <w:iCs/>
          <w:sz w:val="22"/>
        </w:rPr>
        <w:t xml:space="preserve"> (vyplní ANO nebo NE), případně doplní konkrétní hodnotu parametru jím nabízeného řešení.</w:t>
      </w:r>
    </w:p>
    <w:p w:rsidR="004B77C5" w:rsidRPr="004B77C5" w:rsidRDefault="004B77C5" w:rsidP="0007091D">
      <w:pPr>
        <w:pStyle w:val="Zkladntext30"/>
        <w:tabs>
          <w:tab w:val="right" w:pos="6205"/>
          <w:tab w:val="right" w:pos="6651"/>
          <w:tab w:val="right" w:pos="7105"/>
        </w:tabs>
        <w:spacing w:after="0" w:line="240" w:lineRule="auto"/>
        <w:ind w:left="-284" w:firstLine="0"/>
        <w:jc w:val="both"/>
        <w:rPr>
          <w:bCs/>
          <w:iCs/>
          <w:sz w:val="22"/>
        </w:rPr>
      </w:pPr>
    </w:p>
    <w:p w:rsidR="004B77C5" w:rsidRPr="004B77C5" w:rsidRDefault="004B77C5" w:rsidP="0007091D">
      <w:pPr>
        <w:pStyle w:val="Zkladntext30"/>
        <w:tabs>
          <w:tab w:val="right" w:pos="6205"/>
          <w:tab w:val="right" w:pos="6651"/>
          <w:tab w:val="right" w:pos="7105"/>
        </w:tabs>
        <w:spacing w:after="0" w:line="240" w:lineRule="auto"/>
        <w:ind w:left="-284" w:firstLine="0"/>
        <w:jc w:val="both"/>
        <w:rPr>
          <w:bCs/>
          <w:iCs/>
          <w:sz w:val="22"/>
        </w:rPr>
      </w:pPr>
      <w:r w:rsidRPr="004B77C5">
        <w:rPr>
          <w:bCs/>
          <w:iCs/>
          <w:sz w:val="22"/>
        </w:rPr>
        <w:t xml:space="preserve">Podlahový mycí stroj včetně jeho příslušenství má být vybaven všemi provozními </w:t>
      </w:r>
      <w:r>
        <w:rPr>
          <w:bCs/>
          <w:iCs/>
          <w:sz w:val="22"/>
        </w:rPr>
        <w:t>kapalinami a </w:t>
      </w:r>
      <w:r w:rsidRPr="004B77C5">
        <w:rPr>
          <w:bCs/>
          <w:iCs/>
          <w:sz w:val="22"/>
        </w:rPr>
        <w:t>připraven k provedení provozní zkoušky a zaškolení obsluhy v místě plnění veřejné zakázky.</w:t>
      </w:r>
    </w:p>
    <w:p w:rsidR="0007091D" w:rsidRDefault="0007091D">
      <w:pPr>
        <w:pStyle w:val="Zkladntext30"/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360" w:firstLine="0"/>
        <w:jc w:val="center"/>
        <w:rPr>
          <w:bCs/>
          <w:iCs/>
          <w:sz w:val="24"/>
          <w:szCs w:val="24"/>
        </w:rPr>
      </w:pPr>
    </w:p>
    <w:tbl>
      <w:tblPr>
        <w:tblStyle w:val="Mkatabul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43"/>
        <w:gridCol w:w="3178"/>
        <w:gridCol w:w="1993"/>
      </w:tblGrid>
      <w:tr w:rsidR="004B77C5" w:rsidRPr="001031CD" w:rsidTr="00EB57DB">
        <w:tc>
          <w:tcPr>
            <w:tcW w:w="2943" w:type="dxa"/>
            <w:tcBorders>
              <w:top w:val="single" w:sz="12" w:space="0" w:color="auto"/>
              <w:bottom w:val="single" w:sz="12" w:space="0" w:color="auto"/>
            </w:tcBorders>
          </w:tcPr>
          <w:p w:rsidR="004B77C5" w:rsidRPr="001031CD" w:rsidRDefault="004B77C5" w:rsidP="0007091D">
            <w:pPr>
              <w:spacing w:before="80" w:after="80"/>
              <w:jc w:val="both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1031CD">
              <w:rPr>
                <w:rFonts w:ascii="Arial" w:hAnsi="Arial" w:cs="Arial"/>
                <w:b/>
                <w:sz w:val="22"/>
                <w:szCs w:val="22"/>
                <w:lang w:val="cs-CZ"/>
              </w:rPr>
              <w:t>Parametr</w:t>
            </w:r>
          </w:p>
        </w:tc>
        <w:tc>
          <w:tcPr>
            <w:tcW w:w="3178" w:type="dxa"/>
            <w:tcBorders>
              <w:top w:val="single" w:sz="12" w:space="0" w:color="auto"/>
              <w:bottom w:val="single" w:sz="12" w:space="0" w:color="auto"/>
            </w:tcBorders>
          </w:tcPr>
          <w:p w:rsidR="004B77C5" w:rsidRPr="001031CD" w:rsidRDefault="004B77C5" w:rsidP="0007091D">
            <w:pPr>
              <w:spacing w:before="80" w:after="80"/>
              <w:jc w:val="both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1031CD">
              <w:rPr>
                <w:rFonts w:ascii="Arial" w:hAnsi="Arial" w:cs="Arial"/>
                <w:b/>
                <w:sz w:val="22"/>
                <w:szCs w:val="22"/>
                <w:lang w:val="cs-CZ"/>
              </w:rPr>
              <w:t>Požadavek kupujícího</w:t>
            </w:r>
          </w:p>
        </w:tc>
        <w:tc>
          <w:tcPr>
            <w:tcW w:w="1993" w:type="dxa"/>
            <w:tcBorders>
              <w:top w:val="single" w:sz="12" w:space="0" w:color="auto"/>
              <w:bottom w:val="single" w:sz="12" w:space="0" w:color="auto"/>
            </w:tcBorders>
          </w:tcPr>
          <w:p w:rsidR="004B77C5" w:rsidRPr="001031CD" w:rsidRDefault="004B77C5" w:rsidP="004B77C5">
            <w:pPr>
              <w:spacing w:before="80" w:after="80"/>
              <w:jc w:val="both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Nabízené řešení prodávajícího</w:t>
            </w:r>
          </w:p>
        </w:tc>
      </w:tr>
      <w:tr w:rsidR="004B77C5" w:rsidRPr="001031CD" w:rsidTr="00EB57DB">
        <w:trPr>
          <w:cantSplit/>
          <w:trHeight w:hRule="exact" w:val="340"/>
        </w:trPr>
        <w:tc>
          <w:tcPr>
            <w:tcW w:w="2943" w:type="dxa"/>
            <w:tcBorders>
              <w:top w:val="single" w:sz="12" w:space="0" w:color="auto"/>
            </w:tcBorders>
            <w:vAlign w:val="center"/>
          </w:tcPr>
          <w:p w:rsidR="004B77C5" w:rsidRPr="001031CD" w:rsidRDefault="004B77C5" w:rsidP="0007091D">
            <w:pPr>
              <w:widowControl w:val="0"/>
              <w:tabs>
                <w:tab w:val="left" w:pos="3119"/>
              </w:tabs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Motor</w:t>
            </w: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ab/>
            </w: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ab/>
            </w: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ab/>
            </w:r>
          </w:p>
        </w:tc>
        <w:tc>
          <w:tcPr>
            <w:tcW w:w="3178" w:type="dxa"/>
            <w:tcBorders>
              <w:top w:val="single" w:sz="12" w:space="0" w:color="auto"/>
            </w:tcBorders>
            <w:vAlign w:val="center"/>
          </w:tcPr>
          <w:p w:rsidR="004B77C5" w:rsidRPr="001031CD" w:rsidRDefault="004B77C5" w:rsidP="0007091D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trakční</w:t>
            </w:r>
          </w:p>
        </w:tc>
        <w:tc>
          <w:tcPr>
            <w:tcW w:w="1993" w:type="dxa"/>
            <w:tcBorders>
              <w:top w:val="single" w:sz="12" w:space="0" w:color="auto"/>
            </w:tcBorders>
          </w:tcPr>
          <w:p w:rsidR="004B77C5" w:rsidRPr="001031CD" w:rsidRDefault="004B77C5" w:rsidP="004B77C5">
            <w:pPr>
              <w:spacing w:before="60" w:after="60"/>
              <w:jc w:val="center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ANO</w:t>
            </w:r>
          </w:p>
        </w:tc>
      </w:tr>
      <w:tr w:rsidR="004B77C5" w:rsidRPr="001031CD" w:rsidTr="00EB57DB">
        <w:trPr>
          <w:cantSplit/>
          <w:trHeight w:hRule="exact" w:val="340"/>
        </w:trPr>
        <w:tc>
          <w:tcPr>
            <w:tcW w:w="2943" w:type="dxa"/>
            <w:vAlign w:val="center"/>
          </w:tcPr>
          <w:p w:rsidR="004B77C5" w:rsidRPr="001031CD" w:rsidRDefault="004B77C5" w:rsidP="0007091D">
            <w:pPr>
              <w:spacing w:before="60" w:after="60"/>
              <w:rPr>
                <w:rFonts w:ascii="Arial" w:eastAsia="Arial" w:hAnsi="Arial" w:cs="Arial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szCs w:val="22"/>
                <w:lang w:val="cs-CZ" w:eastAsia="cs-CZ" w:bidi="cs-CZ"/>
              </w:rPr>
              <w:t>Pohon</w:t>
            </w:r>
          </w:p>
        </w:tc>
        <w:tc>
          <w:tcPr>
            <w:tcW w:w="3178" w:type="dxa"/>
            <w:vAlign w:val="center"/>
          </w:tcPr>
          <w:p w:rsidR="004B77C5" w:rsidRPr="001031CD" w:rsidRDefault="004B77C5" w:rsidP="0007091D">
            <w:pPr>
              <w:spacing w:before="60" w:after="60"/>
              <w:rPr>
                <w:rFonts w:ascii="Arial" w:eastAsia="Arial" w:hAnsi="Arial" w:cs="Arial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szCs w:val="22"/>
                <w:lang w:val="cs-CZ" w:eastAsia="cs-CZ" w:bidi="cs-CZ"/>
              </w:rPr>
              <w:t>bateriový</w:t>
            </w:r>
          </w:p>
        </w:tc>
        <w:tc>
          <w:tcPr>
            <w:tcW w:w="1993" w:type="dxa"/>
          </w:tcPr>
          <w:p w:rsidR="004B77C5" w:rsidRDefault="004B77C5" w:rsidP="004B77C5">
            <w:pPr>
              <w:jc w:val="center"/>
            </w:pPr>
            <w:r w:rsidRPr="00AB440E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ANO</w:t>
            </w:r>
          </w:p>
        </w:tc>
      </w:tr>
      <w:tr w:rsidR="004B77C5" w:rsidRPr="001031CD" w:rsidTr="00EB57DB">
        <w:trPr>
          <w:cantSplit/>
          <w:trHeight w:hRule="exact" w:val="340"/>
        </w:trPr>
        <w:tc>
          <w:tcPr>
            <w:tcW w:w="2943" w:type="dxa"/>
            <w:vAlign w:val="center"/>
          </w:tcPr>
          <w:p w:rsidR="004B77C5" w:rsidRPr="001031CD" w:rsidRDefault="004B77C5" w:rsidP="0007091D">
            <w:pPr>
              <w:spacing w:before="60" w:after="60"/>
              <w:rPr>
                <w:rFonts w:ascii="Arial" w:hAnsi="Arial" w:cs="Arial"/>
                <w:szCs w:val="22"/>
                <w:lang w:val="cs-CZ"/>
              </w:rPr>
            </w:pPr>
            <w:r w:rsidRPr="001031CD">
              <w:rPr>
                <w:rFonts w:ascii="Arial" w:eastAsia="Arial" w:hAnsi="Arial" w:cs="Arial"/>
                <w:szCs w:val="22"/>
                <w:lang w:val="cs-CZ" w:eastAsia="cs-CZ" w:bidi="cs-CZ"/>
              </w:rPr>
              <w:t>Maximální výkon</w:t>
            </w:r>
          </w:p>
        </w:tc>
        <w:tc>
          <w:tcPr>
            <w:tcW w:w="3178" w:type="dxa"/>
            <w:vAlign w:val="center"/>
          </w:tcPr>
          <w:p w:rsidR="004B77C5" w:rsidRPr="001031CD" w:rsidRDefault="004B77C5" w:rsidP="0007091D">
            <w:pPr>
              <w:spacing w:before="60" w:after="60"/>
              <w:rPr>
                <w:rFonts w:ascii="Arial" w:hAnsi="Arial" w:cs="Arial"/>
                <w:szCs w:val="22"/>
                <w:lang w:val="cs-CZ"/>
              </w:rPr>
            </w:pPr>
            <w:r w:rsidRPr="001031CD">
              <w:rPr>
                <w:rFonts w:ascii="Arial" w:eastAsia="Arial" w:hAnsi="Arial" w:cs="Arial"/>
                <w:szCs w:val="22"/>
                <w:lang w:val="cs-CZ" w:eastAsia="cs-CZ" w:bidi="cs-CZ"/>
              </w:rPr>
              <w:t>min. 300 W</w:t>
            </w:r>
          </w:p>
        </w:tc>
        <w:tc>
          <w:tcPr>
            <w:tcW w:w="1993" w:type="dxa"/>
          </w:tcPr>
          <w:p w:rsidR="004B77C5" w:rsidRDefault="004B77C5" w:rsidP="004B77C5">
            <w:pPr>
              <w:jc w:val="center"/>
            </w:pPr>
            <w:r w:rsidRPr="00AB440E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ANO</w:t>
            </w:r>
          </w:p>
        </w:tc>
      </w:tr>
      <w:tr w:rsidR="004B77C5" w:rsidRPr="001031CD" w:rsidTr="00EB57DB">
        <w:trPr>
          <w:cantSplit/>
          <w:trHeight w:hRule="exact" w:val="340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4B77C5" w:rsidRPr="001031CD" w:rsidRDefault="004B77C5" w:rsidP="0007091D">
            <w:pPr>
              <w:spacing w:before="60" w:after="60"/>
              <w:rPr>
                <w:rFonts w:ascii="Arial" w:hAnsi="Arial" w:cs="Arial"/>
                <w:szCs w:val="22"/>
                <w:lang w:val="cs-CZ"/>
              </w:rPr>
            </w:pPr>
            <w:r w:rsidRPr="001031CD">
              <w:rPr>
                <w:rFonts w:ascii="Arial" w:eastAsia="Arial" w:hAnsi="Arial" w:cs="Arial"/>
                <w:szCs w:val="22"/>
                <w:lang w:val="cs-CZ" w:eastAsia="cs-CZ" w:bidi="cs-CZ"/>
              </w:rPr>
              <w:t>Pracovní výkon</w:t>
            </w:r>
          </w:p>
        </w:tc>
        <w:tc>
          <w:tcPr>
            <w:tcW w:w="3178" w:type="dxa"/>
            <w:tcBorders>
              <w:bottom w:val="single" w:sz="4" w:space="0" w:color="auto"/>
            </w:tcBorders>
            <w:vAlign w:val="center"/>
          </w:tcPr>
          <w:p w:rsidR="004B77C5" w:rsidRPr="001031CD" w:rsidRDefault="004B77C5" w:rsidP="0007091D">
            <w:pPr>
              <w:spacing w:before="60" w:after="60"/>
              <w:rPr>
                <w:rFonts w:ascii="Arial" w:hAnsi="Arial" w:cs="Arial"/>
                <w:szCs w:val="22"/>
                <w:lang w:val="cs-CZ"/>
              </w:rPr>
            </w:pPr>
            <w:r w:rsidRPr="001031CD">
              <w:rPr>
                <w:rFonts w:ascii="Arial" w:eastAsia="Arial" w:hAnsi="Arial" w:cs="Arial"/>
                <w:szCs w:val="22"/>
                <w:lang w:val="cs-CZ" w:eastAsia="cs-CZ" w:bidi="cs-CZ"/>
              </w:rPr>
              <w:t>min. 2600 m²/h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:rsidR="004B77C5" w:rsidRDefault="004B77C5" w:rsidP="004B77C5">
            <w:pPr>
              <w:jc w:val="center"/>
            </w:pPr>
            <w:r w:rsidRPr="00AB440E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ANO</w:t>
            </w:r>
          </w:p>
        </w:tc>
      </w:tr>
      <w:tr w:rsidR="004B77C5" w:rsidRPr="001031CD" w:rsidTr="00EB57DB">
        <w:trPr>
          <w:cantSplit/>
          <w:trHeight w:hRule="exact" w:val="340"/>
        </w:trPr>
        <w:tc>
          <w:tcPr>
            <w:tcW w:w="2943" w:type="dxa"/>
            <w:vMerge w:val="restart"/>
            <w:vAlign w:val="center"/>
          </w:tcPr>
          <w:p w:rsidR="004B77C5" w:rsidRPr="001031CD" w:rsidRDefault="004B77C5" w:rsidP="0007091D">
            <w:pPr>
              <w:spacing w:before="60" w:after="60"/>
              <w:rPr>
                <w:rFonts w:ascii="Arial" w:eastAsia="Arial" w:hAnsi="Arial" w:cs="Arial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szCs w:val="22"/>
                <w:lang w:val="cs-CZ" w:eastAsia="cs-CZ" w:bidi="cs-CZ"/>
              </w:rPr>
              <w:t>Výkon „eco efficiency“</w:t>
            </w:r>
            <w:r w:rsidRPr="001031CD">
              <w:rPr>
                <w:rStyle w:val="Znakapoznpodarou"/>
                <w:rFonts w:ascii="Arial" w:eastAsia="Arial" w:hAnsi="Arial" w:cs="Arial"/>
                <w:szCs w:val="22"/>
                <w:lang w:val="cs-CZ" w:eastAsia="cs-CZ" w:bidi="cs-CZ"/>
              </w:rPr>
              <w:footnoteReference w:id="3"/>
            </w:r>
          </w:p>
        </w:tc>
        <w:tc>
          <w:tcPr>
            <w:tcW w:w="3178" w:type="dxa"/>
            <w:tcBorders>
              <w:bottom w:val="single" w:sz="4" w:space="0" w:color="auto"/>
            </w:tcBorders>
            <w:vAlign w:val="center"/>
          </w:tcPr>
          <w:p w:rsidR="004B77C5" w:rsidRPr="001031CD" w:rsidRDefault="004B77C5" w:rsidP="0007091D">
            <w:pPr>
              <w:spacing w:before="60" w:after="60"/>
              <w:rPr>
                <w:rFonts w:ascii="Arial" w:eastAsia="Arial" w:hAnsi="Arial" w:cs="Arial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szCs w:val="22"/>
                <w:lang w:val="cs-CZ" w:eastAsia="cs-CZ" w:bidi="cs-CZ"/>
              </w:rPr>
              <w:t>nastavitelný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:rsidR="004B77C5" w:rsidRDefault="004B77C5" w:rsidP="004B77C5">
            <w:pPr>
              <w:jc w:val="center"/>
            </w:pPr>
            <w:r w:rsidRPr="00AB440E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ANO</w:t>
            </w:r>
          </w:p>
        </w:tc>
      </w:tr>
      <w:tr w:rsidR="004B77C5" w:rsidRPr="001031CD" w:rsidTr="00EB57DB">
        <w:trPr>
          <w:cantSplit/>
          <w:trHeight w:hRule="exact" w:val="340"/>
        </w:trPr>
        <w:tc>
          <w:tcPr>
            <w:tcW w:w="2943" w:type="dxa"/>
            <w:vMerge/>
            <w:tcBorders>
              <w:bottom w:val="single" w:sz="4" w:space="0" w:color="auto"/>
            </w:tcBorders>
            <w:vAlign w:val="center"/>
          </w:tcPr>
          <w:p w:rsidR="004B77C5" w:rsidRPr="001031CD" w:rsidRDefault="004B77C5" w:rsidP="0007091D">
            <w:pPr>
              <w:spacing w:before="60" w:after="60"/>
              <w:rPr>
                <w:rFonts w:ascii="Arial" w:eastAsia="Arial" w:hAnsi="Arial" w:cs="Arial"/>
                <w:szCs w:val="22"/>
                <w:lang w:val="cs-CZ" w:eastAsia="cs-CZ" w:bidi="cs-CZ"/>
              </w:rPr>
            </w:pPr>
          </w:p>
        </w:tc>
        <w:tc>
          <w:tcPr>
            <w:tcW w:w="3178" w:type="dxa"/>
            <w:tcBorders>
              <w:bottom w:val="single" w:sz="4" w:space="0" w:color="auto"/>
            </w:tcBorders>
            <w:vAlign w:val="center"/>
          </w:tcPr>
          <w:p w:rsidR="004B77C5" w:rsidRPr="001031CD" w:rsidRDefault="00EB57DB" w:rsidP="00EB57DB">
            <w:pPr>
              <w:spacing w:before="60" w:after="60"/>
              <w:rPr>
                <w:rFonts w:ascii="Arial" w:eastAsia="Arial" w:hAnsi="Arial" w:cs="Arial"/>
                <w:szCs w:val="22"/>
                <w:lang w:val="cs-CZ" w:eastAsia="cs-CZ" w:bidi="cs-CZ"/>
              </w:rPr>
            </w:pPr>
            <w:r>
              <w:rPr>
                <w:rFonts w:ascii="Arial" w:eastAsia="Arial" w:hAnsi="Arial" w:cs="Arial"/>
                <w:szCs w:val="22"/>
                <w:lang w:val="cs-CZ" w:eastAsia="cs-CZ" w:bidi="cs-CZ"/>
              </w:rPr>
              <w:t>není plynule regulovatelný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:rsidR="004B77C5" w:rsidRDefault="004B77C5" w:rsidP="004B77C5">
            <w:pPr>
              <w:jc w:val="center"/>
            </w:pPr>
            <w:r w:rsidRPr="00AB440E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ANO</w:t>
            </w:r>
          </w:p>
        </w:tc>
      </w:tr>
      <w:tr w:rsidR="004B77C5" w:rsidRPr="001031CD" w:rsidTr="00EB57DB">
        <w:trPr>
          <w:cantSplit/>
          <w:trHeight w:hRule="exact" w:val="340"/>
        </w:trPr>
        <w:tc>
          <w:tcPr>
            <w:tcW w:w="29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77C5" w:rsidRPr="001031CD" w:rsidRDefault="004B77C5" w:rsidP="0007091D">
            <w:pPr>
              <w:spacing w:before="60" w:after="60"/>
              <w:rPr>
                <w:rFonts w:ascii="Arial" w:hAnsi="Arial" w:cs="Arial"/>
                <w:szCs w:val="22"/>
                <w:lang w:val="cs-CZ"/>
              </w:rPr>
            </w:pPr>
            <w:r w:rsidRPr="001031CD">
              <w:rPr>
                <w:rFonts w:ascii="Arial" w:eastAsia="Arial" w:hAnsi="Arial" w:cs="Arial"/>
                <w:szCs w:val="22"/>
                <w:lang w:val="cs-CZ" w:eastAsia="cs-CZ" w:bidi="cs-CZ"/>
              </w:rPr>
              <w:t>Příkon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77C5" w:rsidRPr="001031CD" w:rsidRDefault="004B77C5" w:rsidP="0007091D">
            <w:pPr>
              <w:spacing w:before="60" w:after="60"/>
              <w:rPr>
                <w:rFonts w:ascii="Arial" w:hAnsi="Arial" w:cs="Arial"/>
                <w:szCs w:val="22"/>
                <w:lang w:val="cs-CZ"/>
              </w:rPr>
            </w:pPr>
            <w:r w:rsidRPr="001031CD">
              <w:rPr>
                <w:rFonts w:ascii="Arial" w:eastAsia="Arial" w:hAnsi="Arial" w:cs="Arial"/>
                <w:szCs w:val="22"/>
                <w:lang w:val="cs-CZ" w:eastAsia="cs-CZ" w:bidi="cs-CZ"/>
              </w:rPr>
              <w:t>max. 2 100 W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77C5" w:rsidRDefault="004B77C5" w:rsidP="004B77C5">
            <w:pPr>
              <w:jc w:val="center"/>
            </w:pPr>
            <w:r w:rsidRPr="00AB440E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ANO</w:t>
            </w:r>
          </w:p>
        </w:tc>
      </w:tr>
      <w:tr w:rsidR="004B77C5" w:rsidRPr="001031CD" w:rsidTr="00EB57DB">
        <w:trPr>
          <w:cantSplit/>
          <w:trHeight w:hRule="exact" w:val="340"/>
        </w:trPr>
        <w:tc>
          <w:tcPr>
            <w:tcW w:w="29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77C5" w:rsidRPr="001031CD" w:rsidRDefault="004B77C5" w:rsidP="0007091D">
            <w:pPr>
              <w:spacing w:before="60" w:after="60"/>
              <w:rPr>
                <w:rFonts w:ascii="Arial" w:eastAsia="Arial" w:hAnsi="Arial" w:cs="Arial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szCs w:val="22"/>
                <w:lang w:val="cs-CZ" w:eastAsia="cs-CZ" w:bidi="cs-CZ"/>
              </w:rPr>
              <w:t>Nastavení typu čištění</w:t>
            </w:r>
          </w:p>
        </w:tc>
        <w:tc>
          <w:tcPr>
            <w:tcW w:w="317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77C5" w:rsidRPr="001031CD" w:rsidRDefault="004B77C5" w:rsidP="0007091D">
            <w:pPr>
              <w:spacing w:before="60" w:after="60"/>
              <w:rPr>
                <w:rFonts w:ascii="Arial" w:eastAsia="Arial" w:hAnsi="Arial" w:cs="Arial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szCs w:val="22"/>
                <w:lang w:val="cs-CZ" w:eastAsia="cs-CZ" w:bidi="cs-CZ"/>
              </w:rPr>
              <w:t>ano</w:t>
            </w:r>
          </w:p>
        </w:tc>
        <w:tc>
          <w:tcPr>
            <w:tcW w:w="1993" w:type="dxa"/>
            <w:tcBorders>
              <w:top w:val="single" w:sz="4" w:space="0" w:color="auto"/>
              <w:bottom w:val="single" w:sz="12" w:space="0" w:color="auto"/>
            </w:tcBorders>
          </w:tcPr>
          <w:p w:rsidR="004B77C5" w:rsidRDefault="004B77C5" w:rsidP="004B77C5">
            <w:pPr>
              <w:jc w:val="center"/>
            </w:pPr>
            <w:r w:rsidRPr="00AB440E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ANO</w:t>
            </w:r>
          </w:p>
        </w:tc>
      </w:tr>
      <w:tr w:rsidR="004B77C5" w:rsidRPr="001031CD" w:rsidTr="00EB57DB">
        <w:tc>
          <w:tcPr>
            <w:tcW w:w="6121" w:type="dxa"/>
            <w:gridSpan w:val="2"/>
            <w:tcBorders>
              <w:top w:val="single" w:sz="12" w:space="0" w:color="auto"/>
            </w:tcBorders>
          </w:tcPr>
          <w:p w:rsidR="004B77C5" w:rsidRPr="001031CD" w:rsidRDefault="004B77C5" w:rsidP="0007091D">
            <w:pPr>
              <w:spacing w:before="60" w:after="60"/>
              <w:jc w:val="both"/>
              <w:rPr>
                <w:rFonts w:ascii="Arial" w:hAnsi="Arial" w:cs="Arial"/>
                <w:szCs w:val="22"/>
                <w:lang w:val="cs-CZ"/>
              </w:rPr>
            </w:pPr>
            <w:r w:rsidRPr="001031CD">
              <w:rPr>
                <w:rFonts w:ascii="Arial" w:hAnsi="Arial" w:cs="Arial"/>
                <w:b/>
                <w:lang w:val="cs-CZ" w:eastAsia="cs-CZ" w:bidi="cs-CZ"/>
              </w:rPr>
              <w:t>Baterie</w:t>
            </w:r>
          </w:p>
        </w:tc>
        <w:tc>
          <w:tcPr>
            <w:tcW w:w="1993" w:type="dxa"/>
            <w:tcBorders>
              <w:top w:val="single" w:sz="12" w:space="0" w:color="auto"/>
            </w:tcBorders>
          </w:tcPr>
          <w:p w:rsidR="004B77C5" w:rsidRPr="001031CD" w:rsidRDefault="004B77C5" w:rsidP="004B77C5">
            <w:pPr>
              <w:spacing w:before="60" w:after="60"/>
              <w:jc w:val="center"/>
              <w:rPr>
                <w:rFonts w:ascii="Arial" w:hAnsi="Arial" w:cs="Arial"/>
                <w:b/>
                <w:lang w:val="cs-CZ" w:eastAsia="cs-CZ" w:bidi="cs-CZ"/>
              </w:rPr>
            </w:pPr>
          </w:p>
        </w:tc>
      </w:tr>
      <w:tr w:rsidR="004B77C5" w:rsidRPr="001031CD" w:rsidTr="00EB57DB">
        <w:tc>
          <w:tcPr>
            <w:tcW w:w="2943" w:type="dxa"/>
            <w:vMerge w:val="restart"/>
            <w:vAlign w:val="center"/>
          </w:tcPr>
          <w:p w:rsidR="004B77C5" w:rsidRPr="001031CD" w:rsidRDefault="004B77C5" w:rsidP="0007091D">
            <w:pPr>
              <w:spacing w:before="60" w:after="60"/>
              <w:rPr>
                <w:rFonts w:ascii="Arial" w:hAnsi="Arial" w:cs="Arial"/>
                <w:szCs w:val="22"/>
                <w:lang w:val="cs-CZ" w:eastAsia="cs-CZ" w:bidi="cs-CZ"/>
              </w:rPr>
            </w:pPr>
            <w:r w:rsidRPr="001031CD">
              <w:rPr>
                <w:rFonts w:ascii="Arial" w:hAnsi="Arial" w:cs="Arial"/>
                <w:szCs w:val="22"/>
                <w:lang w:val="cs-CZ" w:eastAsia="cs-CZ" w:bidi="cs-CZ"/>
              </w:rPr>
              <w:t>Typ</w:t>
            </w:r>
          </w:p>
        </w:tc>
        <w:tc>
          <w:tcPr>
            <w:tcW w:w="3178" w:type="dxa"/>
            <w:vAlign w:val="center"/>
          </w:tcPr>
          <w:p w:rsidR="004B77C5" w:rsidRPr="001031CD" w:rsidRDefault="004B77C5" w:rsidP="0007091D">
            <w:pPr>
              <w:spacing w:before="60" w:after="60"/>
              <w:jc w:val="both"/>
              <w:rPr>
                <w:rFonts w:ascii="Arial" w:eastAsia="Times New Roman" w:hAnsi="Arial" w:cs="Arial"/>
                <w:szCs w:val="22"/>
                <w:lang w:val="cs-CZ" w:eastAsia="cs-CZ"/>
              </w:rPr>
            </w:pPr>
            <w:r w:rsidRPr="001031CD">
              <w:rPr>
                <w:rFonts w:ascii="Arial" w:eastAsia="Times New Roman" w:hAnsi="Arial" w:cs="Arial"/>
                <w:szCs w:val="22"/>
                <w:lang w:val="cs-CZ" w:eastAsia="cs-CZ"/>
              </w:rPr>
              <w:t>gelová</w:t>
            </w:r>
          </w:p>
        </w:tc>
        <w:tc>
          <w:tcPr>
            <w:tcW w:w="1993" w:type="dxa"/>
          </w:tcPr>
          <w:p w:rsidR="004B77C5" w:rsidRDefault="004B77C5" w:rsidP="004B77C5">
            <w:pPr>
              <w:jc w:val="center"/>
            </w:pPr>
            <w:r w:rsidRPr="00AB440E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ANO</w:t>
            </w:r>
          </w:p>
        </w:tc>
      </w:tr>
      <w:tr w:rsidR="004B77C5" w:rsidRPr="001031CD" w:rsidTr="00EB57DB">
        <w:tc>
          <w:tcPr>
            <w:tcW w:w="2943" w:type="dxa"/>
            <w:vMerge/>
            <w:vAlign w:val="center"/>
          </w:tcPr>
          <w:p w:rsidR="004B77C5" w:rsidRPr="001031CD" w:rsidRDefault="004B77C5" w:rsidP="0007091D">
            <w:pPr>
              <w:spacing w:before="60" w:after="60"/>
              <w:rPr>
                <w:rFonts w:ascii="Arial" w:hAnsi="Arial" w:cs="Arial"/>
                <w:szCs w:val="22"/>
                <w:lang w:val="cs-CZ" w:eastAsia="cs-CZ" w:bidi="cs-CZ"/>
              </w:rPr>
            </w:pPr>
          </w:p>
        </w:tc>
        <w:tc>
          <w:tcPr>
            <w:tcW w:w="3178" w:type="dxa"/>
            <w:vAlign w:val="center"/>
          </w:tcPr>
          <w:p w:rsidR="004B77C5" w:rsidRPr="001031CD" w:rsidRDefault="004B77C5" w:rsidP="0007091D">
            <w:pPr>
              <w:spacing w:before="60" w:after="60"/>
              <w:jc w:val="both"/>
              <w:rPr>
                <w:rFonts w:ascii="Arial" w:eastAsia="Times New Roman" w:hAnsi="Arial" w:cs="Arial"/>
                <w:szCs w:val="22"/>
                <w:lang w:val="cs-CZ" w:eastAsia="cs-CZ"/>
              </w:rPr>
            </w:pPr>
            <w:r w:rsidRPr="001031CD">
              <w:rPr>
                <w:rFonts w:ascii="Arial" w:eastAsia="Times New Roman" w:hAnsi="Arial" w:cs="Arial"/>
                <w:szCs w:val="22"/>
                <w:lang w:val="cs-CZ" w:eastAsia="cs-CZ"/>
              </w:rPr>
              <w:t>bezúdržbová</w:t>
            </w:r>
          </w:p>
        </w:tc>
        <w:tc>
          <w:tcPr>
            <w:tcW w:w="1993" w:type="dxa"/>
          </w:tcPr>
          <w:p w:rsidR="004B77C5" w:rsidRDefault="004B77C5" w:rsidP="004B77C5">
            <w:pPr>
              <w:jc w:val="center"/>
            </w:pPr>
            <w:r w:rsidRPr="00AB440E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ANO</w:t>
            </w:r>
          </w:p>
        </w:tc>
      </w:tr>
      <w:tr w:rsidR="004B77C5" w:rsidRPr="001031CD" w:rsidTr="00EB57DB">
        <w:tc>
          <w:tcPr>
            <w:tcW w:w="2943" w:type="dxa"/>
            <w:vAlign w:val="center"/>
          </w:tcPr>
          <w:p w:rsidR="004B77C5" w:rsidRPr="001031CD" w:rsidRDefault="004B77C5" w:rsidP="0007091D">
            <w:pPr>
              <w:spacing w:before="60" w:after="60"/>
              <w:rPr>
                <w:rFonts w:ascii="Arial" w:hAnsi="Arial" w:cs="Arial"/>
                <w:szCs w:val="22"/>
                <w:lang w:val="cs-CZ" w:eastAsia="cs-CZ" w:bidi="cs-CZ"/>
              </w:rPr>
            </w:pPr>
            <w:r w:rsidRPr="001031CD">
              <w:rPr>
                <w:rFonts w:ascii="Arial" w:hAnsi="Arial" w:cs="Arial"/>
                <w:szCs w:val="22"/>
                <w:lang w:val="cs-CZ" w:eastAsia="cs-CZ" w:bidi="cs-CZ"/>
              </w:rPr>
              <w:t>Kapacita</w:t>
            </w:r>
          </w:p>
        </w:tc>
        <w:tc>
          <w:tcPr>
            <w:tcW w:w="3178" w:type="dxa"/>
            <w:vAlign w:val="center"/>
          </w:tcPr>
          <w:p w:rsidR="004B77C5" w:rsidRPr="001031CD" w:rsidRDefault="004B77C5" w:rsidP="0007091D">
            <w:pPr>
              <w:spacing w:before="60" w:after="60"/>
              <w:rPr>
                <w:rFonts w:ascii="Arial" w:hAnsi="Arial" w:cs="Arial"/>
                <w:b/>
                <w:szCs w:val="22"/>
                <w:lang w:val="cs-CZ" w:eastAsia="cs-CZ" w:bidi="cs-CZ"/>
              </w:rPr>
            </w:pPr>
            <w:r w:rsidRPr="001031CD">
              <w:rPr>
                <w:rFonts w:ascii="Arial" w:eastAsia="Times New Roman" w:hAnsi="Arial" w:cs="Arial"/>
                <w:szCs w:val="22"/>
                <w:lang w:val="cs-CZ" w:eastAsia="cs-CZ"/>
              </w:rPr>
              <w:t>min. 24/180 Ah</w:t>
            </w:r>
          </w:p>
        </w:tc>
        <w:tc>
          <w:tcPr>
            <w:tcW w:w="1993" w:type="dxa"/>
          </w:tcPr>
          <w:p w:rsidR="004B77C5" w:rsidRDefault="004B77C5" w:rsidP="004B77C5">
            <w:pPr>
              <w:jc w:val="center"/>
            </w:pPr>
            <w:r w:rsidRPr="00AB440E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ANO</w:t>
            </w:r>
          </w:p>
        </w:tc>
      </w:tr>
      <w:tr w:rsidR="004B77C5" w:rsidRPr="001031CD" w:rsidTr="00EB57DB">
        <w:tc>
          <w:tcPr>
            <w:tcW w:w="2943" w:type="dxa"/>
            <w:vMerge w:val="restart"/>
            <w:vAlign w:val="center"/>
          </w:tcPr>
          <w:p w:rsidR="004B77C5" w:rsidRPr="001031CD" w:rsidRDefault="004B77C5" w:rsidP="0007091D">
            <w:pPr>
              <w:spacing w:before="60" w:after="60"/>
              <w:rPr>
                <w:rFonts w:ascii="Arial" w:hAnsi="Arial" w:cs="Arial"/>
                <w:b/>
                <w:szCs w:val="22"/>
                <w:lang w:val="cs-CZ" w:eastAsia="cs-CZ" w:bidi="cs-CZ"/>
              </w:rPr>
            </w:pPr>
            <w:r w:rsidRPr="001031CD">
              <w:rPr>
                <w:rFonts w:ascii="Arial" w:hAnsi="Arial" w:cs="Arial"/>
                <w:szCs w:val="22"/>
                <w:lang w:val="cs-CZ" w:eastAsia="cs-CZ" w:bidi="cs-CZ"/>
              </w:rPr>
              <w:t>Nabíječka</w:t>
            </w:r>
          </w:p>
        </w:tc>
        <w:tc>
          <w:tcPr>
            <w:tcW w:w="3178" w:type="dxa"/>
            <w:tcBorders>
              <w:bottom w:val="single" w:sz="4" w:space="0" w:color="auto"/>
            </w:tcBorders>
            <w:vAlign w:val="center"/>
          </w:tcPr>
          <w:p w:rsidR="004B77C5" w:rsidRPr="001031CD" w:rsidRDefault="004B77C5" w:rsidP="0007091D">
            <w:pPr>
              <w:spacing w:before="60" w:after="60"/>
              <w:rPr>
                <w:rFonts w:ascii="Arial" w:hAnsi="Arial" w:cs="Arial"/>
                <w:b/>
                <w:szCs w:val="22"/>
                <w:lang w:val="cs-CZ" w:eastAsia="cs-CZ" w:bidi="cs-CZ"/>
              </w:rPr>
            </w:pPr>
            <w:r w:rsidRPr="001031CD">
              <w:rPr>
                <w:rFonts w:ascii="Arial" w:eastAsia="Times New Roman" w:hAnsi="Arial" w:cs="Arial"/>
                <w:szCs w:val="22"/>
                <w:lang w:val="cs-CZ" w:eastAsia="cs-CZ"/>
              </w:rPr>
              <w:t>integrovaná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:rsidR="004B77C5" w:rsidRDefault="004B77C5" w:rsidP="004B77C5">
            <w:pPr>
              <w:jc w:val="center"/>
            </w:pPr>
            <w:r w:rsidRPr="00AB440E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ANO</w:t>
            </w:r>
          </w:p>
        </w:tc>
      </w:tr>
      <w:tr w:rsidR="004B77C5" w:rsidRPr="001031CD" w:rsidTr="00EB57DB">
        <w:tc>
          <w:tcPr>
            <w:tcW w:w="2943" w:type="dxa"/>
            <w:vMerge/>
            <w:tcBorders>
              <w:bottom w:val="single" w:sz="4" w:space="0" w:color="auto"/>
            </w:tcBorders>
            <w:vAlign w:val="center"/>
          </w:tcPr>
          <w:p w:rsidR="004B77C5" w:rsidRPr="001031CD" w:rsidRDefault="004B77C5" w:rsidP="0007091D">
            <w:pPr>
              <w:spacing w:before="60" w:after="60"/>
              <w:rPr>
                <w:rFonts w:ascii="Arial" w:hAnsi="Arial" w:cs="Arial"/>
                <w:szCs w:val="22"/>
                <w:lang w:val="cs-CZ" w:eastAsia="cs-CZ" w:bidi="cs-CZ"/>
              </w:rPr>
            </w:pPr>
          </w:p>
        </w:tc>
        <w:tc>
          <w:tcPr>
            <w:tcW w:w="3178" w:type="dxa"/>
            <w:tcBorders>
              <w:bottom w:val="single" w:sz="4" w:space="0" w:color="auto"/>
            </w:tcBorders>
            <w:vAlign w:val="center"/>
          </w:tcPr>
          <w:p w:rsidR="004B77C5" w:rsidRPr="001031CD" w:rsidRDefault="004B77C5" w:rsidP="0007091D">
            <w:pPr>
              <w:spacing w:before="60" w:after="60"/>
              <w:rPr>
                <w:rFonts w:ascii="Arial" w:eastAsia="Times New Roman" w:hAnsi="Arial" w:cs="Arial"/>
                <w:szCs w:val="22"/>
                <w:lang w:val="cs-CZ" w:eastAsia="cs-CZ"/>
              </w:rPr>
            </w:pPr>
            <w:r w:rsidRPr="001031CD">
              <w:rPr>
                <w:rFonts w:ascii="Arial" w:eastAsia="Times New Roman" w:hAnsi="Arial" w:cs="Arial"/>
                <w:szCs w:val="22"/>
                <w:lang w:val="cs-CZ" w:eastAsia="cs-CZ"/>
              </w:rPr>
              <w:t>digitální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:rsidR="004B77C5" w:rsidRDefault="004B77C5" w:rsidP="004B77C5">
            <w:pPr>
              <w:jc w:val="center"/>
            </w:pPr>
            <w:r w:rsidRPr="00AB440E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ANO</w:t>
            </w:r>
          </w:p>
        </w:tc>
      </w:tr>
      <w:tr w:rsidR="004B77C5" w:rsidRPr="001031CD" w:rsidTr="00EB57DB">
        <w:tc>
          <w:tcPr>
            <w:tcW w:w="29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77C5" w:rsidRPr="001031CD" w:rsidRDefault="004B77C5" w:rsidP="0007091D">
            <w:pPr>
              <w:spacing w:before="60" w:after="60"/>
              <w:rPr>
                <w:rFonts w:ascii="Arial" w:hAnsi="Arial" w:cs="Arial"/>
                <w:b/>
                <w:lang w:val="cs-CZ" w:eastAsia="cs-CZ" w:bidi="cs-CZ"/>
              </w:rPr>
            </w:pPr>
            <w:r w:rsidRPr="001031CD">
              <w:rPr>
                <w:rFonts w:ascii="Arial" w:hAnsi="Arial" w:cs="Arial"/>
                <w:lang w:val="cs-CZ" w:eastAsia="cs-CZ" w:bidi="cs-CZ"/>
              </w:rPr>
              <w:t>Napětí</w:t>
            </w:r>
          </w:p>
        </w:tc>
        <w:tc>
          <w:tcPr>
            <w:tcW w:w="317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77C5" w:rsidRPr="001031CD" w:rsidRDefault="004B77C5" w:rsidP="0007091D">
            <w:pPr>
              <w:spacing w:before="60" w:after="60"/>
              <w:rPr>
                <w:rFonts w:ascii="Arial" w:hAnsi="Arial" w:cs="Arial"/>
                <w:b/>
                <w:lang w:val="cs-CZ" w:eastAsia="cs-CZ" w:bidi="cs-CZ"/>
              </w:rPr>
            </w:pPr>
            <w:r w:rsidRPr="001031CD">
              <w:rPr>
                <w:rFonts w:ascii="Arial" w:hAnsi="Arial" w:cs="Arial"/>
                <w:lang w:val="cs-CZ" w:eastAsia="cs-CZ" w:bidi="cs-CZ"/>
              </w:rPr>
              <w:t>24 V</w:t>
            </w:r>
          </w:p>
        </w:tc>
        <w:tc>
          <w:tcPr>
            <w:tcW w:w="1993" w:type="dxa"/>
            <w:tcBorders>
              <w:top w:val="single" w:sz="4" w:space="0" w:color="auto"/>
              <w:bottom w:val="single" w:sz="12" w:space="0" w:color="auto"/>
            </w:tcBorders>
          </w:tcPr>
          <w:p w:rsidR="004B77C5" w:rsidRDefault="004B77C5" w:rsidP="004B77C5">
            <w:pPr>
              <w:jc w:val="center"/>
            </w:pPr>
            <w:r w:rsidRPr="00AB440E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ANO</w:t>
            </w:r>
          </w:p>
        </w:tc>
      </w:tr>
      <w:tr w:rsidR="004B77C5" w:rsidRPr="001031CD" w:rsidTr="00EB57DB">
        <w:tc>
          <w:tcPr>
            <w:tcW w:w="6121" w:type="dxa"/>
            <w:gridSpan w:val="2"/>
            <w:tcBorders>
              <w:top w:val="single" w:sz="12" w:space="0" w:color="auto"/>
            </w:tcBorders>
          </w:tcPr>
          <w:p w:rsidR="004B77C5" w:rsidRPr="001031CD" w:rsidRDefault="004B77C5" w:rsidP="0007091D">
            <w:pPr>
              <w:spacing w:before="60" w:after="60"/>
              <w:jc w:val="both"/>
              <w:rPr>
                <w:rFonts w:ascii="Arial" w:hAnsi="Arial" w:cs="Arial"/>
                <w:b/>
                <w:lang w:val="cs-CZ" w:eastAsia="cs-CZ" w:bidi="cs-CZ"/>
              </w:rPr>
            </w:pPr>
            <w:r w:rsidRPr="001031CD">
              <w:rPr>
                <w:rFonts w:ascii="Arial" w:hAnsi="Arial" w:cs="Arial"/>
                <w:b/>
                <w:lang w:val="cs-CZ" w:eastAsia="cs-CZ" w:bidi="cs-CZ"/>
              </w:rPr>
              <w:t>Kartáč – 2 ks</w:t>
            </w:r>
          </w:p>
        </w:tc>
        <w:tc>
          <w:tcPr>
            <w:tcW w:w="1993" w:type="dxa"/>
            <w:tcBorders>
              <w:top w:val="single" w:sz="12" w:space="0" w:color="auto"/>
            </w:tcBorders>
          </w:tcPr>
          <w:p w:rsidR="004B77C5" w:rsidRPr="001031CD" w:rsidRDefault="004B77C5" w:rsidP="004B77C5">
            <w:pPr>
              <w:spacing w:before="60" w:after="60"/>
              <w:jc w:val="center"/>
              <w:rPr>
                <w:rFonts w:ascii="Arial" w:hAnsi="Arial" w:cs="Arial"/>
                <w:b/>
                <w:lang w:val="cs-CZ" w:eastAsia="cs-CZ" w:bidi="cs-CZ"/>
              </w:rPr>
            </w:pPr>
          </w:p>
        </w:tc>
      </w:tr>
      <w:tr w:rsidR="004B77C5" w:rsidRPr="001031CD" w:rsidTr="00EB57DB">
        <w:tc>
          <w:tcPr>
            <w:tcW w:w="2943" w:type="dxa"/>
            <w:vAlign w:val="center"/>
          </w:tcPr>
          <w:p w:rsidR="004B77C5" w:rsidRPr="001031CD" w:rsidRDefault="004B77C5" w:rsidP="0007091D">
            <w:pPr>
              <w:spacing w:before="60" w:after="60"/>
              <w:rPr>
                <w:rFonts w:ascii="Arial" w:eastAsia="Times New Roman" w:hAnsi="Arial" w:cs="Arial"/>
                <w:color w:val="000000"/>
                <w:szCs w:val="22"/>
                <w:lang w:val="cs-CZ" w:eastAsia="cs-CZ"/>
              </w:rPr>
            </w:pPr>
            <w:r w:rsidRPr="001031CD">
              <w:rPr>
                <w:rFonts w:ascii="Arial" w:eastAsia="Times New Roman" w:hAnsi="Arial" w:cs="Arial"/>
                <w:color w:val="000000"/>
                <w:szCs w:val="22"/>
                <w:lang w:val="cs-CZ" w:eastAsia="cs-CZ"/>
              </w:rPr>
              <w:t>Typ</w:t>
            </w:r>
          </w:p>
        </w:tc>
        <w:tc>
          <w:tcPr>
            <w:tcW w:w="3178" w:type="dxa"/>
            <w:vAlign w:val="center"/>
          </w:tcPr>
          <w:p w:rsidR="004B77C5" w:rsidRPr="001031CD" w:rsidRDefault="004B77C5" w:rsidP="0007091D">
            <w:pPr>
              <w:tabs>
                <w:tab w:val="left" w:pos="541"/>
              </w:tabs>
              <w:spacing w:before="60" w:after="60"/>
              <w:rPr>
                <w:rFonts w:ascii="Arial" w:eastAsia="Times New Roman" w:hAnsi="Arial" w:cs="Arial"/>
                <w:szCs w:val="22"/>
                <w:lang w:val="cs-CZ" w:eastAsia="cs-CZ"/>
              </w:rPr>
            </w:pPr>
            <w:r w:rsidRPr="001031CD">
              <w:rPr>
                <w:rFonts w:ascii="Arial" w:eastAsia="Times New Roman" w:hAnsi="Arial" w:cs="Arial"/>
                <w:szCs w:val="22"/>
                <w:lang w:val="cs-CZ" w:eastAsia="cs-CZ"/>
              </w:rPr>
              <w:t>diskový</w:t>
            </w:r>
          </w:p>
        </w:tc>
        <w:tc>
          <w:tcPr>
            <w:tcW w:w="1993" w:type="dxa"/>
          </w:tcPr>
          <w:p w:rsidR="004B77C5" w:rsidRDefault="004B77C5" w:rsidP="004B77C5">
            <w:pPr>
              <w:jc w:val="center"/>
            </w:pPr>
            <w:r w:rsidRPr="00AB440E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ANO</w:t>
            </w:r>
          </w:p>
        </w:tc>
      </w:tr>
      <w:tr w:rsidR="004B77C5" w:rsidRPr="001031CD" w:rsidTr="00EB57DB">
        <w:tc>
          <w:tcPr>
            <w:tcW w:w="2943" w:type="dxa"/>
            <w:vMerge w:val="restart"/>
            <w:vAlign w:val="center"/>
          </w:tcPr>
          <w:p w:rsidR="004B77C5" w:rsidRPr="001031CD" w:rsidRDefault="004B77C5" w:rsidP="0007091D">
            <w:pPr>
              <w:spacing w:before="60" w:after="60"/>
              <w:rPr>
                <w:rFonts w:ascii="Arial" w:hAnsi="Arial" w:cs="Arial"/>
                <w:color w:val="FF0000"/>
                <w:szCs w:val="22"/>
                <w:lang w:val="cs-CZ" w:eastAsia="cs-CZ" w:bidi="cs-CZ"/>
              </w:rPr>
            </w:pPr>
            <w:r w:rsidRPr="001031CD">
              <w:rPr>
                <w:rFonts w:ascii="Arial" w:eastAsia="Times New Roman" w:hAnsi="Arial" w:cs="Arial"/>
                <w:color w:val="000000"/>
                <w:szCs w:val="22"/>
                <w:lang w:val="cs-CZ" w:eastAsia="cs-CZ"/>
              </w:rPr>
              <w:t>Přítlak</w:t>
            </w:r>
          </w:p>
        </w:tc>
        <w:tc>
          <w:tcPr>
            <w:tcW w:w="3178" w:type="dxa"/>
            <w:vAlign w:val="center"/>
          </w:tcPr>
          <w:p w:rsidR="004B77C5" w:rsidRPr="001031CD" w:rsidRDefault="004B77C5" w:rsidP="0007091D">
            <w:pPr>
              <w:tabs>
                <w:tab w:val="left" w:pos="541"/>
              </w:tabs>
              <w:spacing w:before="60" w:after="60"/>
              <w:rPr>
                <w:rFonts w:ascii="Arial" w:eastAsia="Times New Roman" w:hAnsi="Arial" w:cs="Arial"/>
                <w:szCs w:val="22"/>
                <w:lang w:val="cs-CZ" w:eastAsia="cs-CZ"/>
              </w:rPr>
            </w:pPr>
            <w:r w:rsidRPr="001031CD">
              <w:rPr>
                <w:rFonts w:ascii="Arial" w:eastAsia="Times New Roman" w:hAnsi="Arial" w:cs="Arial"/>
                <w:szCs w:val="22"/>
                <w:lang w:val="cs-CZ" w:eastAsia="cs-CZ"/>
              </w:rPr>
              <w:t>16-26 g/cm²</w:t>
            </w:r>
          </w:p>
        </w:tc>
        <w:tc>
          <w:tcPr>
            <w:tcW w:w="1993" w:type="dxa"/>
          </w:tcPr>
          <w:p w:rsidR="004B77C5" w:rsidRDefault="004B77C5" w:rsidP="004B77C5">
            <w:pPr>
              <w:jc w:val="center"/>
            </w:pPr>
            <w:r w:rsidRPr="00AB440E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ANO</w:t>
            </w:r>
          </w:p>
        </w:tc>
      </w:tr>
      <w:tr w:rsidR="004B77C5" w:rsidRPr="001031CD" w:rsidTr="00EB57DB">
        <w:tc>
          <w:tcPr>
            <w:tcW w:w="2943" w:type="dxa"/>
            <w:vMerge/>
            <w:vAlign w:val="center"/>
          </w:tcPr>
          <w:p w:rsidR="004B77C5" w:rsidRPr="001031CD" w:rsidRDefault="004B77C5" w:rsidP="0007091D">
            <w:pPr>
              <w:spacing w:before="60" w:after="60"/>
              <w:rPr>
                <w:rFonts w:ascii="Arial" w:eastAsia="Times New Roman" w:hAnsi="Arial" w:cs="Arial"/>
                <w:color w:val="000000"/>
                <w:szCs w:val="22"/>
                <w:lang w:val="cs-CZ" w:eastAsia="cs-CZ"/>
              </w:rPr>
            </w:pPr>
          </w:p>
        </w:tc>
        <w:tc>
          <w:tcPr>
            <w:tcW w:w="3178" w:type="dxa"/>
            <w:vAlign w:val="center"/>
          </w:tcPr>
          <w:p w:rsidR="004B77C5" w:rsidRPr="001031CD" w:rsidRDefault="004B77C5" w:rsidP="0007091D">
            <w:pPr>
              <w:tabs>
                <w:tab w:val="left" w:pos="541"/>
              </w:tabs>
              <w:spacing w:before="60" w:after="60"/>
              <w:rPr>
                <w:rFonts w:ascii="Arial" w:eastAsia="Times New Roman" w:hAnsi="Arial" w:cs="Arial"/>
                <w:szCs w:val="22"/>
                <w:lang w:val="cs-CZ" w:eastAsia="cs-CZ"/>
              </w:rPr>
            </w:pPr>
            <w:r w:rsidRPr="001031CD">
              <w:rPr>
                <w:rFonts w:ascii="Arial" w:hAnsi="Arial" w:cs="Arial"/>
                <w:szCs w:val="22"/>
                <w:lang w:val="cs-CZ" w:eastAsia="cs-CZ" w:bidi="cs-CZ"/>
              </w:rPr>
              <w:t>nastavitelný</w:t>
            </w:r>
          </w:p>
        </w:tc>
        <w:tc>
          <w:tcPr>
            <w:tcW w:w="1993" w:type="dxa"/>
          </w:tcPr>
          <w:p w:rsidR="004B77C5" w:rsidRDefault="004B77C5" w:rsidP="004B77C5">
            <w:pPr>
              <w:jc w:val="center"/>
            </w:pPr>
            <w:r w:rsidRPr="00AB440E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ANO</w:t>
            </w:r>
          </w:p>
        </w:tc>
      </w:tr>
      <w:tr w:rsidR="004B77C5" w:rsidRPr="001031CD" w:rsidTr="00EB57DB">
        <w:trPr>
          <w:cantSplit/>
          <w:trHeight w:val="340"/>
        </w:trPr>
        <w:tc>
          <w:tcPr>
            <w:tcW w:w="2943" w:type="dxa"/>
            <w:vAlign w:val="center"/>
          </w:tcPr>
          <w:p w:rsidR="004B77C5" w:rsidRPr="001031CD" w:rsidRDefault="004B77C5" w:rsidP="0007091D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Otáčky</w:t>
            </w:r>
          </w:p>
        </w:tc>
        <w:tc>
          <w:tcPr>
            <w:tcW w:w="3178" w:type="dxa"/>
            <w:vAlign w:val="center"/>
          </w:tcPr>
          <w:p w:rsidR="004B77C5" w:rsidRPr="001031CD" w:rsidRDefault="004B77C5" w:rsidP="0007091D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min. 180 ot./min.</w:t>
            </w:r>
          </w:p>
        </w:tc>
        <w:tc>
          <w:tcPr>
            <w:tcW w:w="1993" w:type="dxa"/>
          </w:tcPr>
          <w:p w:rsidR="004B77C5" w:rsidRDefault="004B77C5" w:rsidP="004B77C5">
            <w:pPr>
              <w:jc w:val="center"/>
            </w:pPr>
            <w:r w:rsidRPr="00AB440E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ANO</w:t>
            </w:r>
          </w:p>
        </w:tc>
      </w:tr>
      <w:tr w:rsidR="004B77C5" w:rsidRPr="001031CD" w:rsidTr="00EB57DB">
        <w:trPr>
          <w:cantSplit/>
          <w:trHeight w:val="340"/>
        </w:trPr>
        <w:tc>
          <w:tcPr>
            <w:tcW w:w="2943" w:type="dxa"/>
            <w:vAlign w:val="center"/>
          </w:tcPr>
          <w:p w:rsidR="004B77C5" w:rsidRPr="001031CD" w:rsidRDefault="004B77C5" w:rsidP="0007091D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Regulace otáček</w:t>
            </w:r>
          </w:p>
        </w:tc>
        <w:tc>
          <w:tcPr>
            <w:tcW w:w="3178" w:type="dxa"/>
            <w:vAlign w:val="center"/>
          </w:tcPr>
          <w:p w:rsidR="004B77C5" w:rsidRPr="001031CD" w:rsidRDefault="004B77C5" w:rsidP="0007091D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žádná/ neregulovatelná</w:t>
            </w:r>
          </w:p>
        </w:tc>
        <w:tc>
          <w:tcPr>
            <w:tcW w:w="1993" w:type="dxa"/>
          </w:tcPr>
          <w:p w:rsidR="004B77C5" w:rsidRDefault="004B77C5" w:rsidP="004B77C5">
            <w:pPr>
              <w:jc w:val="center"/>
            </w:pPr>
            <w:r w:rsidRPr="00AB440E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ANO</w:t>
            </w:r>
          </w:p>
        </w:tc>
      </w:tr>
      <w:tr w:rsidR="004B77C5" w:rsidRPr="001031CD" w:rsidTr="00EB57DB">
        <w:trPr>
          <w:cantSplit/>
          <w:trHeight w:val="340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4B77C5" w:rsidRPr="001031CD" w:rsidRDefault="004B77C5" w:rsidP="0007091D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Pracovní šíře dvou diskových kartáčů</w:t>
            </w:r>
          </w:p>
        </w:tc>
        <w:tc>
          <w:tcPr>
            <w:tcW w:w="3178" w:type="dxa"/>
            <w:tcBorders>
              <w:bottom w:val="single" w:sz="4" w:space="0" w:color="auto"/>
            </w:tcBorders>
            <w:vAlign w:val="center"/>
          </w:tcPr>
          <w:p w:rsidR="004B77C5" w:rsidRPr="001031CD" w:rsidRDefault="004B77C5" w:rsidP="0007091D">
            <w:pPr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min. 650 mm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:rsidR="004B77C5" w:rsidRDefault="004B77C5" w:rsidP="004B77C5">
            <w:pPr>
              <w:jc w:val="center"/>
            </w:pPr>
            <w:r w:rsidRPr="00AB440E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ANO</w:t>
            </w:r>
          </w:p>
        </w:tc>
      </w:tr>
      <w:tr w:rsidR="004B77C5" w:rsidRPr="001031CD" w:rsidTr="00EB57DB">
        <w:tc>
          <w:tcPr>
            <w:tcW w:w="6121" w:type="dxa"/>
            <w:gridSpan w:val="2"/>
            <w:tcBorders>
              <w:top w:val="single" w:sz="12" w:space="0" w:color="auto"/>
            </w:tcBorders>
          </w:tcPr>
          <w:p w:rsidR="004B77C5" w:rsidRPr="001031CD" w:rsidRDefault="004B77C5" w:rsidP="0007091D">
            <w:pPr>
              <w:spacing w:before="60" w:after="60"/>
              <w:jc w:val="both"/>
              <w:rPr>
                <w:rFonts w:ascii="Arial" w:hAnsi="Arial" w:cs="Arial"/>
                <w:b/>
                <w:lang w:val="cs-CZ" w:eastAsia="cs-CZ" w:bidi="cs-CZ"/>
              </w:rPr>
            </w:pPr>
            <w:r w:rsidRPr="001031CD">
              <w:rPr>
                <w:rFonts w:ascii="Arial" w:hAnsi="Arial" w:cs="Arial"/>
                <w:b/>
                <w:lang w:val="cs-CZ"/>
              </w:rPr>
              <w:t>Nádrž na čistou a špinavou vodu</w:t>
            </w:r>
          </w:p>
        </w:tc>
        <w:tc>
          <w:tcPr>
            <w:tcW w:w="1993" w:type="dxa"/>
            <w:tcBorders>
              <w:top w:val="single" w:sz="12" w:space="0" w:color="auto"/>
            </w:tcBorders>
          </w:tcPr>
          <w:p w:rsidR="004B77C5" w:rsidRPr="001031CD" w:rsidRDefault="004B77C5" w:rsidP="004B77C5">
            <w:pPr>
              <w:spacing w:before="60" w:after="60"/>
              <w:jc w:val="center"/>
              <w:rPr>
                <w:rFonts w:ascii="Arial" w:hAnsi="Arial" w:cs="Arial"/>
                <w:b/>
                <w:lang w:val="cs-CZ"/>
              </w:rPr>
            </w:pPr>
          </w:p>
        </w:tc>
      </w:tr>
      <w:tr w:rsidR="004B77C5" w:rsidRPr="001031CD" w:rsidTr="00EB57DB">
        <w:tc>
          <w:tcPr>
            <w:tcW w:w="2943" w:type="dxa"/>
            <w:vAlign w:val="center"/>
          </w:tcPr>
          <w:p w:rsidR="004B77C5" w:rsidRPr="001031CD" w:rsidRDefault="004B77C5" w:rsidP="0007091D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Výplach nádrže na špinavou vodu</w:t>
            </w:r>
          </w:p>
        </w:tc>
        <w:tc>
          <w:tcPr>
            <w:tcW w:w="3178" w:type="dxa"/>
            <w:vAlign w:val="center"/>
          </w:tcPr>
          <w:p w:rsidR="004B77C5" w:rsidRPr="001031CD" w:rsidRDefault="004B77C5" w:rsidP="0007091D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automatický</w:t>
            </w:r>
          </w:p>
        </w:tc>
        <w:tc>
          <w:tcPr>
            <w:tcW w:w="1993" w:type="dxa"/>
          </w:tcPr>
          <w:p w:rsidR="004B77C5" w:rsidRDefault="004B77C5" w:rsidP="004B77C5">
            <w:pPr>
              <w:jc w:val="center"/>
            </w:pPr>
            <w:r w:rsidRPr="00AB440E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ANO</w:t>
            </w:r>
          </w:p>
        </w:tc>
      </w:tr>
      <w:tr w:rsidR="004B77C5" w:rsidRPr="001031CD" w:rsidTr="00EB57DB">
        <w:tc>
          <w:tcPr>
            <w:tcW w:w="2943" w:type="dxa"/>
            <w:vAlign w:val="center"/>
          </w:tcPr>
          <w:p w:rsidR="004B77C5" w:rsidRPr="001031CD" w:rsidRDefault="004B77C5" w:rsidP="0007091D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Objem</w:t>
            </w:r>
          </w:p>
        </w:tc>
        <w:tc>
          <w:tcPr>
            <w:tcW w:w="3178" w:type="dxa"/>
            <w:vAlign w:val="center"/>
          </w:tcPr>
          <w:p w:rsidR="004B77C5" w:rsidRPr="001031CD" w:rsidRDefault="004B77C5" w:rsidP="0007091D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min. 60/60 l</w:t>
            </w:r>
          </w:p>
        </w:tc>
        <w:tc>
          <w:tcPr>
            <w:tcW w:w="1993" w:type="dxa"/>
          </w:tcPr>
          <w:p w:rsidR="004B77C5" w:rsidRDefault="004B77C5" w:rsidP="004B77C5">
            <w:pPr>
              <w:jc w:val="center"/>
            </w:pPr>
            <w:r w:rsidRPr="00AB440E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ANO</w:t>
            </w:r>
          </w:p>
        </w:tc>
      </w:tr>
      <w:tr w:rsidR="004B77C5" w:rsidRPr="001031CD" w:rsidTr="00EB57DB">
        <w:tc>
          <w:tcPr>
            <w:tcW w:w="2943" w:type="dxa"/>
            <w:vAlign w:val="center"/>
          </w:tcPr>
          <w:p w:rsidR="004B77C5" w:rsidRPr="001031CD" w:rsidRDefault="004B77C5" w:rsidP="0007091D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Systém naplnění vodou</w:t>
            </w:r>
          </w:p>
        </w:tc>
        <w:tc>
          <w:tcPr>
            <w:tcW w:w="3178" w:type="dxa"/>
            <w:vAlign w:val="center"/>
          </w:tcPr>
          <w:p w:rsidR="004B77C5" w:rsidRPr="001031CD" w:rsidRDefault="004B77C5" w:rsidP="0007091D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automatický (auto full)</w:t>
            </w:r>
          </w:p>
        </w:tc>
        <w:tc>
          <w:tcPr>
            <w:tcW w:w="1993" w:type="dxa"/>
          </w:tcPr>
          <w:p w:rsidR="004B77C5" w:rsidRDefault="004B77C5" w:rsidP="004B77C5">
            <w:pPr>
              <w:jc w:val="center"/>
            </w:pPr>
            <w:r w:rsidRPr="00AB440E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ANO</w:t>
            </w:r>
          </w:p>
        </w:tc>
      </w:tr>
      <w:tr w:rsidR="004B77C5" w:rsidRPr="001031CD" w:rsidTr="00EB57DB">
        <w:tc>
          <w:tcPr>
            <w:tcW w:w="2943" w:type="dxa"/>
            <w:vAlign w:val="center"/>
          </w:tcPr>
          <w:p w:rsidR="004B77C5" w:rsidRPr="001031CD" w:rsidRDefault="004B77C5" w:rsidP="0007091D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Přívod vody</w:t>
            </w:r>
          </w:p>
        </w:tc>
        <w:tc>
          <w:tcPr>
            <w:tcW w:w="3178" w:type="dxa"/>
            <w:vAlign w:val="center"/>
          </w:tcPr>
          <w:p w:rsidR="004B77C5" w:rsidRPr="001031CD" w:rsidRDefault="004B77C5" w:rsidP="0007091D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rychlopřipojení</w:t>
            </w:r>
          </w:p>
        </w:tc>
        <w:tc>
          <w:tcPr>
            <w:tcW w:w="1993" w:type="dxa"/>
          </w:tcPr>
          <w:p w:rsidR="004B77C5" w:rsidRDefault="004B77C5" w:rsidP="004B77C5">
            <w:pPr>
              <w:jc w:val="center"/>
            </w:pPr>
            <w:r w:rsidRPr="00AB440E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ANO</w:t>
            </w:r>
          </w:p>
        </w:tc>
      </w:tr>
      <w:tr w:rsidR="004B77C5" w:rsidRPr="001031CD" w:rsidTr="00EB57DB">
        <w:tc>
          <w:tcPr>
            <w:tcW w:w="6121" w:type="dxa"/>
            <w:gridSpan w:val="2"/>
            <w:vAlign w:val="center"/>
          </w:tcPr>
          <w:p w:rsidR="004B77C5" w:rsidRPr="001031CD" w:rsidRDefault="004B77C5" w:rsidP="0007091D">
            <w:pPr>
              <w:spacing w:before="60" w:after="60"/>
              <w:jc w:val="both"/>
              <w:rPr>
                <w:rFonts w:ascii="Arial" w:hAnsi="Arial" w:cs="Arial"/>
                <w:szCs w:val="22"/>
                <w:highlight w:val="yellow"/>
                <w:lang w:val="cs-CZ"/>
              </w:rPr>
            </w:pPr>
            <w:r w:rsidRPr="001031CD">
              <w:rPr>
                <w:rFonts w:ascii="Arial" w:hAnsi="Arial" w:cs="Arial"/>
                <w:b/>
                <w:lang w:val="cs-CZ"/>
              </w:rPr>
              <w:t>Sací lišta</w:t>
            </w:r>
          </w:p>
        </w:tc>
        <w:tc>
          <w:tcPr>
            <w:tcW w:w="1993" w:type="dxa"/>
          </w:tcPr>
          <w:p w:rsidR="004B77C5" w:rsidRPr="001031CD" w:rsidRDefault="004B77C5" w:rsidP="004B77C5">
            <w:pPr>
              <w:spacing w:before="60" w:after="60"/>
              <w:jc w:val="center"/>
              <w:rPr>
                <w:rFonts w:ascii="Arial" w:hAnsi="Arial" w:cs="Arial"/>
                <w:b/>
                <w:lang w:val="cs-CZ"/>
              </w:rPr>
            </w:pPr>
          </w:p>
        </w:tc>
      </w:tr>
      <w:tr w:rsidR="004B77C5" w:rsidRPr="001031CD" w:rsidTr="00EB57DB">
        <w:trPr>
          <w:cantSplit/>
          <w:trHeight w:hRule="exact" w:val="340"/>
        </w:trPr>
        <w:tc>
          <w:tcPr>
            <w:tcW w:w="2943" w:type="dxa"/>
            <w:vAlign w:val="center"/>
          </w:tcPr>
          <w:p w:rsidR="004B77C5" w:rsidRPr="001031CD" w:rsidRDefault="004B77C5" w:rsidP="0007091D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Šířka</w:t>
            </w:r>
          </w:p>
        </w:tc>
        <w:tc>
          <w:tcPr>
            <w:tcW w:w="3178" w:type="dxa"/>
            <w:vAlign w:val="center"/>
          </w:tcPr>
          <w:p w:rsidR="004B77C5" w:rsidRPr="001031CD" w:rsidRDefault="004B77C5" w:rsidP="0007091D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min. 940 mm</w:t>
            </w:r>
          </w:p>
        </w:tc>
        <w:tc>
          <w:tcPr>
            <w:tcW w:w="1993" w:type="dxa"/>
          </w:tcPr>
          <w:p w:rsidR="004B77C5" w:rsidRDefault="004B77C5" w:rsidP="004B77C5">
            <w:pPr>
              <w:jc w:val="center"/>
            </w:pPr>
            <w:r w:rsidRPr="00AB440E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ANO</w:t>
            </w:r>
          </w:p>
        </w:tc>
      </w:tr>
      <w:tr w:rsidR="004B77C5" w:rsidRPr="001031CD" w:rsidTr="00EB57DB">
        <w:trPr>
          <w:cantSplit/>
          <w:trHeight w:hRule="exact" w:val="340"/>
        </w:trPr>
        <w:tc>
          <w:tcPr>
            <w:tcW w:w="2943" w:type="dxa"/>
            <w:vAlign w:val="center"/>
          </w:tcPr>
          <w:p w:rsidR="004B77C5" w:rsidRPr="001031CD" w:rsidRDefault="004B77C5" w:rsidP="0007091D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Zakřivení</w:t>
            </w:r>
          </w:p>
        </w:tc>
        <w:tc>
          <w:tcPr>
            <w:tcW w:w="3178" w:type="dxa"/>
            <w:vAlign w:val="center"/>
          </w:tcPr>
          <w:p w:rsidR="004B77C5" w:rsidRPr="001031CD" w:rsidRDefault="004B77C5" w:rsidP="0007091D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zahnutá</w:t>
            </w:r>
          </w:p>
        </w:tc>
        <w:tc>
          <w:tcPr>
            <w:tcW w:w="1993" w:type="dxa"/>
          </w:tcPr>
          <w:p w:rsidR="004B77C5" w:rsidRDefault="004B77C5" w:rsidP="004B77C5">
            <w:pPr>
              <w:jc w:val="center"/>
            </w:pPr>
            <w:r w:rsidRPr="00AB440E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ANO</w:t>
            </w:r>
          </w:p>
        </w:tc>
      </w:tr>
      <w:tr w:rsidR="004B77C5" w:rsidRPr="001031CD" w:rsidTr="00EB57DB">
        <w:trPr>
          <w:cantSplit/>
          <w:trHeight w:hRule="exact" w:val="340"/>
        </w:trPr>
        <w:tc>
          <w:tcPr>
            <w:tcW w:w="2943" w:type="dxa"/>
            <w:vAlign w:val="center"/>
          </w:tcPr>
          <w:p w:rsidR="004B77C5" w:rsidRPr="001031CD" w:rsidRDefault="004B77C5" w:rsidP="0007091D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Opora</w:t>
            </w:r>
          </w:p>
        </w:tc>
        <w:tc>
          <w:tcPr>
            <w:tcW w:w="3178" w:type="dxa"/>
            <w:vAlign w:val="center"/>
          </w:tcPr>
          <w:p w:rsidR="004B77C5" w:rsidRPr="001031CD" w:rsidRDefault="004B77C5" w:rsidP="0007091D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opěrná kolečka</w:t>
            </w:r>
          </w:p>
        </w:tc>
        <w:tc>
          <w:tcPr>
            <w:tcW w:w="1993" w:type="dxa"/>
          </w:tcPr>
          <w:p w:rsidR="004B77C5" w:rsidRDefault="004B77C5" w:rsidP="004B77C5">
            <w:pPr>
              <w:jc w:val="center"/>
            </w:pPr>
            <w:r w:rsidRPr="00AB440E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ANO</w:t>
            </w:r>
          </w:p>
        </w:tc>
      </w:tr>
      <w:tr w:rsidR="004B77C5" w:rsidRPr="001031CD" w:rsidTr="00EB57DB">
        <w:trPr>
          <w:cantSplit/>
          <w:trHeight w:hRule="exact" w:val="340"/>
        </w:trPr>
        <w:tc>
          <w:tcPr>
            <w:tcW w:w="2943" w:type="dxa"/>
            <w:vAlign w:val="center"/>
          </w:tcPr>
          <w:p w:rsidR="004B77C5" w:rsidRPr="001031CD" w:rsidRDefault="004B77C5" w:rsidP="0007091D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Výkon sání</w:t>
            </w:r>
          </w:p>
        </w:tc>
        <w:tc>
          <w:tcPr>
            <w:tcW w:w="3178" w:type="dxa"/>
            <w:vAlign w:val="center"/>
          </w:tcPr>
          <w:p w:rsidR="004B77C5" w:rsidRPr="001031CD" w:rsidRDefault="004B77C5" w:rsidP="0007091D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regulovaný</w:t>
            </w:r>
            <w:r w:rsidRPr="001031CD">
              <w:rPr>
                <w:rStyle w:val="Znakapoznpodarou"/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footnoteReference w:id="4"/>
            </w:r>
          </w:p>
        </w:tc>
        <w:tc>
          <w:tcPr>
            <w:tcW w:w="1993" w:type="dxa"/>
          </w:tcPr>
          <w:p w:rsidR="004B77C5" w:rsidRDefault="004B77C5" w:rsidP="004B77C5">
            <w:pPr>
              <w:jc w:val="center"/>
            </w:pPr>
            <w:r w:rsidRPr="00AB440E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ANO</w:t>
            </w:r>
          </w:p>
        </w:tc>
      </w:tr>
      <w:tr w:rsidR="004B77C5" w:rsidRPr="001031CD" w:rsidTr="00EB57DB">
        <w:tc>
          <w:tcPr>
            <w:tcW w:w="6121" w:type="dxa"/>
            <w:gridSpan w:val="2"/>
            <w:vAlign w:val="center"/>
          </w:tcPr>
          <w:p w:rsidR="004B77C5" w:rsidRPr="001031CD" w:rsidRDefault="004B77C5" w:rsidP="0007091D">
            <w:pPr>
              <w:spacing w:before="60" w:after="60"/>
              <w:jc w:val="both"/>
              <w:rPr>
                <w:rFonts w:ascii="Arial" w:hAnsi="Arial" w:cs="Arial"/>
                <w:b/>
                <w:lang w:val="cs-CZ"/>
              </w:rPr>
            </w:pPr>
            <w:r w:rsidRPr="001031CD">
              <w:rPr>
                <w:rFonts w:ascii="Arial" w:hAnsi="Arial" w:cs="Arial"/>
                <w:b/>
                <w:lang w:val="cs-CZ"/>
              </w:rPr>
              <w:t>Další parametry</w:t>
            </w:r>
          </w:p>
        </w:tc>
        <w:tc>
          <w:tcPr>
            <w:tcW w:w="1993" w:type="dxa"/>
          </w:tcPr>
          <w:p w:rsidR="004B77C5" w:rsidRPr="001031CD" w:rsidRDefault="004B77C5" w:rsidP="004B77C5">
            <w:pPr>
              <w:spacing w:before="60" w:after="60"/>
              <w:jc w:val="center"/>
              <w:rPr>
                <w:rFonts w:ascii="Arial" w:hAnsi="Arial" w:cs="Arial"/>
                <w:b/>
                <w:lang w:val="cs-CZ"/>
              </w:rPr>
            </w:pPr>
          </w:p>
        </w:tc>
      </w:tr>
      <w:tr w:rsidR="004B77C5" w:rsidRPr="001031CD" w:rsidTr="00EB57DB">
        <w:trPr>
          <w:cantSplit/>
          <w:trHeight w:val="340"/>
        </w:trPr>
        <w:tc>
          <w:tcPr>
            <w:tcW w:w="2943" w:type="dxa"/>
            <w:vAlign w:val="center"/>
          </w:tcPr>
          <w:p w:rsidR="004B77C5" w:rsidRPr="001031CD" w:rsidRDefault="004B77C5" w:rsidP="0007091D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Regulace jízdy</w:t>
            </w:r>
          </w:p>
        </w:tc>
        <w:tc>
          <w:tcPr>
            <w:tcW w:w="3178" w:type="dxa"/>
            <w:vAlign w:val="center"/>
          </w:tcPr>
          <w:p w:rsidR="004B77C5" w:rsidRPr="001031CD" w:rsidRDefault="004B77C5" w:rsidP="0007091D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plynulá jízda vpřed i vzad</w:t>
            </w:r>
          </w:p>
        </w:tc>
        <w:tc>
          <w:tcPr>
            <w:tcW w:w="1993" w:type="dxa"/>
          </w:tcPr>
          <w:p w:rsidR="004B77C5" w:rsidRDefault="004B77C5" w:rsidP="004B77C5">
            <w:pPr>
              <w:jc w:val="center"/>
            </w:pPr>
            <w:r w:rsidRPr="00AB440E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ANO</w:t>
            </w:r>
          </w:p>
        </w:tc>
      </w:tr>
      <w:tr w:rsidR="004B77C5" w:rsidRPr="001031CD" w:rsidTr="00EB57DB">
        <w:trPr>
          <w:cantSplit/>
          <w:trHeight w:val="340"/>
        </w:trPr>
        <w:tc>
          <w:tcPr>
            <w:tcW w:w="2943" w:type="dxa"/>
            <w:vAlign w:val="center"/>
          </w:tcPr>
          <w:p w:rsidR="004B77C5" w:rsidRPr="001031CD" w:rsidRDefault="004B77C5" w:rsidP="0007091D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Řízení</w:t>
            </w:r>
          </w:p>
        </w:tc>
        <w:tc>
          <w:tcPr>
            <w:tcW w:w="3178" w:type="dxa"/>
            <w:vAlign w:val="center"/>
          </w:tcPr>
          <w:p w:rsidR="004B77C5" w:rsidRPr="001031CD" w:rsidRDefault="004B77C5" w:rsidP="0007091D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s chodící obsluhou</w:t>
            </w:r>
          </w:p>
        </w:tc>
        <w:tc>
          <w:tcPr>
            <w:tcW w:w="1993" w:type="dxa"/>
          </w:tcPr>
          <w:p w:rsidR="004B77C5" w:rsidRDefault="004B77C5" w:rsidP="004B77C5">
            <w:pPr>
              <w:jc w:val="center"/>
            </w:pPr>
            <w:r w:rsidRPr="00AB440E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ANO</w:t>
            </w:r>
          </w:p>
        </w:tc>
      </w:tr>
      <w:tr w:rsidR="004B77C5" w:rsidRPr="001031CD" w:rsidTr="00EB57DB">
        <w:trPr>
          <w:cantSplit/>
          <w:trHeight w:val="340"/>
        </w:trPr>
        <w:tc>
          <w:tcPr>
            <w:tcW w:w="2943" w:type="dxa"/>
            <w:vAlign w:val="center"/>
          </w:tcPr>
          <w:p w:rsidR="004B77C5" w:rsidRPr="001031CD" w:rsidRDefault="004B77C5" w:rsidP="0007091D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Systém dávkování čisticího prostředku (např. DOSE)</w:t>
            </w:r>
          </w:p>
        </w:tc>
        <w:tc>
          <w:tcPr>
            <w:tcW w:w="3178" w:type="dxa"/>
            <w:vAlign w:val="center"/>
          </w:tcPr>
          <w:p w:rsidR="004B77C5" w:rsidRPr="001031CD" w:rsidRDefault="004B77C5" w:rsidP="0007091D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nastavení v %</w:t>
            </w:r>
          </w:p>
        </w:tc>
        <w:tc>
          <w:tcPr>
            <w:tcW w:w="1993" w:type="dxa"/>
          </w:tcPr>
          <w:p w:rsidR="004B77C5" w:rsidRDefault="004B77C5" w:rsidP="004B77C5">
            <w:pPr>
              <w:jc w:val="center"/>
            </w:pPr>
            <w:r w:rsidRPr="00AB440E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ANO</w:t>
            </w:r>
          </w:p>
        </w:tc>
      </w:tr>
      <w:tr w:rsidR="004B77C5" w:rsidRPr="001031CD" w:rsidTr="00EB57DB">
        <w:trPr>
          <w:cantSplit/>
          <w:trHeight w:val="340"/>
        </w:trPr>
        <w:tc>
          <w:tcPr>
            <w:tcW w:w="2943" w:type="dxa"/>
            <w:vAlign w:val="center"/>
          </w:tcPr>
          <w:p w:rsidR="004B77C5" w:rsidRPr="001031CD" w:rsidRDefault="004B77C5" w:rsidP="0007091D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Hmotnost</w:t>
            </w:r>
          </w:p>
        </w:tc>
        <w:tc>
          <w:tcPr>
            <w:tcW w:w="3178" w:type="dxa"/>
            <w:vAlign w:val="center"/>
          </w:tcPr>
          <w:p w:rsidR="004B77C5" w:rsidRPr="001031CD" w:rsidRDefault="004B77C5" w:rsidP="0007091D">
            <w:pPr>
              <w:spacing w:before="60" w:after="60"/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</w:pP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max. 1</w:t>
            </w:r>
            <w:r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20 kg bez baterií</w:t>
            </w:r>
            <w:r w:rsidRPr="001031CD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 xml:space="preserve"> </w:t>
            </w:r>
          </w:p>
        </w:tc>
        <w:tc>
          <w:tcPr>
            <w:tcW w:w="1993" w:type="dxa"/>
          </w:tcPr>
          <w:p w:rsidR="004B77C5" w:rsidRDefault="004B77C5" w:rsidP="004B77C5">
            <w:pPr>
              <w:jc w:val="center"/>
            </w:pPr>
            <w:r w:rsidRPr="00AB440E">
              <w:rPr>
                <w:rFonts w:ascii="Arial" w:eastAsia="Arial" w:hAnsi="Arial" w:cs="Arial"/>
                <w:bCs/>
                <w:color w:val="000000"/>
                <w:szCs w:val="22"/>
                <w:lang w:val="cs-CZ" w:eastAsia="cs-CZ" w:bidi="cs-CZ"/>
              </w:rPr>
              <w:t>ANO</w:t>
            </w:r>
          </w:p>
        </w:tc>
      </w:tr>
    </w:tbl>
    <w:p w:rsidR="0007091D" w:rsidRPr="008E3C76" w:rsidRDefault="004F5808">
      <w:pPr>
        <w:pStyle w:val="Zkladntext30"/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360" w:firstLine="0"/>
        <w:jc w:val="center"/>
        <w:rPr>
          <w:b/>
          <w:color w:val="000000"/>
          <w:sz w:val="22"/>
        </w:rPr>
      </w:pPr>
      <w:r>
        <w:rPr>
          <w:rFonts w:ascii="TriviaSeznam" w:hAnsi="TriviaSeznam"/>
          <w:noProof/>
          <w:color w:val="DC1F27"/>
          <w:sz w:val="15"/>
          <w:szCs w:val="15"/>
        </w:rPr>
        <w:drawing>
          <wp:inline distT="0" distB="0" distL="0" distR="0">
            <wp:extent cx="4191635" cy="4118610"/>
            <wp:effectExtent l="19050" t="0" r="0" b="0"/>
            <wp:docPr id="2" name="obrázek 2" descr="KÄRCHER B 60 W Bp D65 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ÄRCHER B 60 W Bp D65 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635" cy="411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091D" w:rsidRPr="008E3C76" w:rsidSect="00493D25">
      <w:footerReference w:type="default" r:id="rId18"/>
      <w:headerReference w:type="first" r:id="rId19"/>
      <w:footerReference w:type="first" r:id="rId20"/>
      <w:pgSz w:w="11906" w:h="16838"/>
      <w:pgMar w:top="1134" w:right="1134" w:bottom="1418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808" w:rsidRDefault="004F5808">
      <w:pPr>
        <w:spacing w:after="0" w:line="240" w:lineRule="auto"/>
      </w:pPr>
      <w:r>
        <w:separator/>
      </w:r>
    </w:p>
  </w:endnote>
  <w:endnote w:type="continuationSeparator" w:id="0">
    <w:p w:rsidR="004F5808" w:rsidRDefault="004F5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iviaSeznam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808" w:rsidRPr="00793E67" w:rsidRDefault="001748BE" w:rsidP="00594816">
    <w:pPr>
      <w:pStyle w:val="Zpat"/>
      <w:jc w:val="right"/>
      <w:rPr>
        <w:noProof/>
      </w:rPr>
    </w:pPr>
    <w:r>
      <w:rPr>
        <w:noProof/>
      </w:rPr>
      <w:pict>
        <v:rect id="_x0000_i1025" style="width:453.6pt;height:2pt" o:hralign="center" o:hrstd="t" o:hrnoshade="t" o:hr="t" fillcolor="#0f243e" stroked="f"/>
      </w:pict>
    </w:r>
  </w:p>
  <w:p w:rsidR="004F5808" w:rsidRPr="00793E67" w:rsidRDefault="004F5808" w:rsidP="00E5563C">
    <w:pPr>
      <w:jc w:val="center"/>
      <w:rPr>
        <w:rFonts w:ascii="Arial" w:hAnsi="Arial" w:cs="Arial"/>
        <w:noProof/>
        <w:sz w:val="16"/>
        <w:szCs w:val="16"/>
        <w:lang w:val="cs-CZ"/>
      </w:rPr>
    </w:pPr>
    <w:r w:rsidRPr="00793E67">
      <w:rPr>
        <w:rFonts w:ascii="Arial" w:hAnsi="Arial" w:cs="Arial"/>
        <w:b/>
        <w:bCs/>
        <w:noProof/>
        <w:sz w:val="16"/>
        <w:szCs w:val="16"/>
        <w:lang w:val="cs-CZ"/>
      </w:rPr>
      <w:t>ČR - Správa státních hmotných rezerv</w:t>
    </w:r>
    <w:r w:rsidRPr="00793E67">
      <w:rPr>
        <w:rFonts w:ascii="Arial" w:hAnsi="Arial" w:cs="Arial"/>
        <w:noProof/>
        <w:sz w:val="16"/>
        <w:szCs w:val="16"/>
        <w:lang w:val="cs-CZ"/>
      </w:rPr>
      <w:t xml:space="preserve">, Šeříková 616/1, 150 85 Praha 5 – Malá Strana, tel.: +420 222 806 111, fax: +420 251 510 314, IS DS: 4iqaa3x, e-mail: posta@sshr.cz, </w:t>
    </w:r>
    <w:hyperlink r:id="rId1" w:history="1">
      <w:r w:rsidRPr="00793E67">
        <w:rPr>
          <w:rStyle w:val="Hypertextovodkaz"/>
          <w:rFonts w:ascii="Arial" w:hAnsi="Arial" w:cs="Arial"/>
          <w:noProof/>
          <w:sz w:val="16"/>
          <w:szCs w:val="16"/>
          <w:lang w:val="cs-CZ"/>
        </w:rPr>
        <w:t>www.sshr.cz</w:t>
      </w:r>
    </w:hyperlink>
  </w:p>
  <w:p w:rsidR="004F5808" w:rsidRPr="00793E67" w:rsidRDefault="007758DA" w:rsidP="00594816">
    <w:pPr>
      <w:pStyle w:val="Zpat"/>
      <w:jc w:val="right"/>
      <w:rPr>
        <w:noProof/>
      </w:rPr>
    </w:pPr>
    <w:r w:rsidRPr="00793E67">
      <w:rPr>
        <w:noProof/>
      </w:rPr>
      <w:fldChar w:fldCharType="begin"/>
    </w:r>
    <w:r w:rsidR="004F5808" w:rsidRPr="00793E67">
      <w:rPr>
        <w:noProof/>
      </w:rPr>
      <w:instrText xml:space="preserve"> PAGE   \* MERGEFORMAT </w:instrText>
    </w:r>
    <w:r w:rsidRPr="00793E67">
      <w:rPr>
        <w:noProof/>
      </w:rPr>
      <w:fldChar w:fldCharType="separate"/>
    </w:r>
    <w:r w:rsidR="001748BE">
      <w:rPr>
        <w:noProof/>
      </w:rPr>
      <w:t>13</w:t>
    </w:r>
    <w:r w:rsidRPr="00793E6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808" w:rsidRDefault="004F5808" w:rsidP="00594816">
    <w:pPr>
      <w:pStyle w:val="Bezmezer"/>
      <w:jc w:val="center"/>
      <w:rPr>
        <w:rFonts w:ascii="Arial" w:eastAsia="Times New Roman" w:hAnsi="Arial" w:cs="Arial"/>
        <w:b/>
        <w:i/>
      </w:rPr>
    </w:pPr>
  </w:p>
  <w:p w:rsidR="004F5808" w:rsidRDefault="007758DA">
    <w:pPr>
      <w:pStyle w:val="Zpat"/>
      <w:jc w:val="right"/>
    </w:pPr>
    <w:r>
      <w:fldChar w:fldCharType="begin"/>
    </w:r>
    <w:r w:rsidR="00730D5D">
      <w:instrText xml:space="preserve"> PAGE   \* MERGEFORMAT </w:instrText>
    </w:r>
    <w:r>
      <w:fldChar w:fldCharType="separate"/>
    </w:r>
    <w:r w:rsidR="004F5808">
      <w:rPr>
        <w:noProof/>
      </w:rPr>
      <w:t>1</w:t>
    </w:r>
    <w:r>
      <w:rPr>
        <w:noProof/>
      </w:rPr>
      <w:fldChar w:fldCharType="end"/>
    </w:r>
  </w:p>
  <w:p w:rsidR="004F5808" w:rsidRDefault="004F5808" w:rsidP="000E66B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808" w:rsidRDefault="004F5808">
      <w:pPr>
        <w:spacing w:after="0" w:line="240" w:lineRule="auto"/>
      </w:pPr>
      <w:r>
        <w:separator/>
      </w:r>
    </w:p>
  </w:footnote>
  <w:footnote w:type="continuationSeparator" w:id="0">
    <w:p w:rsidR="004F5808" w:rsidRDefault="004F5808">
      <w:pPr>
        <w:spacing w:after="0" w:line="240" w:lineRule="auto"/>
      </w:pPr>
      <w:r>
        <w:continuationSeparator/>
      </w:r>
    </w:p>
  </w:footnote>
  <w:footnote w:id="1">
    <w:p w:rsidR="004F5808" w:rsidRPr="0071400C" w:rsidRDefault="004F5808" w:rsidP="008E3C76">
      <w:pPr>
        <w:pStyle w:val="Textpoznpodarou"/>
        <w:ind w:left="142" w:hanging="142"/>
        <w:rPr>
          <w:sz w:val="18"/>
        </w:rPr>
      </w:pPr>
      <w:r>
        <w:rPr>
          <w:rStyle w:val="Znakapoznpodarou"/>
        </w:rPr>
        <w:footnoteRef/>
      </w:r>
      <w:r>
        <w:t xml:space="preserve"> </w:t>
      </w:r>
      <w:r w:rsidRPr="00E23FA9">
        <w:rPr>
          <w:szCs w:val="22"/>
        </w:rPr>
        <w:t>Stroj disponuje stupněm „eco efficiency“ pro delší běh baterií a tichý pro</w:t>
      </w:r>
      <w:r>
        <w:rPr>
          <w:szCs w:val="22"/>
        </w:rPr>
        <w:t>voz. Výkon turbíny lze snížit a </w:t>
      </w:r>
      <w:r w:rsidRPr="00E23FA9">
        <w:rPr>
          <w:szCs w:val="22"/>
        </w:rPr>
        <w:t>hladina hluku tak může klesnout o více než polovinu při zachování výsledku odsávání.</w:t>
      </w:r>
    </w:p>
  </w:footnote>
  <w:footnote w:id="2">
    <w:p w:rsidR="004F5808" w:rsidRDefault="004F5808" w:rsidP="008E3C76">
      <w:pPr>
        <w:pStyle w:val="Textpoznpodarou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rPr>
          <w:szCs w:val="22"/>
        </w:rPr>
        <w:t xml:space="preserve">nastaven </w:t>
      </w:r>
      <w:r w:rsidRPr="0098594D">
        <w:rPr>
          <w:szCs w:val="22"/>
        </w:rPr>
        <w:t>ekonomický provoz</w:t>
      </w:r>
      <w:r>
        <w:rPr>
          <w:szCs w:val="22"/>
        </w:rPr>
        <w:t xml:space="preserve"> na cca 75 % - nižš</w:t>
      </w:r>
      <w:r w:rsidRPr="0009448B">
        <w:rPr>
          <w:szCs w:val="22"/>
        </w:rPr>
        <w:t>í výkon kartáče a turbiny</w:t>
      </w:r>
      <w:r>
        <w:rPr>
          <w:szCs w:val="22"/>
        </w:rPr>
        <w:t xml:space="preserve">, </w:t>
      </w:r>
      <w:r w:rsidRPr="0009448B">
        <w:rPr>
          <w:szCs w:val="22"/>
        </w:rPr>
        <w:t>výkon je možno zvedat nastavitelně, není plynule regulovatelný</w:t>
      </w:r>
      <w:r>
        <w:rPr>
          <w:szCs w:val="22"/>
        </w:rPr>
        <w:t>.</w:t>
      </w:r>
    </w:p>
  </w:footnote>
  <w:footnote w:id="3">
    <w:p w:rsidR="004F5808" w:rsidRPr="0071400C" w:rsidRDefault="004F5808" w:rsidP="004B77C5">
      <w:pPr>
        <w:pStyle w:val="Textpoznpodarou"/>
        <w:ind w:left="142" w:hanging="142"/>
        <w:rPr>
          <w:sz w:val="18"/>
        </w:rPr>
      </w:pPr>
      <w:r>
        <w:rPr>
          <w:rStyle w:val="Znakapoznpodarou"/>
        </w:rPr>
        <w:footnoteRef/>
      </w:r>
      <w:r>
        <w:t xml:space="preserve"> </w:t>
      </w:r>
      <w:r w:rsidRPr="00E23FA9">
        <w:rPr>
          <w:szCs w:val="22"/>
        </w:rPr>
        <w:t>Stroj disponuje stupněm „eco efficiency“ pro delší běh baterií a tichý pro</w:t>
      </w:r>
      <w:r>
        <w:rPr>
          <w:szCs w:val="22"/>
        </w:rPr>
        <w:t>voz. Výkon turbíny lze snížit a </w:t>
      </w:r>
      <w:r w:rsidRPr="00E23FA9">
        <w:rPr>
          <w:szCs w:val="22"/>
        </w:rPr>
        <w:t>hladina hluku tak může klesnout o více než polovinu při zachování výsledku odsávání.</w:t>
      </w:r>
    </w:p>
  </w:footnote>
  <w:footnote w:id="4">
    <w:p w:rsidR="004F5808" w:rsidRDefault="004F5808" w:rsidP="004B77C5">
      <w:pPr>
        <w:pStyle w:val="Textpoznpodarou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rPr>
          <w:szCs w:val="22"/>
        </w:rPr>
        <w:t xml:space="preserve">nastaven </w:t>
      </w:r>
      <w:r w:rsidRPr="0098594D">
        <w:rPr>
          <w:szCs w:val="22"/>
        </w:rPr>
        <w:t>ekonomický provoz</w:t>
      </w:r>
      <w:r>
        <w:rPr>
          <w:szCs w:val="22"/>
        </w:rPr>
        <w:t xml:space="preserve"> na cca 75 % - nižš</w:t>
      </w:r>
      <w:r w:rsidRPr="0009448B">
        <w:rPr>
          <w:szCs w:val="22"/>
        </w:rPr>
        <w:t>í výkon kartáče a turbiny</w:t>
      </w:r>
      <w:r>
        <w:rPr>
          <w:szCs w:val="22"/>
        </w:rPr>
        <w:t xml:space="preserve">, </w:t>
      </w:r>
      <w:r w:rsidRPr="0009448B">
        <w:rPr>
          <w:szCs w:val="22"/>
        </w:rPr>
        <w:t>výkon je možno zvedat nastavitelně, není plynule regulovatelný</w:t>
      </w:r>
      <w:r>
        <w:rPr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808" w:rsidRPr="0059466D" w:rsidRDefault="004F5808" w:rsidP="0059466D">
    <w:pPr>
      <w:pStyle w:val="Zhlav"/>
      <w:ind w:firstLine="1440"/>
      <w:jc w:val="center"/>
      <w:rPr>
        <w:b/>
        <w:bCs/>
        <w:i/>
        <w:iCs/>
      </w:rPr>
    </w:pPr>
    <w:r>
      <w:rPr>
        <w:noProof/>
      </w:rPr>
      <w:drawing>
        <wp:anchor distT="0" distB="0" distL="36195" distR="36195" simplePos="0" relativeHeight="251657216" behindDoc="1" locked="1" layoutInCell="0" allowOverlap="0">
          <wp:simplePos x="0" y="0"/>
          <wp:positionH relativeFrom="column">
            <wp:align>left</wp:align>
          </wp:positionH>
          <wp:positionV relativeFrom="line">
            <wp:posOffset>-180975</wp:posOffset>
          </wp:positionV>
          <wp:extent cx="934720" cy="328930"/>
          <wp:effectExtent l="19050" t="0" r="0" b="0"/>
          <wp:wrapTight wrapText="bothSides">
            <wp:wrapPolygon edited="0">
              <wp:start x="-440" y="0"/>
              <wp:lineTo x="-440" y="20015"/>
              <wp:lineTo x="21571" y="20015"/>
              <wp:lineTo x="21571" y="0"/>
              <wp:lineTo x="-440" y="0"/>
            </wp:wrapPolygon>
          </wp:wrapTight>
          <wp:docPr id="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76" r="787"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9466D">
      <w:rPr>
        <w:b/>
        <w:bCs/>
        <w:i/>
        <w:iCs/>
      </w:rPr>
      <w:t>SPRÁVA STÁTNÍCH HMOTNÝCH REZERV ČESKÉ REPUBLIKY</w:t>
    </w:r>
  </w:p>
  <w:p w:rsidR="004F5808" w:rsidRDefault="004F58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DB618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3C4A49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59A3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B02289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407EE9"/>
    <w:multiLevelType w:val="hybridMultilevel"/>
    <w:tmpl w:val="0302AAB6"/>
    <w:lvl w:ilvl="0" w:tplc="FB6C1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2E6CC8"/>
    <w:multiLevelType w:val="hybridMultilevel"/>
    <w:tmpl w:val="A9BC09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F93421"/>
    <w:multiLevelType w:val="hybridMultilevel"/>
    <w:tmpl w:val="B1B87B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6B6C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2"/>
        <w:szCs w:val="22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3A00EB8"/>
    <w:multiLevelType w:val="hybridMultilevel"/>
    <w:tmpl w:val="5470D286"/>
    <w:lvl w:ilvl="0" w:tplc="F44A73D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5F60AC"/>
    <w:multiLevelType w:val="hybridMultilevel"/>
    <w:tmpl w:val="DE1EC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F698B"/>
    <w:multiLevelType w:val="hybridMultilevel"/>
    <w:tmpl w:val="F67EC778"/>
    <w:lvl w:ilvl="0" w:tplc="6082C736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237D39EC"/>
    <w:multiLevelType w:val="hybridMultilevel"/>
    <w:tmpl w:val="A13E64FA"/>
    <w:lvl w:ilvl="0" w:tplc="3F40E1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92A09"/>
    <w:multiLevelType w:val="hybridMultilevel"/>
    <w:tmpl w:val="95D6A3A6"/>
    <w:lvl w:ilvl="0" w:tplc="78EA43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CC44EA"/>
    <w:multiLevelType w:val="hybridMultilevel"/>
    <w:tmpl w:val="62D631EC"/>
    <w:lvl w:ilvl="0" w:tplc="2CF2CF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A410A4CA">
      <w:start w:val="1"/>
      <w:numFmt w:val="lowerLetter"/>
      <w:lvlText w:val="%2)"/>
      <w:lvlJc w:val="left"/>
      <w:pPr>
        <w:ind w:left="1080" w:hanging="360"/>
      </w:pPr>
      <w:rPr>
        <w:rFonts w:ascii="Arial" w:eastAsia="Times New Roman" w:hAnsi="Arial" w:cs="Arial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B8D05D0"/>
    <w:multiLevelType w:val="hybridMultilevel"/>
    <w:tmpl w:val="7C7E6026"/>
    <w:lvl w:ilvl="0" w:tplc="FB6C14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C10068"/>
    <w:multiLevelType w:val="hybridMultilevel"/>
    <w:tmpl w:val="256E6086"/>
    <w:lvl w:ilvl="0" w:tplc="FB6C14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B171192"/>
    <w:multiLevelType w:val="hybridMultilevel"/>
    <w:tmpl w:val="71F2ED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07B78"/>
    <w:multiLevelType w:val="hybridMultilevel"/>
    <w:tmpl w:val="E6C6DD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77E12"/>
    <w:multiLevelType w:val="hybridMultilevel"/>
    <w:tmpl w:val="3940AD74"/>
    <w:lvl w:ilvl="0" w:tplc="CD8AE13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72562"/>
    <w:multiLevelType w:val="hybridMultilevel"/>
    <w:tmpl w:val="BD40CC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41D5A"/>
    <w:multiLevelType w:val="hybridMultilevel"/>
    <w:tmpl w:val="9ED60B5E"/>
    <w:lvl w:ilvl="0" w:tplc="78EA43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B177707"/>
    <w:multiLevelType w:val="hybridMultilevel"/>
    <w:tmpl w:val="1882751C"/>
    <w:lvl w:ilvl="0" w:tplc="04050019">
      <w:start w:val="1"/>
      <w:numFmt w:val="lowerLetter"/>
      <w:lvlText w:val="%1."/>
      <w:lvlJc w:val="left"/>
      <w:pPr>
        <w:ind w:left="2728" w:hanging="360"/>
      </w:pPr>
    </w:lvl>
    <w:lvl w:ilvl="1" w:tplc="04050019">
      <w:start w:val="1"/>
      <w:numFmt w:val="lowerLetter"/>
      <w:lvlText w:val="%2."/>
      <w:lvlJc w:val="left"/>
      <w:pPr>
        <w:ind w:left="3448" w:hanging="360"/>
      </w:pPr>
    </w:lvl>
    <w:lvl w:ilvl="2" w:tplc="0405001B" w:tentative="1">
      <w:start w:val="1"/>
      <w:numFmt w:val="lowerRoman"/>
      <w:lvlText w:val="%3."/>
      <w:lvlJc w:val="right"/>
      <w:pPr>
        <w:ind w:left="4168" w:hanging="180"/>
      </w:pPr>
    </w:lvl>
    <w:lvl w:ilvl="3" w:tplc="0405000F" w:tentative="1">
      <w:start w:val="1"/>
      <w:numFmt w:val="decimal"/>
      <w:lvlText w:val="%4."/>
      <w:lvlJc w:val="left"/>
      <w:pPr>
        <w:ind w:left="4888" w:hanging="360"/>
      </w:pPr>
    </w:lvl>
    <w:lvl w:ilvl="4" w:tplc="04050019" w:tentative="1">
      <w:start w:val="1"/>
      <w:numFmt w:val="lowerLetter"/>
      <w:lvlText w:val="%5."/>
      <w:lvlJc w:val="left"/>
      <w:pPr>
        <w:ind w:left="5608" w:hanging="360"/>
      </w:pPr>
    </w:lvl>
    <w:lvl w:ilvl="5" w:tplc="0405001B" w:tentative="1">
      <w:start w:val="1"/>
      <w:numFmt w:val="lowerRoman"/>
      <w:lvlText w:val="%6."/>
      <w:lvlJc w:val="right"/>
      <w:pPr>
        <w:ind w:left="6328" w:hanging="180"/>
      </w:pPr>
    </w:lvl>
    <w:lvl w:ilvl="6" w:tplc="0405000F" w:tentative="1">
      <w:start w:val="1"/>
      <w:numFmt w:val="decimal"/>
      <w:lvlText w:val="%7."/>
      <w:lvlJc w:val="left"/>
      <w:pPr>
        <w:ind w:left="7048" w:hanging="360"/>
      </w:pPr>
    </w:lvl>
    <w:lvl w:ilvl="7" w:tplc="04050019" w:tentative="1">
      <w:start w:val="1"/>
      <w:numFmt w:val="lowerLetter"/>
      <w:lvlText w:val="%8."/>
      <w:lvlJc w:val="left"/>
      <w:pPr>
        <w:ind w:left="7768" w:hanging="360"/>
      </w:pPr>
    </w:lvl>
    <w:lvl w:ilvl="8" w:tplc="0405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21" w15:restartNumberingAfterBreak="0">
    <w:nsid w:val="4D5620C6"/>
    <w:multiLevelType w:val="hybridMultilevel"/>
    <w:tmpl w:val="E3D62A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017E7"/>
    <w:multiLevelType w:val="hybridMultilevel"/>
    <w:tmpl w:val="5D66A1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86A19"/>
    <w:multiLevelType w:val="hybridMultilevel"/>
    <w:tmpl w:val="8EB4FDEE"/>
    <w:lvl w:ilvl="0" w:tplc="76F4DD04">
      <w:start w:val="1"/>
      <w:numFmt w:val="upperRoman"/>
      <w:pStyle w:val="Nadpis3"/>
      <w:lvlText w:val="%1."/>
      <w:lvlJc w:val="center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37081"/>
    <w:multiLevelType w:val="hybridMultilevel"/>
    <w:tmpl w:val="709C739A"/>
    <w:lvl w:ilvl="0" w:tplc="67FEE2E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9293693"/>
    <w:multiLevelType w:val="hybridMultilevel"/>
    <w:tmpl w:val="A372BB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C7EDA"/>
    <w:multiLevelType w:val="hybridMultilevel"/>
    <w:tmpl w:val="807C9012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0A91139"/>
    <w:multiLevelType w:val="hybridMultilevel"/>
    <w:tmpl w:val="3FF03B72"/>
    <w:lvl w:ilvl="0" w:tplc="083E95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1E4253D"/>
    <w:multiLevelType w:val="hybridMultilevel"/>
    <w:tmpl w:val="87F66AB0"/>
    <w:lvl w:ilvl="0" w:tplc="FB6C14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4C23E38"/>
    <w:multiLevelType w:val="hybridMultilevel"/>
    <w:tmpl w:val="3FF03B72"/>
    <w:lvl w:ilvl="0" w:tplc="083E95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5B017C"/>
    <w:multiLevelType w:val="hybridMultilevel"/>
    <w:tmpl w:val="6CCC2E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20687"/>
    <w:multiLevelType w:val="hybridMultilevel"/>
    <w:tmpl w:val="43465F54"/>
    <w:lvl w:ilvl="0" w:tplc="FB6C14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FE72F7E"/>
    <w:multiLevelType w:val="hybridMultilevel"/>
    <w:tmpl w:val="5438381C"/>
    <w:lvl w:ilvl="0" w:tplc="9A5E8132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C000EF"/>
    <w:multiLevelType w:val="hybridMultilevel"/>
    <w:tmpl w:val="E30264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7D6DD9"/>
    <w:multiLevelType w:val="hybridMultilevel"/>
    <w:tmpl w:val="50FAD9D4"/>
    <w:lvl w:ilvl="0" w:tplc="22E04D16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3"/>
  </w:num>
  <w:num w:numId="5">
    <w:abstractNumId w:val="31"/>
  </w:num>
  <w:num w:numId="6">
    <w:abstractNumId w:val="19"/>
  </w:num>
  <w:num w:numId="7">
    <w:abstractNumId w:val="29"/>
  </w:num>
  <w:num w:numId="8">
    <w:abstractNumId w:val="11"/>
  </w:num>
  <w:num w:numId="9">
    <w:abstractNumId w:val="28"/>
  </w:num>
  <w:num w:numId="10">
    <w:abstractNumId w:val="4"/>
  </w:num>
  <w:num w:numId="11">
    <w:abstractNumId w:val="21"/>
  </w:num>
  <w:num w:numId="12">
    <w:abstractNumId w:val="10"/>
  </w:num>
  <w:num w:numId="13">
    <w:abstractNumId w:val="9"/>
  </w:num>
  <w:num w:numId="14">
    <w:abstractNumId w:val="27"/>
  </w:num>
  <w:num w:numId="15">
    <w:abstractNumId w:val="2"/>
  </w:num>
  <w:num w:numId="16">
    <w:abstractNumId w:val="30"/>
  </w:num>
  <w:num w:numId="17">
    <w:abstractNumId w:val="22"/>
  </w:num>
  <w:num w:numId="18">
    <w:abstractNumId w:val="24"/>
  </w:num>
  <w:num w:numId="19">
    <w:abstractNumId w:val="20"/>
  </w:num>
  <w:num w:numId="20">
    <w:abstractNumId w:val="16"/>
  </w:num>
  <w:num w:numId="21">
    <w:abstractNumId w:val="32"/>
  </w:num>
  <w:num w:numId="22">
    <w:abstractNumId w:val="5"/>
  </w:num>
  <w:num w:numId="23">
    <w:abstractNumId w:val="17"/>
  </w:num>
  <w:num w:numId="24">
    <w:abstractNumId w:val="7"/>
  </w:num>
  <w:num w:numId="25">
    <w:abstractNumId w:val="3"/>
  </w:num>
  <w:num w:numId="26">
    <w:abstractNumId w:val="0"/>
  </w:num>
  <w:num w:numId="27">
    <w:abstractNumId w:val="1"/>
  </w:num>
  <w:num w:numId="28">
    <w:abstractNumId w:val="23"/>
  </w:num>
  <w:num w:numId="29">
    <w:abstractNumId w:val="23"/>
  </w:num>
  <w:num w:numId="30">
    <w:abstractNumId w:val="23"/>
  </w:num>
  <w:num w:numId="31">
    <w:abstractNumId w:val="23"/>
  </w:num>
  <w:num w:numId="32">
    <w:abstractNumId w:val="23"/>
  </w:num>
  <w:num w:numId="33">
    <w:abstractNumId w:val="23"/>
  </w:num>
  <w:num w:numId="34">
    <w:abstractNumId w:val="23"/>
  </w:num>
  <w:num w:numId="35">
    <w:abstractNumId w:val="23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</w:num>
  <w:num w:numId="43">
    <w:abstractNumId w:val="33"/>
  </w:num>
  <w:num w:numId="44">
    <w:abstractNumId w:val="26"/>
  </w:num>
  <w:num w:numId="45">
    <w:abstractNumId w:val="8"/>
  </w:num>
  <w:num w:numId="46">
    <w:abstractNumId w:val="25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9830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D61"/>
    <w:rsid w:val="00005E2F"/>
    <w:rsid w:val="000075A6"/>
    <w:rsid w:val="00015394"/>
    <w:rsid w:val="00016615"/>
    <w:rsid w:val="00030C29"/>
    <w:rsid w:val="00034715"/>
    <w:rsid w:val="0007091D"/>
    <w:rsid w:val="000B136A"/>
    <w:rsid w:val="000C1BEC"/>
    <w:rsid w:val="000D5AFF"/>
    <w:rsid w:val="000E29AF"/>
    <w:rsid w:val="000E66B6"/>
    <w:rsid w:val="000E7C23"/>
    <w:rsid w:val="000F4777"/>
    <w:rsid w:val="000F5E20"/>
    <w:rsid w:val="00102BD9"/>
    <w:rsid w:val="001031CD"/>
    <w:rsid w:val="00107CFB"/>
    <w:rsid w:val="00113147"/>
    <w:rsid w:val="0012433B"/>
    <w:rsid w:val="001342FF"/>
    <w:rsid w:val="001364ED"/>
    <w:rsid w:val="00151A11"/>
    <w:rsid w:val="00156EA2"/>
    <w:rsid w:val="00170C94"/>
    <w:rsid w:val="001748BE"/>
    <w:rsid w:val="00195646"/>
    <w:rsid w:val="00196AF5"/>
    <w:rsid w:val="001A1A29"/>
    <w:rsid w:val="001A3149"/>
    <w:rsid w:val="001A3489"/>
    <w:rsid w:val="001A37AC"/>
    <w:rsid w:val="001C3D69"/>
    <w:rsid w:val="001C71E6"/>
    <w:rsid w:val="001D13A2"/>
    <w:rsid w:val="001D22AE"/>
    <w:rsid w:val="001F3A10"/>
    <w:rsid w:val="001F4BF4"/>
    <w:rsid w:val="001F5A55"/>
    <w:rsid w:val="00200E4E"/>
    <w:rsid w:val="002106FA"/>
    <w:rsid w:val="002377C1"/>
    <w:rsid w:val="00246009"/>
    <w:rsid w:val="0025315A"/>
    <w:rsid w:val="00275F17"/>
    <w:rsid w:val="0027745B"/>
    <w:rsid w:val="002858EA"/>
    <w:rsid w:val="002B344A"/>
    <w:rsid w:val="002B3F08"/>
    <w:rsid w:val="002C4215"/>
    <w:rsid w:val="002D0301"/>
    <w:rsid w:val="002F1233"/>
    <w:rsid w:val="002F4DFF"/>
    <w:rsid w:val="0030009F"/>
    <w:rsid w:val="003310E5"/>
    <w:rsid w:val="00334D4F"/>
    <w:rsid w:val="0034065C"/>
    <w:rsid w:val="0035676B"/>
    <w:rsid w:val="00363EBD"/>
    <w:rsid w:val="00377DA1"/>
    <w:rsid w:val="0038029F"/>
    <w:rsid w:val="0038436B"/>
    <w:rsid w:val="00387916"/>
    <w:rsid w:val="003B371F"/>
    <w:rsid w:val="003C6777"/>
    <w:rsid w:val="003F3280"/>
    <w:rsid w:val="00420CE1"/>
    <w:rsid w:val="004229DC"/>
    <w:rsid w:val="00424A96"/>
    <w:rsid w:val="00430087"/>
    <w:rsid w:val="004326D1"/>
    <w:rsid w:val="0044267D"/>
    <w:rsid w:val="004471B1"/>
    <w:rsid w:val="00447CD3"/>
    <w:rsid w:val="00452F39"/>
    <w:rsid w:val="00460487"/>
    <w:rsid w:val="00461E1E"/>
    <w:rsid w:val="00466F50"/>
    <w:rsid w:val="0047071C"/>
    <w:rsid w:val="004722EB"/>
    <w:rsid w:val="004726B8"/>
    <w:rsid w:val="00477638"/>
    <w:rsid w:val="004810D5"/>
    <w:rsid w:val="0048607B"/>
    <w:rsid w:val="00493D25"/>
    <w:rsid w:val="00496B46"/>
    <w:rsid w:val="004A20DD"/>
    <w:rsid w:val="004B4B55"/>
    <w:rsid w:val="004B77C5"/>
    <w:rsid w:val="004C6F8D"/>
    <w:rsid w:val="004D0FA4"/>
    <w:rsid w:val="004D2012"/>
    <w:rsid w:val="004F2313"/>
    <w:rsid w:val="004F3CC3"/>
    <w:rsid w:val="004F5808"/>
    <w:rsid w:val="004F6007"/>
    <w:rsid w:val="0051672B"/>
    <w:rsid w:val="0053083C"/>
    <w:rsid w:val="00550C93"/>
    <w:rsid w:val="00555F08"/>
    <w:rsid w:val="00565778"/>
    <w:rsid w:val="00585E27"/>
    <w:rsid w:val="0059466D"/>
    <w:rsid w:val="00594816"/>
    <w:rsid w:val="005949E3"/>
    <w:rsid w:val="0059674D"/>
    <w:rsid w:val="005A1DF5"/>
    <w:rsid w:val="005A7062"/>
    <w:rsid w:val="005B2C65"/>
    <w:rsid w:val="005B43BC"/>
    <w:rsid w:val="005B7AED"/>
    <w:rsid w:val="005C1242"/>
    <w:rsid w:val="005D4508"/>
    <w:rsid w:val="00600AF4"/>
    <w:rsid w:val="00603D5F"/>
    <w:rsid w:val="00622FB8"/>
    <w:rsid w:val="0062432D"/>
    <w:rsid w:val="00627B6C"/>
    <w:rsid w:val="00664BD5"/>
    <w:rsid w:val="00667505"/>
    <w:rsid w:val="00676BBF"/>
    <w:rsid w:val="00684970"/>
    <w:rsid w:val="006866A5"/>
    <w:rsid w:val="006921D9"/>
    <w:rsid w:val="006B230F"/>
    <w:rsid w:val="006B79AB"/>
    <w:rsid w:val="006D593E"/>
    <w:rsid w:val="006E24E3"/>
    <w:rsid w:val="006E5099"/>
    <w:rsid w:val="006F4A7E"/>
    <w:rsid w:val="006F50BD"/>
    <w:rsid w:val="006F7793"/>
    <w:rsid w:val="00730D5D"/>
    <w:rsid w:val="00734014"/>
    <w:rsid w:val="00753FAB"/>
    <w:rsid w:val="00760CB0"/>
    <w:rsid w:val="007758DA"/>
    <w:rsid w:val="00783249"/>
    <w:rsid w:val="00793E67"/>
    <w:rsid w:val="007A1799"/>
    <w:rsid w:val="007A1A28"/>
    <w:rsid w:val="007A48B7"/>
    <w:rsid w:val="007A48F6"/>
    <w:rsid w:val="007A50E0"/>
    <w:rsid w:val="007A78F6"/>
    <w:rsid w:val="007B128F"/>
    <w:rsid w:val="007C69EC"/>
    <w:rsid w:val="007D1699"/>
    <w:rsid w:val="007D6C65"/>
    <w:rsid w:val="007E0D46"/>
    <w:rsid w:val="007E5161"/>
    <w:rsid w:val="007E5777"/>
    <w:rsid w:val="007E7238"/>
    <w:rsid w:val="007F33EB"/>
    <w:rsid w:val="007F7D4B"/>
    <w:rsid w:val="0081069D"/>
    <w:rsid w:val="00822752"/>
    <w:rsid w:val="0082355E"/>
    <w:rsid w:val="008273A6"/>
    <w:rsid w:val="0083250B"/>
    <w:rsid w:val="00854503"/>
    <w:rsid w:val="00857481"/>
    <w:rsid w:val="00860917"/>
    <w:rsid w:val="008702CF"/>
    <w:rsid w:val="0087471B"/>
    <w:rsid w:val="008936F9"/>
    <w:rsid w:val="008A08E8"/>
    <w:rsid w:val="008B5ADF"/>
    <w:rsid w:val="008C4E50"/>
    <w:rsid w:val="008E2B31"/>
    <w:rsid w:val="008E3C76"/>
    <w:rsid w:val="009138E9"/>
    <w:rsid w:val="009144D7"/>
    <w:rsid w:val="00925F51"/>
    <w:rsid w:val="00931A64"/>
    <w:rsid w:val="00954548"/>
    <w:rsid w:val="00960823"/>
    <w:rsid w:val="00983DEA"/>
    <w:rsid w:val="009853FB"/>
    <w:rsid w:val="00986BF1"/>
    <w:rsid w:val="00987913"/>
    <w:rsid w:val="00996703"/>
    <w:rsid w:val="009A5DC6"/>
    <w:rsid w:val="009A6FD8"/>
    <w:rsid w:val="009B25B5"/>
    <w:rsid w:val="009C49A1"/>
    <w:rsid w:val="009D39D3"/>
    <w:rsid w:val="009E39BD"/>
    <w:rsid w:val="00A16088"/>
    <w:rsid w:val="00A2182B"/>
    <w:rsid w:val="00A42B84"/>
    <w:rsid w:val="00A522AE"/>
    <w:rsid w:val="00A61F76"/>
    <w:rsid w:val="00A62DAC"/>
    <w:rsid w:val="00A65BBD"/>
    <w:rsid w:val="00A727AF"/>
    <w:rsid w:val="00A732FD"/>
    <w:rsid w:val="00A75B1B"/>
    <w:rsid w:val="00A76ACD"/>
    <w:rsid w:val="00A818FA"/>
    <w:rsid w:val="00A926AF"/>
    <w:rsid w:val="00AB0846"/>
    <w:rsid w:val="00AC110E"/>
    <w:rsid w:val="00AC6243"/>
    <w:rsid w:val="00AD3CDB"/>
    <w:rsid w:val="00AD7D11"/>
    <w:rsid w:val="00AD7ED8"/>
    <w:rsid w:val="00AF0272"/>
    <w:rsid w:val="00AF0E7B"/>
    <w:rsid w:val="00B167E0"/>
    <w:rsid w:val="00B16DD7"/>
    <w:rsid w:val="00B2028A"/>
    <w:rsid w:val="00B22FC7"/>
    <w:rsid w:val="00B24E62"/>
    <w:rsid w:val="00B51B2D"/>
    <w:rsid w:val="00B54D95"/>
    <w:rsid w:val="00B55BDD"/>
    <w:rsid w:val="00B57492"/>
    <w:rsid w:val="00B7290F"/>
    <w:rsid w:val="00B74807"/>
    <w:rsid w:val="00B74E6C"/>
    <w:rsid w:val="00B87F9F"/>
    <w:rsid w:val="00BB0630"/>
    <w:rsid w:val="00BC0334"/>
    <w:rsid w:val="00BC1CEC"/>
    <w:rsid w:val="00BD78FB"/>
    <w:rsid w:val="00BE038B"/>
    <w:rsid w:val="00BE4F6C"/>
    <w:rsid w:val="00BF24E4"/>
    <w:rsid w:val="00BF7785"/>
    <w:rsid w:val="00C0258B"/>
    <w:rsid w:val="00C0374B"/>
    <w:rsid w:val="00C30047"/>
    <w:rsid w:val="00C30DBC"/>
    <w:rsid w:val="00C35B92"/>
    <w:rsid w:val="00C435CD"/>
    <w:rsid w:val="00C45166"/>
    <w:rsid w:val="00C65922"/>
    <w:rsid w:val="00C70251"/>
    <w:rsid w:val="00C72982"/>
    <w:rsid w:val="00C77BC6"/>
    <w:rsid w:val="00C97AA8"/>
    <w:rsid w:val="00CB2179"/>
    <w:rsid w:val="00CC2C3D"/>
    <w:rsid w:val="00CD0170"/>
    <w:rsid w:val="00D01F31"/>
    <w:rsid w:val="00D02CB9"/>
    <w:rsid w:val="00D0655A"/>
    <w:rsid w:val="00D20138"/>
    <w:rsid w:val="00D20169"/>
    <w:rsid w:val="00D20592"/>
    <w:rsid w:val="00D43E94"/>
    <w:rsid w:val="00D46F43"/>
    <w:rsid w:val="00D47208"/>
    <w:rsid w:val="00D53AA0"/>
    <w:rsid w:val="00D776EE"/>
    <w:rsid w:val="00D86365"/>
    <w:rsid w:val="00D865F3"/>
    <w:rsid w:val="00D93397"/>
    <w:rsid w:val="00D9429E"/>
    <w:rsid w:val="00DD4D8A"/>
    <w:rsid w:val="00DD53A8"/>
    <w:rsid w:val="00DD7D41"/>
    <w:rsid w:val="00DE3DA5"/>
    <w:rsid w:val="00DF0A37"/>
    <w:rsid w:val="00DF60D4"/>
    <w:rsid w:val="00DF624C"/>
    <w:rsid w:val="00E11D70"/>
    <w:rsid w:val="00E20D61"/>
    <w:rsid w:val="00E31A8C"/>
    <w:rsid w:val="00E5563C"/>
    <w:rsid w:val="00E607D6"/>
    <w:rsid w:val="00E622CA"/>
    <w:rsid w:val="00E80753"/>
    <w:rsid w:val="00E8549C"/>
    <w:rsid w:val="00EA195C"/>
    <w:rsid w:val="00EA6A01"/>
    <w:rsid w:val="00EB2F6C"/>
    <w:rsid w:val="00EB3EB0"/>
    <w:rsid w:val="00EB57DB"/>
    <w:rsid w:val="00ED0E33"/>
    <w:rsid w:val="00EE0DDA"/>
    <w:rsid w:val="00EE48F3"/>
    <w:rsid w:val="00EF1EAC"/>
    <w:rsid w:val="00EF294D"/>
    <w:rsid w:val="00EF30BF"/>
    <w:rsid w:val="00EF4F81"/>
    <w:rsid w:val="00EF617E"/>
    <w:rsid w:val="00EF6342"/>
    <w:rsid w:val="00F00582"/>
    <w:rsid w:val="00F03493"/>
    <w:rsid w:val="00F16670"/>
    <w:rsid w:val="00F23CC9"/>
    <w:rsid w:val="00F333ED"/>
    <w:rsid w:val="00F344BE"/>
    <w:rsid w:val="00F473D3"/>
    <w:rsid w:val="00F528C3"/>
    <w:rsid w:val="00F63C43"/>
    <w:rsid w:val="00F66C4B"/>
    <w:rsid w:val="00F95876"/>
    <w:rsid w:val="00FA3982"/>
    <w:rsid w:val="00FA4C69"/>
    <w:rsid w:val="00FA7D3A"/>
    <w:rsid w:val="00FB47DE"/>
    <w:rsid w:val="00FC59BC"/>
    <w:rsid w:val="00FD6694"/>
    <w:rsid w:val="00FE4CC9"/>
    <w:rsid w:val="00FE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  <w15:docId w15:val="{581BEE9F-DA3D-4CD2-A58F-5B3D343BB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1D70"/>
    <w:pPr>
      <w:spacing w:after="200" w:line="276" w:lineRule="auto"/>
    </w:pPr>
    <w:rPr>
      <w:sz w:val="24"/>
      <w:szCs w:val="24"/>
      <w:lang w:val="en-US" w:eastAsia="en-US"/>
    </w:rPr>
  </w:style>
  <w:style w:type="paragraph" w:styleId="Nadpis2">
    <w:name w:val="heading 2"/>
    <w:basedOn w:val="Normln"/>
    <w:next w:val="Normln"/>
    <w:link w:val="Nadpis2Char"/>
    <w:uiPriority w:val="1"/>
    <w:qFormat/>
    <w:rsid w:val="004326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aliases w:val="ČLÁNEK"/>
    <w:basedOn w:val="Normln"/>
    <w:next w:val="Normln"/>
    <w:link w:val="Nadpis3Char"/>
    <w:uiPriority w:val="1"/>
    <w:qFormat/>
    <w:rsid w:val="00016615"/>
    <w:pPr>
      <w:keepNext/>
      <w:keepLines/>
      <w:numPr>
        <w:numId w:val="28"/>
      </w:numPr>
      <w:spacing w:before="120" w:after="0" w:line="240" w:lineRule="auto"/>
      <w:jc w:val="center"/>
      <w:outlineLvl w:val="2"/>
    </w:pPr>
    <w:rPr>
      <w:rFonts w:ascii="Arial" w:eastAsiaTheme="majorEastAsia" w:hAnsi="Arial" w:cstheme="majorBidi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0D5AFF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9"/>
    <w:rsid w:val="000D5AFF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Zhlav">
    <w:name w:val="header"/>
    <w:basedOn w:val="Normln"/>
    <w:link w:val="ZhlavChar"/>
    <w:uiPriority w:val="99"/>
    <w:rsid w:val="000D5AF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D5AFF"/>
    <w:rPr>
      <w:rFonts w:ascii="Arial" w:eastAsia="Times New Roman" w:hAnsi="Arial"/>
      <w:sz w:val="22"/>
      <w:szCs w:val="24"/>
    </w:rPr>
  </w:style>
  <w:style w:type="paragraph" w:styleId="Zkladntext">
    <w:name w:val="Body Text"/>
    <w:basedOn w:val="Normln"/>
    <w:link w:val="ZkladntextChar"/>
    <w:uiPriority w:val="99"/>
    <w:rsid w:val="000D5AFF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D5AFF"/>
    <w:rPr>
      <w:rFonts w:ascii="Times New Roman" w:eastAsia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D5AFF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D5AFF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D5AFF"/>
    <w:pPr>
      <w:spacing w:after="0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D5AFF"/>
    <w:rPr>
      <w:rFonts w:ascii="Times New Roman" w:eastAsia="Times New Roman" w:hAnsi="Times New Roman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0D5AFF"/>
    <w:rPr>
      <w:rFonts w:ascii="Arial" w:hAnsi="Arial"/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0D5AFF"/>
    <w:pPr>
      <w:spacing w:after="0" w:line="240" w:lineRule="auto"/>
      <w:ind w:left="708"/>
    </w:pPr>
    <w:rPr>
      <w:rFonts w:ascii="Arial" w:hAnsi="Arial"/>
      <w:szCs w:val="20"/>
    </w:rPr>
  </w:style>
  <w:style w:type="character" w:styleId="Odkaznakoment">
    <w:name w:val="annotation reference"/>
    <w:basedOn w:val="Standardnpsmoodstavce"/>
    <w:uiPriority w:val="99"/>
    <w:semiHidden/>
    <w:rsid w:val="000D5AF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D5AFF"/>
    <w:pPr>
      <w:spacing w:after="0" w:line="240" w:lineRule="auto"/>
    </w:pPr>
    <w:rPr>
      <w:rFonts w:ascii="Arial" w:eastAsia="Times New Roman" w:hAnsi="Arial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5AFF"/>
    <w:rPr>
      <w:rFonts w:ascii="Arial" w:eastAsia="Times New Roman" w:hAnsi="Arial"/>
    </w:rPr>
  </w:style>
  <w:style w:type="paragraph" w:styleId="Nzev">
    <w:name w:val="Title"/>
    <w:basedOn w:val="Normln"/>
    <w:link w:val="NzevChar"/>
    <w:uiPriority w:val="99"/>
    <w:qFormat/>
    <w:rsid w:val="000D5AFF"/>
    <w:pPr>
      <w:spacing w:after="0" w:line="240" w:lineRule="auto"/>
      <w:jc w:val="center"/>
    </w:pPr>
    <w:rPr>
      <w:rFonts w:ascii="Arial Narrow" w:eastAsia="Times New Roman" w:hAnsi="Arial Narrow"/>
      <w:b/>
      <w:sz w:val="28"/>
      <w:szCs w:val="20"/>
      <w:lang w:val="cs-CZ" w:eastAsia="cs-CZ"/>
    </w:rPr>
  </w:style>
  <w:style w:type="character" w:customStyle="1" w:styleId="NzevChar">
    <w:name w:val="Název Char"/>
    <w:basedOn w:val="Standardnpsmoodstavce"/>
    <w:link w:val="Nzev"/>
    <w:uiPriority w:val="99"/>
    <w:rsid w:val="000D5AFF"/>
    <w:rPr>
      <w:rFonts w:ascii="Arial Narrow" w:eastAsia="Times New Roman" w:hAnsi="Arial Narrow"/>
      <w:b/>
      <w:sz w:val="28"/>
    </w:rPr>
  </w:style>
  <w:style w:type="paragraph" w:styleId="Zpat">
    <w:name w:val="footer"/>
    <w:basedOn w:val="Normln"/>
    <w:link w:val="ZpatChar"/>
    <w:uiPriority w:val="99"/>
    <w:unhideWhenUsed/>
    <w:rsid w:val="000D5AF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D5AFF"/>
    <w:rPr>
      <w:rFonts w:ascii="Arial" w:eastAsia="Times New Roman" w:hAnsi="Arial"/>
      <w:sz w:val="22"/>
      <w:szCs w:val="24"/>
    </w:rPr>
  </w:style>
  <w:style w:type="paragraph" w:styleId="Bezmezer">
    <w:name w:val="No Spacing"/>
    <w:uiPriority w:val="1"/>
    <w:qFormat/>
    <w:rsid w:val="000D5AFF"/>
    <w:rPr>
      <w:sz w:val="22"/>
      <w:szCs w:val="22"/>
      <w:lang w:eastAsia="en-US"/>
    </w:rPr>
  </w:style>
  <w:style w:type="character" w:customStyle="1" w:styleId="Zkladntext0">
    <w:name w:val="Základní text_"/>
    <w:basedOn w:val="Standardnpsmoodstavce"/>
    <w:link w:val="Zkladntext30"/>
    <w:uiPriority w:val="99"/>
    <w:locked/>
    <w:rsid w:val="000D5AFF"/>
    <w:rPr>
      <w:rFonts w:ascii="Arial" w:eastAsia="Times New Roman" w:hAnsi="Arial" w:cs="Arial"/>
      <w:shd w:val="clear" w:color="auto" w:fill="FFFFFF"/>
    </w:rPr>
  </w:style>
  <w:style w:type="paragraph" w:customStyle="1" w:styleId="Zkladntext30">
    <w:name w:val="Základní text3"/>
    <w:basedOn w:val="Normln"/>
    <w:link w:val="Zkladntext0"/>
    <w:uiPriority w:val="99"/>
    <w:rsid w:val="000D5AF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5AFF"/>
    <w:rPr>
      <w:rFonts w:ascii="Tahoma" w:hAnsi="Tahoma" w:cs="Tahoma"/>
      <w:sz w:val="16"/>
      <w:szCs w:val="16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925F51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5F51"/>
    <w:pPr>
      <w:spacing w:after="200" w:line="276" w:lineRule="auto"/>
    </w:pPr>
    <w:rPr>
      <w:rFonts w:ascii="Calibri" w:eastAsia="Calibri" w:hAnsi="Calibri"/>
      <w:b/>
      <w:bCs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5F51"/>
    <w:rPr>
      <w:rFonts w:ascii="Arial" w:eastAsia="Times New Roman" w:hAnsi="Arial"/>
      <w:b/>
      <w:bCs/>
      <w:lang w:val="en-US" w:eastAsia="en-US"/>
    </w:rPr>
  </w:style>
  <w:style w:type="paragraph" w:styleId="Revize">
    <w:name w:val="Revision"/>
    <w:hidden/>
    <w:uiPriority w:val="99"/>
    <w:semiHidden/>
    <w:rsid w:val="00B57492"/>
    <w:rPr>
      <w:sz w:val="24"/>
      <w:szCs w:val="24"/>
      <w:lang w:val="en-US" w:eastAsia="en-US"/>
    </w:rPr>
  </w:style>
  <w:style w:type="paragraph" w:customStyle="1" w:styleId="Zkladntext1">
    <w:name w:val="Základní text1"/>
    <w:basedOn w:val="Normln"/>
    <w:rsid w:val="00B74807"/>
    <w:pPr>
      <w:shd w:val="clear" w:color="auto" w:fill="FFFFFF"/>
      <w:spacing w:after="540" w:line="278" w:lineRule="exact"/>
      <w:ind w:left="397" w:right="40" w:hanging="380"/>
      <w:jc w:val="center"/>
    </w:pPr>
    <w:rPr>
      <w:rFonts w:ascii="Times New Roman" w:eastAsia="Times New Roman" w:hAnsi="Times New Roman"/>
      <w:sz w:val="21"/>
      <w:szCs w:val="21"/>
      <w:lang w:val="cs-CZ"/>
    </w:rPr>
  </w:style>
  <w:style w:type="character" w:customStyle="1" w:styleId="Nadpis2Char">
    <w:name w:val="Nadpis 2 Char"/>
    <w:basedOn w:val="Standardnpsmoodstavce"/>
    <w:link w:val="Nadpis2"/>
    <w:uiPriority w:val="1"/>
    <w:rsid w:val="004326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Nadpis3Char">
    <w:name w:val="Nadpis 3 Char"/>
    <w:aliases w:val="ČLÁNEK Char"/>
    <w:basedOn w:val="Standardnpsmoodstavce"/>
    <w:link w:val="Nadpis3"/>
    <w:uiPriority w:val="1"/>
    <w:rsid w:val="00016615"/>
    <w:rPr>
      <w:rFonts w:ascii="Arial" w:eastAsiaTheme="majorEastAsia" w:hAnsi="Arial" w:cstheme="majorBidi"/>
      <w:b/>
      <w:bCs/>
      <w:sz w:val="22"/>
      <w:szCs w:val="24"/>
      <w:lang w:val="en-US" w:eastAsia="en-US"/>
    </w:rPr>
  </w:style>
  <w:style w:type="table" w:styleId="Mkatabulky">
    <w:name w:val="Table Grid"/>
    <w:basedOn w:val="Normlntabulka"/>
    <w:uiPriority w:val="59"/>
    <w:rsid w:val="008A0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A08E8"/>
    <w:pPr>
      <w:suppressAutoHyphens/>
      <w:spacing w:after="0" w:line="240" w:lineRule="auto"/>
    </w:pPr>
    <w:rPr>
      <w:rFonts w:ascii="Arial" w:eastAsia="SimSun" w:hAnsi="Arial" w:cs="Mangal"/>
      <w:kern w:val="1"/>
      <w:sz w:val="20"/>
      <w:szCs w:val="18"/>
      <w:lang w:val="cs-CZ" w:eastAsia="hi-IN" w:bidi="hi-I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A08E8"/>
    <w:rPr>
      <w:rFonts w:ascii="Arial" w:eastAsia="SimSun" w:hAnsi="Arial" w:cs="Mangal"/>
      <w:kern w:val="1"/>
      <w:szCs w:val="18"/>
      <w:lang w:eastAsia="hi-IN" w:bidi="hi-IN"/>
    </w:rPr>
  </w:style>
  <w:style w:type="character" w:styleId="Znakapoznpodarou">
    <w:name w:val="footnote reference"/>
    <w:basedOn w:val="Standardnpsmoodstavce"/>
    <w:uiPriority w:val="99"/>
    <w:semiHidden/>
    <w:unhideWhenUsed/>
    <w:rsid w:val="008A08E8"/>
    <w:rPr>
      <w:vertAlign w:val="superscript"/>
    </w:rPr>
  </w:style>
  <w:style w:type="paragraph" w:customStyle="1" w:styleId="Default">
    <w:name w:val="Default"/>
    <w:rsid w:val="00FA7D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2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9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0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74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9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77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870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68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261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038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868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638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092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223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5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stiborsky@sshr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pecho@karchercs.cz" TargetMode="External"/><Relationship Id="rId17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hyperlink" Target="http://www.zbozi.cz/vyrobek/karcher-b-60-w-bp-d65/fotogalerie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chaloupek@sshr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bbrozman@sshr.cz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stiborsky@sshr.cz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sh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0A0D89CED69244BCE74487519FCD04" ma:contentTypeVersion="76" ma:contentTypeDescription="Vytvořit nový dokument" ma:contentTypeScope="" ma:versionID="145f37400479d41f3af7e626574cbfb1">
  <xsd:schema xmlns:xsd="http://www.w3.org/2001/XMLSchema" xmlns:p="http://schemas.microsoft.com/office/2006/metadata/properties" xmlns:ns2="ebf3a0e2-96a3-45bf-ac10-0650a15ffa25" xmlns:ns3="61b625d3-af34-403a-8e08-af8fe0303fef" xmlns:ns4="a38c9a17-e5b1-41de-adbb-9c33b27be5db" targetNamespace="http://schemas.microsoft.com/office/2006/metadata/properties" ma:root="true" ma:fieldsID="394dab882a7aca01af3b295126d2aba8" ns2:_="" ns3:_="" ns4:_="">
    <xsd:import namespace="ebf3a0e2-96a3-45bf-ac10-0650a15ffa25"/>
    <xsd:import namespace="61b625d3-af34-403a-8e08-af8fe0303fef"/>
    <xsd:import namespace="a38c9a17-e5b1-41de-adbb-9c33b27be5db"/>
    <xsd:element name="properties">
      <xsd:complexType>
        <xsd:sequence>
          <xsd:element name="documentManagement">
            <xsd:complexType>
              <xsd:all>
                <xsd:element ref="ns2:hierarchie_utvaru" minOccurs="0"/>
                <xsd:element ref="ns2:ID_workflow" minOccurs="0"/>
                <xsd:element ref="ns2:skartacni_znacka" minOccurs="0"/>
                <xsd:element ref="ns2:vec"/>
                <xsd:element ref="ns2:kategorie_dokumentu_SSHR"/>
                <xsd:element ref="ns2:podkategorie_dokumentu_SSHR"/>
                <xsd:element ref="ns2:tematicka_oblast" minOccurs="0"/>
                <xsd:element ref="ns2:uzivatelsky_atribut_1" minOccurs="0"/>
                <xsd:element ref="ns2:uzivatelsky_atribut_2" minOccurs="0"/>
                <xsd:element ref="ns2:uzivatelsky_atribut_3" minOccurs="0"/>
                <xsd:element ref="ns2:uzivatelsky_atribut_4" minOccurs="0"/>
                <xsd:element ref="ns2:uzivatelsky_atribut_5" minOccurs="0"/>
                <xsd:element ref="ns2:uzivatelsky_atribut_6" minOccurs="0"/>
                <xsd:element ref="ns2:uzivatelsky_atribut_7" minOccurs="0"/>
                <xsd:element ref="ns2:uzivatelsky_atribut_8" minOccurs="0"/>
                <xsd:element ref="ns2:uzivatelsky_atribut_9" minOccurs="0"/>
                <xsd:element ref="ns2:uzivatelsky_atribut_10" minOccurs="0"/>
                <xsd:element ref="ns2:typ_dokumentu_dle_spisoveho_planu" minOccurs="0"/>
                <xsd:element ref="ns2:cislo_jednaci_puvodce" minOccurs="0"/>
                <xsd:element ref="ns2:jazyk_dokumentu" minOccurs="0"/>
                <xsd:element ref="ns2:cislo_jednaci" minOccurs="0"/>
                <xsd:element ref="ns2:cislo_evidencni" minOccurs="0"/>
                <xsd:element ref="ns3:typ_podpisu" minOccurs="0"/>
                <xsd:element ref="ns3:typ_prilohy" minOccurs="0"/>
                <xsd:element ref="ns4:utvar" minOccurs="0"/>
                <xsd:element ref="ns4:pokyny_kancelari" minOccurs="0"/>
                <xsd:element ref="ns4:zduvodneni" minOccurs="0"/>
                <xsd:element ref="ns4:lhuta_pro_vyrizeni" minOccurs="0"/>
                <xsd:element ref="ns4:typ_lhuty_pro_vyrizeni" minOccurs="0"/>
                <xsd:element ref="ns4:navrh_na_rozhodnuti" minOccurs="0"/>
                <xsd:element ref="ns4:stav_WF" minOccurs="0"/>
                <xsd:element ref="ns4:schvalovatel" minOccurs="0"/>
                <xsd:element ref="ns4:pripodepisovatele" minOccurs="0"/>
                <xsd:element ref="ns4:zpracovatel" minOccurs="0"/>
                <xsd:element ref="ns4:prilohy_dokumentu" minOccurs="0"/>
                <xsd:element ref="ns4:oblast_vyuziti"/>
                <xsd:element ref="ns4:podoblast_vyuziti"/>
                <xsd:element ref="ns4:platnost_od" minOccurs="0"/>
                <xsd:element ref="ns4:platnost_do" minOccurs="0"/>
                <xsd:element ref="ns4:Vymaz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bf3a0e2-96a3-45bf-ac10-0650a15ffa25" elementFormDefault="qualified">
    <xsd:import namespace="http://schemas.microsoft.com/office/2006/documentManagement/types"/>
    <xsd:element name="hierarchie_utvaru" ma:index="8" nillable="true" ma:displayName="Hierarchie útvaru" ma:default="/" ma:format="Dropdown" ma:internalName="hierarchie_utvaru">
      <xsd:simpleType>
        <xsd:restriction base="dms:Choice">
          <xsd:enumeration value="/"/>
          <xsd:enumeration value="/MPř"/>
          <xsd:enumeration value="/BŘ"/>
          <xsd:enumeration value="/KS"/>
          <xsd:enumeration value="/KS/SP"/>
          <xsd:enumeration value="/KS/OdLP"/>
          <xsd:enumeration value="/KS/OdP"/>
          <xsd:enumeration value="/KS/OdBKŘ"/>
          <xsd:enumeration value="/KS/OdBKŘ/ReSS"/>
          <xsd:enumeration value="/OKK"/>
          <xsd:enumeration value="/OKK/OdKon"/>
          <xsd:enumeration value="/OKK/OdKoo"/>
          <xsd:enumeration value="/OE"/>
          <xsd:enumeration value="/OE/OdRFK"/>
          <xsd:enumeration value="/OE/OdMA"/>
          <xsd:enumeration value="/OE/OdÚ"/>
          <xsd:enumeration value="/OdIA"/>
          <xsd:enumeration value="/OsIA/ReK"/>
          <xsd:enumeration value="/SeSHR"/>
          <xsd:enumeration value="/SeSHR/OHR"/>
          <xsd:enumeration value="/SeSHR/OHR/OdOHR"/>
          <xsd:enumeration value="/SeSHR/OHR/OdOSHR"/>
          <xsd:enumeration value="/SeSHR/OHR/OdPH"/>
          <xsd:enumeration value="/SeSHR/OPH"/>
          <xsd:enumeration value="/SeSHR/OPH/OdHO"/>
          <xsd:enumeration value="/SeSHR/OPH/OdSR"/>
          <xsd:enumeration value="/SeSHR/OPH/ÚHM"/>
          <xsd:enumeration value="/SeSHR/OdRB"/>
          <xsd:enumeration value="/SeP"/>
          <xsd:enumeration value="/SeP/OI"/>
          <xsd:enumeration value="/SeP/OI/OdRICT"/>
          <xsd:enumeration value="/SeP/OI/OdSICT"/>
          <xsd:enumeration value="/SeP/OSMI"/>
          <xsd:enumeration value="/SeP/OSMI/OdSM"/>
          <xsd:enumeration value="/SeP/OSMI/OdSI"/>
          <xsd:enumeration value="/SeP/OSMI/OdHS"/>
          <xsd:enumeration value="/SeP/ŠS Gall"/>
          <xsd:enumeration value="/SeP/Závody"/>
          <xsd:enumeration value="/SeP/Závody/Boletex"/>
          <xsd:enumeration value="/SeP/Závody/Butas"/>
          <xsd:enumeration value="/SeP/Závody/Detrans"/>
          <xsd:enumeration value="/SeP/Závody/Dolanka"/>
          <xsd:enumeration value="/SeP/Závody/Godula"/>
          <xsd:enumeration value="/SeP/Závody/Horkalen"/>
          <xsd:enumeration value="/SeP/Závody/Opavan"/>
          <xsd:enumeration value="/SeP/Závody/Osočkan"/>
          <xsd:enumeration value="/SeP/Závody/Polora"/>
          <xsd:enumeration value="/SeP/Závody/Rokytnice"/>
          <xsd:enumeration value="/SeP/Závody/Vasped"/>
          <xsd:enumeration value="/SeP/Závody/Větrovan"/>
        </xsd:restriction>
      </xsd:simpleType>
    </xsd:element>
    <xsd:element name="ID_workflow" ma:index="9" nillable="true" ma:displayName="ID workflow" ma:internalName="ID_workflow">
      <xsd:simpleType>
        <xsd:restriction base="dms:Text">
          <xsd:maxLength value="255"/>
        </xsd:restriction>
      </xsd:simpleType>
    </xsd:element>
    <xsd:element name="skartacni_znacka" ma:index="10" nillable="true" ma:displayName="Skartační značka" ma:default="A20" ma:format="Dropdown" ma:internalName="skartacni_znacka">
      <xsd:simpleType>
        <xsd:restriction base="dms:Choice">
          <xsd:enumeration value="A20"/>
          <xsd:enumeration value="V5"/>
        </xsd:restriction>
      </xsd:simpleType>
    </xsd:element>
    <xsd:element name="vec" ma:index="11" ma:displayName="Věc" ma:internalName="vec">
      <xsd:simpleType>
        <xsd:restriction base="dms:Text">
          <xsd:maxLength value="255"/>
        </xsd:restriction>
      </xsd:simpleType>
    </xsd:element>
    <xsd:element name="kategorie_dokumentu_SSHR" ma:index="12" ma:displayName="Kategorie dokumentu SSHR" ma:default="Vzory dokumentů" ma:format="Dropdown" ma:internalName="kategorie_dokumentu_SSHR">
      <xsd:simpleType>
        <xsd:restriction base="dms:Choice">
          <xsd:enumeration value="Vzory dokumentů"/>
        </xsd:restriction>
      </xsd:simpleType>
    </xsd:element>
    <xsd:element name="podkategorie_dokumentu_SSHR" ma:index="13" ma:displayName="Podkategorie dokumentu SSHR" ma:default="Šablony" ma:format="Dropdown" ma:internalName="podkategorie_dokumentu_SSHR">
      <xsd:simpleType>
        <xsd:restriction base="dms:Choice">
          <xsd:enumeration value="Šablony"/>
          <xsd:enumeration value="Formuláře"/>
          <xsd:enumeration value="Vzory"/>
        </xsd:restriction>
      </xsd:simpleType>
    </xsd:element>
    <xsd:element name="tematicka_oblast" ma:index="14" nillable="true" ma:displayName="Tématická oblast" ma:internalName="tematicka_oblas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OPKS"/>
                    <xsd:enumeration value="Logistika SHR"/>
                    <xsd:enumeration value="Ropná bezpečnost"/>
                    <xsd:enumeration value="Legislativa"/>
                    <xsd:enumeration value="Mezinárodní spolupráce"/>
                    <xsd:enumeration value="Řízení Správy"/>
                    <xsd:enumeration value="Finance"/>
                    <xsd:enumeration value="Audit"/>
                    <xsd:enumeration value="Kontrola"/>
                    <xsd:enumeration value="Informatika"/>
                    <xsd:enumeration value="Personalistika"/>
                    <xsd:enumeration value="Mzdy"/>
                    <xsd:enumeration value="Vzdělávání"/>
                    <xsd:enumeration value="Majetek (kromě SHR)"/>
                    <xsd:enumeration value="Infrastruktura"/>
                    <xsd:enumeration value="Účetnictví"/>
                    <xsd:enumeration value="Výkaznictví"/>
                    <xsd:enumeration value="Služby"/>
                    <xsd:enumeration value="Doprava"/>
                    <xsd:enumeration value="OUI"/>
                    <xsd:enumeration value="Spisová služba"/>
                    <xsd:enumeration value="Závody"/>
                    <xsd:enumeration value="Ochraňovatelé"/>
                  </xsd:restriction>
                </xsd:simpleType>
              </xsd:element>
            </xsd:sequence>
          </xsd:extension>
        </xsd:complexContent>
      </xsd:complexType>
    </xsd:element>
    <xsd:element name="uzivatelsky_atribut_1" ma:index="15" nillable="true" ma:displayName="Uživatelský atribut 1" ma:internalName="uzivatelsky_atribut_1">
      <xsd:simpleType>
        <xsd:restriction base="dms:Text">
          <xsd:maxLength value="255"/>
        </xsd:restriction>
      </xsd:simpleType>
    </xsd:element>
    <xsd:element name="uzivatelsky_atribut_2" ma:index="16" nillable="true" ma:displayName="Uživatelský atribut 2" ma:internalName="uzivatelsky_atribut_2">
      <xsd:simpleType>
        <xsd:restriction base="dms:Text">
          <xsd:maxLength value="255"/>
        </xsd:restriction>
      </xsd:simpleType>
    </xsd:element>
    <xsd:element name="uzivatelsky_atribut_3" ma:index="17" nillable="true" ma:displayName="Uživatelský atribut 3" ma:internalName="uzivatelsky_atribut_3">
      <xsd:simpleType>
        <xsd:restriction base="dms:Text">
          <xsd:maxLength value="255"/>
        </xsd:restriction>
      </xsd:simpleType>
    </xsd:element>
    <xsd:element name="uzivatelsky_atribut_4" ma:index="18" nillable="true" ma:displayName="Uživatelský atribut 4" ma:internalName="uzivatelsky_atribut_4">
      <xsd:simpleType>
        <xsd:restriction base="dms:Text">
          <xsd:maxLength value="255"/>
        </xsd:restriction>
      </xsd:simpleType>
    </xsd:element>
    <xsd:element name="uzivatelsky_atribut_5" ma:index="19" nillable="true" ma:displayName="Uživatelský atribut 5" ma:internalName="uzivatelsky_atribut_5">
      <xsd:simpleType>
        <xsd:restriction base="dms:Text">
          <xsd:maxLength value="255"/>
        </xsd:restriction>
      </xsd:simpleType>
    </xsd:element>
    <xsd:element name="uzivatelsky_atribut_6" ma:index="20" nillable="true" ma:displayName="Uživatelský atribut 6" ma:internalName="uzivatelsky_atribut_6">
      <xsd:simpleType>
        <xsd:restriction base="dms:Text">
          <xsd:maxLength value="255"/>
        </xsd:restriction>
      </xsd:simpleType>
    </xsd:element>
    <xsd:element name="uzivatelsky_atribut_7" ma:index="21" nillable="true" ma:displayName="Uživatelský atribut 7" ma:internalName="uzivatelsky_atribut_7">
      <xsd:simpleType>
        <xsd:restriction base="dms:Text">
          <xsd:maxLength value="255"/>
        </xsd:restriction>
      </xsd:simpleType>
    </xsd:element>
    <xsd:element name="uzivatelsky_atribut_8" ma:index="22" nillable="true" ma:displayName="Uživatelský atribut 8" ma:internalName="uzivatelsky_atribut_8">
      <xsd:simpleType>
        <xsd:restriction base="dms:Text">
          <xsd:maxLength value="255"/>
        </xsd:restriction>
      </xsd:simpleType>
    </xsd:element>
    <xsd:element name="uzivatelsky_atribut_9" ma:index="23" nillable="true" ma:displayName="Uživatelský atribut 9" ma:internalName="uzivatelsky_atribut_9">
      <xsd:simpleType>
        <xsd:restriction base="dms:Text">
          <xsd:maxLength value="255"/>
        </xsd:restriction>
      </xsd:simpleType>
    </xsd:element>
    <xsd:element name="uzivatelsky_atribut_10" ma:index="24" nillable="true" ma:displayName="Uživatelský atribut 10" ma:internalName="uzivatelsky_atribut_10">
      <xsd:simpleType>
        <xsd:restriction base="dms:Text">
          <xsd:maxLength value="255"/>
        </xsd:restriction>
      </xsd:simpleType>
    </xsd:element>
    <xsd:element name="typ_dokumentu_dle_spisoveho_planu" ma:index="25" nillable="true" ma:displayName="Typ dokumentu dle spisového plánu" ma:default="10.4.1" ma:format="Dropdown" ma:internalName="typ_dokumentu_dle_spisoveho_planu">
      <xsd:simpleType>
        <xsd:restriction base="dms:Choice">
          <xsd:enumeration value="10.3.1"/>
          <xsd:enumeration value="10.4.1"/>
          <xsd:enumeration value="10.4.4"/>
        </xsd:restriction>
      </xsd:simpleType>
    </xsd:element>
    <xsd:element name="cislo_jednaci_puvodce" ma:index="26" nillable="true" ma:displayName="Číslo jednací původce" ma:internalName="cislo_jednaci_puvodce">
      <xsd:simpleType>
        <xsd:restriction base="dms:Text">
          <xsd:maxLength value="255"/>
        </xsd:restriction>
      </xsd:simpleType>
    </xsd:element>
    <xsd:element name="jazyk_dokumentu" ma:index="27" nillable="true" ma:displayName="Jazyk dokumentu" ma:default="Český" ma:format="Dropdown" ma:internalName="jazyk_dokumentu">
      <xsd:simpleType>
        <xsd:restriction base="dms:Choice">
          <xsd:enumeration value="Český"/>
          <xsd:enumeration value="Anglický"/>
          <xsd:enumeration value="Německý"/>
          <xsd:enumeration value="Ruský"/>
          <xsd:enumeration value="Francouzský"/>
          <xsd:enumeration value="Slovenský"/>
        </xsd:restriction>
      </xsd:simpleType>
    </xsd:element>
    <xsd:element name="cislo_jednaci" ma:index="28" nillable="true" ma:displayName="Číslo jednací" ma:internalName="cislo_jednaci">
      <xsd:simpleType>
        <xsd:restriction base="dms:Text">
          <xsd:maxLength value="255"/>
        </xsd:restriction>
      </xsd:simpleType>
    </xsd:element>
    <xsd:element name="cislo_evidencni" ma:index="29" nillable="true" ma:displayName="Číslo evidenční" ma:internalName="cislo_evidencni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61b625d3-af34-403a-8e08-af8fe0303fef" elementFormDefault="qualified">
    <xsd:import namespace="http://schemas.microsoft.com/office/2006/documentManagement/types"/>
    <xsd:element name="typ_podpisu" ma:index="30" nillable="true" ma:displayName="Typ podpisu" ma:default="nepodepisováno" ma:format="Dropdown" ma:internalName="typ_podpisu">
      <xsd:simpleType>
        <xsd:restriction base="dms:Choice">
          <xsd:enumeration value="elektronicky"/>
          <xsd:enumeration value="listinně"/>
          <xsd:enumeration value="nepodepisováno"/>
        </xsd:restriction>
      </xsd:simpleType>
    </xsd:element>
    <xsd:element name="typ_prilohy" ma:index="31" nillable="true" ma:displayName="Typ přílohy" ma:default="k základnímu dokumentu" ma:format="Dropdown" ma:internalName="typ_prilohy">
      <xsd:simpleType>
        <xsd:restriction base="dms:Choice">
          <xsd:enumeration value="k základnímu dokumentu"/>
          <xsd:enumeration value="pro informaci/doložení"/>
          <xsd:enumeration value="původní/došlý dokument"/>
          <xsd:enumeration value="podepsaný originál"/>
          <xsd:enumeration value="novela"/>
          <xsd:enumeration value="novela přílohy"/>
          <xsd:enumeration value="změny"/>
          <xsd:enumeration value="úplné znění"/>
        </xsd:restriction>
      </xsd:simpleType>
    </xsd:element>
  </xsd:schema>
  <xsd:schema xmlns:xsd="http://www.w3.org/2001/XMLSchema" xmlns:dms="http://schemas.microsoft.com/office/2006/documentManagement/types" targetNamespace="a38c9a17-e5b1-41de-adbb-9c33b27be5db" elementFormDefault="qualified">
    <xsd:import namespace="http://schemas.microsoft.com/office/2006/documentManagement/types"/>
    <xsd:element name="utvar" ma:index="32" nillable="true" ma:displayName="Útvar" ma:list="UserInfo" ma:internalName="utv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kyny_kancelari" ma:index="33" nillable="true" ma:displayName="Pokyny kanceláři" ma:internalName="pokyny_kancelari">
      <xsd:simpleType>
        <xsd:restriction base="dms:Text">
          <xsd:maxLength value="255"/>
        </xsd:restriction>
      </xsd:simpleType>
    </xsd:element>
    <xsd:element name="zduvodneni" ma:index="34" nillable="true" ma:displayName="Zdůvodnění" ma:internalName="zduvodneni">
      <xsd:simpleType>
        <xsd:restriction base="dms:Note"/>
      </xsd:simpleType>
    </xsd:element>
    <xsd:element name="lhuta_pro_vyrizeni" ma:index="35" nillable="true" ma:displayName="Lhůta pro vyřízení" ma:format="DateOnly" ma:internalName="lhuta_pro_vyrizeni">
      <xsd:simpleType>
        <xsd:restriction base="dms:DateTime"/>
      </xsd:simpleType>
    </xsd:element>
    <xsd:element name="typ_lhuty_pro_vyrizeni" ma:index="36" nillable="true" ma:displayName="Typ lhůty pro vyřízení" ma:default="Vysoká" ma:format="Dropdown" ma:internalName="typ_lhuty_pro_vyrizeni">
      <xsd:simpleType>
        <xsd:restriction base="dms:Choice">
          <xsd:enumeration value="Vysoká"/>
          <xsd:enumeration value="Střední"/>
          <xsd:enumeration value="Nízká"/>
        </xsd:restriction>
      </xsd:simpleType>
    </xsd:element>
    <xsd:element name="navrh_na_rozhodnuti" ma:index="37" nillable="true" ma:displayName="Návrh na rozhodnutí" ma:internalName="navrh_na_rozhodnuti">
      <xsd:simpleType>
        <xsd:restriction base="dms:Text">
          <xsd:maxLength value="255"/>
        </xsd:restriction>
      </xsd:simpleType>
    </xsd:element>
    <xsd:element name="stav_WF" ma:index="38" nillable="true" ma:displayName="Stav WF" ma:internalName="stav_WF">
      <xsd:simpleType>
        <xsd:restriction base="dms:Number"/>
      </xsd:simpleType>
    </xsd:element>
    <xsd:element name="schvalovatel" ma:index="39" nillable="true" ma:displayName="Schvalovatel" ma:list="UserInfo" ma:internalName="schval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podepisovatele" ma:index="40" nillable="true" ma:displayName="Připodepisovatelé" ma:list="UserInfo" ma:internalName="pripodepisovate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pracovatel" ma:index="41" nillable="true" ma:displayName="Zpracovatel" ma:list="UserInfo" ma:internalName="zprac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lohy_dokumentu" ma:index="42" nillable="true" ma:displayName="Přílohy dokumentu" ma:list="{a38c9a17-e5b1-41de-adbb-9c33b27be5db}" ma:internalName="prilohy_dokumentu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blast_vyuziti" ma:index="43" ma:displayName="Oblast využití" ma:format="Dropdown" ma:internalName="oblast_vyuziti">
      <xsd:simpleType>
        <xsd:restriction base="dms:Choice">
          <xsd:enumeration value="Další administrativa"/>
          <xsd:enumeration value="Ekonomika"/>
          <xsd:enumeration value="Informatika"/>
          <xsd:enumeration value="Jednotný vizuální styl – předlohy"/>
          <xsd:enumeration value="Označení dveří"/>
          <xsd:enumeration value="Personalistika"/>
          <xsd:enumeration value="Provozní řád"/>
          <xsd:enumeration value="Různé"/>
          <xsd:enumeration value="Spisový a skartační řád"/>
          <xsd:enumeration value="Školení a rekreace Gall"/>
          <xsd:enumeration value="TEST"/>
          <xsd:enumeration value="Vzory smluv"/>
          <xsd:enumeration value="*Nezařazeno"/>
          <xsd:enumeration value="Zahraniční cesty"/>
        </xsd:restriction>
      </xsd:simpleType>
    </xsd:element>
    <xsd:element name="podoblast_vyuziti" ma:index="44" ma:displayName="Podoblast využití" ma:format="Dropdown" ma:internalName="podoblast_vyuziti">
      <xsd:simpleType>
        <xsd:restriction base="dms:Choice">
          <xsd:enumeration value="GALL"/>
          <xsd:enumeration value="Služební zákon"/>
          <xsd:enumeration value="Různé"/>
          <xsd:enumeration value="Spisový a skartační řád : Dopisy a přílohy"/>
          <xsd:enumeration value="Spisový a skartační řád : Další administrativa"/>
          <xsd:enumeration value="Dveřní štítky"/>
          <xsd:enumeration value="Ekonomika : Majetková a finanční kontrola"/>
          <xsd:enumeration value="Ekonomika : Cestovní náklady"/>
          <xsd:enumeration value="Ekonomika : Oblast rozpočtu"/>
          <xsd:enumeration value="Ekonomika : Různé"/>
          <xsd:enumeration value="Informatika"/>
          <xsd:enumeration value="Vzory smluv : OMAJ"/>
          <xsd:enumeration value="Vzory smluv : OPR"/>
          <xsd:enumeration value="Školení a rekreace Gall"/>
          <xsd:enumeration value="TEST"/>
          <xsd:enumeration value="Zahraniční cesty"/>
          <xsd:enumeration value="**"/>
        </xsd:restriction>
      </xsd:simpleType>
    </xsd:element>
    <xsd:element name="platnost_od" ma:index="45" nillable="true" ma:displayName="Platnost od" ma:format="DateOnly" ma:internalName="platnost_od">
      <xsd:simpleType>
        <xsd:restriction base="dms:DateTime"/>
      </xsd:simpleType>
    </xsd:element>
    <xsd:element name="platnost_do" ma:index="46" nillable="true" ma:displayName="Platnost do" ma:format="DateOnly" ma:internalName="platnost_do">
      <xsd:simpleType>
        <xsd:restriction base="dms:DateTime"/>
      </xsd:simpleType>
    </xsd:element>
    <xsd:element name="Vymaz" ma:index="49" nillable="true" ma:displayName="Vymazat" ma:default="NE" ma:format="Dropdown" ma:internalName="Vymaz">
      <xsd:simpleType>
        <xsd:restriction base="dms:Choice">
          <xsd:enumeration value="ANO"/>
          <xsd:enumeration value="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hierarchie_utvaru xmlns="ebf3a0e2-96a3-45bf-ac10-0650a15ffa25">/</hierarchie_utvaru>
    <tematicka_oblast xmlns="ebf3a0e2-96a3-45bf-ac10-0650a15ffa25">
      <Value>Logistika SHR</Value>
      <Value>Legislativa</Value>
      <Value>Řízení Správy</Value>
    </tematicka_oblast>
    <typ_prilohy xmlns="61b625d3-af34-403a-8e08-af8fe0303fef">k základnímu dokumentu</typ_prilohy>
    <uzivatelsky_atribut_7 xmlns="ebf3a0e2-96a3-45bf-ac10-0650a15ffa25" xsi:nil="true"/>
    <skartacni_znacka xmlns="ebf3a0e2-96a3-45bf-ac10-0650a15ffa25">A20</skartacni_znacka>
    <utvar xmlns="a38c9a17-e5b1-41de-adbb-9c33b27be5db">
      <UserInfo>
        <DisplayName/>
        <AccountId xsi:nil="true"/>
        <AccountType/>
      </UserInfo>
    </utvar>
    <kategorie_dokumentu_SSHR xmlns="ebf3a0e2-96a3-45bf-ac10-0650a15ffa25">Vzory dokumentů</kategorie_dokumentu_SSHR>
    <uzivatelsky_atribut_2 xmlns="ebf3a0e2-96a3-45bf-ac10-0650a15ffa25">vzory smluv</uzivatelsky_atribut_2>
    <cislo_evidencni xmlns="ebf3a0e2-96a3-45bf-ac10-0650a15ffa25" xsi:nil="true"/>
    <uzivatelsky_atribut_1 xmlns="ebf3a0e2-96a3-45bf-ac10-0650a15ffa25" xsi:nil="true"/>
    <uzivatelsky_atribut_6 xmlns="ebf3a0e2-96a3-45bf-ac10-0650a15ffa25" xsi:nil="true"/>
    <podkategorie_dokumentu_SSHR xmlns="ebf3a0e2-96a3-45bf-ac10-0650a15ffa25">Šablony</podkategorie_dokumentu_SSHR>
    <schvalovatel xmlns="a38c9a17-e5b1-41de-adbb-9c33b27be5db">
      <UserInfo>
        <DisplayName/>
        <AccountId xsi:nil="true"/>
        <AccountType/>
      </UserInfo>
    </schvalovatel>
    <cislo_jednaci xmlns="ebf3a0e2-96a3-45bf-ac10-0650a15ffa25" xsi:nil="true"/>
    <jazyk_dokumentu xmlns="ebf3a0e2-96a3-45bf-ac10-0650a15ffa25">Český</jazyk_dokumentu>
    <uzivatelsky_atribut_5 xmlns="ebf3a0e2-96a3-45bf-ac10-0650a15ffa25" xsi:nil="true"/>
    <uzivatelsky_atribut_10 xmlns="ebf3a0e2-96a3-45bf-ac10-0650a15ffa25" xsi:nil="true"/>
    <cislo_jednaci_puvodce xmlns="ebf3a0e2-96a3-45bf-ac10-0650a15ffa25" xsi:nil="true"/>
    <typ_podpisu xmlns="61b625d3-af34-403a-8e08-af8fe0303fef">nepodepisováno</typ_podpisu>
    <ID_workflow xmlns="ebf3a0e2-96a3-45bf-ac10-0650a15ffa25" xsi:nil="true"/>
    <uzivatelsky_atribut_9 xmlns="ebf3a0e2-96a3-45bf-ac10-0650a15ffa25" xsi:nil="true"/>
    <platnost_do xmlns="a38c9a17-e5b1-41de-adbb-9c33b27be5db">2099-12-30T23:00:00+00:00</platnost_do>
    <prilohy_dokumentu xmlns="a38c9a17-e5b1-41de-adbb-9c33b27be5db"/>
    <uzivatelsky_atribut_4 xmlns="ebf3a0e2-96a3-45bf-ac10-0650a15ffa25" xsi:nil="true"/>
    <platnost_od xmlns="a38c9a17-e5b1-41de-adbb-9c33b27be5db">2016-01-26T23:00:00+00:00</platnost_od>
    <zpracovatel xmlns="a38c9a17-e5b1-41de-adbb-9c33b27be5db">
      <UserInfo>
        <DisplayName/>
        <AccountId xsi:nil="true"/>
        <AccountType/>
      </UserInfo>
    </zpracovatel>
    <uzivatelsky_atribut_8 xmlns="ebf3a0e2-96a3-45bf-ac10-0650a15ffa25" xsi:nil="true"/>
    <typ_dokumentu_dle_spisoveho_planu xmlns="ebf3a0e2-96a3-45bf-ac10-0650a15ffa25">10.4.1</typ_dokumentu_dle_spisoveho_planu>
    <vec xmlns="ebf3a0e2-96a3-45bf-ac10-0650a15ffa25">Kupní smlouva - SSHR kupující</vec>
    <uzivatelsky_atribut_3 xmlns="ebf3a0e2-96a3-45bf-ac10-0650a15ffa25" xsi:nil="true"/>
    <zduvodneni xmlns="a38c9a17-e5b1-41de-adbb-9c33b27be5db" xsi:nil="true"/>
    <typ_lhuty_pro_vyrizeni xmlns="a38c9a17-e5b1-41de-adbb-9c33b27be5db">Vysoká</typ_lhuty_pro_vyrizeni>
    <navrh_na_rozhodnuti xmlns="a38c9a17-e5b1-41de-adbb-9c33b27be5db" xsi:nil="true"/>
    <pripodepisovatele xmlns="a38c9a17-e5b1-41de-adbb-9c33b27be5db">
      <UserInfo>
        <DisplayName/>
        <AccountId xsi:nil="true"/>
        <AccountType/>
      </UserInfo>
    </pripodepisovatele>
    <stav_WF xmlns="a38c9a17-e5b1-41de-adbb-9c33b27be5db" xsi:nil="true"/>
    <pokyny_kancelari xmlns="a38c9a17-e5b1-41de-adbb-9c33b27be5db" xsi:nil="true"/>
    <oblast_vyuziti xmlns="a38c9a17-e5b1-41de-adbb-9c33b27be5db">Vzory smluv</oblast_vyuziti>
    <lhuta_pro_vyrizeni xmlns="a38c9a17-e5b1-41de-adbb-9c33b27be5db" xsi:nil="true"/>
    <Vymaz xmlns="a38c9a17-e5b1-41de-adbb-9c33b27be5db">NE</Vymaz>
    <podoblast_vyuziti xmlns="a38c9a17-e5b1-41de-adbb-9c33b27be5db">Vzory smluv : OPR</podoblast_vyuziti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3C49D7-CCBC-4C9F-B6CD-CBF7259C3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f3a0e2-96a3-45bf-ac10-0650a15ffa25"/>
    <ds:schemaRef ds:uri="61b625d3-af34-403a-8e08-af8fe0303fef"/>
    <ds:schemaRef ds:uri="a38c9a17-e5b1-41de-adbb-9c33b27be5d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21D48FF-0FF0-4746-B984-114B1A91AC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58C57E-00E1-42DD-8801-7907E6A2F48A}">
  <ds:schemaRefs>
    <ds:schemaRef ds:uri="http://schemas.microsoft.com/office/2006/documentManagement/types"/>
    <ds:schemaRef ds:uri="http://www.w3.org/XML/1998/namespace"/>
    <ds:schemaRef ds:uri="ebf3a0e2-96a3-45bf-ac10-0650a15ffa25"/>
    <ds:schemaRef ds:uri="http://purl.org/dc/dcmitype/"/>
    <ds:schemaRef ds:uri="61b625d3-af34-403a-8e08-af8fe0303fef"/>
    <ds:schemaRef ds:uri="http://purl.org/dc/elements/1.1/"/>
    <ds:schemaRef ds:uri="a38c9a17-e5b1-41de-adbb-9c33b27be5db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A0F02CB-A7F1-4BCE-965C-6A1047BF8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3429</Words>
  <Characters>20235</Characters>
  <Application>Microsoft Office Word</Application>
  <DocSecurity>4</DocSecurity>
  <Lines>168</Lines>
  <Paragraphs>47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 - SSHR kupující</vt:lpstr>
      <vt:lpstr/>
    </vt:vector>
  </TitlesOfParts>
  <Company>Microsoft</Company>
  <LinksUpToDate>false</LinksUpToDate>
  <CharactersWithSpaces>23617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- SSHR kupující</dc:title>
  <dc:creator>lukv</dc:creator>
  <cp:lastModifiedBy>Sigmundová Barbora</cp:lastModifiedBy>
  <cp:revision>2</cp:revision>
  <cp:lastPrinted>2015-07-24T11:52:00Z</cp:lastPrinted>
  <dcterms:created xsi:type="dcterms:W3CDTF">2016-10-11T08:49:00Z</dcterms:created>
  <dcterms:modified xsi:type="dcterms:W3CDTF">2016-10-11T08:49:00Z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hvalovatel">
    <vt:lpwstr>Předseda SSHR</vt:lpwstr>
  </property>
  <property fmtid="{D5CDD505-2E9C-101B-9397-08002B2CF9AE}" pid="3" name="skartacni_znacka">
    <vt:lpwstr>A20</vt:lpwstr>
  </property>
  <property fmtid="{D5CDD505-2E9C-101B-9397-08002B2CF9AE}" pid="4" name="cislo_jednaci_puvodce">
    <vt:lpwstr/>
  </property>
  <property fmtid="{D5CDD505-2E9C-101B-9397-08002B2CF9AE}" pid="5" name="platnost_od">
    <vt:lpwstr>2015-06-03T00:00:00Z</vt:lpwstr>
  </property>
  <property fmtid="{D5CDD505-2E9C-101B-9397-08002B2CF9AE}" pid="6" name="cislo_jednaci">
    <vt:lpwstr/>
  </property>
  <property fmtid="{D5CDD505-2E9C-101B-9397-08002B2CF9AE}" pid="7" name="utvar">
    <vt:lpwstr>OPR</vt:lpwstr>
  </property>
  <property fmtid="{D5CDD505-2E9C-101B-9397-08002B2CF9AE}" pid="8" name="hierarchie_utvaru">
    <vt:lpwstr/>
  </property>
  <property fmtid="{D5CDD505-2E9C-101B-9397-08002B2CF9AE}" pid="9" name="zpracovatel">
    <vt:lpwstr/>
  </property>
  <property fmtid="{D5CDD505-2E9C-101B-9397-08002B2CF9AE}" pid="10" name="priloha">
    <vt:lpwstr>Ne</vt:lpwstr>
  </property>
  <property fmtid="{D5CDD505-2E9C-101B-9397-08002B2CF9AE}" pid="11" name="uzivatelsky_atribut_8">
    <vt:lpwstr/>
  </property>
  <property fmtid="{D5CDD505-2E9C-101B-9397-08002B2CF9AE}" pid="12" name="typ_podpisu">
    <vt:lpwstr>nepodepisováno</vt:lpwstr>
  </property>
  <property fmtid="{D5CDD505-2E9C-101B-9397-08002B2CF9AE}" pid="13" name="uzivatelsky_atribut_9">
    <vt:lpwstr/>
  </property>
  <property fmtid="{D5CDD505-2E9C-101B-9397-08002B2CF9AE}" pid="14" name="kategorie_dokumentu_SSHR">
    <vt:lpwstr>Kategorie</vt:lpwstr>
  </property>
  <property fmtid="{D5CDD505-2E9C-101B-9397-08002B2CF9AE}" pid="15" name="cislo_evidencni">
    <vt:lpwstr/>
  </property>
  <property fmtid="{D5CDD505-2E9C-101B-9397-08002B2CF9AE}" pid="16" name="platnost_do">
    <vt:lpwstr>2099-12-31T00:00:00Z</vt:lpwstr>
  </property>
  <property fmtid="{D5CDD505-2E9C-101B-9397-08002B2CF9AE}" pid="17" name="tematicka_oblast">
    <vt:lpwstr>Tematicka oblast</vt:lpwstr>
  </property>
  <property fmtid="{D5CDD505-2E9C-101B-9397-08002B2CF9AE}" pid="18" name="jazyk_dokumentu">
    <vt:lpwstr>Český</vt:lpwstr>
  </property>
  <property fmtid="{D5CDD505-2E9C-101B-9397-08002B2CF9AE}" pid="19" name="vec">
    <vt:lpwstr>VZOR/Smlouva kupní SSHR kupující</vt:lpwstr>
  </property>
  <property fmtid="{D5CDD505-2E9C-101B-9397-08002B2CF9AE}" pid="20" name="uzivatelsky_atribut_2">
    <vt:lpwstr>vzory smluv</vt:lpwstr>
  </property>
  <property fmtid="{D5CDD505-2E9C-101B-9397-08002B2CF9AE}" pid="21" name="uzivatelsky_atribut_3">
    <vt:lpwstr/>
  </property>
  <property fmtid="{D5CDD505-2E9C-101B-9397-08002B2CF9AE}" pid="22" name="prilohy_dokumentu">
    <vt:lpwstr/>
  </property>
  <property fmtid="{D5CDD505-2E9C-101B-9397-08002B2CF9AE}" pid="23" name="uzivatelsky_atribut_1">
    <vt:lpwstr/>
  </property>
  <property fmtid="{D5CDD505-2E9C-101B-9397-08002B2CF9AE}" pid="24" name="ID_workflow">
    <vt:lpwstr/>
  </property>
  <property fmtid="{D5CDD505-2E9C-101B-9397-08002B2CF9AE}" pid="25" name="uzivatelsky_atribut_6">
    <vt:lpwstr/>
  </property>
  <property fmtid="{D5CDD505-2E9C-101B-9397-08002B2CF9AE}" pid="26" name="typ_prilohy">
    <vt:lpwstr>aktuální platné znění</vt:lpwstr>
  </property>
  <property fmtid="{D5CDD505-2E9C-101B-9397-08002B2CF9AE}" pid="27" name="podkategorie_dokumentu_SSHR">
    <vt:lpwstr>Podkategorie</vt:lpwstr>
  </property>
  <property fmtid="{D5CDD505-2E9C-101B-9397-08002B2CF9AE}" pid="28" name="uzivatelsky_atribut_7">
    <vt:lpwstr/>
  </property>
  <property fmtid="{D5CDD505-2E9C-101B-9397-08002B2CF9AE}" pid="29" name="uzivatelsky_atribut_4">
    <vt:lpwstr/>
  </property>
  <property fmtid="{D5CDD505-2E9C-101B-9397-08002B2CF9AE}" pid="30" name="typ_dokumentu_dle_spisoveho_planu">
    <vt:lpwstr>10.4.1</vt:lpwstr>
  </property>
  <property fmtid="{D5CDD505-2E9C-101B-9397-08002B2CF9AE}" pid="31" name="uzivatelsky_atribut_5">
    <vt:lpwstr/>
  </property>
  <property fmtid="{D5CDD505-2E9C-101B-9397-08002B2CF9AE}" pid="32" name="uzivatelsky_atribut_10">
    <vt:lpwstr/>
  </property>
  <property fmtid="{D5CDD505-2E9C-101B-9397-08002B2CF9AE}" pid="33" name="ContentTypeId">
    <vt:lpwstr>0x010100D90A0D89CED69244BCE74487519FCD04</vt:lpwstr>
  </property>
  <property fmtid="{D5CDD505-2E9C-101B-9397-08002B2CF9AE}" pid="34" name="ContentType">
    <vt:lpwstr>Dokument</vt:lpwstr>
  </property>
</Properties>
</file>