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F" w:rsidRDefault="00BE2C9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42505" cy="1046988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505" cy="1046988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78.14999999999998pt;height:824.39999999999998pt;z-index:-251658240;mso-position-horizontal-relative:page;mso-position-vertical-relative:page;z-index:-251658752" fillcolor="#FEFEFE" stroked="f"/>
            </w:pict>
          </mc:Fallback>
        </mc:AlternateContent>
      </w:r>
    </w:p>
    <w:p w:rsidR="003B173F" w:rsidRDefault="00BE2C9C">
      <w:pPr>
        <w:pStyle w:val="Nadpis10"/>
        <w:keepNext/>
        <w:keepLines/>
        <w:shd w:val="clear" w:color="auto" w:fill="auto"/>
        <w:ind w:left="2160"/>
      </w:pPr>
      <w:bookmarkStart w:id="0" w:name="bookmark0"/>
      <w:r>
        <w:t>DODATEK KE SMLOUVĚ O SPOLUPRÁCI</w:t>
      </w:r>
      <w:bookmarkEnd w:id="0"/>
    </w:p>
    <w:p w:rsidR="003B173F" w:rsidRDefault="00BE2C9C">
      <w:pPr>
        <w:pStyle w:val="Zkladntext1"/>
        <w:shd w:val="clear" w:color="auto" w:fill="auto"/>
        <w:spacing w:after="240"/>
        <w:ind w:left="3840"/>
      </w:pPr>
      <w:r>
        <w:t>v projektu EIP</w:t>
      </w:r>
    </w:p>
    <w:p w:rsidR="003B173F" w:rsidRDefault="00BE2C9C">
      <w:pPr>
        <w:pStyle w:val="Zkladntext1"/>
        <w:shd w:val="clear" w:color="auto" w:fill="auto"/>
        <w:spacing w:after="780"/>
        <w:jc w:val="right"/>
      </w:pPr>
      <w:r>
        <w:t>„Individuální evidence spotřeby krmivá u prasat a odhad plemenné hodnoty“</w:t>
      </w:r>
    </w:p>
    <w:p w:rsidR="003B173F" w:rsidRDefault="00BE2C9C">
      <w:pPr>
        <w:pStyle w:val="Zkladntext1"/>
        <w:shd w:val="clear" w:color="auto" w:fill="auto"/>
        <w:spacing w:after="760"/>
      </w:pPr>
      <w:r>
        <w:t>Technická komunikace bude během realizace projektu zajištěna přes tyto kontakty:</w:t>
      </w:r>
    </w:p>
    <w:p w:rsidR="003B173F" w:rsidRDefault="00BE2C9C">
      <w:pPr>
        <w:pStyle w:val="Nadpis10"/>
        <w:keepNext/>
        <w:keepLines/>
        <w:shd w:val="clear" w:color="auto" w:fill="auto"/>
      </w:pPr>
      <w:bookmarkStart w:id="1" w:name="bookmark1"/>
      <w:r>
        <w:t xml:space="preserve">CBS - </w:t>
      </w:r>
      <w:r>
        <w:rPr>
          <w:lang w:val="en-US" w:eastAsia="en-US" w:bidi="en-US"/>
        </w:rPr>
        <w:t xml:space="preserve">Czech Breeding </w:t>
      </w:r>
      <w:proofErr w:type="spellStart"/>
      <w:r>
        <w:t>Services</w:t>
      </w:r>
      <w:proofErr w:type="spellEnd"/>
      <w:r>
        <w:t xml:space="preserve"> s.r.o. („Žadatel“)</w:t>
      </w:r>
      <w:bookmarkEnd w:id="1"/>
    </w:p>
    <w:p w:rsidR="00BE2C9C" w:rsidRDefault="00BE2C9C">
      <w:pPr>
        <w:pStyle w:val="Nadpis10"/>
        <w:keepNext/>
        <w:keepLines/>
        <w:shd w:val="clear" w:color="auto" w:fill="auto"/>
      </w:pPr>
      <w:proofErr w:type="spellStart"/>
      <w:r>
        <w:t>xxxx</w:t>
      </w:r>
      <w:proofErr w:type="spellEnd"/>
    </w:p>
    <w:p w:rsidR="003B173F" w:rsidRDefault="00BE2C9C">
      <w:pPr>
        <w:pStyle w:val="Nadpis10"/>
        <w:keepNext/>
        <w:keepLines/>
        <w:shd w:val="clear" w:color="auto" w:fill="auto"/>
      </w:pPr>
      <w:bookmarkStart w:id="2" w:name="bookmark2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(„VUŽV“)</w:t>
      </w:r>
      <w:bookmarkEnd w:id="2"/>
    </w:p>
    <w:p w:rsidR="00BE2C9C" w:rsidRDefault="00BE2C9C">
      <w:pPr>
        <w:pStyle w:val="Nadpis10"/>
        <w:keepNext/>
        <w:keepLines/>
        <w:shd w:val="clear" w:color="auto" w:fill="auto"/>
      </w:pPr>
      <w:proofErr w:type="spellStart"/>
      <w:r>
        <w:t>xxxx</w:t>
      </w:r>
      <w:proofErr w:type="spellEnd"/>
    </w:p>
    <w:p w:rsidR="003B173F" w:rsidRDefault="00BE2C9C">
      <w:pPr>
        <w:pStyle w:val="Nadpis10"/>
        <w:keepNext/>
        <w:keepLines/>
        <w:shd w:val="clear" w:color="auto" w:fill="auto"/>
      </w:pPr>
      <w:bookmarkStart w:id="3" w:name="bookmark3"/>
      <w:r>
        <w:t xml:space="preserve">Svaz chovatelů </w:t>
      </w:r>
      <w:proofErr w:type="gramStart"/>
      <w:r>
        <w:t xml:space="preserve">prasat, </w:t>
      </w:r>
      <w:proofErr w:type="spellStart"/>
      <w:r>
        <w:t>z.s</w:t>
      </w:r>
      <w:proofErr w:type="spellEnd"/>
      <w:r>
        <w:t>.</w:t>
      </w:r>
      <w:proofErr w:type="gramEnd"/>
      <w:r>
        <w:t xml:space="preserve"> („SCHP“)</w:t>
      </w:r>
      <w:bookmarkEnd w:id="3"/>
    </w:p>
    <w:p w:rsidR="00BE2C9C" w:rsidRDefault="00BE2C9C">
      <w:pPr>
        <w:pStyle w:val="Nadpis10"/>
        <w:keepNext/>
        <w:keepLines/>
        <w:shd w:val="clear" w:color="auto" w:fill="auto"/>
      </w:pPr>
      <w:proofErr w:type="spellStart"/>
      <w:r>
        <w:t>xxxx</w:t>
      </w:r>
      <w:proofErr w:type="spellEnd"/>
    </w:p>
    <w:p w:rsidR="003B173F" w:rsidRDefault="003B173F">
      <w:pPr>
        <w:spacing w:line="14" w:lineRule="exact"/>
      </w:pPr>
      <w:bookmarkStart w:id="4" w:name="_GoBack"/>
      <w:bookmarkEnd w:id="4"/>
    </w:p>
    <w:sectPr w:rsidR="003B173F">
      <w:pgSz w:w="11563" w:h="16488"/>
      <w:pgMar w:top="1224" w:right="2069" w:bottom="1224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2C9C">
      <w:r>
        <w:separator/>
      </w:r>
    </w:p>
  </w:endnote>
  <w:endnote w:type="continuationSeparator" w:id="0">
    <w:p w:rsidR="00000000" w:rsidRDefault="00BE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3F" w:rsidRDefault="003B173F"/>
  </w:footnote>
  <w:footnote w:type="continuationSeparator" w:id="0">
    <w:p w:rsidR="003B173F" w:rsidRDefault="003B17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173F"/>
    <w:rsid w:val="003B173F"/>
    <w:rsid w:val="00B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15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153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color w:val="515153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  <w:color w:val="51515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15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153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color w:val="515153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  <w:color w:val="51515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Company>VÚŽV, v.v.i.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Nemcova Dana</cp:lastModifiedBy>
  <cp:revision>2</cp:revision>
  <dcterms:created xsi:type="dcterms:W3CDTF">2017-11-16T13:04:00Z</dcterms:created>
  <dcterms:modified xsi:type="dcterms:W3CDTF">2017-11-16T13:05:00Z</dcterms:modified>
</cp:coreProperties>
</file>