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1F7" w:rsidRDefault="003931F7">
      <w:pPr>
        <w:spacing w:after="0"/>
        <w:ind w:left="-1440" w:right="10460"/>
      </w:pPr>
    </w:p>
    <w:tbl>
      <w:tblPr>
        <w:tblStyle w:val="TableGrid"/>
        <w:tblW w:w="11294" w:type="dxa"/>
        <w:tblInd w:w="-1158" w:type="dxa"/>
        <w:tblLook w:val="04A0" w:firstRow="1" w:lastRow="0" w:firstColumn="1" w:lastColumn="0" w:noHBand="0" w:noVBand="1"/>
      </w:tblPr>
      <w:tblGrid>
        <w:gridCol w:w="1063"/>
        <w:gridCol w:w="5024"/>
        <w:gridCol w:w="705"/>
        <w:gridCol w:w="877"/>
        <w:gridCol w:w="3625"/>
      </w:tblGrid>
      <w:tr w:rsidR="003931F7">
        <w:trPr>
          <w:trHeight w:val="495"/>
        </w:trPr>
        <w:tc>
          <w:tcPr>
            <w:tcW w:w="608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931F7" w:rsidRDefault="001307DF">
            <w:pPr>
              <w:ind w:left="20"/>
            </w:pPr>
            <w:r>
              <w:rPr>
                <w:rFonts w:ascii="Arial" w:eastAsia="Arial" w:hAnsi="Arial" w:cs="Arial"/>
                <w:b/>
                <w:sz w:val="40"/>
              </w:rPr>
              <w:t>Faktura-daňový doklad</w:t>
            </w:r>
          </w:p>
        </w:tc>
        <w:tc>
          <w:tcPr>
            <w:tcW w:w="52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931F7" w:rsidRDefault="001307DF">
            <w:pPr>
              <w:tabs>
                <w:tab w:val="center" w:pos="1460"/>
                <w:tab w:val="center" w:pos="4101"/>
              </w:tabs>
            </w:pPr>
            <w:r>
              <w:tab/>
            </w:r>
            <w:r>
              <w:rPr>
                <w:rFonts w:ascii="Arial" w:eastAsia="Arial" w:hAnsi="Arial" w:cs="Arial"/>
                <w:b/>
              </w:rPr>
              <w:t xml:space="preserve">smlouva/variabilní </w:t>
            </w:r>
            <w:proofErr w:type="gramStart"/>
            <w:r>
              <w:rPr>
                <w:rFonts w:ascii="Arial" w:eastAsia="Arial" w:hAnsi="Arial" w:cs="Arial"/>
                <w:b/>
              </w:rPr>
              <w:t>symbol :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  <w:sz w:val="32"/>
              </w:rPr>
              <w:t>201703008</w:t>
            </w:r>
            <w:proofErr w:type="gramEnd"/>
          </w:p>
        </w:tc>
      </w:tr>
      <w:tr w:rsidR="003931F7">
        <w:trPr>
          <w:trHeight w:val="396"/>
        </w:trPr>
        <w:tc>
          <w:tcPr>
            <w:tcW w:w="608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66FF00"/>
          </w:tcPr>
          <w:p w:rsidR="003931F7" w:rsidRDefault="001307DF">
            <w:pPr>
              <w:ind w:left="20"/>
            </w:pPr>
            <w:r>
              <w:rPr>
                <w:rFonts w:ascii="Arial" w:eastAsia="Arial" w:hAnsi="Arial" w:cs="Arial"/>
                <w:b/>
                <w:sz w:val="32"/>
              </w:rPr>
              <w:t>Smlouva o poskytnutí služeb</w:t>
            </w:r>
          </w:p>
        </w:tc>
        <w:tc>
          <w:tcPr>
            <w:tcW w:w="5206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931F7" w:rsidRDefault="001307DF">
            <w:pPr>
              <w:ind w:left="2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>Odběratel:</w:t>
            </w:r>
          </w:p>
        </w:tc>
      </w:tr>
      <w:tr w:rsidR="003931F7">
        <w:trPr>
          <w:trHeight w:val="353"/>
        </w:trPr>
        <w:tc>
          <w:tcPr>
            <w:tcW w:w="608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66FF00"/>
          </w:tcPr>
          <w:p w:rsidR="003931F7" w:rsidRDefault="001307DF">
            <w:pPr>
              <w:ind w:left="20"/>
            </w:pPr>
            <w:r>
              <w:rPr>
                <w:rFonts w:ascii="Arial" w:eastAsia="Arial" w:hAnsi="Arial" w:cs="Arial"/>
                <w:b/>
                <w:sz w:val="28"/>
              </w:rPr>
              <w:t>Rekreační středisko Prudká</w:t>
            </w:r>
          </w:p>
        </w:tc>
        <w:tc>
          <w:tcPr>
            <w:tcW w:w="5206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1F7" w:rsidRDefault="001307DF">
            <w:pPr>
              <w:spacing w:after="88"/>
              <w:ind w:left="726"/>
            </w:pPr>
            <w:r>
              <w:rPr>
                <w:rFonts w:ascii="Arial" w:eastAsia="Arial" w:hAnsi="Arial" w:cs="Arial"/>
                <w:b/>
                <w:sz w:val="24"/>
              </w:rPr>
              <w:t>Základní škola Hodonín, Očovská1,</w:t>
            </w:r>
          </w:p>
          <w:p w:rsidR="003931F7" w:rsidRDefault="001307DF">
            <w:pPr>
              <w:spacing w:after="4"/>
              <w:ind w:left="726"/>
            </w:pPr>
            <w:r>
              <w:rPr>
                <w:rFonts w:ascii="Arial" w:eastAsia="Arial" w:hAnsi="Arial" w:cs="Arial"/>
                <w:b/>
                <w:sz w:val="24"/>
              </w:rPr>
              <w:t>příspěvková organizace</w:t>
            </w:r>
          </w:p>
          <w:p w:rsidR="003931F7" w:rsidRDefault="001307DF">
            <w:pPr>
              <w:spacing w:after="6"/>
              <w:ind w:left="726"/>
            </w:pPr>
            <w:r>
              <w:rPr>
                <w:rFonts w:ascii="Arial" w:eastAsia="Arial" w:hAnsi="Arial" w:cs="Arial"/>
                <w:b/>
                <w:sz w:val="24"/>
              </w:rPr>
              <w:t>Očovská 1</w:t>
            </w:r>
          </w:p>
          <w:p w:rsidR="003931F7" w:rsidRDefault="001307DF">
            <w:pPr>
              <w:spacing w:after="316"/>
              <w:ind w:left="726"/>
            </w:pPr>
            <w:r>
              <w:rPr>
                <w:rFonts w:ascii="Arial" w:eastAsia="Arial" w:hAnsi="Arial" w:cs="Arial"/>
                <w:b/>
                <w:sz w:val="24"/>
              </w:rPr>
              <w:t>Hodonín</w:t>
            </w:r>
          </w:p>
          <w:p w:rsidR="003931F7" w:rsidRDefault="001307DF">
            <w:pPr>
              <w:tabs>
                <w:tab w:val="center" w:pos="131"/>
                <w:tab w:val="center" w:pos="1261"/>
              </w:tabs>
              <w:spacing w:after="22"/>
            </w:pPr>
            <w:r>
              <w:tab/>
            </w:r>
            <w:r>
              <w:rPr>
                <w:rFonts w:ascii="Arial" w:eastAsia="Arial" w:hAnsi="Arial" w:cs="Arial"/>
              </w:rPr>
              <w:t>IČ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b/>
                <w:sz w:val="24"/>
              </w:rPr>
              <w:t>49418815</w:t>
            </w:r>
          </w:p>
          <w:p w:rsidR="003931F7" w:rsidRDefault="001307DF">
            <w:pPr>
              <w:ind w:left="20"/>
            </w:pPr>
            <w:r>
              <w:rPr>
                <w:rFonts w:ascii="Arial" w:eastAsia="Arial" w:hAnsi="Arial" w:cs="Arial"/>
              </w:rPr>
              <w:t>DIČ CZ</w:t>
            </w:r>
            <w:r>
              <w:rPr>
                <w:rFonts w:ascii="Arial" w:eastAsia="Arial" w:hAnsi="Arial" w:cs="Arial"/>
                <w:b/>
                <w:sz w:val="24"/>
              </w:rPr>
              <w:t>699001303</w:t>
            </w:r>
          </w:p>
        </w:tc>
      </w:tr>
      <w:tr w:rsidR="003931F7">
        <w:trPr>
          <w:trHeight w:val="638"/>
        </w:trPr>
        <w:tc>
          <w:tcPr>
            <w:tcW w:w="6088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931F7" w:rsidRDefault="00DB07BF">
            <w:pPr>
              <w:ind w:right="160"/>
              <w:jc w:val="right"/>
            </w:pPr>
            <w:hyperlink r:id="rId4">
              <w:r w:rsidR="001307DF">
                <w:rPr>
                  <w:rFonts w:ascii="Arial" w:eastAsia="Arial" w:hAnsi="Arial" w:cs="Arial"/>
                  <w:color w:val="0000FF"/>
                  <w:sz w:val="32"/>
                </w:rPr>
                <w:t>www.prudka.cz</w:t>
              </w:r>
            </w:hyperlink>
          </w:p>
          <w:p w:rsidR="003931F7" w:rsidRDefault="001307DF">
            <w:pPr>
              <w:ind w:left="20"/>
            </w:pPr>
            <w:r>
              <w:rPr>
                <w:rFonts w:ascii="Arial" w:eastAsia="Arial" w:hAnsi="Arial" w:cs="Arial"/>
                <w:b/>
                <w:i/>
                <w:sz w:val="24"/>
              </w:rPr>
              <w:t>Dodavatel: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931F7" w:rsidRDefault="003931F7"/>
        </w:tc>
      </w:tr>
      <w:tr w:rsidR="003931F7">
        <w:trPr>
          <w:trHeight w:val="1266"/>
        </w:trPr>
        <w:tc>
          <w:tcPr>
            <w:tcW w:w="60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1F7" w:rsidRDefault="001307DF">
            <w:pPr>
              <w:spacing w:after="6"/>
              <w:ind w:left="20"/>
            </w:pPr>
            <w:r>
              <w:rPr>
                <w:rFonts w:ascii="Arial" w:eastAsia="Arial" w:hAnsi="Arial" w:cs="Arial"/>
                <w:b/>
                <w:sz w:val="24"/>
              </w:rPr>
              <w:t>Rekreační středisko Sokolí skála s.r.o.</w:t>
            </w:r>
          </w:p>
          <w:p w:rsidR="003931F7" w:rsidRDefault="001307DF">
            <w:pPr>
              <w:spacing w:after="4"/>
              <w:ind w:left="20"/>
            </w:pPr>
            <w:r>
              <w:rPr>
                <w:rFonts w:ascii="Arial" w:eastAsia="Arial" w:hAnsi="Arial" w:cs="Arial"/>
                <w:b/>
                <w:sz w:val="24"/>
              </w:rPr>
              <w:t xml:space="preserve">Doubravník 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256,  592 61</w:t>
            </w:r>
            <w:proofErr w:type="gramEnd"/>
          </w:p>
          <w:p w:rsidR="003931F7" w:rsidRDefault="001307DF">
            <w:pPr>
              <w:tabs>
                <w:tab w:val="center" w:pos="748"/>
                <w:tab w:val="center" w:pos="4783"/>
              </w:tabs>
              <w:spacing w:after="33"/>
            </w:pPr>
            <w:r>
              <w:tab/>
            </w:r>
            <w:r>
              <w:rPr>
                <w:rFonts w:ascii="Arial" w:eastAsia="Arial" w:hAnsi="Arial" w:cs="Arial"/>
                <w:b/>
                <w:sz w:val="24"/>
              </w:rPr>
              <w:t>IČ: 05260264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Arial" w:eastAsia="Arial" w:hAnsi="Arial" w:cs="Arial"/>
                <w:sz w:val="24"/>
              </w:rPr>
              <w:t>Nejsme plátci DPH</w:t>
            </w:r>
          </w:p>
          <w:p w:rsidR="003931F7" w:rsidRDefault="001307DF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zapsané v OR, vedeného Krajským soudem v Brně, oddíl C, vložka 94362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1F7" w:rsidRDefault="003931F7"/>
        </w:tc>
      </w:tr>
      <w:tr w:rsidR="003931F7">
        <w:trPr>
          <w:trHeight w:val="510"/>
        </w:trPr>
        <w:tc>
          <w:tcPr>
            <w:tcW w:w="608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3931F7" w:rsidRDefault="001307DF">
            <w:pPr>
              <w:ind w:left="20"/>
            </w:pPr>
            <w:r>
              <w:rPr>
                <w:rFonts w:ascii="Arial" w:eastAsia="Arial" w:hAnsi="Arial" w:cs="Arial"/>
                <w:b/>
                <w:i/>
              </w:rPr>
              <w:t>Peněžní ústav:</w:t>
            </w:r>
          </w:p>
        </w:tc>
        <w:tc>
          <w:tcPr>
            <w:tcW w:w="520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1F7" w:rsidRDefault="001307DF">
            <w:pPr>
              <w:spacing w:after="11"/>
              <w:ind w:left="726"/>
            </w:pPr>
            <w:r>
              <w:rPr>
                <w:rFonts w:ascii="Arial" w:eastAsia="Arial" w:hAnsi="Arial" w:cs="Arial"/>
                <w:b/>
                <w:i/>
              </w:rPr>
              <w:t>Platební podmínky:</w:t>
            </w:r>
          </w:p>
          <w:p w:rsidR="003931F7" w:rsidRDefault="001307DF">
            <w:pPr>
              <w:tabs>
                <w:tab w:val="center" w:pos="1799"/>
                <w:tab w:val="center" w:pos="3803"/>
              </w:tabs>
              <w:spacing w:after="38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Datum vystavení faktury</w:t>
            </w:r>
            <w:r>
              <w:rPr>
                <w:rFonts w:ascii="Arial" w:eastAsia="Arial" w:hAnsi="Arial" w:cs="Arial"/>
                <w:sz w:val="20"/>
              </w:rPr>
              <w:tab/>
            </w:r>
            <w:proofErr w:type="gramStart"/>
            <w:r>
              <w:rPr>
                <w:rFonts w:ascii="Arial" w:eastAsia="Arial" w:hAnsi="Arial" w:cs="Arial"/>
                <w:sz w:val="20"/>
              </w:rPr>
              <w:t>19.10.2017</w:t>
            </w:r>
            <w:proofErr w:type="gramEnd"/>
          </w:p>
          <w:p w:rsidR="003931F7" w:rsidRDefault="001307DF">
            <w:pPr>
              <w:spacing w:after="110"/>
              <w:ind w:left="726"/>
            </w:pPr>
            <w:r>
              <w:rPr>
                <w:rFonts w:ascii="Arial" w:eastAsia="Arial" w:hAnsi="Arial" w:cs="Arial"/>
                <w:sz w:val="20"/>
              </w:rPr>
              <w:t xml:space="preserve">Datum zdanitelného plnění: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19.10.2017</w:t>
            </w:r>
            <w:proofErr w:type="gramEnd"/>
          </w:p>
          <w:p w:rsidR="003931F7" w:rsidRDefault="00B171C8">
            <w:pPr>
              <w:spacing w:after="32"/>
              <w:ind w:left="726"/>
            </w:pP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Platba</w:t>
            </w:r>
            <w:r w:rsidR="001307DF">
              <w:rPr>
                <w:rFonts w:ascii="Arial" w:eastAsia="Arial" w:hAnsi="Arial" w:cs="Arial"/>
                <w:b/>
                <w:sz w:val="20"/>
              </w:rPr>
              <w:t xml:space="preserve"> :poukázkou</w:t>
            </w:r>
            <w:proofErr w:type="gramEnd"/>
            <w:r w:rsidR="001307DF">
              <w:rPr>
                <w:rFonts w:ascii="Arial" w:eastAsia="Arial" w:hAnsi="Arial" w:cs="Arial"/>
                <w:b/>
                <w:sz w:val="20"/>
              </w:rPr>
              <w:t xml:space="preserve"> nebo </w:t>
            </w:r>
            <w:proofErr w:type="spellStart"/>
            <w:r w:rsidR="001307DF">
              <w:rPr>
                <w:rFonts w:ascii="Arial" w:eastAsia="Arial" w:hAnsi="Arial" w:cs="Arial"/>
                <w:b/>
                <w:sz w:val="20"/>
              </w:rPr>
              <w:t>bank.převodem</w:t>
            </w:r>
            <w:proofErr w:type="spellEnd"/>
          </w:p>
          <w:p w:rsidR="003931F7" w:rsidRDefault="001307DF">
            <w:pPr>
              <w:tabs>
                <w:tab w:val="center" w:pos="1449"/>
                <w:tab w:val="center" w:pos="380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>Den splatnosti: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29.10.2017</w:t>
            </w:r>
            <w:proofErr w:type="gramEnd"/>
          </w:p>
        </w:tc>
      </w:tr>
      <w:tr w:rsidR="003931F7">
        <w:trPr>
          <w:trHeight w:val="958"/>
        </w:trPr>
        <w:tc>
          <w:tcPr>
            <w:tcW w:w="60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A1D" w:rsidRDefault="00D66A1D" w:rsidP="00D66A1D">
            <w:pPr>
              <w:ind w:left="20"/>
              <w:rPr>
                <w:rFonts w:ascii="Arial" w:eastAsia="Arial" w:hAnsi="Arial" w:cs="Arial"/>
                <w:b/>
              </w:rPr>
            </w:pPr>
          </w:p>
          <w:p w:rsidR="00D66A1D" w:rsidRDefault="001307DF" w:rsidP="00D66A1D">
            <w:pPr>
              <w:ind w:left="20"/>
              <w:rPr>
                <w:rFonts w:ascii="Arial" w:eastAsia="Arial" w:hAnsi="Arial" w:cs="Arial"/>
                <w:b/>
                <w:sz w:val="28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8"/>
              </w:rPr>
              <w:t xml:space="preserve">číslo účtu: </w:t>
            </w:r>
          </w:p>
          <w:p w:rsidR="003931F7" w:rsidRDefault="001307DF" w:rsidP="00D66A1D">
            <w:pPr>
              <w:ind w:left="20"/>
            </w:pPr>
            <w:r>
              <w:rPr>
                <w:rFonts w:ascii="Arial" w:eastAsia="Arial" w:hAnsi="Arial" w:cs="Arial"/>
              </w:rPr>
              <w:t>konstantní symbol: 0308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1F7" w:rsidRDefault="003931F7"/>
        </w:tc>
      </w:tr>
      <w:tr w:rsidR="003931F7">
        <w:trPr>
          <w:trHeight w:val="498"/>
        </w:trPr>
        <w:tc>
          <w:tcPr>
            <w:tcW w:w="11294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3931F7" w:rsidRDefault="001307DF">
            <w:pPr>
              <w:ind w:left="20"/>
            </w:pPr>
            <w:r>
              <w:rPr>
                <w:rFonts w:ascii="Arial" w:eastAsia="Arial" w:hAnsi="Arial" w:cs="Arial"/>
                <w:b/>
                <w:sz w:val="21"/>
              </w:rPr>
              <w:t>Předmět smlouvy: Komplexní ubytovací služby (ubytování, stravování)</w:t>
            </w:r>
          </w:p>
        </w:tc>
      </w:tr>
      <w:tr w:rsidR="003931F7">
        <w:trPr>
          <w:trHeight w:val="302"/>
        </w:trPr>
        <w:tc>
          <w:tcPr>
            <w:tcW w:w="106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8080"/>
          </w:tcPr>
          <w:p w:rsidR="003931F7" w:rsidRDefault="001307DF">
            <w:pPr>
              <w:ind w:left="126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TERMÍN</w:t>
            </w:r>
          </w:p>
        </w:tc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66"/>
          </w:tcPr>
          <w:p w:rsidR="003931F7" w:rsidRDefault="001307DF">
            <w:pPr>
              <w:tabs>
                <w:tab w:val="center" w:pos="727"/>
                <w:tab w:val="center" w:pos="2073"/>
                <w:tab w:val="center" w:pos="3193"/>
                <w:tab w:val="center" w:pos="4359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4"/>
              </w:rPr>
              <w:t>od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18.9.2017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ab/>
              <w:t>do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>27.9.2017</w:t>
            </w:r>
          </w:p>
        </w:tc>
        <w:tc>
          <w:tcPr>
            <w:tcW w:w="4502" w:type="dxa"/>
            <w:gridSpan w:val="2"/>
            <w:vMerge w:val="restart"/>
            <w:tcBorders>
              <w:top w:val="nil"/>
              <w:left w:val="nil"/>
              <w:bottom w:val="single" w:sz="20" w:space="0" w:color="000000"/>
              <w:right w:val="single" w:sz="2" w:space="0" w:color="000000"/>
            </w:tcBorders>
            <w:vAlign w:val="bottom"/>
          </w:tcPr>
          <w:p w:rsidR="003931F7" w:rsidRDefault="001307DF">
            <w:pPr>
              <w:tabs>
                <w:tab w:val="center" w:pos="437"/>
                <w:tab w:val="center" w:pos="2243"/>
              </w:tabs>
              <w:spacing w:after="24"/>
            </w:pPr>
            <w:r>
              <w:tab/>
            </w:r>
            <w:r>
              <w:rPr>
                <w:rFonts w:ascii="Arial" w:eastAsia="Arial" w:hAnsi="Arial" w:cs="Arial"/>
                <w:b/>
              </w:rPr>
              <w:t>Cena za</w:t>
            </w:r>
            <w:r>
              <w:rPr>
                <w:rFonts w:ascii="Arial" w:eastAsia="Arial" w:hAnsi="Arial" w:cs="Arial"/>
                <w:b/>
              </w:rPr>
              <w:tab/>
              <w:t>počet</w:t>
            </w:r>
          </w:p>
          <w:p w:rsidR="003931F7" w:rsidRDefault="001307DF">
            <w:pPr>
              <w:tabs>
                <w:tab w:val="center" w:pos="673"/>
                <w:tab w:val="center" w:pos="2930"/>
              </w:tabs>
              <w:spacing w:after="47"/>
            </w:pPr>
            <w:r>
              <w:tab/>
            </w:r>
            <w:r>
              <w:rPr>
                <w:rFonts w:ascii="Arial" w:eastAsia="Arial" w:hAnsi="Arial" w:cs="Arial"/>
                <w:b/>
              </w:rPr>
              <w:t>pobyt/osoba</w:t>
            </w:r>
            <w:r>
              <w:rPr>
                <w:rFonts w:ascii="Arial" w:eastAsia="Arial" w:hAnsi="Arial" w:cs="Arial"/>
                <w:b/>
              </w:rPr>
              <w:tab/>
              <w:t xml:space="preserve">nocí </w:t>
            </w:r>
            <w:r>
              <w:rPr>
                <w:rFonts w:ascii="Arial" w:eastAsia="Arial" w:hAnsi="Arial" w:cs="Arial"/>
                <w:b/>
                <w:sz w:val="20"/>
              </w:rPr>
              <w:t>celková cena</w:t>
            </w:r>
          </w:p>
          <w:p w:rsidR="003931F7" w:rsidRDefault="001307DF">
            <w:pPr>
              <w:tabs>
                <w:tab w:val="center" w:pos="1158"/>
                <w:tab w:val="center" w:pos="4088"/>
              </w:tabs>
              <w:spacing w:after="23"/>
            </w:pPr>
            <w:r>
              <w:tab/>
            </w:r>
            <w:r>
              <w:rPr>
                <w:rFonts w:ascii="Arial" w:eastAsia="Arial" w:hAnsi="Arial" w:cs="Arial"/>
                <w:b/>
                <w:sz w:val="24"/>
              </w:rPr>
              <w:t xml:space="preserve">,- 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Kč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Courier New" w:eastAsia="Courier New" w:hAnsi="Courier New" w:cs="Courier New"/>
                <w:sz w:val="24"/>
              </w:rPr>
              <w:t xml:space="preserve">0 </w:t>
            </w:r>
            <w:r>
              <w:rPr>
                <w:rFonts w:ascii="Arial" w:eastAsia="Arial" w:hAnsi="Arial" w:cs="Arial"/>
                <w:sz w:val="20"/>
              </w:rPr>
              <w:t>,- Kč</w:t>
            </w:r>
            <w:proofErr w:type="gramEnd"/>
          </w:p>
          <w:p w:rsidR="003931F7" w:rsidRDefault="001307DF">
            <w:pPr>
              <w:tabs>
                <w:tab w:val="center" w:pos="937"/>
                <w:tab w:val="center" w:pos="2245"/>
                <w:tab w:val="center" w:pos="3800"/>
              </w:tabs>
              <w:spacing w:after="23"/>
            </w:pPr>
            <w:r>
              <w:tab/>
            </w:r>
            <w:r>
              <w:rPr>
                <w:rFonts w:ascii="Arial" w:eastAsia="Arial" w:hAnsi="Arial" w:cs="Arial"/>
                <w:b/>
                <w:sz w:val="24"/>
              </w:rPr>
              <w:t>890,- Kč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>2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proofErr w:type="gramStart"/>
            <w:r>
              <w:rPr>
                <w:rFonts w:ascii="Courier New" w:eastAsia="Courier New" w:hAnsi="Courier New" w:cs="Courier New"/>
                <w:sz w:val="24"/>
              </w:rPr>
              <w:t xml:space="preserve">12460 </w:t>
            </w:r>
            <w:r>
              <w:rPr>
                <w:rFonts w:ascii="Arial" w:eastAsia="Arial" w:hAnsi="Arial" w:cs="Arial"/>
                <w:sz w:val="20"/>
              </w:rPr>
              <w:t>,- Kč</w:t>
            </w:r>
            <w:proofErr w:type="gramEnd"/>
          </w:p>
          <w:p w:rsidR="003931F7" w:rsidRDefault="001307DF">
            <w:pPr>
              <w:spacing w:line="289" w:lineRule="auto"/>
              <w:ind w:left="746" w:right="5" w:hanging="290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890,- Kč </w:t>
            </w:r>
            <w:proofErr w:type="gramStart"/>
            <w:r>
              <w:rPr>
                <w:rFonts w:ascii="Courier New" w:eastAsia="Courier New" w:hAnsi="Courier New" w:cs="Courier New"/>
                <w:sz w:val="24"/>
              </w:rPr>
              <w:t xml:space="preserve">1780 </w:t>
            </w:r>
            <w:r>
              <w:rPr>
                <w:rFonts w:ascii="Arial" w:eastAsia="Arial" w:hAnsi="Arial" w:cs="Arial"/>
                <w:sz w:val="20"/>
              </w:rPr>
              <w:t>,- Kč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0 </w:t>
            </w:r>
            <w:r>
              <w:rPr>
                <w:rFonts w:ascii="Arial" w:eastAsia="Arial" w:hAnsi="Arial" w:cs="Arial"/>
                <w:b/>
                <w:sz w:val="24"/>
              </w:rPr>
              <w:t>,- Kč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Courier New" w:eastAsia="Courier New" w:hAnsi="Courier New" w:cs="Courier New"/>
                <w:sz w:val="24"/>
              </w:rPr>
              <w:t xml:space="preserve">0 </w:t>
            </w:r>
            <w:r>
              <w:rPr>
                <w:rFonts w:ascii="Arial" w:eastAsia="Arial" w:hAnsi="Arial" w:cs="Arial"/>
                <w:sz w:val="20"/>
              </w:rPr>
              <w:t>,- Kč</w:t>
            </w:r>
          </w:p>
          <w:p w:rsidR="003931F7" w:rsidRDefault="001307DF">
            <w:pPr>
              <w:tabs>
                <w:tab w:val="center" w:pos="1158"/>
                <w:tab w:val="center" w:pos="4088"/>
              </w:tabs>
              <w:spacing w:after="25"/>
            </w:pPr>
            <w:r>
              <w:tab/>
            </w:r>
            <w:r>
              <w:rPr>
                <w:rFonts w:ascii="Arial" w:eastAsia="Arial" w:hAnsi="Arial" w:cs="Arial"/>
                <w:b/>
                <w:sz w:val="24"/>
              </w:rPr>
              <w:t xml:space="preserve">,- 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Kč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Courier New" w:eastAsia="Courier New" w:hAnsi="Courier New" w:cs="Courier New"/>
                <w:sz w:val="24"/>
              </w:rPr>
              <w:t xml:space="preserve">0 </w:t>
            </w:r>
            <w:r>
              <w:rPr>
                <w:rFonts w:ascii="Arial" w:eastAsia="Arial" w:hAnsi="Arial" w:cs="Arial"/>
                <w:sz w:val="20"/>
              </w:rPr>
              <w:t>,- Kč</w:t>
            </w:r>
            <w:proofErr w:type="gramEnd"/>
          </w:p>
          <w:p w:rsidR="003931F7" w:rsidRDefault="001307DF">
            <w:pPr>
              <w:tabs>
                <w:tab w:val="center" w:pos="937"/>
                <w:tab w:val="center" w:pos="2245"/>
                <w:tab w:val="center" w:pos="3800"/>
              </w:tabs>
              <w:spacing w:after="23"/>
            </w:pPr>
            <w:r>
              <w:tab/>
            </w:r>
            <w:r>
              <w:rPr>
                <w:rFonts w:ascii="Arial" w:eastAsia="Arial" w:hAnsi="Arial" w:cs="Arial"/>
                <w:b/>
                <w:sz w:val="24"/>
              </w:rPr>
              <w:t>890,- Kč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>2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proofErr w:type="gramStart"/>
            <w:r>
              <w:rPr>
                <w:rFonts w:ascii="Courier New" w:eastAsia="Courier New" w:hAnsi="Courier New" w:cs="Courier New"/>
                <w:sz w:val="24"/>
              </w:rPr>
              <w:t xml:space="preserve">18690 </w:t>
            </w:r>
            <w:r>
              <w:rPr>
                <w:rFonts w:ascii="Arial" w:eastAsia="Arial" w:hAnsi="Arial" w:cs="Arial"/>
                <w:sz w:val="20"/>
              </w:rPr>
              <w:t>,- Kč</w:t>
            </w:r>
            <w:proofErr w:type="gramEnd"/>
          </w:p>
          <w:p w:rsidR="003931F7" w:rsidRDefault="001307DF">
            <w:pPr>
              <w:tabs>
                <w:tab w:val="center" w:pos="937"/>
                <w:tab w:val="center" w:pos="3944"/>
              </w:tabs>
              <w:spacing w:after="36"/>
            </w:pPr>
            <w:r>
              <w:tab/>
            </w:r>
            <w:r>
              <w:rPr>
                <w:rFonts w:ascii="Arial" w:eastAsia="Arial" w:hAnsi="Arial" w:cs="Arial"/>
                <w:b/>
                <w:sz w:val="24"/>
              </w:rPr>
              <w:t>890,- Kč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proofErr w:type="gramStart"/>
            <w:r>
              <w:rPr>
                <w:rFonts w:ascii="Courier New" w:eastAsia="Courier New" w:hAnsi="Courier New" w:cs="Courier New"/>
                <w:sz w:val="24"/>
              </w:rPr>
              <w:t xml:space="preserve">890 </w:t>
            </w:r>
            <w:r>
              <w:rPr>
                <w:rFonts w:ascii="Arial" w:eastAsia="Arial" w:hAnsi="Arial" w:cs="Arial"/>
                <w:sz w:val="20"/>
              </w:rPr>
              <w:t>,- Kč</w:t>
            </w:r>
            <w:proofErr w:type="gramEnd"/>
          </w:p>
          <w:p w:rsidR="003931F7" w:rsidRDefault="001307DF">
            <w:pPr>
              <w:tabs>
                <w:tab w:val="center" w:pos="1082"/>
                <w:tab w:val="center" w:pos="4088"/>
              </w:tabs>
              <w:spacing w:after="36"/>
            </w:pPr>
            <w:r>
              <w:tab/>
            </w:r>
            <w:proofErr w:type="gramStart"/>
            <w:r>
              <w:rPr>
                <w:rFonts w:ascii="Arial" w:eastAsia="Arial" w:hAnsi="Arial" w:cs="Arial"/>
                <w:sz w:val="20"/>
              </w:rPr>
              <w:t xml:space="preserve">0 </w:t>
            </w:r>
            <w:r>
              <w:rPr>
                <w:rFonts w:ascii="Arial" w:eastAsia="Arial" w:hAnsi="Arial" w:cs="Arial"/>
                <w:b/>
                <w:sz w:val="24"/>
              </w:rPr>
              <w:t>,- Kč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Courier New" w:eastAsia="Courier New" w:hAnsi="Courier New" w:cs="Courier New"/>
                <w:sz w:val="24"/>
              </w:rPr>
              <w:t xml:space="preserve">0 </w:t>
            </w:r>
            <w:r>
              <w:rPr>
                <w:rFonts w:ascii="Arial" w:eastAsia="Arial" w:hAnsi="Arial" w:cs="Arial"/>
                <w:sz w:val="20"/>
              </w:rPr>
              <w:t>,- Kč</w:t>
            </w:r>
          </w:p>
          <w:p w:rsidR="003931F7" w:rsidRDefault="001307DF">
            <w:pPr>
              <w:tabs>
                <w:tab w:val="center" w:pos="1158"/>
                <w:tab w:val="center" w:pos="4180"/>
              </w:tabs>
              <w:spacing w:after="18"/>
            </w:pPr>
            <w:r>
              <w:tab/>
            </w:r>
            <w:r>
              <w:rPr>
                <w:rFonts w:ascii="Arial" w:eastAsia="Arial" w:hAnsi="Arial" w:cs="Arial"/>
                <w:b/>
                <w:sz w:val="24"/>
              </w:rPr>
              <w:t>,- Kč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Arial" w:eastAsia="Arial" w:hAnsi="Arial" w:cs="Arial"/>
                <w:sz w:val="20"/>
              </w:rPr>
              <w:t>,- Kč</w:t>
            </w:r>
          </w:p>
          <w:p w:rsidR="003931F7" w:rsidRDefault="001307DF">
            <w:pPr>
              <w:tabs>
                <w:tab w:val="center" w:pos="937"/>
                <w:tab w:val="center" w:pos="2245"/>
                <w:tab w:val="center" w:pos="3800"/>
              </w:tabs>
              <w:spacing w:after="21"/>
            </w:pPr>
            <w:r>
              <w:tab/>
            </w:r>
            <w:r>
              <w:rPr>
                <w:rFonts w:ascii="Arial" w:eastAsia="Arial" w:hAnsi="Arial" w:cs="Arial"/>
                <w:b/>
                <w:sz w:val="24"/>
              </w:rPr>
              <w:t>890,- Kč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>2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proofErr w:type="gramStart"/>
            <w:r>
              <w:rPr>
                <w:rFonts w:ascii="Courier New" w:eastAsia="Courier New" w:hAnsi="Courier New" w:cs="Courier New"/>
                <w:sz w:val="24"/>
              </w:rPr>
              <w:t xml:space="preserve">16910 </w:t>
            </w:r>
            <w:r>
              <w:rPr>
                <w:rFonts w:ascii="Arial" w:eastAsia="Arial" w:hAnsi="Arial" w:cs="Arial"/>
                <w:sz w:val="20"/>
              </w:rPr>
              <w:t>,- Kč</w:t>
            </w:r>
            <w:proofErr w:type="gramEnd"/>
          </w:p>
          <w:p w:rsidR="003931F7" w:rsidRDefault="001307DF">
            <w:pPr>
              <w:tabs>
                <w:tab w:val="center" w:pos="937"/>
                <w:tab w:val="center" w:pos="3872"/>
              </w:tabs>
              <w:spacing w:after="36"/>
            </w:pPr>
            <w:r>
              <w:tab/>
            </w:r>
            <w:r>
              <w:rPr>
                <w:rFonts w:ascii="Arial" w:eastAsia="Arial" w:hAnsi="Arial" w:cs="Arial"/>
                <w:b/>
                <w:sz w:val="24"/>
              </w:rPr>
              <w:t>890,- Kč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proofErr w:type="gramStart"/>
            <w:r>
              <w:rPr>
                <w:rFonts w:ascii="Courier New" w:eastAsia="Courier New" w:hAnsi="Courier New" w:cs="Courier New"/>
                <w:sz w:val="24"/>
              </w:rPr>
              <w:t xml:space="preserve">1780 </w:t>
            </w:r>
            <w:r>
              <w:rPr>
                <w:rFonts w:ascii="Arial" w:eastAsia="Arial" w:hAnsi="Arial" w:cs="Arial"/>
                <w:sz w:val="20"/>
              </w:rPr>
              <w:t>,- Kč</w:t>
            </w:r>
            <w:proofErr w:type="gramEnd"/>
          </w:p>
          <w:p w:rsidR="003931F7" w:rsidRDefault="001307DF">
            <w:pPr>
              <w:tabs>
                <w:tab w:val="center" w:pos="1082"/>
                <w:tab w:val="center" w:pos="4088"/>
              </w:tabs>
            </w:pPr>
            <w:r>
              <w:tab/>
            </w:r>
            <w:proofErr w:type="gramStart"/>
            <w:r>
              <w:rPr>
                <w:rFonts w:ascii="Arial" w:eastAsia="Arial" w:hAnsi="Arial" w:cs="Arial"/>
                <w:sz w:val="20"/>
              </w:rPr>
              <w:t xml:space="preserve">0 </w:t>
            </w:r>
            <w:r>
              <w:rPr>
                <w:rFonts w:ascii="Arial" w:eastAsia="Arial" w:hAnsi="Arial" w:cs="Arial"/>
                <w:b/>
                <w:sz w:val="24"/>
              </w:rPr>
              <w:t>,- Kč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Courier New" w:eastAsia="Courier New" w:hAnsi="Courier New" w:cs="Courier New"/>
                <w:sz w:val="24"/>
              </w:rPr>
              <w:t xml:space="preserve">0 </w:t>
            </w:r>
            <w:r>
              <w:rPr>
                <w:rFonts w:ascii="Arial" w:eastAsia="Arial" w:hAnsi="Arial" w:cs="Arial"/>
                <w:sz w:val="20"/>
              </w:rPr>
              <w:t>,- Kč</w:t>
            </w:r>
          </w:p>
        </w:tc>
      </w:tr>
      <w:tr w:rsidR="003931F7">
        <w:trPr>
          <w:trHeight w:val="278"/>
        </w:trPr>
        <w:tc>
          <w:tcPr>
            <w:tcW w:w="1063" w:type="dxa"/>
            <w:vMerge w:val="restart"/>
            <w:tcBorders>
              <w:top w:val="nil"/>
              <w:left w:val="single" w:sz="2" w:space="0" w:color="000000"/>
              <w:bottom w:val="single" w:sz="20" w:space="0" w:color="000000"/>
              <w:right w:val="nil"/>
            </w:tcBorders>
          </w:tcPr>
          <w:p w:rsidR="003931F7" w:rsidRDefault="001307DF">
            <w:pPr>
              <w:spacing w:after="320" w:line="266" w:lineRule="auto"/>
              <w:ind w:left="20"/>
            </w:pPr>
            <w:r>
              <w:rPr>
                <w:rFonts w:ascii="Arial" w:eastAsia="Arial" w:hAnsi="Arial" w:cs="Arial"/>
                <w:b/>
              </w:rPr>
              <w:t>Počet osob</w:t>
            </w:r>
          </w:p>
          <w:p w:rsidR="003931F7" w:rsidRDefault="001307DF">
            <w:pPr>
              <w:spacing w:after="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14</w:t>
            </w:r>
          </w:p>
          <w:p w:rsidR="003931F7" w:rsidRDefault="001307DF">
            <w:pPr>
              <w:spacing w:after="6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</w:t>
            </w:r>
          </w:p>
          <w:p w:rsidR="003931F7" w:rsidRDefault="001307DF">
            <w:pPr>
              <w:spacing w:after="308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</w:t>
            </w:r>
          </w:p>
          <w:p w:rsidR="003931F7" w:rsidRDefault="001307DF">
            <w:pPr>
              <w:spacing w:after="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21</w:t>
            </w:r>
          </w:p>
          <w:p w:rsidR="003931F7" w:rsidRDefault="001307DF">
            <w:pPr>
              <w:spacing w:after="4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</w:t>
            </w:r>
          </w:p>
          <w:p w:rsidR="003931F7" w:rsidRDefault="001307DF">
            <w:pPr>
              <w:spacing w:after="31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</w:t>
            </w:r>
          </w:p>
          <w:p w:rsidR="003931F7" w:rsidRDefault="001307DF">
            <w:pPr>
              <w:spacing w:after="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19</w:t>
            </w:r>
          </w:p>
          <w:p w:rsidR="003931F7" w:rsidRDefault="001307DF">
            <w:pPr>
              <w:spacing w:after="6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</w:t>
            </w:r>
          </w:p>
          <w:p w:rsidR="003931F7" w:rsidRDefault="001307DF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E6E64C"/>
          </w:tcPr>
          <w:p w:rsidR="003931F7" w:rsidRDefault="001307DF">
            <w:pPr>
              <w:tabs>
                <w:tab w:val="center" w:pos="591"/>
                <w:tab w:val="center" w:pos="2073"/>
                <w:tab w:val="center" w:pos="3193"/>
                <w:tab w:val="center" w:pos="419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1"/>
              </w:rPr>
              <w:t>Stravování:</w:t>
            </w:r>
            <w:r>
              <w:rPr>
                <w:rFonts w:ascii="Arial" w:eastAsia="Arial" w:hAnsi="Arial" w:cs="Arial"/>
                <w:b/>
                <w:sz w:val="21"/>
              </w:rPr>
              <w:tab/>
              <w:t>od</w:t>
            </w:r>
            <w:r>
              <w:rPr>
                <w:rFonts w:ascii="Arial" w:eastAsia="Arial" w:hAnsi="Arial" w:cs="Arial"/>
                <w:b/>
                <w:sz w:val="21"/>
              </w:rPr>
              <w:tab/>
              <w:t>do</w:t>
            </w:r>
            <w:r>
              <w:rPr>
                <w:rFonts w:ascii="Arial" w:eastAsia="Arial" w:hAnsi="Arial" w:cs="Arial"/>
                <w:b/>
                <w:sz w:val="21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>Ubytování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20" w:space="0" w:color="000000"/>
              <w:right w:val="nil"/>
            </w:tcBorders>
            <w:vAlign w:val="bottom"/>
          </w:tcPr>
          <w:p w:rsidR="003931F7" w:rsidRDefault="001307DF">
            <w:pPr>
              <w:spacing w:after="941"/>
              <w:ind w:left="20"/>
            </w:pPr>
            <w:r>
              <w:rPr>
                <w:rFonts w:ascii="Arial" w:eastAsia="Arial" w:hAnsi="Arial" w:cs="Arial"/>
                <w:b/>
              </w:rPr>
              <w:t>děti</w:t>
            </w:r>
          </w:p>
          <w:p w:rsidR="003931F7" w:rsidRDefault="001307DF">
            <w:pPr>
              <w:spacing w:after="939"/>
              <w:ind w:left="20"/>
            </w:pPr>
            <w:r>
              <w:rPr>
                <w:rFonts w:ascii="Arial" w:eastAsia="Arial" w:hAnsi="Arial" w:cs="Arial"/>
                <w:b/>
              </w:rPr>
              <w:t>děti</w:t>
            </w:r>
          </w:p>
          <w:p w:rsidR="003931F7" w:rsidRDefault="001307DF">
            <w:pPr>
              <w:ind w:left="20"/>
            </w:pPr>
            <w:r>
              <w:rPr>
                <w:rFonts w:ascii="Arial" w:eastAsia="Arial" w:hAnsi="Arial" w:cs="Arial"/>
                <w:b/>
              </w:rPr>
              <w:t>děti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931F7" w:rsidRDefault="003931F7"/>
        </w:tc>
      </w:tr>
      <w:tr w:rsidR="003931F7">
        <w:trPr>
          <w:trHeight w:val="392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0" w:space="0" w:color="000000"/>
              <w:right w:val="nil"/>
            </w:tcBorders>
          </w:tcPr>
          <w:p w:rsidR="003931F7" w:rsidRDefault="003931F7"/>
        </w:tc>
        <w:tc>
          <w:tcPr>
            <w:tcW w:w="5025" w:type="dxa"/>
            <w:tcBorders>
              <w:top w:val="nil"/>
              <w:left w:val="nil"/>
              <w:bottom w:val="single" w:sz="20" w:space="0" w:color="000000"/>
              <w:right w:val="nil"/>
            </w:tcBorders>
            <w:vAlign w:val="bottom"/>
          </w:tcPr>
          <w:p w:rsidR="003931F7" w:rsidRDefault="001307DF">
            <w:pPr>
              <w:spacing w:after="4"/>
              <w:ind w:left="21"/>
            </w:pP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18.-20.9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>.</w:t>
            </w:r>
          </w:p>
          <w:p w:rsidR="003931F7" w:rsidRDefault="001307DF">
            <w:pPr>
              <w:spacing w:line="268" w:lineRule="auto"/>
              <w:ind w:left="21" w:right="263"/>
            </w:pPr>
            <w:r>
              <w:rPr>
                <w:rFonts w:ascii="Arial" w:eastAsia="Arial" w:hAnsi="Arial" w:cs="Arial"/>
                <w:b/>
                <w:sz w:val="24"/>
              </w:rPr>
              <w:t>Plná penze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Arial" w:eastAsia="Arial" w:hAnsi="Arial" w:cs="Arial"/>
                <w:b/>
                <w:i/>
                <w:sz w:val="24"/>
              </w:rPr>
              <w:t>oběd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i/>
                <w:sz w:val="24"/>
              </w:rPr>
              <w:t>sn+bal</w:t>
            </w:r>
            <w:proofErr w:type="spellEnd"/>
            <w:r>
              <w:rPr>
                <w:rFonts w:ascii="Arial" w:eastAsia="Arial" w:hAnsi="Arial" w:cs="Arial"/>
                <w:b/>
                <w:i/>
                <w:sz w:val="24"/>
              </w:rPr>
              <w:tab/>
            </w:r>
            <w:r>
              <w:rPr>
                <w:rFonts w:ascii="Arial" w:eastAsia="Arial" w:hAnsi="Arial" w:cs="Arial"/>
                <w:b/>
                <w:sz w:val="24"/>
              </w:rPr>
              <w:t xml:space="preserve">Domky doprovod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doprovod</w:t>
            </w:r>
            <w:proofErr w:type="spellEnd"/>
          </w:p>
          <w:p w:rsidR="003931F7" w:rsidRDefault="001307DF">
            <w:pPr>
              <w:spacing w:after="6"/>
              <w:ind w:left="21"/>
            </w:pP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20.-22.9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>.</w:t>
            </w:r>
          </w:p>
          <w:p w:rsidR="003931F7" w:rsidRDefault="001307DF">
            <w:pPr>
              <w:spacing w:line="267" w:lineRule="auto"/>
              <w:ind w:left="21" w:right="263"/>
            </w:pPr>
            <w:r>
              <w:rPr>
                <w:rFonts w:ascii="Arial" w:eastAsia="Arial" w:hAnsi="Arial" w:cs="Arial"/>
                <w:b/>
                <w:sz w:val="24"/>
              </w:rPr>
              <w:t>Plná penze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Arial" w:eastAsia="Arial" w:hAnsi="Arial" w:cs="Arial"/>
                <w:b/>
                <w:i/>
                <w:sz w:val="24"/>
              </w:rPr>
              <w:t>oběd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i/>
                <w:sz w:val="24"/>
              </w:rPr>
              <w:t>sn+bal</w:t>
            </w:r>
            <w:proofErr w:type="spellEnd"/>
            <w:r>
              <w:rPr>
                <w:rFonts w:ascii="Arial" w:eastAsia="Arial" w:hAnsi="Arial" w:cs="Arial"/>
                <w:b/>
                <w:i/>
                <w:sz w:val="24"/>
              </w:rPr>
              <w:tab/>
            </w:r>
            <w:r>
              <w:rPr>
                <w:rFonts w:ascii="Arial" w:eastAsia="Arial" w:hAnsi="Arial" w:cs="Arial"/>
                <w:b/>
                <w:sz w:val="24"/>
              </w:rPr>
              <w:t xml:space="preserve">Domky doprovod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doprovod</w:t>
            </w:r>
            <w:proofErr w:type="spellEnd"/>
          </w:p>
          <w:p w:rsidR="003931F7" w:rsidRDefault="001307DF">
            <w:pPr>
              <w:spacing w:after="6"/>
              <w:ind w:left="21"/>
            </w:pP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25.-27.9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>.</w:t>
            </w:r>
          </w:p>
          <w:p w:rsidR="003931F7" w:rsidRDefault="001307DF">
            <w:pPr>
              <w:ind w:left="21" w:right="263"/>
            </w:pPr>
            <w:r>
              <w:rPr>
                <w:rFonts w:ascii="Arial" w:eastAsia="Arial" w:hAnsi="Arial" w:cs="Arial"/>
                <w:b/>
                <w:sz w:val="24"/>
              </w:rPr>
              <w:t>Plná penze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Arial" w:eastAsia="Arial" w:hAnsi="Arial" w:cs="Arial"/>
                <w:b/>
                <w:i/>
                <w:sz w:val="24"/>
              </w:rPr>
              <w:t>oběd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i/>
                <w:sz w:val="24"/>
              </w:rPr>
              <w:t>sn+bal</w:t>
            </w:r>
            <w:proofErr w:type="spellEnd"/>
            <w:r>
              <w:rPr>
                <w:rFonts w:ascii="Arial" w:eastAsia="Arial" w:hAnsi="Arial" w:cs="Arial"/>
                <w:b/>
                <w:i/>
                <w:sz w:val="24"/>
              </w:rPr>
              <w:tab/>
            </w:r>
            <w:r>
              <w:rPr>
                <w:rFonts w:ascii="Arial" w:eastAsia="Arial" w:hAnsi="Arial" w:cs="Arial"/>
                <w:b/>
                <w:sz w:val="24"/>
              </w:rPr>
              <w:t xml:space="preserve">Domky doprovod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doprovod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20" w:space="0" w:color="000000"/>
              <w:right w:val="nil"/>
            </w:tcBorders>
          </w:tcPr>
          <w:p w:rsidR="003931F7" w:rsidRDefault="003931F7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0" w:space="0" w:color="000000"/>
              <w:right w:val="single" w:sz="2" w:space="0" w:color="000000"/>
            </w:tcBorders>
          </w:tcPr>
          <w:p w:rsidR="003931F7" w:rsidRDefault="003931F7"/>
        </w:tc>
      </w:tr>
      <w:tr w:rsidR="003931F7">
        <w:trPr>
          <w:trHeight w:val="351"/>
        </w:trPr>
        <w:tc>
          <w:tcPr>
            <w:tcW w:w="11294" w:type="dxa"/>
            <w:gridSpan w:val="5"/>
            <w:tcBorders>
              <w:top w:val="single" w:sz="20" w:space="0" w:color="000000"/>
              <w:left w:val="single" w:sz="2" w:space="0" w:color="000000"/>
              <w:bottom w:val="single" w:sz="20" w:space="0" w:color="000000"/>
              <w:right w:val="single" w:sz="2" w:space="0" w:color="000000"/>
            </w:tcBorders>
          </w:tcPr>
          <w:p w:rsidR="003931F7" w:rsidRDefault="001307DF">
            <w:pPr>
              <w:ind w:right="95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,- Kč</w:t>
            </w:r>
          </w:p>
        </w:tc>
      </w:tr>
      <w:tr w:rsidR="003931F7">
        <w:trPr>
          <w:trHeight w:val="558"/>
        </w:trPr>
        <w:tc>
          <w:tcPr>
            <w:tcW w:w="11294" w:type="dxa"/>
            <w:gridSpan w:val="5"/>
            <w:tcBorders>
              <w:top w:val="single" w:sz="20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66"/>
          </w:tcPr>
          <w:p w:rsidR="003931F7" w:rsidRDefault="003931F7"/>
        </w:tc>
      </w:tr>
      <w:tr w:rsidR="003931F7">
        <w:trPr>
          <w:trHeight w:val="2583"/>
        </w:trPr>
        <w:tc>
          <w:tcPr>
            <w:tcW w:w="11294" w:type="dxa"/>
            <w:gridSpan w:val="5"/>
            <w:tcBorders>
              <w:top w:val="nil"/>
              <w:left w:val="single" w:sz="2" w:space="0" w:color="000000"/>
              <w:bottom w:val="single" w:sz="20" w:space="0" w:color="000000"/>
              <w:right w:val="single" w:sz="2" w:space="0" w:color="000000"/>
            </w:tcBorders>
          </w:tcPr>
          <w:p w:rsidR="003931F7" w:rsidRDefault="003931F7"/>
        </w:tc>
      </w:tr>
      <w:tr w:rsidR="003931F7">
        <w:trPr>
          <w:trHeight w:val="351"/>
        </w:trPr>
        <w:tc>
          <w:tcPr>
            <w:tcW w:w="11294" w:type="dxa"/>
            <w:gridSpan w:val="5"/>
            <w:tcBorders>
              <w:top w:val="single" w:sz="20" w:space="0" w:color="000000"/>
              <w:left w:val="single" w:sz="2" w:space="0" w:color="000000"/>
              <w:bottom w:val="single" w:sz="20" w:space="0" w:color="000000"/>
              <w:right w:val="single" w:sz="2" w:space="0" w:color="000000"/>
            </w:tcBorders>
          </w:tcPr>
          <w:p w:rsidR="003931F7" w:rsidRDefault="001307DF">
            <w:pPr>
              <w:ind w:right="117"/>
              <w:jc w:val="right"/>
            </w:pPr>
            <w:proofErr w:type="gramStart"/>
            <w:r>
              <w:rPr>
                <w:rFonts w:ascii="Courier New" w:eastAsia="Courier New" w:hAnsi="Courier New" w:cs="Courier New"/>
                <w:sz w:val="28"/>
              </w:rPr>
              <w:t xml:space="preserve">52510 </w:t>
            </w:r>
            <w:r>
              <w:rPr>
                <w:rFonts w:ascii="Arial" w:eastAsia="Arial" w:hAnsi="Arial" w:cs="Arial"/>
                <w:sz w:val="20"/>
              </w:rPr>
              <w:t>,- Kč</w:t>
            </w:r>
            <w:proofErr w:type="gramEnd"/>
          </w:p>
        </w:tc>
      </w:tr>
      <w:tr w:rsidR="003931F7">
        <w:trPr>
          <w:trHeight w:val="303"/>
        </w:trPr>
        <w:tc>
          <w:tcPr>
            <w:tcW w:w="11294" w:type="dxa"/>
            <w:gridSpan w:val="5"/>
            <w:tcBorders>
              <w:top w:val="single" w:sz="20" w:space="0" w:color="000000"/>
              <w:left w:val="single" w:sz="2" w:space="0" w:color="000000"/>
              <w:bottom w:val="single" w:sz="20" w:space="0" w:color="000000"/>
              <w:right w:val="single" w:sz="2" w:space="0" w:color="000000"/>
            </w:tcBorders>
          </w:tcPr>
          <w:p w:rsidR="003931F7" w:rsidRDefault="003931F7"/>
        </w:tc>
      </w:tr>
      <w:tr w:rsidR="003931F7">
        <w:trPr>
          <w:trHeight w:val="280"/>
        </w:trPr>
        <w:tc>
          <w:tcPr>
            <w:tcW w:w="6088" w:type="dxa"/>
            <w:gridSpan w:val="2"/>
            <w:tcBorders>
              <w:top w:val="single" w:sz="20" w:space="0" w:color="000000"/>
              <w:left w:val="single" w:sz="2" w:space="0" w:color="000000"/>
              <w:bottom w:val="single" w:sz="20" w:space="0" w:color="000000"/>
              <w:right w:val="single" w:sz="20" w:space="0" w:color="000000"/>
            </w:tcBorders>
            <w:shd w:val="clear" w:color="auto" w:fill="FF9900"/>
          </w:tcPr>
          <w:p w:rsidR="003931F7" w:rsidRDefault="001307DF">
            <w:pPr>
              <w:ind w:left="20"/>
            </w:pPr>
            <w:r>
              <w:rPr>
                <w:rFonts w:ascii="Arial" w:eastAsia="Arial" w:hAnsi="Arial" w:cs="Arial"/>
                <w:b/>
              </w:rPr>
              <w:t>Souhrnné platební informace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20" w:space="0" w:color="000000"/>
              <w:left w:val="nil"/>
              <w:bottom w:val="single" w:sz="20" w:space="0" w:color="000000"/>
              <w:right w:val="single" w:sz="20" w:space="0" w:color="000000"/>
            </w:tcBorders>
          </w:tcPr>
          <w:p w:rsidR="003931F7" w:rsidRDefault="00D66A1D" w:rsidP="00D66A1D">
            <w:pPr>
              <w:ind w:left="-159"/>
            </w:pPr>
            <w:r>
              <w:rPr>
                <w:rFonts w:ascii="Arial" w:eastAsia="Arial" w:hAnsi="Arial" w:cs="Arial"/>
                <w:b/>
                <w:sz w:val="23"/>
              </w:rPr>
              <w:t>6</w:t>
            </w:r>
          </w:p>
        </w:tc>
        <w:tc>
          <w:tcPr>
            <w:tcW w:w="3624" w:type="dxa"/>
            <w:vMerge w:val="restart"/>
            <w:tcBorders>
              <w:top w:val="nil"/>
              <w:left w:val="single" w:sz="20" w:space="0" w:color="000000"/>
              <w:bottom w:val="single" w:sz="8" w:space="0" w:color="000000"/>
              <w:right w:val="nil"/>
            </w:tcBorders>
          </w:tcPr>
          <w:p w:rsidR="003931F7" w:rsidRDefault="003931F7"/>
        </w:tc>
      </w:tr>
      <w:tr w:rsidR="003931F7">
        <w:trPr>
          <w:trHeight w:val="838"/>
        </w:trPr>
        <w:tc>
          <w:tcPr>
            <w:tcW w:w="6088" w:type="dxa"/>
            <w:gridSpan w:val="2"/>
            <w:tcBorders>
              <w:top w:val="single" w:sz="20" w:space="0" w:color="000000"/>
              <w:left w:val="single" w:sz="2" w:space="0" w:color="000000"/>
              <w:bottom w:val="single" w:sz="20" w:space="0" w:color="000000"/>
              <w:right w:val="nil"/>
            </w:tcBorders>
          </w:tcPr>
          <w:p w:rsidR="003931F7" w:rsidRDefault="001307DF">
            <w:pPr>
              <w:tabs>
                <w:tab w:val="center" w:pos="684"/>
                <w:tab w:val="center" w:pos="5386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3"/>
              </w:rPr>
              <w:t>Číslo účtu:</w:t>
            </w:r>
            <w:r>
              <w:rPr>
                <w:rFonts w:ascii="Arial" w:eastAsia="Arial" w:hAnsi="Arial" w:cs="Arial"/>
                <w:b/>
                <w:sz w:val="23"/>
              </w:rPr>
              <w:tab/>
            </w:r>
          </w:p>
          <w:p w:rsidR="003931F7" w:rsidRDefault="001307DF">
            <w:pPr>
              <w:ind w:left="2" w:right="-72"/>
              <w:jc w:val="both"/>
            </w:pPr>
            <w:r>
              <w:rPr>
                <w:rFonts w:ascii="Arial" w:eastAsia="Arial" w:hAnsi="Arial" w:cs="Arial"/>
                <w:b/>
                <w:sz w:val="23"/>
              </w:rPr>
              <w:t>Variabilní symbol: 201703008 Splatnost do:</w:t>
            </w:r>
            <w:r>
              <w:rPr>
                <w:rFonts w:ascii="Arial" w:eastAsia="Arial" w:hAnsi="Arial" w:cs="Arial"/>
                <w:b/>
                <w:sz w:val="23"/>
              </w:rPr>
              <w:tab/>
            </w:r>
            <w:proofErr w:type="gramStart"/>
            <w:r>
              <w:rPr>
                <w:rFonts w:ascii="Arial" w:eastAsia="Arial" w:hAnsi="Arial" w:cs="Arial"/>
                <w:b/>
                <w:sz w:val="23"/>
              </w:rPr>
              <w:t>29.10.2017</w:t>
            </w:r>
            <w:proofErr w:type="gram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0" w:space="0" w:color="000000"/>
              <w:right w:val="single" w:sz="20" w:space="0" w:color="000000"/>
            </w:tcBorders>
          </w:tcPr>
          <w:p w:rsidR="003931F7" w:rsidRDefault="003931F7"/>
        </w:tc>
        <w:tc>
          <w:tcPr>
            <w:tcW w:w="0" w:type="auto"/>
            <w:vMerge/>
            <w:tcBorders>
              <w:top w:val="nil"/>
              <w:left w:val="single" w:sz="20" w:space="0" w:color="000000"/>
              <w:bottom w:val="single" w:sz="8" w:space="0" w:color="000000"/>
              <w:right w:val="nil"/>
            </w:tcBorders>
          </w:tcPr>
          <w:p w:rsidR="003931F7" w:rsidRDefault="003931F7"/>
        </w:tc>
      </w:tr>
      <w:tr w:rsidR="003931F7">
        <w:trPr>
          <w:trHeight w:val="399"/>
        </w:trPr>
        <w:tc>
          <w:tcPr>
            <w:tcW w:w="7670" w:type="dxa"/>
            <w:gridSpan w:val="4"/>
            <w:tcBorders>
              <w:top w:val="single" w:sz="20" w:space="0" w:color="000000"/>
              <w:left w:val="single" w:sz="2" w:space="0" w:color="000000"/>
              <w:bottom w:val="single" w:sz="20" w:space="0" w:color="000000"/>
              <w:right w:val="single" w:sz="20" w:space="0" w:color="000000"/>
            </w:tcBorders>
            <w:shd w:val="clear" w:color="auto" w:fill="FFFF66"/>
          </w:tcPr>
          <w:p w:rsidR="003931F7" w:rsidRDefault="001307DF">
            <w:pPr>
              <w:tabs>
                <w:tab w:val="center" w:pos="1451"/>
                <w:tab w:val="center" w:pos="6310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32"/>
              </w:rPr>
              <w:t xml:space="preserve">Celkem k ÚHRADĚ </w:t>
            </w:r>
            <w:r>
              <w:rPr>
                <w:rFonts w:ascii="Arial" w:eastAsia="Arial" w:hAnsi="Arial" w:cs="Arial"/>
                <w:b/>
                <w:sz w:val="32"/>
              </w:rPr>
              <w:tab/>
            </w:r>
            <w:proofErr w:type="gramStart"/>
            <w:r>
              <w:rPr>
                <w:rFonts w:ascii="Arial" w:eastAsia="Arial" w:hAnsi="Arial" w:cs="Arial"/>
                <w:b/>
                <w:sz w:val="29"/>
              </w:rPr>
              <w:t xml:space="preserve">52510 </w:t>
            </w:r>
            <w:r>
              <w:rPr>
                <w:rFonts w:ascii="Arial" w:eastAsia="Arial" w:hAnsi="Arial" w:cs="Arial"/>
                <w:b/>
                <w:sz w:val="32"/>
                <w:vertAlign w:val="subscript"/>
              </w:rPr>
              <w:t>,- Kč</w:t>
            </w:r>
            <w:proofErr w:type="gramEnd"/>
          </w:p>
        </w:tc>
        <w:tc>
          <w:tcPr>
            <w:tcW w:w="3624" w:type="dxa"/>
            <w:vMerge w:val="restart"/>
            <w:tcBorders>
              <w:top w:val="single" w:sz="8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31F7" w:rsidRDefault="003931F7"/>
        </w:tc>
      </w:tr>
      <w:tr w:rsidR="003931F7">
        <w:trPr>
          <w:trHeight w:val="861"/>
        </w:trPr>
        <w:tc>
          <w:tcPr>
            <w:tcW w:w="7670" w:type="dxa"/>
            <w:gridSpan w:val="4"/>
            <w:tcBorders>
              <w:top w:val="single" w:sz="20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31F7" w:rsidRDefault="003931F7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931F7" w:rsidRDefault="003931F7"/>
        </w:tc>
      </w:tr>
    </w:tbl>
    <w:tbl>
      <w:tblPr>
        <w:tblStyle w:val="TableGrid"/>
        <w:tblpPr w:vertAnchor="page" w:horzAnchor="page" w:tblpX="282" w:tblpY="282"/>
        <w:tblOverlap w:val="never"/>
        <w:tblW w:w="11294" w:type="dxa"/>
        <w:tblInd w:w="0" w:type="dxa"/>
        <w:tblCellMar>
          <w:top w:w="21" w:type="dxa"/>
          <w:right w:w="115" w:type="dxa"/>
        </w:tblCellMar>
        <w:tblLook w:val="04A0" w:firstRow="1" w:lastRow="0" w:firstColumn="1" w:lastColumn="0" w:noHBand="0" w:noVBand="1"/>
      </w:tblPr>
      <w:tblGrid>
        <w:gridCol w:w="3776"/>
        <w:gridCol w:w="3038"/>
        <w:gridCol w:w="4480"/>
      </w:tblGrid>
      <w:tr w:rsidR="003931F7">
        <w:trPr>
          <w:trHeight w:val="312"/>
        </w:trPr>
        <w:tc>
          <w:tcPr>
            <w:tcW w:w="3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31F7" w:rsidRDefault="00DB07BF">
            <w:pPr>
              <w:ind w:left="20"/>
            </w:pPr>
            <w:hyperlink r:id="rId5">
              <w:r w:rsidR="001307DF">
                <w:rPr>
                  <w:rFonts w:ascii="Arial" w:eastAsia="Arial" w:hAnsi="Arial" w:cs="Arial"/>
                  <w:b/>
                  <w:color w:val="0000FF"/>
                  <w:sz w:val="24"/>
                </w:rPr>
                <w:t>www.prudka.cz</w:t>
              </w:r>
            </w:hyperlink>
          </w:p>
        </w:tc>
        <w:tc>
          <w:tcPr>
            <w:tcW w:w="30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931F7" w:rsidRDefault="001307DF" w:rsidP="00D66A1D">
            <w:r>
              <w:rPr>
                <w:rFonts w:ascii="Arial" w:eastAsia="Arial" w:hAnsi="Arial" w:cs="Arial"/>
                <w:color w:val="0000FF"/>
                <w:sz w:val="24"/>
              </w:rPr>
              <w:t xml:space="preserve">email: 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931F7" w:rsidRDefault="001307DF" w:rsidP="00D66A1D">
            <w:r>
              <w:rPr>
                <w:rFonts w:ascii="Arial" w:eastAsia="Arial" w:hAnsi="Arial" w:cs="Arial"/>
                <w:b/>
                <w:sz w:val="24"/>
              </w:rPr>
              <w:t xml:space="preserve">TELEFON pro fakturaci: </w:t>
            </w:r>
          </w:p>
        </w:tc>
      </w:tr>
    </w:tbl>
    <w:p w:rsidR="003931F7" w:rsidRDefault="003931F7">
      <w:pPr>
        <w:spacing w:after="0"/>
        <w:ind w:left="-1440" w:right="10460"/>
      </w:pPr>
    </w:p>
    <w:sectPr w:rsidR="003931F7">
      <w:pgSz w:w="11900" w:h="16840"/>
      <w:pgMar w:top="282" w:right="1440" w:bottom="42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F7"/>
    <w:rsid w:val="001307DF"/>
    <w:rsid w:val="003931F7"/>
    <w:rsid w:val="00B171C8"/>
    <w:rsid w:val="00D66A1D"/>
    <w:rsid w:val="00DB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52B2C-5F25-40E9-B84E-0A1E177F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66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A1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udka.cz/" TargetMode="External"/><Relationship Id="rId4" Type="http://schemas.openxmlformats.org/officeDocument/2006/relationships/hyperlink" Target="http://www.prudk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FAKTURA</vt:lpstr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</dc:title>
  <dc:subject/>
  <dc:creator>Mgr.Potuček</dc:creator>
  <cp:keywords/>
  <cp:lastModifiedBy>Iva Hřebačková</cp:lastModifiedBy>
  <cp:revision>4</cp:revision>
  <cp:lastPrinted>2017-11-16T08:32:00Z</cp:lastPrinted>
  <dcterms:created xsi:type="dcterms:W3CDTF">2017-11-14T14:33:00Z</dcterms:created>
  <dcterms:modified xsi:type="dcterms:W3CDTF">2017-11-16T08:35:00Z</dcterms:modified>
</cp:coreProperties>
</file>