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171" w:type="dxa"/>
        <w:tblLayout w:type="fixed"/>
        <w:tblCellMar>
          <w:left w:w="113" w:type="dxa"/>
          <w:right w:w="113" w:type="dxa"/>
        </w:tblCellMar>
        <w:tblLook w:val="0000" w:firstRow="0" w:lastRow="0" w:firstColumn="0" w:lastColumn="0" w:noHBand="0" w:noVBand="0"/>
      </w:tblPr>
      <w:tblGrid>
        <w:gridCol w:w="4679"/>
        <w:gridCol w:w="4819"/>
      </w:tblGrid>
      <w:tr w:rsidR="006D7548" w:rsidTr="00DC1B8B">
        <w:tc>
          <w:tcPr>
            <w:tcW w:w="4679" w:type="dxa"/>
          </w:tcPr>
          <w:p w:rsidR="006D7548" w:rsidRDefault="00933225">
            <w:pPr>
              <w:pStyle w:val="Nzev"/>
              <w:spacing w:before="0"/>
              <w:rPr>
                <w:caps/>
                <w:spacing w:val="12"/>
                <w:lang w:val="cs-CZ"/>
              </w:rPr>
            </w:pPr>
            <w:bookmarkStart w:id="0" w:name="_Toc414029590"/>
            <w:bookmarkStart w:id="1" w:name="_Toc500301695"/>
            <w:bookmarkStart w:id="2" w:name="_Toc502039414"/>
            <w:r>
              <w:rPr>
                <w:caps/>
                <w:spacing w:val="12"/>
                <w:lang w:val="cs-CZ"/>
              </w:rPr>
              <w:t>smlouva o výpůjčce přístrojů</w:t>
            </w:r>
          </w:p>
        </w:tc>
        <w:tc>
          <w:tcPr>
            <w:tcW w:w="4819" w:type="dxa"/>
          </w:tcPr>
          <w:p w:rsidR="006D7548" w:rsidRDefault="00933225">
            <w:pPr>
              <w:pStyle w:val="Nzev"/>
              <w:spacing w:before="0"/>
              <w:rPr>
                <w:caps/>
                <w:spacing w:val="12"/>
              </w:rPr>
            </w:pPr>
            <w:r>
              <w:rPr>
                <w:caps/>
                <w:spacing w:val="12"/>
                <w:lang w:val="fr-BE"/>
              </w:rPr>
              <w:t>Equipment Placement Agreement</w:t>
            </w:r>
          </w:p>
        </w:tc>
      </w:tr>
      <w:tr w:rsidR="006D7548" w:rsidTr="00DC1B8B">
        <w:tc>
          <w:tcPr>
            <w:tcW w:w="4679" w:type="dxa"/>
          </w:tcPr>
          <w:p w:rsidR="006D7548" w:rsidRDefault="00933225" w:rsidP="00DC1B8B">
            <w:pPr>
              <w:pStyle w:val="Zkladntext"/>
              <w:rPr>
                <w:lang w:val="cs-CZ"/>
              </w:rPr>
            </w:pPr>
            <w:r>
              <w:rPr>
                <w:lang w:val="cs-CZ"/>
              </w:rPr>
              <w:t>Tato SMLOUVA („</w:t>
            </w:r>
            <w:r>
              <w:rPr>
                <w:b/>
                <w:lang w:val="cs-CZ"/>
              </w:rPr>
              <w:t>Smlouva</w:t>
            </w:r>
            <w:r>
              <w:rPr>
                <w:lang w:val="cs-CZ"/>
              </w:rPr>
              <w:t>“) byla uzavřena podle ustanovení § 2193 a násl. zákona č. 89/2012 Sb., občanský zákoník, v platném a účinném znění, mezi:</w:t>
            </w:r>
          </w:p>
        </w:tc>
        <w:tc>
          <w:tcPr>
            <w:tcW w:w="4819" w:type="dxa"/>
          </w:tcPr>
          <w:p w:rsidR="006D7548" w:rsidRDefault="00933225" w:rsidP="00DC1B8B">
            <w:pPr>
              <w:pStyle w:val="Zkladntext"/>
            </w:pPr>
            <w:r>
              <w:rPr>
                <w:lang w:val="en-US"/>
              </w:rPr>
              <w:t>This AGREEMENT (“</w:t>
            </w:r>
            <w:r>
              <w:rPr>
                <w:b/>
                <w:lang w:val="en-US"/>
              </w:rPr>
              <w:t>Agreement</w:t>
            </w:r>
            <w:r>
              <w:rPr>
                <w:lang w:val="en-US"/>
              </w:rPr>
              <w:t>”) is made under Section 2193 et seq. of the Act No. 89/2012 Coll., the Civil Code, as amended, by and between:</w:t>
            </w:r>
          </w:p>
        </w:tc>
      </w:tr>
      <w:tr w:rsidR="006D7548" w:rsidTr="00DC1B8B">
        <w:tc>
          <w:tcPr>
            <w:tcW w:w="4679" w:type="dxa"/>
          </w:tcPr>
          <w:p w:rsidR="006D7548" w:rsidRDefault="00065A07" w:rsidP="00065A07">
            <w:pPr>
              <w:pStyle w:val="Zkladntext"/>
              <w:rPr>
                <w:lang w:val="cs-CZ"/>
              </w:rPr>
            </w:pPr>
            <w:r>
              <w:rPr>
                <w:b/>
                <w:lang w:val="cs-CZ"/>
              </w:rPr>
              <w:t>BAXTER CZECH</w:t>
            </w:r>
            <w:r w:rsidR="000E358F">
              <w:rPr>
                <w:b/>
                <w:lang w:val="cs-CZ"/>
              </w:rPr>
              <w:t xml:space="preserve"> s</w:t>
            </w:r>
            <w:r>
              <w:rPr>
                <w:b/>
                <w:lang w:val="cs-CZ"/>
              </w:rPr>
              <w:t>pol</w:t>
            </w:r>
            <w:r w:rsidR="000E358F">
              <w:rPr>
                <w:b/>
                <w:lang w:val="cs-CZ"/>
              </w:rPr>
              <w:t>.</w:t>
            </w:r>
            <w:r>
              <w:rPr>
                <w:b/>
                <w:lang w:val="cs-CZ"/>
              </w:rPr>
              <w:t xml:space="preserve"> s </w:t>
            </w:r>
            <w:r w:rsidR="000E358F">
              <w:rPr>
                <w:b/>
                <w:lang w:val="cs-CZ"/>
              </w:rPr>
              <w:t>r.o.</w:t>
            </w:r>
            <w:r w:rsidR="000E358F">
              <w:rPr>
                <w:lang w:val="cs-CZ"/>
              </w:rPr>
              <w:t xml:space="preserve">, se sídlem </w:t>
            </w:r>
            <w:r>
              <w:rPr>
                <w:lang w:val="cs-CZ"/>
              </w:rPr>
              <w:t>Praha 5</w:t>
            </w:r>
            <w:r w:rsidR="000E358F">
              <w:rPr>
                <w:lang w:val="cs-CZ"/>
              </w:rPr>
              <w:t xml:space="preserve">, </w:t>
            </w:r>
            <w:r>
              <w:rPr>
                <w:lang w:val="cs-CZ"/>
              </w:rPr>
              <w:t>Karla Engliše 3201/6</w:t>
            </w:r>
            <w:r w:rsidR="000E358F">
              <w:rPr>
                <w:lang w:val="cs-CZ"/>
              </w:rPr>
              <w:t xml:space="preserve">, PSČ </w:t>
            </w:r>
            <w:r>
              <w:rPr>
                <w:lang w:val="cs-CZ"/>
              </w:rPr>
              <w:t>150</w:t>
            </w:r>
            <w:r w:rsidR="000E358F">
              <w:rPr>
                <w:lang w:val="cs-CZ"/>
              </w:rPr>
              <w:t xml:space="preserve"> 0</w:t>
            </w:r>
            <w:r>
              <w:rPr>
                <w:lang w:val="cs-CZ"/>
              </w:rPr>
              <w:t>0</w:t>
            </w:r>
            <w:r w:rsidR="00441C15">
              <w:rPr>
                <w:lang w:val="cs-CZ"/>
              </w:rPr>
              <w:t>, IČ 496 89 011</w:t>
            </w:r>
            <w:r w:rsidR="000E358F">
              <w:rPr>
                <w:lang w:val="cs-CZ"/>
              </w:rPr>
              <w:t xml:space="preserve">, zapsaná v obchodním rejstříku vedeném </w:t>
            </w:r>
            <w:r w:rsidRPr="00065A07">
              <w:rPr>
                <w:lang w:val="cs-CZ"/>
              </w:rPr>
              <w:t>Městský</w:t>
            </w:r>
            <w:r>
              <w:rPr>
                <w:lang w:val="cs-CZ"/>
              </w:rPr>
              <w:t>m</w:t>
            </w:r>
            <w:r w:rsidRPr="00065A07">
              <w:rPr>
                <w:lang w:val="cs-CZ"/>
              </w:rPr>
              <w:t xml:space="preserve"> soud</w:t>
            </w:r>
            <w:r>
              <w:rPr>
                <w:lang w:val="cs-CZ"/>
              </w:rPr>
              <w:t>em</w:t>
            </w:r>
            <w:r w:rsidRPr="00065A07">
              <w:rPr>
                <w:lang w:val="cs-CZ"/>
              </w:rPr>
              <w:t xml:space="preserve"> v</w:t>
            </w:r>
            <w:r>
              <w:rPr>
                <w:lang w:val="cs-CZ"/>
              </w:rPr>
              <w:t> </w:t>
            </w:r>
            <w:r w:rsidRPr="00065A07">
              <w:rPr>
                <w:lang w:val="cs-CZ"/>
              </w:rPr>
              <w:t>Praze</w:t>
            </w:r>
            <w:r w:rsidR="000E358F">
              <w:rPr>
                <w:lang w:val="cs-CZ"/>
              </w:rPr>
              <w:t xml:space="preserve">, spisová zn. </w:t>
            </w:r>
            <w:r w:rsidRPr="00065A07">
              <w:rPr>
                <w:lang w:val="cs-CZ"/>
              </w:rPr>
              <w:t>C 23921</w:t>
            </w:r>
            <w:r>
              <w:rPr>
                <w:lang w:val="cs-CZ"/>
              </w:rPr>
              <w:t xml:space="preserve"> </w:t>
            </w:r>
            <w:r w:rsidR="000E358F">
              <w:rPr>
                <w:lang w:val="cs-CZ"/>
              </w:rPr>
              <w:t>(„</w:t>
            </w:r>
            <w:r>
              <w:rPr>
                <w:b/>
                <w:lang w:val="cs-CZ"/>
              </w:rPr>
              <w:t>Baxter</w:t>
            </w:r>
            <w:r w:rsidR="000E358F">
              <w:rPr>
                <w:lang w:val="cs-CZ"/>
              </w:rPr>
              <w:t>“);</w:t>
            </w:r>
            <w:r w:rsidR="00441C15">
              <w:rPr>
                <w:lang w:val="cs-CZ"/>
              </w:rPr>
              <w:t xml:space="preserve"> zastoupená Ing. Jiřím Michalíkem a PharmDr. Danielem </w:t>
            </w:r>
            <w:proofErr w:type="spellStart"/>
            <w:r w:rsidR="00441C15">
              <w:rPr>
                <w:lang w:val="cs-CZ"/>
              </w:rPr>
              <w:t>Feriancem</w:t>
            </w:r>
            <w:proofErr w:type="spellEnd"/>
          </w:p>
        </w:tc>
        <w:tc>
          <w:tcPr>
            <w:tcW w:w="4819" w:type="dxa"/>
          </w:tcPr>
          <w:p w:rsidR="006D7548" w:rsidRDefault="00065A07" w:rsidP="00065A07">
            <w:pPr>
              <w:pStyle w:val="Zkladntext"/>
              <w:rPr>
                <w:lang w:val="en-US"/>
              </w:rPr>
            </w:pPr>
            <w:r>
              <w:rPr>
                <w:b/>
                <w:lang w:val="cs-CZ"/>
              </w:rPr>
              <w:t>BAXTER CZECH spol. s r.o.</w:t>
            </w:r>
            <w:r w:rsidR="000E358F">
              <w:rPr>
                <w:lang w:val="en-US"/>
              </w:rPr>
              <w:t xml:space="preserve">, with its registered office in </w:t>
            </w:r>
            <w:r>
              <w:rPr>
                <w:lang w:val="cs-CZ"/>
              </w:rPr>
              <w:t>Prague 5</w:t>
            </w:r>
            <w:r w:rsidR="000E358F">
              <w:rPr>
                <w:lang w:val="cs-CZ"/>
              </w:rPr>
              <w:t xml:space="preserve">, </w:t>
            </w:r>
            <w:r>
              <w:rPr>
                <w:lang w:val="cs-CZ"/>
              </w:rPr>
              <w:t>Karla Engliše 3201/6</w:t>
            </w:r>
            <w:r w:rsidR="000E358F">
              <w:rPr>
                <w:lang w:val="cs-CZ"/>
              </w:rPr>
              <w:t xml:space="preserve">, </w:t>
            </w:r>
            <w:proofErr w:type="spellStart"/>
            <w:r w:rsidR="000E358F">
              <w:rPr>
                <w:lang w:val="cs-CZ"/>
              </w:rPr>
              <w:t>Postal</w:t>
            </w:r>
            <w:proofErr w:type="spellEnd"/>
            <w:r w:rsidR="000E358F">
              <w:rPr>
                <w:lang w:val="cs-CZ"/>
              </w:rPr>
              <w:t xml:space="preserve"> </w:t>
            </w:r>
            <w:proofErr w:type="spellStart"/>
            <w:r w:rsidR="000E358F">
              <w:rPr>
                <w:lang w:val="cs-CZ"/>
              </w:rPr>
              <w:t>code</w:t>
            </w:r>
            <w:proofErr w:type="spellEnd"/>
            <w:r w:rsidR="000E358F">
              <w:rPr>
                <w:lang w:val="cs-CZ"/>
              </w:rPr>
              <w:t xml:space="preserve"> </w:t>
            </w:r>
            <w:r>
              <w:rPr>
                <w:lang w:val="cs-CZ"/>
              </w:rPr>
              <w:t>150 00</w:t>
            </w:r>
            <w:r w:rsidR="000E358F">
              <w:rPr>
                <w:lang w:val="cs-CZ"/>
              </w:rPr>
              <w:t xml:space="preserve">, Id. No. </w:t>
            </w:r>
            <w:r w:rsidR="00441C15">
              <w:rPr>
                <w:lang w:val="cs-CZ"/>
              </w:rPr>
              <w:t>496 89 011</w:t>
            </w:r>
            <w:r w:rsidR="000E358F">
              <w:rPr>
                <w:lang w:val="en-US"/>
              </w:rPr>
              <w:t xml:space="preserve">, registered in the Commercial Register with the </w:t>
            </w:r>
            <w:r>
              <w:rPr>
                <w:lang w:val="en-US"/>
              </w:rPr>
              <w:t>Municipal</w:t>
            </w:r>
            <w:r w:rsidR="000E358F">
              <w:rPr>
                <w:lang w:val="en-US"/>
              </w:rPr>
              <w:t xml:space="preserve"> Court in </w:t>
            </w:r>
            <w:r>
              <w:rPr>
                <w:lang w:val="en-US"/>
              </w:rPr>
              <w:t>Prague</w:t>
            </w:r>
            <w:r w:rsidR="000E358F">
              <w:rPr>
                <w:lang w:val="en-US"/>
              </w:rPr>
              <w:t xml:space="preserve">, File </w:t>
            </w:r>
            <w:r w:rsidRPr="00065A07">
              <w:rPr>
                <w:lang w:val="cs-CZ"/>
              </w:rPr>
              <w:t>C 23921</w:t>
            </w:r>
            <w:r>
              <w:rPr>
                <w:lang w:val="cs-CZ"/>
              </w:rPr>
              <w:t xml:space="preserve"> </w:t>
            </w:r>
            <w:r w:rsidR="000E358F">
              <w:rPr>
                <w:lang w:val="en-US"/>
              </w:rPr>
              <w:t>(“</w:t>
            </w:r>
            <w:r>
              <w:rPr>
                <w:b/>
                <w:lang w:val="en-US"/>
              </w:rPr>
              <w:t>Baxter</w:t>
            </w:r>
            <w:r w:rsidR="000E358F">
              <w:rPr>
                <w:lang w:val="en-US"/>
              </w:rPr>
              <w:t>”);</w:t>
            </w:r>
            <w:r w:rsidR="00441C15">
              <w:rPr>
                <w:lang w:val="en-US"/>
              </w:rPr>
              <w:t xml:space="preserve"> represented by Ing. Jiří </w:t>
            </w:r>
            <w:proofErr w:type="spellStart"/>
            <w:r w:rsidR="00441C15">
              <w:rPr>
                <w:lang w:val="en-US"/>
              </w:rPr>
              <w:t>Michalík</w:t>
            </w:r>
            <w:proofErr w:type="spellEnd"/>
            <w:r w:rsidR="00441C15">
              <w:rPr>
                <w:lang w:val="en-US"/>
              </w:rPr>
              <w:t xml:space="preserve"> and </w:t>
            </w:r>
            <w:proofErr w:type="spellStart"/>
            <w:r w:rsidR="00441C15">
              <w:rPr>
                <w:lang w:val="en-US"/>
              </w:rPr>
              <w:t>PharmDr</w:t>
            </w:r>
            <w:proofErr w:type="spellEnd"/>
            <w:r w:rsidR="00441C15">
              <w:rPr>
                <w:lang w:val="en-US"/>
              </w:rPr>
              <w:t>. Daniel Ferianc</w:t>
            </w:r>
          </w:p>
        </w:tc>
      </w:tr>
      <w:tr w:rsidR="006D7548" w:rsidTr="00DC1B8B">
        <w:tc>
          <w:tcPr>
            <w:tcW w:w="4679" w:type="dxa"/>
          </w:tcPr>
          <w:p w:rsidR="006D7548" w:rsidRDefault="00D6561B">
            <w:pPr>
              <w:pStyle w:val="Zkladntext"/>
              <w:rPr>
                <w:lang w:val="cs-CZ"/>
              </w:rPr>
            </w:pPr>
            <w:r>
              <w:rPr>
                <w:lang w:val="cs-CZ"/>
              </w:rPr>
              <w:t>a</w:t>
            </w:r>
          </w:p>
          <w:p w:rsidR="00D6561B" w:rsidRPr="003E1165" w:rsidRDefault="00D6561B" w:rsidP="00D6561B">
            <w:pPr>
              <w:rPr>
                <w:b/>
                <w:lang w:val="cs-CZ"/>
              </w:rPr>
            </w:pPr>
            <w:r w:rsidRPr="003E1165">
              <w:rPr>
                <w:b/>
                <w:lang w:val="cs-CZ"/>
              </w:rPr>
              <w:t xml:space="preserve">Nemocnicí Milosrdných bratří, </w:t>
            </w:r>
            <w:proofErr w:type="spellStart"/>
            <w:r w:rsidRPr="003E1165">
              <w:rPr>
                <w:b/>
                <w:lang w:val="cs-CZ"/>
              </w:rPr>
              <w:t>p.o</w:t>
            </w:r>
            <w:proofErr w:type="spellEnd"/>
            <w:r w:rsidRPr="003E1165">
              <w:rPr>
                <w:b/>
                <w:lang w:val="cs-CZ"/>
              </w:rPr>
              <w:t>.</w:t>
            </w:r>
          </w:p>
          <w:p w:rsidR="00D6561B" w:rsidRPr="00D6561B" w:rsidRDefault="00D6561B" w:rsidP="00D6561B">
            <w:pPr>
              <w:rPr>
                <w:lang w:val="cs-CZ"/>
              </w:rPr>
            </w:pPr>
            <w:r w:rsidRPr="00D6561B">
              <w:rPr>
                <w:lang w:val="cs-CZ"/>
              </w:rPr>
              <w:t xml:space="preserve">Polní 3 </w:t>
            </w:r>
          </w:p>
          <w:p w:rsidR="00D6561B" w:rsidRPr="00D6561B" w:rsidRDefault="00D6561B" w:rsidP="00D6561B">
            <w:pPr>
              <w:rPr>
                <w:lang w:val="cs-CZ"/>
              </w:rPr>
            </w:pPr>
            <w:r w:rsidRPr="00D6561B">
              <w:rPr>
                <w:lang w:val="cs-CZ"/>
              </w:rPr>
              <w:t xml:space="preserve">639 00 Brno </w:t>
            </w:r>
          </w:p>
          <w:p w:rsidR="00D6561B" w:rsidRPr="00D6561B" w:rsidRDefault="00D6561B" w:rsidP="00D6561B">
            <w:pPr>
              <w:rPr>
                <w:lang w:val="cs-CZ"/>
              </w:rPr>
            </w:pPr>
            <w:r w:rsidRPr="00D6561B">
              <w:rPr>
                <w:lang w:val="cs-CZ"/>
              </w:rPr>
              <w:t>IČO: 48512478</w:t>
            </w:r>
          </w:p>
          <w:p w:rsidR="00D6561B" w:rsidRPr="00D6561B" w:rsidRDefault="00D6561B" w:rsidP="00D6561B">
            <w:pPr>
              <w:rPr>
                <w:lang w:val="cs-CZ"/>
              </w:rPr>
            </w:pPr>
            <w:r w:rsidRPr="00D6561B">
              <w:rPr>
                <w:lang w:val="cs-CZ"/>
              </w:rPr>
              <w:t>DIČ: CZ-48512478</w:t>
            </w:r>
          </w:p>
          <w:p w:rsidR="00D6561B" w:rsidRDefault="00D6561B" w:rsidP="00D6561B">
            <w:pPr>
              <w:pStyle w:val="Zkladntext"/>
              <w:rPr>
                <w:lang w:val="cs-CZ"/>
              </w:rPr>
            </w:pPr>
            <w:r w:rsidRPr="00D6561B">
              <w:rPr>
                <w:lang w:val="cs-CZ"/>
              </w:rPr>
              <w:t>zastoupenou: MUDr. Josefem Drbalem - ředitelem</w:t>
            </w:r>
          </w:p>
        </w:tc>
        <w:tc>
          <w:tcPr>
            <w:tcW w:w="4819" w:type="dxa"/>
          </w:tcPr>
          <w:p w:rsidR="00D6561B" w:rsidRDefault="00D6561B" w:rsidP="00D6561B">
            <w:pPr>
              <w:rPr>
                <w:lang w:val="en-US"/>
              </w:rPr>
            </w:pPr>
          </w:p>
          <w:p w:rsidR="00D6561B" w:rsidRDefault="00D6561B" w:rsidP="00D6561B">
            <w:pPr>
              <w:rPr>
                <w:lang w:val="cs-CZ"/>
              </w:rPr>
            </w:pPr>
            <w:r>
              <w:rPr>
                <w:lang w:val="en-US"/>
              </w:rPr>
              <w:t>A</w:t>
            </w:r>
            <w:r w:rsidR="00933225">
              <w:rPr>
                <w:lang w:val="en-US"/>
              </w:rPr>
              <w:t>nd</w:t>
            </w:r>
            <w:r w:rsidRPr="00D6561B">
              <w:rPr>
                <w:lang w:val="cs-CZ"/>
              </w:rPr>
              <w:t xml:space="preserve"> </w:t>
            </w:r>
          </w:p>
          <w:p w:rsidR="00D6561B" w:rsidRPr="003E1165" w:rsidRDefault="00D6561B" w:rsidP="00D6561B">
            <w:pPr>
              <w:rPr>
                <w:b/>
                <w:lang w:val="cs-CZ"/>
              </w:rPr>
            </w:pPr>
            <w:r w:rsidRPr="003E1165">
              <w:rPr>
                <w:b/>
                <w:lang w:val="cs-CZ"/>
              </w:rPr>
              <w:t xml:space="preserve">Nemocnicí Milosrdných bratří, </w:t>
            </w:r>
            <w:proofErr w:type="spellStart"/>
            <w:r w:rsidRPr="003E1165">
              <w:rPr>
                <w:b/>
                <w:lang w:val="cs-CZ"/>
              </w:rPr>
              <w:t>p.o</w:t>
            </w:r>
            <w:proofErr w:type="spellEnd"/>
            <w:r w:rsidRPr="003E1165">
              <w:rPr>
                <w:b/>
                <w:lang w:val="cs-CZ"/>
              </w:rPr>
              <w:t>.</w:t>
            </w:r>
          </w:p>
          <w:p w:rsidR="00D6561B" w:rsidRPr="00D6561B" w:rsidRDefault="00D6561B" w:rsidP="00D6561B">
            <w:pPr>
              <w:rPr>
                <w:lang w:val="cs-CZ"/>
              </w:rPr>
            </w:pPr>
            <w:r w:rsidRPr="00D6561B">
              <w:rPr>
                <w:lang w:val="cs-CZ"/>
              </w:rPr>
              <w:t xml:space="preserve">Polní 3 </w:t>
            </w:r>
          </w:p>
          <w:p w:rsidR="00D6561B" w:rsidRPr="00D6561B" w:rsidRDefault="00D6561B" w:rsidP="00D6561B">
            <w:pPr>
              <w:rPr>
                <w:lang w:val="cs-CZ"/>
              </w:rPr>
            </w:pPr>
            <w:r w:rsidRPr="00D6561B">
              <w:rPr>
                <w:lang w:val="cs-CZ"/>
              </w:rPr>
              <w:t xml:space="preserve">639 00 Brno </w:t>
            </w:r>
          </w:p>
          <w:p w:rsidR="00D6561B" w:rsidRPr="00D6561B" w:rsidRDefault="00D6561B" w:rsidP="00D6561B">
            <w:pPr>
              <w:rPr>
                <w:lang w:val="cs-CZ"/>
              </w:rPr>
            </w:pPr>
            <w:r w:rsidRPr="00D6561B">
              <w:rPr>
                <w:lang w:val="cs-CZ"/>
              </w:rPr>
              <w:t>IČO: 48512478</w:t>
            </w:r>
            <w:bookmarkStart w:id="3" w:name="_GoBack"/>
            <w:bookmarkEnd w:id="3"/>
          </w:p>
          <w:p w:rsidR="00D6561B" w:rsidRPr="00D6561B" w:rsidRDefault="00D6561B" w:rsidP="00D6561B">
            <w:pPr>
              <w:rPr>
                <w:lang w:val="cs-CZ"/>
              </w:rPr>
            </w:pPr>
            <w:r w:rsidRPr="00D6561B">
              <w:rPr>
                <w:lang w:val="cs-CZ"/>
              </w:rPr>
              <w:t>DIČ: CZ-48512478</w:t>
            </w:r>
          </w:p>
          <w:p w:rsidR="006D7548" w:rsidRDefault="00E86AC8" w:rsidP="00D6561B">
            <w:pPr>
              <w:pStyle w:val="Zkladntext"/>
              <w:rPr>
                <w:lang w:val="en-US"/>
              </w:rPr>
            </w:pPr>
            <w:proofErr w:type="spellStart"/>
            <w:r>
              <w:rPr>
                <w:lang w:val="cs-CZ"/>
              </w:rPr>
              <w:t>Represented</w:t>
            </w:r>
            <w:proofErr w:type="spellEnd"/>
            <w:r>
              <w:rPr>
                <w:lang w:val="cs-CZ"/>
              </w:rPr>
              <w:t xml:space="preserve"> by</w:t>
            </w:r>
            <w:r w:rsidR="00D6561B" w:rsidRPr="00D6561B">
              <w:rPr>
                <w:lang w:val="cs-CZ"/>
              </w:rPr>
              <w:t xml:space="preserve"> MUDr. Josef Drbal </w:t>
            </w:r>
            <w:r>
              <w:rPr>
                <w:lang w:val="cs-CZ"/>
              </w:rPr>
              <w:t>–</w:t>
            </w:r>
            <w:r w:rsidR="00D6561B" w:rsidRPr="00D6561B">
              <w:rPr>
                <w:lang w:val="cs-CZ"/>
              </w:rPr>
              <w:t xml:space="preserve"> </w:t>
            </w:r>
            <w:proofErr w:type="spellStart"/>
            <w:r>
              <w:rPr>
                <w:lang w:val="cs-CZ"/>
              </w:rPr>
              <w:t>managing</w:t>
            </w:r>
            <w:proofErr w:type="spellEnd"/>
            <w:r>
              <w:rPr>
                <w:lang w:val="cs-CZ"/>
              </w:rPr>
              <w:t xml:space="preserve"> </w:t>
            </w:r>
            <w:proofErr w:type="spellStart"/>
            <w:r>
              <w:rPr>
                <w:lang w:val="cs-CZ"/>
              </w:rPr>
              <w:t>director</w:t>
            </w:r>
            <w:proofErr w:type="spellEnd"/>
          </w:p>
          <w:p w:rsidR="00D6561B" w:rsidRDefault="00D6561B">
            <w:pPr>
              <w:pStyle w:val="Zkladntext"/>
              <w:rPr>
                <w:lang w:val="en-US"/>
              </w:rPr>
            </w:pPr>
          </w:p>
        </w:tc>
      </w:tr>
      <w:tr w:rsidR="006D7548" w:rsidTr="00DC1B8B">
        <w:tc>
          <w:tcPr>
            <w:tcW w:w="4679" w:type="dxa"/>
          </w:tcPr>
          <w:p w:rsidR="006D7548" w:rsidRDefault="00933225" w:rsidP="00AE2A13">
            <w:pPr>
              <w:pStyle w:val="Zkladntext"/>
              <w:rPr>
                <w:lang w:val="cs-CZ"/>
              </w:rPr>
            </w:pPr>
            <w:r>
              <w:rPr>
                <w:lang w:val="cs-CZ"/>
              </w:rPr>
              <w:t>(„</w:t>
            </w:r>
            <w:r>
              <w:rPr>
                <w:b/>
                <w:lang w:val="cs-CZ"/>
              </w:rPr>
              <w:t>Vypůjčitel</w:t>
            </w:r>
            <w:r>
              <w:rPr>
                <w:lang w:val="cs-CZ"/>
              </w:rPr>
              <w:t>“);</w:t>
            </w:r>
          </w:p>
        </w:tc>
        <w:tc>
          <w:tcPr>
            <w:tcW w:w="4819" w:type="dxa"/>
          </w:tcPr>
          <w:p w:rsidR="006D7548" w:rsidRDefault="00933225" w:rsidP="00AE2A13">
            <w:pPr>
              <w:pStyle w:val="Zkladntext"/>
              <w:rPr>
                <w:lang w:val="en-US"/>
              </w:rPr>
            </w:pPr>
            <w:r>
              <w:rPr>
                <w:lang w:val="en-US"/>
              </w:rPr>
              <w:t>(“</w:t>
            </w:r>
            <w:r>
              <w:rPr>
                <w:b/>
                <w:lang w:val="en-US"/>
              </w:rPr>
              <w:t>Customer</w:t>
            </w:r>
            <w:r>
              <w:rPr>
                <w:lang w:val="en-US"/>
              </w:rPr>
              <w:t>”);</w:t>
            </w:r>
          </w:p>
        </w:tc>
      </w:tr>
      <w:tr w:rsidR="006D7548" w:rsidTr="00DC1B8B">
        <w:tc>
          <w:tcPr>
            <w:tcW w:w="4679" w:type="dxa"/>
          </w:tcPr>
          <w:p w:rsidR="006D7548" w:rsidRDefault="00933225">
            <w:pPr>
              <w:pStyle w:val="Zkladntext"/>
              <w:rPr>
                <w:lang w:val="cs-CZ"/>
              </w:rPr>
            </w:pPr>
            <w:r>
              <w:rPr>
                <w:lang w:val="cs-CZ"/>
              </w:rPr>
              <w:t>(</w:t>
            </w:r>
            <w:r w:rsidR="00065A07">
              <w:rPr>
                <w:lang w:val="cs-CZ"/>
              </w:rPr>
              <w:t>Baxter</w:t>
            </w:r>
            <w:r>
              <w:rPr>
                <w:lang w:val="cs-CZ"/>
              </w:rPr>
              <w:t xml:space="preserve"> a Vypůjčitel dále společně jen „</w:t>
            </w:r>
            <w:r>
              <w:rPr>
                <w:b/>
                <w:lang w:val="cs-CZ"/>
              </w:rPr>
              <w:t>Smluvní strany</w:t>
            </w:r>
            <w:r>
              <w:rPr>
                <w:lang w:val="cs-CZ"/>
              </w:rPr>
              <w:t>“ a jednotlivě „</w:t>
            </w:r>
            <w:r>
              <w:rPr>
                <w:b/>
                <w:lang w:val="cs-CZ"/>
              </w:rPr>
              <w:t>Smluvní strana</w:t>
            </w:r>
            <w:r>
              <w:rPr>
                <w:lang w:val="cs-CZ"/>
              </w:rPr>
              <w:t>“).</w:t>
            </w:r>
          </w:p>
        </w:tc>
        <w:tc>
          <w:tcPr>
            <w:tcW w:w="4819" w:type="dxa"/>
          </w:tcPr>
          <w:p w:rsidR="006D7548" w:rsidRDefault="00933225">
            <w:pPr>
              <w:pStyle w:val="Zkladntext"/>
              <w:rPr>
                <w:lang w:val="en-US"/>
              </w:rPr>
            </w:pPr>
            <w:r>
              <w:t>(</w:t>
            </w:r>
            <w:r w:rsidR="00065A07">
              <w:t>Baxter</w:t>
            </w:r>
            <w:r>
              <w:t xml:space="preserve"> and the Customer jointly as “</w:t>
            </w:r>
            <w:r>
              <w:rPr>
                <w:b/>
              </w:rPr>
              <w:t>Parties</w:t>
            </w:r>
            <w:r>
              <w:t>” and individually “</w:t>
            </w:r>
            <w:r>
              <w:rPr>
                <w:b/>
              </w:rPr>
              <w:t>Party</w:t>
            </w:r>
            <w:r>
              <w:t>”).</w:t>
            </w:r>
          </w:p>
        </w:tc>
      </w:tr>
      <w:tr w:rsidR="006D7548" w:rsidTr="00DC1B8B">
        <w:tc>
          <w:tcPr>
            <w:tcW w:w="4679" w:type="dxa"/>
          </w:tcPr>
          <w:p w:rsidR="006D7548" w:rsidRDefault="00933225">
            <w:pPr>
              <w:pStyle w:val="Zkladntext"/>
              <w:rPr>
                <w:lang w:val="cs-CZ"/>
              </w:rPr>
            </w:pPr>
            <w:r>
              <w:rPr>
                <w:lang w:val="cs-CZ"/>
              </w:rPr>
              <w:t>SMLUVNÍ STRANY SE DOHODLY NA NÁSLEDUJÍCÍM:</w:t>
            </w:r>
          </w:p>
        </w:tc>
        <w:tc>
          <w:tcPr>
            <w:tcW w:w="4819" w:type="dxa"/>
          </w:tcPr>
          <w:p w:rsidR="006D7548" w:rsidRDefault="00933225">
            <w:pPr>
              <w:pStyle w:val="Zkladntext"/>
              <w:rPr>
                <w:lang w:val="en-US"/>
              </w:rPr>
            </w:pPr>
            <w:r>
              <w:rPr>
                <w:lang w:val="en-US"/>
              </w:rPr>
              <w:t>THE PARTIES AGREE AS FOLLOWS:</w:t>
            </w:r>
          </w:p>
        </w:tc>
      </w:tr>
      <w:tr w:rsidR="006D7548" w:rsidTr="00DC1B8B">
        <w:tc>
          <w:tcPr>
            <w:tcW w:w="4679" w:type="dxa"/>
          </w:tcPr>
          <w:p w:rsidR="006D7548" w:rsidRDefault="00933225">
            <w:pPr>
              <w:pStyle w:val="Nadpis1"/>
              <w:rPr>
                <w:lang w:val="cs-CZ"/>
              </w:rPr>
            </w:pPr>
            <w:r>
              <w:rPr>
                <w:lang w:val="cs-CZ"/>
              </w:rPr>
              <w:t>Předmět smlouvy</w:t>
            </w:r>
          </w:p>
        </w:tc>
        <w:tc>
          <w:tcPr>
            <w:tcW w:w="4819" w:type="dxa"/>
          </w:tcPr>
          <w:p w:rsidR="006D7548" w:rsidRDefault="00933225">
            <w:pPr>
              <w:pStyle w:val="Textnume1"/>
              <w:rPr>
                <w:lang w:val="en-US"/>
              </w:rPr>
            </w:pPr>
            <w:r>
              <w:rPr>
                <w:lang w:val="en-US"/>
              </w:rPr>
              <w:t>Subject matter of the Agreement</w:t>
            </w:r>
          </w:p>
        </w:tc>
      </w:tr>
      <w:tr w:rsidR="006D7548" w:rsidTr="00DC1B8B">
        <w:tc>
          <w:tcPr>
            <w:tcW w:w="4679" w:type="dxa"/>
          </w:tcPr>
          <w:p w:rsidR="006D7548" w:rsidRDefault="00065A07" w:rsidP="00065A07">
            <w:pPr>
              <w:pStyle w:val="Nadpis2"/>
              <w:rPr>
                <w:lang w:val="cs-CZ"/>
              </w:rPr>
            </w:pPr>
            <w:r>
              <w:rPr>
                <w:lang w:val="cs-CZ"/>
              </w:rPr>
              <w:t>Baxter</w:t>
            </w:r>
            <w:r w:rsidR="00933225">
              <w:rPr>
                <w:lang w:val="cs-CZ"/>
              </w:rPr>
              <w:t xml:space="preserve"> je vlastníkem přístrojů používaných v oblasti </w:t>
            </w:r>
            <w:r>
              <w:rPr>
                <w:lang w:val="cs-CZ"/>
              </w:rPr>
              <w:t>kontinuálních eliminačních metod</w:t>
            </w:r>
            <w:r w:rsidR="00933225">
              <w:rPr>
                <w:lang w:val="cs-CZ"/>
              </w:rPr>
              <w:t>, které jsou uvedeny podrobně v Příloze 1 této Smlouvy („</w:t>
            </w:r>
            <w:r w:rsidR="00933225">
              <w:rPr>
                <w:b/>
                <w:lang w:val="cs-CZ"/>
              </w:rPr>
              <w:t>Přístroje</w:t>
            </w:r>
            <w:r w:rsidR="00933225">
              <w:rPr>
                <w:lang w:val="cs-CZ"/>
              </w:rPr>
              <w:t>“).</w:t>
            </w:r>
          </w:p>
        </w:tc>
        <w:tc>
          <w:tcPr>
            <w:tcW w:w="4819" w:type="dxa"/>
          </w:tcPr>
          <w:p w:rsidR="006D7548" w:rsidRDefault="00065A07" w:rsidP="00065A07">
            <w:pPr>
              <w:pStyle w:val="Textnume11"/>
              <w:ind w:left="0" w:firstLine="0"/>
              <w:rPr>
                <w:lang w:val="en-US"/>
              </w:rPr>
            </w:pPr>
            <w:r>
              <w:rPr>
                <w:lang w:val="en-US"/>
              </w:rPr>
              <w:t>Baxter</w:t>
            </w:r>
            <w:r w:rsidR="00933225">
              <w:rPr>
                <w:lang w:val="en-US"/>
              </w:rPr>
              <w:t xml:space="preserve"> is the owner of the equipment used in the field of </w:t>
            </w:r>
            <w:r w:rsidR="00816857">
              <w:rPr>
                <w:lang w:val="en-US"/>
              </w:rPr>
              <w:t xml:space="preserve">continuous </w:t>
            </w:r>
            <w:r>
              <w:rPr>
                <w:lang w:val="en-US"/>
              </w:rPr>
              <w:t>elimination methods</w:t>
            </w:r>
            <w:r w:rsidR="00933225">
              <w:rPr>
                <w:lang w:val="en-US"/>
              </w:rPr>
              <w:t xml:space="preserve"> listed in detail in Annex 1 hereto (“</w:t>
            </w:r>
            <w:r w:rsidR="00933225">
              <w:rPr>
                <w:b/>
                <w:lang w:val="en-US"/>
              </w:rPr>
              <w:t>Equipment</w:t>
            </w:r>
            <w:r w:rsidR="00933225">
              <w:rPr>
                <w:lang w:val="en-US"/>
              </w:rPr>
              <w:t>”).</w:t>
            </w:r>
          </w:p>
        </w:tc>
      </w:tr>
      <w:tr w:rsidR="006D7548" w:rsidTr="00DC1B8B">
        <w:tc>
          <w:tcPr>
            <w:tcW w:w="4679" w:type="dxa"/>
          </w:tcPr>
          <w:p w:rsidR="006D7548" w:rsidRDefault="00065A07" w:rsidP="00834CBF">
            <w:pPr>
              <w:pStyle w:val="Nadpis2"/>
              <w:rPr>
                <w:lang w:val="cs-CZ"/>
              </w:rPr>
            </w:pPr>
            <w:r>
              <w:rPr>
                <w:lang w:val="cs-CZ"/>
              </w:rPr>
              <w:t>Baxter</w:t>
            </w:r>
            <w:r w:rsidR="00933225">
              <w:rPr>
                <w:lang w:val="cs-CZ"/>
              </w:rPr>
              <w:t xml:space="preserve"> jako půjčitel touto Smlouvou přenechává Vypůjčiteli Přístroje k dočasnému bezplatnému užívání spolu s nezbytnými produkty společnosti </w:t>
            </w:r>
            <w:r>
              <w:rPr>
                <w:lang w:val="cs-CZ"/>
              </w:rPr>
              <w:t>Baxter</w:t>
            </w:r>
            <w:r w:rsidR="00933225">
              <w:rPr>
                <w:lang w:val="cs-CZ"/>
              </w:rPr>
              <w:t>, které jsou uvedeny v Příloze 1 této Smlouvy („</w:t>
            </w:r>
            <w:r w:rsidR="00933225">
              <w:rPr>
                <w:b/>
                <w:lang w:val="cs-CZ"/>
              </w:rPr>
              <w:t>Produkty</w:t>
            </w:r>
            <w:r w:rsidR="00933225">
              <w:rPr>
                <w:lang w:val="cs-CZ"/>
              </w:rPr>
              <w:t>“).</w:t>
            </w:r>
            <w:r w:rsidR="00834CBF">
              <w:rPr>
                <w:lang w:val="cs-CZ"/>
              </w:rPr>
              <w:t xml:space="preserve"> Po dobu trvání této Smlouvy je Vypůjčitel oprávněn Přístroje bezplatně užívat v souladu s odpovídajícím lékařským předpisem na </w:t>
            </w:r>
            <w:r w:rsidR="00834CBF">
              <w:rPr>
                <w:lang w:val="cs-CZ"/>
              </w:rPr>
              <w:lastRenderedPageBreak/>
              <w:t>Produkty, který byl vystaven oprávněným lékařem.</w:t>
            </w:r>
          </w:p>
        </w:tc>
        <w:tc>
          <w:tcPr>
            <w:tcW w:w="4819" w:type="dxa"/>
          </w:tcPr>
          <w:p w:rsidR="006D7548" w:rsidRDefault="00065A07" w:rsidP="00834CBF">
            <w:pPr>
              <w:pStyle w:val="Textnume11"/>
              <w:ind w:left="0" w:firstLine="0"/>
              <w:rPr>
                <w:lang w:val="en-US"/>
              </w:rPr>
            </w:pPr>
            <w:r>
              <w:rPr>
                <w:lang w:val="en-US"/>
              </w:rPr>
              <w:lastRenderedPageBreak/>
              <w:t>Baxter</w:t>
            </w:r>
            <w:r w:rsidR="00933225">
              <w:rPr>
                <w:lang w:val="en-US"/>
              </w:rPr>
              <w:t xml:space="preserve"> as lender by way of this Agreement lends to the Customer the Equipment for free and temporary use together with the requisite </w:t>
            </w:r>
            <w:r>
              <w:rPr>
                <w:lang w:val="en-US"/>
              </w:rPr>
              <w:t>Baxter</w:t>
            </w:r>
            <w:r w:rsidR="00933225">
              <w:rPr>
                <w:lang w:val="en-US"/>
              </w:rPr>
              <w:t xml:space="preserve"> products listed in Annex 1 hereto (“</w:t>
            </w:r>
            <w:r w:rsidR="00933225">
              <w:rPr>
                <w:b/>
                <w:lang w:val="en-US"/>
              </w:rPr>
              <w:t>Products</w:t>
            </w:r>
            <w:r w:rsidR="00933225">
              <w:rPr>
                <w:lang w:val="en-US"/>
              </w:rPr>
              <w:t>”).</w:t>
            </w:r>
            <w:r w:rsidR="00834CBF">
              <w:rPr>
                <w:lang w:val="en-US"/>
              </w:rPr>
              <w:t xml:space="preserve"> During the term of this Agreement, the Customer is entitled to use the Equipment free of charge in accordance with an appropriate prescription of the Products by a licensed physician.</w:t>
            </w:r>
          </w:p>
        </w:tc>
      </w:tr>
      <w:tr w:rsidR="006D7548" w:rsidTr="00DC1B8B">
        <w:tc>
          <w:tcPr>
            <w:tcW w:w="4679" w:type="dxa"/>
          </w:tcPr>
          <w:p w:rsidR="006D7548" w:rsidRDefault="00865FE5" w:rsidP="00C64FC7">
            <w:pPr>
              <w:pStyle w:val="Nadpis2"/>
              <w:rPr>
                <w:lang w:val="cs-CZ"/>
              </w:rPr>
            </w:pPr>
            <w:r w:rsidRPr="00C64FC7">
              <w:rPr>
                <w:lang w:val="cs-CZ"/>
              </w:rPr>
              <w:t xml:space="preserve">Doba výpůjčky začíná dne </w:t>
            </w:r>
            <w:r w:rsidR="00C64FC7">
              <w:rPr>
                <w:lang w:val="cs-CZ"/>
              </w:rPr>
              <w:t>10.10.</w:t>
            </w:r>
            <w:r w:rsidR="00D6561B" w:rsidRPr="00C64FC7">
              <w:rPr>
                <w:lang w:val="cs-CZ"/>
              </w:rPr>
              <w:t>2017</w:t>
            </w:r>
            <w:r w:rsidR="00933225" w:rsidRPr="00C64FC7">
              <w:rPr>
                <w:lang w:val="cs-CZ"/>
              </w:rPr>
              <w:t xml:space="preserve">, přičemž prvotní délka doby výpůjčky je </w:t>
            </w:r>
            <w:r w:rsidRPr="00C64FC7">
              <w:rPr>
                <w:lang w:val="cs-CZ"/>
              </w:rPr>
              <w:t>12 měsíců.</w:t>
            </w:r>
            <w:r w:rsidR="00933225" w:rsidRPr="00C64FC7">
              <w:rPr>
                <w:lang w:val="cs-CZ"/>
              </w:rPr>
              <w:t xml:space="preserve">  Doba výpůjčky se automaticky prodlužuje vždy o jeden (1) další rok, pokud nejpozději tři (3) měsíce před skončením prvotní nebo prodloužené doby výpůjčky kterákoli ze Smluvních stran písemně neoznámí druhé Straně, že nemá na prodloužení doby výpůjčky zájem.</w:t>
            </w:r>
          </w:p>
        </w:tc>
        <w:tc>
          <w:tcPr>
            <w:tcW w:w="4819" w:type="dxa"/>
          </w:tcPr>
          <w:p w:rsidR="006D7548" w:rsidRDefault="00933225" w:rsidP="00C64FC7">
            <w:pPr>
              <w:pStyle w:val="Textnume11"/>
              <w:ind w:left="0" w:firstLine="0"/>
              <w:rPr>
                <w:lang w:val="en-US"/>
              </w:rPr>
            </w:pPr>
            <w:r w:rsidRPr="00C64FC7">
              <w:rPr>
                <w:lang w:val="en-US"/>
              </w:rPr>
              <w:t xml:space="preserve">The period of use shall start on </w:t>
            </w:r>
            <w:r w:rsidR="00C64FC7">
              <w:rPr>
                <w:lang w:val="en-US"/>
              </w:rPr>
              <w:t>October 10,</w:t>
            </w:r>
            <w:r w:rsidR="00865FE5" w:rsidRPr="00C64FC7">
              <w:rPr>
                <w:lang w:val="en-US"/>
              </w:rPr>
              <w:t xml:space="preserve"> 201</w:t>
            </w:r>
            <w:r w:rsidR="00D6561B" w:rsidRPr="00C64FC7">
              <w:rPr>
                <w:lang w:val="en-US"/>
              </w:rPr>
              <w:t>7</w:t>
            </w:r>
            <w:r w:rsidR="00865FE5" w:rsidRPr="00C64FC7">
              <w:rPr>
                <w:lang w:val="en-US"/>
              </w:rPr>
              <w:t xml:space="preserve"> </w:t>
            </w:r>
            <w:r w:rsidRPr="00C64FC7">
              <w:rPr>
                <w:lang w:val="en-US"/>
              </w:rPr>
              <w:t xml:space="preserve">and be for an initial term of </w:t>
            </w:r>
            <w:r w:rsidR="00865FE5" w:rsidRPr="00C64FC7">
              <w:rPr>
                <w:lang w:val="en-US"/>
              </w:rPr>
              <w:t>12 months</w:t>
            </w:r>
            <w:r w:rsidRPr="00C64FC7">
              <w:rPr>
                <w:lang w:val="en-US"/>
              </w:rPr>
              <w:t>.  The period of use shall be automatically extended by additional one (1) year, unless either Party notifies the other Party in writing, at the latest three (3) months prior to the expiry of the initial term or a given prolongation, that it does not wish to extend the term of use.</w:t>
            </w:r>
          </w:p>
        </w:tc>
      </w:tr>
      <w:tr w:rsidR="006D7548" w:rsidTr="00DC1B8B">
        <w:tc>
          <w:tcPr>
            <w:tcW w:w="4679" w:type="dxa"/>
          </w:tcPr>
          <w:p w:rsidR="006D7548" w:rsidRDefault="00933225">
            <w:pPr>
              <w:pStyle w:val="Nadpis1"/>
              <w:rPr>
                <w:lang w:val="cs-CZ"/>
              </w:rPr>
            </w:pPr>
            <w:r>
              <w:rPr>
                <w:lang w:val="cs-CZ"/>
              </w:rPr>
              <w:t>Práva a povinnosti Smluvních stran</w:t>
            </w:r>
          </w:p>
        </w:tc>
        <w:tc>
          <w:tcPr>
            <w:tcW w:w="4819" w:type="dxa"/>
          </w:tcPr>
          <w:p w:rsidR="006D7548" w:rsidRDefault="00933225">
            <w:pPr>
              <w:pStyle w:val="Textnume1"/>
              <w:rPr>
                <w:lang w:val="en-US"/>
              </w:rPr>
            </w:pPr>
            <w:r>
              <w:rPr>
                <w:lang w:val="fr-BE"/>
              </w:rPr>
              <w:t>Rights</w:t>
            </w:r>
            <w:r>
              <w:rPr>
                <w:lang w:val="en-US"/>
              </w:rPr>
              <w:t xml:space="preserve"> and Obligation of Parties</w:t>
            </w:r>
          </w:p>
        </w:tc>
      </w:tr>
      <w:tr w:rsidR="006D7548" w:rsidTr="00DC1B8B">
        <w:tc>
          <w:tcPr>
            <w:tcW w:w="4679" w:type="dxa"/>
          </w:tcPr>
          <w:p w:rsidR="006D7548" w:rsidRDefault="00933225">
            <w:pPr>
              <w:pStyle w:val="Nadpis2"/>
              <w:rPr>
                <w:lang w:val="cs-CZ"/>
              </w:rPr>
            </w:pPr>
            <w:r>
              <w:rPr>
                <w:lang w:val="cs-CZ"/>
              </w:rPr>
              <w:t>Vypůjčitel je oprávněn užívat Přístroje řádně a v souladu s dohodnutým účelem a je povinen chránit Přístroje před poškozením, ztrátou nebo zničením.</w:t>
            </w:r>
          </w:p>
        </w:tc>
        <w:tc>
          <w:tcPr>
            <w:tcW w:w="4819" w:type="dxa"/>
          </w:tcPr>
          <w:p w:rsidR="006D7548" w:rsidRDefault="00933225">
            <w:pPr>
              <w:pStyle w:val="Textnume11"/>
              <w:ind w:left="0" w:firstLine="0"/>
              <w:rPr>
                <w:lang w:val="en-US"/>
              </w:rPr>
            </w:pPr>
            <w:r>
              <w:rPr>
                <w:lang w:val="en-US"/>
              </w:rPr>
              <w:t>The Customer is entitled to use the Equipment in a regular manner and in accordance with its agreed purpose and is obliged to protect the Equipment from damage, loss or destruction.</w:t>
            </w:r>
          </w:p>
        </w:tc>
      </w:tr>
      <w:tr w:rsidR="006D7548" w:rsidTr="00DC1B8B">
        <w:tc>
          <w:tcPr>
            <w:tcW w:w="4679" w:type="dxa"/>
          </w:tcPr>
          <w:p w:rsidR="006D7548" w:rsidRDefault="00933225">
            <w:pPr>
              <w:pStyle w:val="Nadpis2"/>
              <w:rPr>
                <w:lang w:val="cs-CZ"/>
              </w:rPr>
            </w:pPr>
            <w:r>
              <w:rPr>
                <w:lang w:val="cs-CZ"/>
              </w:rPr>
              <w:t>Po doručení Přístrojů Vypůjčitel podepíše Přílohu 2, kterou potvrdí, že (i) mu byly Přístroje předány a doručeny v pořádku, (ii) si Přístroje prohlédl a potvrzuje, že jsou kompletní a, pokud se o tom mohl přesvědčit, v dobrém a provozuschopném stavu, a (iii) Přístroje odpovídají požadované specifikaci.</w:t>
            </w:r>
          </w:p>
        </w:tc>
        <w:tc>
          <w:tcPr>
            <w:tcW w:w="4819" w:type="dxa"/>
          </w:tcPr>
          <w:p w:rsidR="006D7548" w:rsidRDefault="00933225">
            <w:pPr>
              <w:pStyle w:val="Textnume11"/>
              <w:ind w:left="0" w:firstLine="0"/>
              <w:rPr>
                <w:lang w:val="en-US"/>
              </w:rPr>
            </w:pPr>
            <w:r>
              <w:rPr>
                <w:lang w:val="en-US"/>
              </w:rPr>
              <w:t xml:space="preserve">Upon delivery, Customer signs Annex 2 confirming that (i) the Equipment has been delivered and Customer has received same in good order, (ii) it has inspected the Equipment and confirms that it is complete and, insofar as it has been able to ascertain, in good condition and working order, and (iii) the Equipment corresponds to the required specifications.  </w:t>
            </w:r>
          </w:p>
        </w:tc>
      </w:tr>
      <w:tr w:rsidR="006D7548" w:rsidTr="00DC1B8B">
        <w:tc>
          <w:tcPr>
            <w:tcW w:w="4679" w:type="dxa"/>
          </w:tcPr>
          <w:p w:rsidR="006D7548" w:rsidRDefault="00933225">
            <w:pPr>
              <w:pStyle w:val="Nadpis2"/>
              <w:rPr>
                <w:lang w:val="cs-CZ"/>
              </w:rPr>
            </w:pPr>
            <w:r>
              <w:rPr>
                <w:lang w:val="cs-CZ"/>
              </w:rPr>
              <w:t xml:space="preserve">Po celou dobu výpůjčky zůstává vlastníkem Přístrojů společnost </w:t>
            </w:r>
            <w:r w:rsidR="00065A07">
              <w:rPr>
                <w:lang w:val="cs-CZ"/>
              </w:rPr>
              <w:t>Baxter</w:t>
            </w:r>
            <w:r>
              <w:rPr>
                <w:lang w:val="cs-CZ"/>
              </w:rPr>
              <w:t xml:space="preserve">.  Vypůjčitel není oprávněn Přístroje prodat, převést, pronajmout, přemístit nebo jakýmkoli jiným způsobem přenechat a umožnit jejich užívání třetí osobě, včetně pacientů, bez předchozího písemného svolení společnosti </w:t>
            </w:r>
            <w:r w:rsidR="00065A07">
              <w:rPr>
                <w:lang w:val="cs-CZ"/>
              </w:rPr>
              <w:t>Baxter</w:t>
            </w:r>
            <w:r>
              <w:rPr>
                <w:lang w:val="cs-CZ"/>
              </w:rPr>
              <w:t>.</w:t>
            </w:r>
          </w:p>
        </w:tc>
        <w:tc>
          <w:tcPr>
            <w:tcW w:w="4819" w:type="dxa"/>
          </w:tcPr>
          <w:p w:rsidR="006D7548" w:rsidRDefault="00933225">
            <w:pPr>
              <w:pStyle w:val="Textnume11"/>
              <w:ind w:left="0" w:firstLine="0"/>
              <w:rPr>
                <w:lang w:val="en-US"/>
              </w:rPr>
            </w:pPr>
            <w:r>
              <w:rPr>
                <w:lang w:val="en-US"/>
              </w:rPr>
              <w:t xml:space="preserve">Ownership of the Equipment remains and shall at all times remain with </w:t>
            </w:r>
            <w:r w:rsidR="00065A07">
              <w:rPr>
                <w:lang w:val="en-US"/>
              </w:rPr>
              <w:t>Baxter</w:t>
            </w:r>
            <w:r>
              <w:rPr>
                <w:lang w:val="en-US"/>
              </w:rPr>
              <w:t xml:space="preserve">.  The Customer is not entitled to sell, transfer, rent, move or otherwise provide and enable use of any Equipment to any third party, including patients, without </w:t>
            </w:r>
            <w:r w:rsidR="00065A07">
              <w:rPr>
                <w:lang w:val="en-US"/>
              </w:rPr>
              <w:t>Baxter</w:t>
            </w:r>
            <w:r>
              <w:rPr>
                <w:lang w:val="en-US"/>
              </w:rPr>
              <w:t>’s prior written consent.</w:t>
            </w:r>
          </w:p>
        </w:tc>
      </w:tr>
      <w:tr w:rsidR="006D7548" w:rsidTr="00DC1B8B">
        <w:tc>
          <w:tcPr>
            <w:tcW w:w="4679" w:type="dxa"/>
          </w:tcPr>
          <w:p w:rsidR="006D7548" w:rsidRDefault="00933225">
            <w:pPr>
              <w:pStyle w:val="Nadpis2"/>
              <w:rPr>
                <w:lang w:val="cs-CZ"/>
              </w:rPr>
            </w:pPr>
            <w:r>
              <w:rPr>
                <w:lang w:val="cs-CZ"/>
              </w:rPr>
              <w:t xml:space="preserve">Při ukončení této Smlouvy, včetně předčasného ukončení podle článku 4 této Smlouvy, je Vypůjčitel povinen vrátit společnosti </w:t>
            </w:r>
            <w:r w:rsidR="00065A07">
              <w:rPr>
                <w:lang w:val="cs-CZ"/>
              </w:rPr>
              <w:t>Baxter</w:t>
            </w:r>
            <w:r>
              <w:rPr>
                <w:lang w:val="cs-CZ"/>
              </w:rPr>
              <w:t xml:space="preserve"> Přístroje ve stavu, v jakém je převzal (s přihlédnutím k obvyklému opotřebení), pokud se Smluvní strany písemně nedohodnou jinak.</w:t>
            </w:r>
          </w:p>
        </w:tc>
        <w:tc>
          <w:tcPr>
            <w:tcW w:w="4819" w:type="dxa"/>
          </w:tcPr>
          <w:p w:rsidR="006D7548" w:rsidRDefault="00933225">
            <w:pPr>
              <w:pStyle w:val="Textnume11"/>
              <w:ind w:left="0" w:firstLine="0"/>
              <w:rPr>
                <w:lang w:val="en-US"/>
              </w:rPr>
            </w:pPr>
            <w:r>
              <w:rPr>
                <w:lang w:val="en-US"/>
              </w:rPr>
              <w:t>Upon termination of the Agreement including early termination pursuant to clause 4 of the Agreement, the Customer has to return the Equipment in the same condition as delivered (allowing for normal wear and tear), unless alternative arrangements are made in writing between the Parties.</w:t>
            </w:r>
          </w:p>
        </w:tc>
      </w:tr>
      <w:tr w:rsidR="006D7548" w:rsidTr="00DC1B8B">
        <w:tc>
          <w:tcPr>
            <w:tcW w:w="4679" w:type="dxa"/>
          </w:tcPr>
          <w:p w:rsidR="006D7548" w:rsidRDefault="00065A07">
            <w:pPr>
              <w:pStyle w:val="Nadpis2"/>
              <w:rPr>
                <w:lang w:val="cs-CZ"/>
              </w:rPr>
            </w:pPr>
            <w:r>
              <w:rPr>
                <w:lang w:val="cs-CZ"/>
              </w:rPr>
              <w:t>Baxter</w:t>
            </w:r>
            <w:r w:rsidR="00933225">
              <w:rPr>
                <w:lang w:val="cs-CZ"/>
              </w:rPr>
              <w:t xml:space="preserve"> se zavazuje, že na žádost Vypůjčitele bude zajišťovat údržbu a revize Přístrojů v souladu s doporučeními výrobce a </w:t>
            </w:r>
            <w:r w:rsidR="00933225">
              <w:rPr>
                <w:lang w:val="cs-CZ"/>
              </w:rPr>
              <w:lastRenderedPageBreak/>
              <w:t xml:space="preserve">pokyny pro používání Přístrojů, a to sám prostřednictvím oddělení technických služeb společnosti </w:t>
            </w:r>
            <w:r>
              <w:rPr>
                <w:lang w:val="cs-CZ"/>
              </w:rPr>
              <w:t>Baxter</w:t>
            </w:r>
            <w:r w:rsidR="00933225">
              <w:rPr>
                <w:lang w:val="cs-CZ"/>
              </w:rPr>
              <w:t>, nebo prostřednictvím jiného poskytovatele servisních služeb.  Vypůjčitel tímto potvrzuje, že obdržel kopii doporučení výrobce a pokyny pro používání Přístrojů a prohlašuje, že bere tato doporučení a pokyny pro používání na vědomí.</w:t>
            </w:r>
          </w:p>
        </w:tc>
        <w:tc>
          <w:tcPr>
            <w:tcW w:w="4819" w:type="dxa"/>
          </w:tcPr>
          <w:p w:rsidR="006D7548" w:rsidRDefault="00065A07">
            <w:pPr>
              <w:pStyle w:val="Textnume11"/>
              <w:ind w:left="0" w:firstLine="0"/>
              <w:rPr>
                <w:lang w:val="en-US"/>
              </w:rPr>
            </w:pPr>
            <w:r>
              <w:rPr>
                <w:lang w:val="en-US"/>
              </w:rPr>
              <w:lastRenderedPageBreak/>
              <w:t>Baxter</w:t>
            </w:r>
            <w:r w:rsidR="00933225">
              <w:rPr>
                <w:lang w:val="en-US"/>
              </w:rPr>
              <w:t xml:space="preserve"> undertakes, at the Customer’s request, to have the Equipment serviced and inspected according to the manufacturer’s </w:t>
            </w:r>
            <w:r w:rsidR="00933225">
              <w:rPr>
                <w:lang w:val="en-US"/>
              </w:rPr>
              <w:lastRenderedPageBreak/>
              <w:t xml:space="preserve">recommendations and instructions for use either itself, by the Technical Services Department of </w:t>
            </w:r>
            <w:r>
              <w:rPr>
                <w:lang w:val="en-US"/>
              </w:rPr>
              <w:t>Baxter</w:t>
            </w:r>
            <w:r w:rsidR="00933225">
              <w:rPr>
                <w:lang w:val="en-US"/>
              </w:rPr>
              <w:t>, or a third party service provider.  The Customer hereby acknowledges receipt of a copy of the manufacturer’s recommendations and instructions for use for the Equipment and declares to have taken notice of such recommendations and instructions for use.</w:t>
            </w:r>
          </w:p>
        </w:tc>
      </w:tr>
      <w:tr w:rsidR="006D7548" w:rsidTr="00DC1B8B">
        <w:tc>
          <w:tcPr>
            <w:tcW w:w="4679" w:type="dxa"/>
          </w:tcPr>
          <w:p w:rsidR="006D7548" w:rsidRDefault="00933225">
            <w:pPr>
              <w:pStyle w:val="Nadpis2"/>
              <w:rPr>
                <w:lang w:val="cs-CZ"/>
              </w:rPr>
            </w:pPr>
            <w:r>
              <w:rPr>
                <w:lang w:val="cs-CZ"/>
              </w:rPr>
              <w:lastRenderedPageBreak/>
              <w:t xml:space="preserve">Náklady na údržbu a revize, včetně cestovních nákladů, v souladu s harmonogramem výrobcem doporučených termínů pro údržbu a revize a podle pokynů výrobce, budou hrazeny společností </w:t>
            </w:r>
            <w:r w:rsidR="00065A07">
              <w:rPr>
                <w:lang w:val="cs-CZ"/>
              </w:rPr>
              <w:t>Baxter</w:t>
            </w:r>
            <w:r>
              <w:rPr>
                <w:lang w:val="cs-CZ"/>
              </w:rPr>
              <w:t>, pokud se Smluvní strany písemně nedohodnou jinak.</w:t>
            </w:r>
          </w:p>
        </w:tc>
        <w:tc>
          <w:tcPr>
            <w:tcW w:w="4819" w:type="dxa"/>
          </w:tcPr>
          <w:p w:rsidR="006D7548" w:rsidRDefault="00933225">
            <w:pPr>
              <w:pStyle w:val="Textnume11"/>
              <w:ind w:left="0" w:firstLine="0"/>
              <w:rPr>
                <w:lang w:val="en-US"/>
              </w:rPr>
            </w:pPr>
            <w:r>
              <w:rPr>
                <w:lang w:val="en-US"/>
              </w:rPr>
              <w:t xml:space="preserve">Service and inspection charges, including transportation costs, in accordance with the manufacturer’s recommended service and inspection schedule and instructions, are to be paid by </w:t>
            </w:r>
            <w:r w:rsidR="00065A07">
              <w:rPr>
                <w:lang w:val="en-US"/>
              </w:rPr>
              <w:t>Baxter</w:t>
            </w:r>
            <w:r>
              <w:rPr>
                <w:lang w:val="en-US"/>
              </w:rPr>
              <w:t>, unless alternative arrangements are made between the Parties.</w:t>
            </w:r>
          </w:p>
        </w:tc>
      </w:tr>
      <w:tr w:rsidR="006D7548" w:rsidTr="00DC1B8B">
        <w:tc>
          <w:tcPr>
            <w:tcW w:w="4679" w:type="dxa"/>
          </w:tcPr>
          <w:p w:rsidR="006D7548" w:rsidRDefault="00065A07">
            <w:pPr>
              <w:pStyle w:val="Nadpis2"/>
              <w:rPr>
                <w:lang w:val="cs-CZ"/>
              </w:rPr>
            </w:pPr>
            <w:r>
              <w:rPr>
                <w:lang w:val="cs-CZ"/>
              </w:rPr>
              <w:t>Baxter</w:t>
            </w:r>
            <w:r w:rsidR="00933225">
              <w:rPr>
                <w:lang w:val="cs-CZ"/>
              </w:rPr>
              <w:t xml:space="preserve"> se zavazuje poskytnout Vypůjčiteli náhradní Přístroje po dobu, kdy budou Přístroje vypůjčené Vypůjčitelem zaslány k provedení údržby nebo opravy, pokud bude mít takové náhradní Přístroje k dispozici.  V této souvislosti může občas dojít ke změně výrobního čísla Přístrojů, které má Vypůjčitel ve svém držení; Příloha 1 bude podle toho upravena.</w:t>
            </w:r>
          </w:p>
        </w:tc>
        <w:tc>
          <w:tcPr>
            <w:tcW w:w="4819" w:type="dxa"/>
          </w:tcPr>
          <w:p w:rsidR="006D7548" w:rsidRDefault="00065A07">
            <w:pPr>
              <w:pStyle w:val="Textnume11"/>
              <w:ind w:left="0" w:firstLine="0"/>
              <w:rPr>
                <w:lang w:val="en-US"/>
              </w:rPr>
            </w:pPr>
            <w:r>
              <w:rPr>
                <w:lang w:val="en-US"/>
              </w:rPr>
              <w:t>Baxter</w:t>
            </w:r>
            <w:r w:rsidR="00933225">
              <w:rPr>
                <w:lang w:val="en-US"/>
              </w:rPr>
              <w:t xml:space="preserve"> agrees to provide replacement Equipment when the Customer’s Equipment is sent for service or repair, subject to availability of such replacement Equipment.  As such the serial number of the Equipment in the Customer’s custody may change from time to time, and Annex 1 will be amended accordingly.</w:t>
            </w:r>
          </w:p>
        </w:tc>
      </w:tr>
      <w:tr w:rsidR="006D7548" w:rsidTr="00DC1B8B">
        <w:tc>
          <w:tcPr>
            <w:tcW w:w="4679" w:type="dxa"/>
          </w:tcPr>
          <w:p w:rsidR="006D7548" w:rsidRDefault="00933225">
            <w:pPr>
              <w:pStyle w:val="Nadpis2"/>
              <w:rPr>
                <w:lang w:val="cs-CZ"/>
              </w:rPr>
            </w:pPr>
            <w:r>
              <w:rPr>
                <w:lang w:val="cs-CZ"/>
              </w:rPr>
              <w:t>Vypůjčitel nesmí odstranit z Přístrojů jakékoli štítky, symboly nebo výrobní čísla, která jsou na nich připevněna.  Přístroje jsou speciálně navrženy k aplikaci Produktu.  Po dobu trvání této Smlouvy je Vypůjčitel povinen používat Přístroje pouze k aplikaci Produktu a nesmí Přístroje použít k aplikaci jakéhokoli jiného produktu se stejnými nebo obdobnými vlastnostmi.</w:t>
            </w:r>
          </w:p>
        </w:tc>
        <w:tc>
          <w:tcPr>
            <w:tcW w:w="4819" w:type="dxa"/>
          </w:tcPr>
          <w:p w:rsidR="006D7548" w:rsidRDefault="00933225">
            <w:pPr>
              <w:pStyle w:val="Textnume11"/>
              <w:ind w:left="0" w:firstLine="0"/>
              <w:rPr>
                <w:lang w:val="en-US"/>
              </w:rPr>
            </w:pPr>
            <w:r>
              <w:rPr>
                <w:lang w:val="en-US"/>
              </w:rPr>
              <w:t>The Customer shall not remove any labels, symbols or serial numbers affixed to the Equipment. The Equipment is specifically designed to apply the Product.  During the term of this Agreement, the Customer shall use the Equipment only to apply the Product and shall not use the Equipment to apply any other product having identical or similar characteristics.</w:t>
            </w:r>
          </w:p>
        </w:tc>
      </w:tr>
      <w:tr w:rsidR="006D7548" w:rsidTr="00DC1B8B">
        <w:tc>
          <w:tcPr>
            <w:tcW w:w="4679" w:type="dxa"/>
          </w:tcPr>
          <w:p w:rsidR="006D7548" w:rsidRDefault="00933225">
            <w:pPr>
              <w:pStyle w:val="Nadpis2"/>
              <w:rPr>
                <w:lang w:val="cs-CZ"/>
              </w:rPr>
            </w:pPr>
            <w:r>
              <w:rPr>
                <w:lang w:val="cs-CZ"/>
              </w:rPr>
              <w:t>Vypůjčitel zaručuje, že má veškeré potřebné licence, oprávnění, povolení a pojištění nutná k provozování Přístrojů, které má ve svém držení.</w:t>
            </w:r>
          </w:p>
        </w:tc>
        <w:tc>
          <w:tcPr>
            <w:tcW w:w="4819" w:type="dxa"/>
          </w:tcPr>
          <w:p w:rsidR="006D7548" w:rsidRDefault="00933225">
            <w:pPr>
              <w:pStyle w:val="Textnume11"/>
              <w:ind w:left="0" w:firstLine="0"/>
              <w:rPr>
                <w:lang w:val="en-US"/>
              </w:rPr>
            </w:pPr>
            <w:r>
              <w:rPr>
                <w:lang w:val="en-US"/>
              </w:rPr>
              <w:t>The Customer warrants that it holds all of the required licensees, authorizations, permits and coverage required to operate the Equipment in its possession.</w:t>
            </w:r>
          </w:p>
        </w:tc>
      </w:tr>
      <w:tr w:rsidR="006D7548" w:rsidTr="00DC1B8B">
        <w:tc>
          <w:tcPr>
            <w:tcW w:w="4679" w:type="dxa"/>
          </w:tcPr>
          <w:p w:rsidR="006D7548" w:rsidRDefault="00933225">
            <w:pPr>
              <w:pStyle w:val="Nadpis1"/>
              <w:rPr>
                <w:lang w:val="cs-CZ"/>
              </w:rPr>
            </w:pPr>
            <w:r>
              <w:rPr>
                <w:lang w:val="cs-CZ"/>
              </w:rPr>
              <w:t>Odpovědnost a odškodnění</w:t>
            </w:r>
          </w:p>
        </w:tc>
        <w:tc>
          <w:tcPr>
            <w:tcW w:w="4819" w:type="dxa"/>
          </w:tcPr>
          <w:p w:rsidR="006D7548" w:rsidRDefault="00933225">
            <w:pPr>
              <w:pStyle w:val="Textnume1"/>
              <w:rPr>
                <w:lang w:val="en-US"/>
              </w:rPr>
            </w:pPr>
            <w:bookmarkStart w:id="4" w:name="_Ref257719074"/>
            <w:r>
              <w:rPr>
                <w:lang w:val="en-US"/>
              </w:rPr>
              <w:t>Liability</w:t>
            </w:r>
            <w:r>
              <w:rPr>
                <w:lang w:val="fr-BE"/>
              </w:rPr>
              <w:t xml:space="preserve"> and</w:t>
            </w:r>
            <w:r>
              <w:rPr>
                <w:lang w:val="en-US"/>
              </w:rPr>
              <w:t xml:space="preserve"> Indemnification</w:t>
            </w:r>
            <w:bookmarkEnd w:id="4"/>
          </w:p>
        </w:tc>
      </w:tr>
      <w:tr w:rsidR="006D7548" w:rsidTr="00DC1B8B">
        <w:tc>
          <w:tcPr>
            <w:tcW w:w="4679" w:type="dxa"/>
          </w:tcPr>
          <w:p w:rsidR="006D7548" w:rsidRDefault="00933225">
            <w:pPr>
              <w:pStyle w:val="Nadpis2"/>
              <w:rPr>
                <w:lang w:val="cs-CZ"/>
              </w:rPr>
            </w:pPr>
            <w:r>
              <w:rPr>
                <w:lang w:val="cs-CZ"/>
              </w:rPr>
              <w:t>Vypůjčitel přebírá veškerou odpovědnost za způsob, jakým jsou Přístroje užívány a za lékařská rozhodnutí učiněná v souvislosti s používáním těchto Přístrojů.</w:t>
            </w:r>
          </w:p>
        </w:tc>
        <w:tc>
          <w:tcPr>
            <w:tcW w:w="4819" w:type="dxa"/>
          </w:tcPr>
          <w:p w:rsidR="006D7548" w:rsidRDefault="00933225">
            <w:pPr>
              <w:pStyle w:val="Textnume11"/>
              <w:ind w:left="0" w:firstLine="0"/>
              <w:rPr>
                <w:lang w:val="en-US"/>
              </w:rPr>
            </w:pPr>
            <w:r>
              <w:rPr>
                <w:lang w:val="en-US"/>
              </w:rPr>
              <w:t>The Customer assumes full responsibility for the manner in which the Equipment is used and the medical decisions taken in connection with their use.</w:t>
            </w:r>
          </w:p>
        </w:tc>
      </w:tr>
      <w:tr w:rsidR="006D7548" w:rsidTr="00DC1B8B">
        <w:tc>
          <w:tcPr>
            <w:tcW w:w="4679" w:type="dxa"/>
          </w:tcPr>
          <w:p w:rsidR="006D7548" w:rsidRDefault="00933225">
            <w:pPr>
              <w:pStyle w:val="Nadpis2"/>
              <w:rPr>
                <w:lang w:val="cs-CZ"/>
              </w:rPr>
            </w:pPr>
            <w:r>
              <w:rPr>
                <w:lang w:val="cs-CZ"/>
              </w:rPr>
              <w:t xml:space="preserve">Společnost </w:t>
            </w:r>
            <w:r w:rsidR="00065A07">
              <w:rPr>
                <w:lang w:val="cs-CZ"/>
              </w:rPr>
              <w:t>Baxter</w:t>
            </w:r>
            <w:r>
              <w:rPr>
                <w:lang w:val="cs-CZ"/>
              </w:rPr>
              <w:t xml:space="preserve"> může být odpovědná </w:t>
            </w:r>
            <w:r>
              <w:rPr>
                <w:lang w:val="cs-CZ"/>
              </w:rPr>
              <w:lastRenderedPageBreak/>
              <w:t xml:space="preserve">pouze za škody způsobené vadami Přístrojů, které poskytla Vypůjčiteli, nebo vadami služeb nebo jiných činností poskytnutých společností </w:t>
            </w:r>
            <w:r w:rsidR="00065A07">
              <w:rPr>
                <w:lang w:val="cs-CZ"/>
              </w:rPr>
              <w:t>Baxter</w:t>
            </w:r>
            <w:r>
              <w:rPr>
                <w:lang w:val="cs-CZ"/>
              </w:rPr>
              <w:t xml:space="preserve">, pokud a pouze v rozsahu, v jakém byla tato škoda způsobena podvodem, úmyslným selháním nebo hrubou nedbalostí společnosti </w:t>
            </w:r>
            <w:r w:rsidR="00065A07">
              <w:rPr>
                <w:lang w:val="cs-CZ"/>
              </w:rPr>
              <w:t>Baxter</w:t>
            </w:r>
            <w:r>
              <w:rPr>
                <w:lang w:val="cs-CZ"/>
              </w:rPr>
              <w:t xml:space="preserve"> nebo některého z jejích zaměstnanců.</w:t>
            </w:r>
          </w:p>
        </w:tc>
        <w:tc>
          <w:tcPr>
            <w:tcW w:w="4819" w:type="dxa"/>
          </w:tcPr>
          <w:p w:rsidR="006D7548" w:rsidRDefault="00065A07">
            <w:pPr>
              <w:pStyle w:val="Textnume11"/>
              <w:ind w:left="0" w:firstLine="0"/>
              <w:rPr>
                <w:lang w:val="en-US"/>
              </w:rPr>
            </w:pPr>
            <w:r>
              <w:rPr>
                <w:lang w:val="en-US"/>
              </w:rPr>
              <w:lastRenderedPageBreak/>
              <w:t>Baxter</w:t>
            </w:r>
            <w:r w:rsidR="00933225">
              <w:rPr>
                <w:lang w:val="en-US"/>
              </w:rPr>
              <w:t xml:space="preserve"> can only be held liable for damages </w:t>
            </w:r>
            <w:r w:rsidR="00933225">
              <w:rPr>
                <w:lang w:val="en-US"/>
              </w:rPr>
              <w:lastRenderedPageBreak/>
              <w:t xml:space="preserve">resulting from deficiencies in the Equipment delivered or services rendered by it or in the activities performed by </w:t>
            </w:r>
            <w:r>
              <w:rPr>
                <w:lang w:val="en-US"/>
              </w:rPr>
              <w:t>Baxter</w:t>
            </w:r>
            <w:r w:rsidR="00933225">
              <w:rPr>
                <w:lang w:val="en-US"/>
              </w:rPr>
              <w:t xml:space="preserve"> if and to the extent such damages are caused by fraud, intentional failure or gross negligence of </w:t>
            </w:r>
            <w:r>
              <w:rPr>
                <w:lang w:val="en-US"/>
              </w:rPr>
              <w:t>Baxter</w:t>
            </w:r>
            <w:r w:rsidR="00933225">
              <w:rPr>
                <w:lang w:val="en-US"/>
              </w:rPr>
              <w:t xml:space="preserve"> or intentional failure or gross negligence of one of </w:t>
            </w:r>
            <w:r>
              <w:rPr>
                <w:lang w:val="en-US"/>
              </w:rPr>
              <w:t>Baxter</w:t>
            </w:r>
            <w:r w:rsidR="00933225">
              <w:rPr>
                <w:lang w:val="en-US"/>
              </w:rPr>
              <w:t>’s employees.</w:t>
            </w:r>
          </w:p>
        </w:tc>
      </w:tr>
      <w:tr w:rsidR="006D7548" w:rsidTr="00DC1B8B">
        <w:tc>
          <w:tcPr>
            <w:tcW w:w="4679" w:type="dxa"/>
          </w:tcPr>
          <w:p w:rsidR="006D7548" w:rsidRDefault="00933225">
            <w:pPr>
              <w:pStyle w:val="Nadpis2"/>
              <w:rPr>
                <w:lang w:val="cs-CZ"/>
              </w:rPr>
            </w:pPr>
            <w:r>
              <w:rPr>
                <w:lang w:val="cs-CZ"/>
              </w:rPr>
              <w:lastRenderedPageBreak/>
              <w:t xml:space="preserve">Pokud bude společnost </w:t>
            </w:r>
            <w:r w:rsidR="00065A07">
              <w:rPr>
                <w:lang w:val="cs-CZ"/>
              </w:rPr>
              <w:t>Baxter</w:t>
            </w:r>
            <w:r>
              <w:rPr>
                <w:lang w:val="cs-CZ"/>
              </w:rPr>
              <w:t xml:space="preserve"> povinna nahradit škodu, výše škody bude omezena na částku, kterou společnost </w:t>
            </w:r>
            <w:r w:rsidR="00065A07">
              <w:rPr>
                <w:lang w:val="cs-CZ"/>
              </w:rPr>
              <w:t>Baxter</w:t>
            </w:r>
            <w:r>
              <w:rPr>
                <w:lang w:val="cs-CZ"/>
              </w:rPr>
              <w:t xml:space="preserve"> vyúčtovala Vypůjčiteli za poskytnuté Přístroje nebo provedené služby společností </w:t>
            </w:r>
            <w:r w:rsidR="00065A07">
              <w:rPr>
                <w:lang w:val="cs-CZ"/>
              </w:rPr>
              <w:t>Baxter</w:t>
            </w:r>
            <w:r>
              <w:rPr>
                <w:lang w:val="cs-CZ"/>
              </w:rPr>
              <w:t xml:space="preserve">, které způsobily škodu, nebo na částku, kterou společnosti </w:t>
            </w:r>
            <w:r w:rsidR="00065A07">
              <w:rPr>
                <w:lang w:val="cs-CZ"/>
              </w:rPr>
              <w:t>Baxter</w:t>
            </w:r>
            <w:r>
              <w:rPr>
                <w:lang w:val="cs-CZ"/>
              </w:rPr>
              <w:t xml:space="preserve"> skutečně uhradí pojišťovna, podle toho, která z těchto částek bude nižší.  Společnost </w:t>
            </w:r>
            <w:r w:rsidR="00065A07">
              <w:rPr>
                <w:lang w:val="cs-CZ"/>
              </w:rPr>
              <w:t>Baxter</w:t>
            </w:r>
            <w:r>
              <w:rPr>
                <w:lang w:val="cs-CZ"/>
              </w:rPr>
              <w:t xml:space="preserve"> není povinna nikomu nahradit nepřímou či následnou škodu či ušlý zisk.</w:t>
            </w:r>
          </w:p>
        </w:tc>
        <w:tc>
          <w:tcPr>
            <w:tcW w:w="4819" w:type="dxa"/>
          </w:tcPr>
          <w:p w:rsidR="006D7548" w:rsidRDefault="00933225">
            <w:pPr>
              <w:pStyle w:val="Textnume11"/>
              <w:ind w:left="0" w:firstLine="0"/>
              <w:rPr>
                <w:lang w:val="en-US"/>
              </w:rPr>
            </w:pPr>
            <w:r>
              <w:rPr>
                <w:lang w:val="en-US"/>
              </w:rPr>
              <w:t xml:space="preserve">If </w:t>
            </w:r>
            <w:r w:rsidR="00065A07">
              <w:rPr>
                <w:lang w:val="en-US"/>
              </w:rPr>
              <w:t>Baxter</w:t>
            </w:r>
            <w:r>
              <w:rPr>
                <w:lang w:val="en-US"/>
              </w:rPr>
              <w:t xml:space="preserve"> is obliged to pay damages, these damages will be limited to the amount invoiced by </w:t>
            </w:r>
            <w:r w:rsidR="00065A07">
              <w:rPr>
                <w:lang w:val="en-US"/>
              </w:rPr>
              <w:t>Baxter</w:t>
            </w:r>
            <w:r>
              <w:rPr>
                <w:lang w:val="en-US"/>
              </w:rPr>
              <w:t xml:space="preserve"> to the Customer for the Equipment delivered by or services rendered by </w:t>
            </w:r>
            <w:r w:rsidR="00065A07">
              <w:rPr>
                <w:lang w:val="en-US"/>
              </w:rPr>
              <w:t>Baxter</w:t>
            </w:r>
            <w:r>
              <w:rPr>
                <w:lang w:val="en-US"/>
              </w:rPr>
              <w:t xml:space="preserve"> to Customer causing the damages or the amount effectively paid by the insurance company to </w:t>
            </w:r>
            <w:r w:rsidR="00065A07">
              <w:rPr>
                <w:lang w:val="en-US"/>
              </w:rPr>
              <w:t>Baxter</w:t>
            </w:r>
            <w:r>
              <w:rPr>
                <w:lang w:val="en-US"/>
              </w:rPr>
              <w:t xml:space="preserve">, whichever is lower.  </w:t>
            </w:r>
            <w:r w:rsidR="00065A07">
              <w:rPr>
                <w:lang w:val="en-US"/>
              </w:rPr>
              <w:t>Baxter</w:t>
            </w:r>
            <w:r>
              <w:rPr>
                <w:lang w:val="en-US"/>
              </w:rPr>
              <w:t xml:space="preserve"> shall not be liable to compensate anyone for indirect or consequential damages or lost profits.</w:t>
            </w:r>
          </w:p>
        </w:tc>
      </w:tr>
      <w:tr w:rsidR="006D7548" w:rsidTr="00DC1B8B">
        <w:tc>
          <w:tcPr>
            <w:tcW w:w="4679" w:type="dxa"/>
          </w:tcPr>
          <w:p w:rsidR="006D7548" w:rsidRDefault="00933225">
            <w:pPr>
              <w:pStyle w:val="Nadpis2"/>
              <w:rPr>
                <w:lang w:val="cs-CZ"/>
              </w:rPr>
            </w:pPr>
            <w:r>
              <w:rPr>
                <w:lang w:val="cs-CZ"/>
              </w:rPr>
              <w:t xml:space="preserve">Jakýkoli nárok vůči společnosti </w:t>
            </w:r>
            <w:r w:rsidR="00065A07">
              <w:rPr>
                <w:lang w:val="cs-CZ"/>
              </w:rPr>
              <w:t>Baxter</w:t>
            </w:r>
            <w:r>
              <w:rPr>
                <w:lang w:val="cs-CZ"/>
              </w:rPr>
              <w:t xml:space="preserve"> musí být vznesen do 3 měsíců od vzniku takového nároku podle článku 3 této Smlouvy.</w:t>
            </w:r>
          </w:p>
        </w:tc>
        <w:tc>
          <w:tcPr>
            <w:tcW w:w="4819" w:type="dxa"/>
          </w:tcPr>
          <w:p w:rsidR="006D7548" w:rsidRDefault="00933225">
            <w:pPr>
              <w:pStyle w:val="Textnume11"/>
              <w:ind w:left="0" w:firstLine="0"/>
              <w:rPr>
                <w:lang w:val="en-US"/>
              </w:rPr>
            </w:pPr>
            <w:r>
              <w:rPr>
                <w:lang w:val="en-US"/>
              </w:rPr>
              <w:t xml:space="preserve">Any claim against </w:t>
            </w:r>
            <w:r w:rsidR="00065A07">
              <w:rPr>
                <w:lang w:val="en-US"/>
              </w:rPr>
              <w:t>Baxter</w:t>
            </w:r>
            <w:r>
              <w:rPr>
                <w:lang w:val="en-US"/>
              </w:rPr>
              <w:t xml:space="preserve"> must be notified to </w:t>
            </w:r>
            <w:r w:rsidR="00065A07">
              <w:rPr>
                <w:lang w:val="en-US"/>
              </w:rPr>
              <w:t>Baxter</w:t>
            </w:r>
            <w:r>
              <w:rPr>
                <w:lang w:val="en-US"/>
              </w:rPr>
              <w:t xml:space="preserve"> within 3 months of the coming into existence of such claim pursuant to section 3 of this Agreement.</w:t>
            </w:r>
          </w:p>
        </w:tc>
      </w:tr>
      <w:tr w:rsidR="006D7548" w:rsidTr="00DC1B8B">
        <w:tc>
          <w:tcPr>
            <w:tcW w:w="4679" w:type="dxa"/>
          </w:tcPr>
          <w:p w:rsidR="006D7548" w:rsidRDefault="00933225">
            <w:pPr>
              <w:pStyle w:val="Nadpis1"/>
              <w:rPr>
                <w:lang w:val="cs-CZ"/>
              </w:rPr>
            </w:pPr>
            <w:r>
              <w:rPr>
                <w:lang w:val="cs-CZ"/>
              </w:rPr>
              <w:t>Ukončení smlouvy</w:t>
            </w:r>
          </w:p>
        </w:tc>
        <w:tc>
          <w:tcPr>
            <w:tcW w:w="4819" w:type="dxa"/>
          </w:tcPr>
          <w:p w:rsidR="006D7548" w:rsidRDefault="00933225">
            <w:pPr>
              <w:pStyle w:val="Textnume1"/>
              <w:rPr>
                <w:lang w:val="en-US"/>
              </w:rPr>
            </w:pPr>
            <w:r>
              <w:rPr>
                <w:lang w:val="en-US"/>
              </w:rPr>
              <w:t>Termination</w:t>
            </w:r>
          </w:p>
        </w:tc>
      </w:tr>
      <w:tr w:rsidR="006D7548" w:rsidTr="00DC1B8B">
        <w:tc>
          <w:tcPr>
            <w:tcW w:w="4679" w:type="dxa"/>
          </w:tcPr>
          <w:p w:rsidR="006D7548" w:rsidRDefault="00933225">
            <w:pPr>
              <w:pStyle w:val="Nadpis2"/>
              <w:rPr>
                <w:lang w:val="cs-CZ"/>
              </w:rPr>
            </w:pPr>
            <w:r>
              <w:rPr>
                <w:lang w:val="cs-CZ"/>
              </w:rPr>
              <w:t>Kterákoli ze Smluvních stran je oprávněna tuto Smlouvu vypovědět s výpovědní dobou 2 měsíce, která počíná běžet prvním dnem měsíce, který následuje po doručení doporučeného dopisu druhé Smluvní straně.</w:t>
            </w:r>
          </w:p>
        </w:tc>
        <w:tc>
          <w:tcPr>
            <w:tcW w:w="4819" w:type="dxa"/>
          </w:tcPr>
          <w:p w:rsidR="006D7548" w:rsidRDefault="00933225">
            <w:pPr>
              <w:pStyle w:val="Textnume11"/>
              <w:ind w:left="0" w:firstLine="0"/>
              <w:rPr>
                <w:lang w:val="en-US"/>
              </w:rPr>
            </w:pPr>
            <w:r>
              <w:rPr>
                <w:bCs/>
                <w:lang w:val="en-US"/>
              </w:rPr>
              <w:t>Either Party is entitled to terminate this Agreement upon 2 months' notice starting on the 1</w:t>
            </w:r>
            <w:r>
              <w:rPr>
                <w:bCs/>
                <w:vertAlign w:val="superscript"/>
                <w:lang w:val="en-US"/>
              </w:rPr>
              <w:t>st</w:t>
            </w:r>
            <w:r>
              <w:rPr>
                <w:bCs/>
                <w:lang w:val="en-US"/>
              </w:rPr>
              <w:t xml:space="preserve"> day of the month following receipt of a registered letter by the other Party.</w:t>
            </w:r>
          </w:p>
        </w:tc>
      </w:tr>
      <w:tr w:rsidR="006D7548" w:rsidTr="00DC1B8B">
        <w:tc>
          <w:tcPr>
            <w:tcW w:w="4679" w:type="dxa"/>
          </w:tcPr>
          <w:p w:rsidR="006D7548" w:rsidRDefault="00933225">
            <w:pPr>
              <w:pStyle w:val="Nadpis2"/>
              <w:rPr>
                <w:lang w:val="cs-CZ"/>
              </w:rPr>
            </w:pPr>
            <w:r>
              <w:rPr>
                <w:lang w:val="cs-CZ"/>
              </w:rPr>
              <w:t xml:space="preserve">Pokud Vypůjčitel nedodržuje kteroukoli ze svých povinností dle této Smlouvy, je společnost </w:t>
            </w:r>
            <w:r w:rsidR="00065A07">
              <w:rPr>
                <w:lang w:val="cs-CZ"/>
              </w:rPr>
              <w:t>Baxter</w:t>
            </w:r>
            <w:r>
              <w:rPr>
                <w:lang w:val="cs-CZ"/>
              </w:rPr>
              <w:t xml:space="preserve"> kdykoli oprávněna (i) vypovědět tuto Smlouvu doporučeným dopisem zaslaným Vypůjčiteli, přičemž takové předčasné ukončení Smlouvy bude účinné okamžitě bez jakékoli výpovědní doby a soudního zásahu, (ii) požadovat vrácení veškerých Přístrojů a náhradních Přístrojů, a (iii) požadovat náhradu škody, nákladů a výdajů.</w:t>
            </w:r>
          </w:p>
        </w:tc>
        <w:tc>
          <w:tcPr>
            <w:tcW w:w="4819" w:type="dxa"/>
          </w:tcPr>
          <w:p w:rsidR="006D7548" w:rsidRDefault="00933225">
            <w:pPr>
              <w:pStyle w:val="Textnume11"/>
              <w:ind w:left="0" w:firstLine="0"/>
              <w:rPr>
                <w:bCs/>
                <w:lang w:val="en-US"/>
              </w:rPr>
            </w:pPr>
            <w:r>
              <w:rPr>
                <w:bCs/>
                <w:lang w:val="en-US"/>
              </w:rPr>
              <w:t xml:space="preserve">In the event the Customer does not comply with any of its obligations under this Agreement, </w:t>
            </w:r>
            <w:r w:rsidR="00065A07">
              <w:rPr>
                <w:bCs/>
                <w:lang w:val="en-US"/>
              </w:rPr>
              <w:t>Baxter</w:t>
            </w:r>
            <w:r>
              <w:rPr>
                <w:bCs/>
                <w:lang w:val="en-US"/>
              </w:rPr>
              <w:t xml:space="preserve"> is at any time entitled to (i) terminate the Agreement by means of a registered letter sent to the Customer, which early termination will have immediate effect without serving notice and without judicial intervention, (ii) claim back all the Equipment and replacement Equipment and (iii) ask for compensation of damages, costs and expenses.</w:t>
            </w:r>
          </w:p>
        </w:tc>
      </w:tr>
      <w:tr w:rsidR="006D7548" w:rsidTr="00DC1B8B">
        <w:tc>
          <w:tcPr>
            <w:tcW w:w="4679" w:type="dxa"/>
          </w:tcPr>
          <w:p w:rsidR="006D7548" w:rsidRDefault="00933225">
            <w:pPr>
              <w:pStyle w:val="Nadpis2"/>
              <w:rPr>
                <w:lang w:val="cs-CZ"/>
              </w:rPr>
            </w:pPr>
            <w:r>
              <w:rPr>
                <w:lang w:val="cs-CZ"/>
              </w:rPr>
              <w:t xml:space="preserve">Společnost </w:t>
            </w:r>
            <w:r w:rsidR="00065A07">
              <w:rPr>
                <w:lang w:val="cs-CZ"/>
              </w:rPr>
              <w:t>Baxter</w:t>
            </w:r>
            <w:r>
              <w:rPr>
                <w:lang w:val="cs-CZ"/>
              </w:rPr>
              <w:t xml:space="preserve"> může požadovat předčasné vrácení Přístrojů i tehdy, pokud Přístroje potřebuje nevyhnutelně z důvodu, který nemohla při uzavření této Smlouvy předvídat.</w:t>
            </w:r>
          </w:p>
        </w:tc>
        <w:tc>
          <w:tcPr>
            <w:tcW w:w="4819" w:type="dxa"/>
          </w:tcPr>
          <w:p w:rsidR="006D7548" w:rsidRDefault="00065A07">
            <w:pPr>
              <w:pStyle w:val="Textnume11"/>
              <w:ind w:left="0" w:firstLine="0"/>
              <w:rPr>
                <w:bCs/>
                <w:lang w:val="en-US"/>
              </w:rPr>
            </w:pPr>
            <w:r>
              <w:rPr>
                <w:bCs/>
                <w:lang w:val="en-US"/>
              </w:rPr>
              <w:t>Baxter</w:t>
            </w:r>
            <w:r w:rsidR="00933225">
              <w:rPr>
                <w:bCs/>
                <w:lang w:val="en-US"/>
              </w:rPr>
              <w:t xml:space="preserve"> may also demand early return of the Equipment if </w:t>
            </w:r>
            <w:r>
              <w:rPr>
                <w:bCs/>
                <w:lang w:val="en-US"/>
              </w:rPr>
              <w:t>Baxter</w:t>
            </w:r>
            <w:r w:rsidR="00933225">
              <w:rPr>
                <w:bCs/>
                <w:lang w:val="en-US"/>
              </w:rPr>
              <w:t xml:space="preserve"> needs the Equipment inevitably for reasons which could not be foreseen at the conclusion of this Agreement.</w:t>
            </w:r>
          </w:p>
        </w:tc>
      </w:tr>
      <w:tr w:rsidR="006D7548" w:rsidTr="00DC1B8B">
        <w:tc>
          <w:tcPr>
            <w:tcW w:w="4679" w:type="dxa"/>
          </w:tcPr>
          <w:p w:rsidR="006D7548" w:rsidRDefault="00933225">
            <w:pPr>
              <w:pStyle w:val="Nadpis1"/>
              <w:rPr>
                <w:lang w:val="cs-CZ"/>
              </w:rPr>
            </w:pPr>
            <w:r>
              <w:rPr>
                <w:lang w:val="cs-CZ"/>
              </w:rPr>
              <w:lastRenderedPageBreak/>
              <w:t>Závěrečná ustanovení</w:t>
            </w:r>
          </w:p>
        </w:tc>
        <w:tc>
          <w:tcPr>
            <w:tcW w:w="4819" w:type="dxa"/>
          </w:tcPr>
          <w:p w:rsidR="006D7548" w:rsidRDefault="00933225">
            <w:pPr>
              <w:pStyle w:val="Textnume1"/>
              <w:rPr>
                <w:bCs/>
                <w:lang w:val="en-US"/>
              </w:rPr>
            </w:pPr>
            <w:r>
              <w:rPr>
                <w:bCs/>
                <w:lang w:val="fr-BE"/>
              </w:rPr>
              <w:t>Final Provisions</w:t>
            </w:r>
          </w:p>
        </w:tc>
      </w:tr>
      <w:tr w:rsidR="006D7548" w:rsidTr="00DC1B8B">
        <w:tc>
          <w:tcPr>
            <w:tcW w:w="4679" w:type="dxa"/>
          </w:tcPr>
          <w:p w:rsidR="006D7548" w:rsidRDefault="00933225">
            <w:pPr>
              <w:pStyle w:val="Nadpis2"/>
              <w:rPr>
                <w:lang w:val="cs-CZ"/>
              </w:rPr>
            </w:pPr>
            <w:r>
              <w:rPr>
                <w:lang w:val="cs-CZ"/>
              </w:rPr>
              <w:t>Tato Smlouva nabývá platnosti a účinnosti v okamžiku podpisu poslední Smluvní stranou.</w:t>
            </w:r>
          </w:p>
        </w:tc>
        <w:tc>
          <w:tcPr>
            <w:tcW w:w="4819" w:type="dxa"/>
          </w:tcPr>
          <w:p w:rsidR="006D7548" w:rsidRDefault="00933225">
            <w:pPr>
              <w:pStyle w:val="Textnume11"/>
              <w:ind w:left="0" w:firstLine="0"/>
              <w:rPr>
                <w:bCs/>
                <w:lang w:val="en-US"/>
              </w:rPr>
            </w:pPr>
            <w:r>
              <w:rPr>
                <w:bCs/>
                <w:lang w:val="en-US"/>
              </w:rPr>
              <w:t>This Agreement becomes valid and effective on the date of its signing by the last Party.</w:t>
            </w:r>
          </w:p>
        </w:tc>
      </w:tr>
      <w:tr w:rsidR="006D7548" w:rsidTr="00DC1B8B">
        <w:tc>
          <w:tcPr>
            <w:tcW w:w="4679" w:type="dxa"/>
          </w:tcPr>
          <w:p w:rsidR="006D7548" w:rsidRDefault="00933225">
            <w:pPr>
              <w:pStyle w:val="Nadpis2"/>
              <w:rPr>
                <w:lang w:val="cs-CZ"/>
              </w:rPr>
            </w:pPr>
            <w:r>
              <w:rPr>
                <w:lang w:val="cs-CZ"/>
              </w:rPr>
              <w:t>Tato Smlouva nahrazuje veškeré předchozí dohody týkající se Přístrojů, které jsou předmětem této Smlouvy.</w:t>
            </w:r>
          </w:p>
        </w:tc>
        <w:tc>
          <w:tcPr>
            <w:tcW w:w="4819" w:type="dxa"/>
          </w:tcPr>
          <w:p w:rsidR="006D7548" w:rsidRDefault="00933225">
            <w:pPr>
              <w:pStyle w:val="Textnume11"/>
              <w:ind w:left="0" w:firstLine="0"/>
              <w:rPr>
                <w:bCs/>
                <w:lang w:val="en-US"/>
              </w:rPr>
            </w:pPr>
            <w:r>
              <w:rPr>
                <w:bCs/>
                <w:lang w:val="en-US"/>
              </w:rPr>
              <w:t>This Agreement replaces any prior agreements regarding the Equipment which is the subject matter of this Agreement.</w:t>
            </w:r>
          </w:p>
        </w:tc>
      </w:tr>
      <w:tr w:rsidR="006D7548" w:rsidTr="00DC1B8B">
        <w:tc>
          <w:tcPr>
            <w:tcW w:w="4679" w:type="dxa"/>
          </w:tcPr>
          <w:p w:rsidR="006D7548" w:rsidRDefault="00933225">
            <w:pPr>
              <w:pStyle w:val="Nadpis2"/>
              <w:rPr>
                <w:lang w:val="cs-CZ"/>
              </w:rPr>
            </w:pPr>
            <w:r>
              <w:rPr>
                <w:lang w:val="cs-CZ"/>
              </w:rPr>
              <w:t>Smlouva se řídí právním řádem České republiky, s vyloučením kolizních norem.  Veškeré spory, které nebudou moci být vyřešeny smírně, budou řešeny výhradně soudy České republiky.</w:t>
            </w:r>
          </w:p>
        </w:tc>
        <w:tc>
          <w:tcPr>
            <w:tcW w:w="4819" w:type="dxa"/>
          </w:tcPr>
          <w:p w:rsidR="006D7548" w:rsidRDefault="00933225">
            <w:pPr>
              <w:pStyle w:val="Textnume11"/>
              <w:ind w:left="0" w:firstLine="0"/>
              <w:rPr>
                <w:bCs/>
                <w:lang w:val="en-US"/>
              </w:rPr>
            </w:pPr>
            <w:r>
              <w:rPr>
                <w:bCs/>
                <w:lang w:val="en-US"/>
              </w:rPr>
              <w:t xml:space="preserve">The Agreement shall be governed by the laws of the </w:t>
            </w:r>
            <w:smartTag w:uri="urn:schemas-microsoft-com:office:smarttags" w:element="place">
              <w:smartTag w:uri="urn:schemas-microsoft-com:office:smarttags" w:element="PlaceName">
                <w:smartTag w:uri="urn:schemas-microsoft-com:office:smarttags" w:element="PlaceName">
                  <w:r>
                    <w:rPr>
                      <w:bCs/>
                      <w:lang w:val="fr-BE"/>
                    </w:rPr>
                    <w:t>Czech</w:t>
                  </w:r>
                </w:smartTag>
                <w:r>
                  <w:rPr>
                    <w:bCs/>
                    <w:lang w:val="fr-BE"/>
                  </w:rPr>
                  <w:t xml:space="preserve"> </w:t>
                </w:r>
                <w:smartTag w:uri="urn:schemas-microsoft-com:office:smarttags" w:element="PlaceType">
                  <w:r>
                    <w:rPr>
                      <w:bCs/>
                      <w:lang w:val="fr-BE"/>
                    </w:rPr>
                    <w:t>Republic</w:t>
                  </w:r>
                </w:smartTag>
              </w:smartTag>
            </w:smartTag>
            <w:r>
              <w:rPr>
                <w:bCs/>
                <w:lang w:val="fr-BE"/>
              </w:rPr>
              <w:t xml:space="preserve"> </w:t>
            </w:r>
            <w:r>
              <w:rPr>
                <w:bCs/>
                <w:lang w:val="en-US"/>
              </w:rPr>
              <w:t xml:space="preserve">excluding its conflict of law provisions. Any litigation which cannot be settled amicably will fall under the exclusive jurisdiction of the courts of the </w:t>
            </w:r>
            <w:smartTag w:uri="urn:schemas-microsoft-com:office:smarttags" w:element="place">
              <w:smartTag w:uri="urn:schemas-microsoft-com:office:smarttags" w:element="PlaceName">
                <w:smartTag w:uri="urn:schemas-microsoft-com:office:smarttags" w:element="PlaceName">
                  <w:r>
                    <w:rPr>
                      <w:bCs/>
                      <w:lang w:val="fr-BE"/>
                    </w:rPr>
                    <w:t>Czech</w:t>
                  </w:r>
                </w:smartTag>
                <w:r>
                  <w:rPr>
                    <w:bCs/>
                    <w:lang w:val="fr-BE"/>
                  </w:rPr>
                  <w:t xml:space="preserve"> </w:t>
                </w:r>
                <w:smartTag w:uri="urn:schemas-microsoft-com:office:smarttags" w:element="PlaceType">
                  <w:r>
                    <w:rPr>
                      <w:bCs/>
                      <w:lang w:val="fr-BE"/>
                    </w:rPr>
                    <w:t>Republic</w:t>
                  </w:r>
                </w:smartTag>
              </w:smartTag>
            </w:smartTag>
            <w:r>
              <w:rPr>
                <w:bCs/>
                <w:lang w:val="en-US"/>
              </w:rPr>
              <w:t>.</w:t>
            </w:r>
          </w:p>
        </w:tc>
      </w:tr>
      <w:tr w:rsidR="006D7548" w:rsidTr="00DC1B8B">
        <w:tc>
          <w:tcPr>
            <w:tcW w:w="4679" w:type="dxa"/>
          </w:tcPr>
          <w:p w:rsidR="006D7548" w:rsidRDefault="00933225">
            <w:pPr>
              <w:pStyle w:val="Nadpis2"/>
              <w:rPr>
                <w:lang w:val="cs-CZ"/>
              </w:rPr>
            </w:pPr>
            <w:r>
              <w:rPr>
                <w:lang w:val="cs-CZ"/>
              </w:rPr>
              <w:t>Jakékoli změny v této Smlouvě jsou možné jen formou písemných dodatků podepsaných oběma Smluvními stranami.</w:t>
            </w:r>
          </w:p>
        </w:tc>
        <w:tc>
          <w:tcPr>
            <w:tcW w:w="4819" w:type="dxa"/>
          </w:tcPr>
          <w:p w:rsidR="006D7548" w:rsidRDefault="00933225">
            <w:pPr>
              <w:pStyle w:val="Textnume11"/>
              <w:ind w:left="0" w:firstLine="0"/>
              <w:rPr>
                <w:bCs/>
                <w:lang w:val="en-US"/>
              </w:rPr>
            </w:pPr>
            <w:r>
              <w:rPr>
                <w:bCs/>
                <w:lang w:val="en-US"/>
              </w:rPr>
              <w:t>Any changes to this Agreement must be made by written amendments signed by both Parties.</w:t>
            </w:r>
          </w:p>
        </w:tc>
      </w:tr>
      <w:tr w:rsidR="006D7548" w:rsidTr="00DC1B8B">
        <w:tc>
          <w:tcPr>
            <w:tcW w:w="4679" w:type="dxa"/>
          </w:tcPr>
          <w:p w:rsidR="006D7548" w:rsidRDefault="00933225">
            <w:pPr>
              <w:pStyle w:val="Nadpis2"/>
              <w:rPr>
                <w:lang w:val="cs-CZ"/>
              </w:rPr>
            </w:pPr>
            <w:r>
              <w:rPr>
                <w:lang w:val="cs-CZ"/>
              </w:rPr>
              <w:t>V případě rozporu mezi jazykovými verzemi je rozhodné české znění této Smlouvy.</w:t>
            </w:r>
          </w:p>
        </w:tc>
        <w:tc>
          <w:tcPr>
            <w:tcW w:w="4819" w:type="dxa"/>
          </w:tcPr>
          <w:p w:rsidR="006D7548" w:rsidRDefault="00933225">
            <w:pPr>
              <w:pStyle w:val="Textnume11"/>
              <w:ind w:left="0" w:firstLine="0"/>
              <w:rPr>
                <w:bCs/>
                <w:lang w:val="en-US"/>
              </w:rPr>
            </w:pPr>
            <w:r>
              <w:t>In case of discrepancies between language versions, the Czech text of this Agreement shall prevail.</w:t>
            </w:r>
          </w:p>
        </w:tc>
      </w:tr>
      <w:tr w:rsidR="006D7548" w:rsidTr="00DC1B8B">
        <w:tc>
          <w:tcPr>
            <w:tcW w:w="4679" w:type="dxa"/>
          </w:tcPr>
          <w:p w:rsidR="006D7548" w:rsidRDefault="006D7548">
            <w:pPr>
              <w:pStyle w:val="Zkladntext"/>
              <w:rPr>
                <w:lang w:val="cs-CZ"/>
              </w:rPr>
            </w:pPr>
          </w:p>
        </w:tc>
        <w:tc>
          <w:tcPr>
            <w:tcW w:w="4819" w:type="dxa"/>
          </w:tcPr>
          <w:p w:rsidR="006D7548" w:rsidRDefault="006D7548">
            <w:pPr>
              <w:pStyle w:val="Zkladntext"/>
            </w:pPr>
          </w:p>
        </w:tc>
      </w:tr>
      <w:tr w:rsidR="006D7548" w:rsidTr="00DC1B8B">
        <w:tc>
          <w:tcPr>
            <w:tcW w:w="4679" w:type="dxa"/>
          </w:tcPr>
          <w:p w:rsidR="006D7548" w:rsidRDefault="006D7548">
            <w:pPr>
              <w:pStyle w:val="Zkladntext"/>
              <w:rPr>
                <w:szCs w:val="20"/>
                <w:lang w:val="cs-CZ"/>
              </w:rPr>
            </w:pPr>
          </w:p>
        </w:tc>
        <w:tc>
          <w:tcPr>
            <w:tcW w:w="4819" w:type="dxa"/>
          </w:tcPr>
          <w:p w:rsidR="006D7548" w:rsidRDefault="006D7548">
            <w:pPr>
              <w:pStyle w:val="Zkladntext"/>
              <w:rPr>
                <w:szCs w:val="20"/>
                <w:lang w:val="en-US"/>
              </w:rPr>
            </w:pPr>
          </w:p>
        </w:tc>
      </w:tr>
      <w:tr w:rsidR="006D7548" w:rsidRPr="00C73147" w:rsidTr="00DC1B8B">
        <w:tc>
          <w:tcPr>
            <w:tcW w:w="4679" w:type="dxa"/>
          </w:tcPr>
          <w:p w:rsidR="006D7548" w:rsidRPr="00D32452" w:rsidRDefault="00065A07">
            <w:pPr>
              <w:keepNext/>
              <w:spacing w:before="120"/>
              <w:rPr>
                <w:b/>
                <w:szCs w:val="20"/>
                <w:lang w:val="cs-CZ"/>
              </w:rPr>
            </w:pPr>
            <w:r w:rsidRPr="00D32452">
              <w:rPr>
                <w:b/>
                <w:szCs w:val="20"/>
                <w:lang w:val="cs-CZ"/>
              </w:rPr>
              <w:t>BAXTER</w:t>
            </w:r>
            <w:r w:rsidR="00933225" w:rsidRPr="00D32452">
              <w:rPr>
                <w:b/>
                <w:szCs w:val="20"/>
                <w:lang w:val="cs-CZ"/>
              </w:rPr>
              <w:t xml:space="preserve"> </w:t>
            </w:r>
            <w:r w:rsidR="005444BC" w:rsidRPr="00D32452">
              <w:rPr>
                <w:b/>
                <w:szCs w:val="20"/>
                <w:lang w:val="cs-CZ"/>
              </w:rPr>
              <w:t xml:space="preserve">Czech </w:t>
            </w:r>
            <w:r w:rsidR="00933225" w:rsidRPr="00D32452">
              <w:rPr>
                <w:b/>
                <w:szCs w:val="20"/>
                <w:lang w:val="cs-CZ"/>
              </w:rPr>
              <w:t>spol. s r.o.</w:t>
            </w:r>
          </w:p>
          <w:p w:rsidR="003C43C7" w:rsidRDefault="003C43C7" w:rsidP="001736E9">
            <w:pPr>
              <w:keepNext/>
              <w:spacing w:before="120"/>
              <w:rPr>
                <w:b/>
                <w:szCs w:val="20"/>
                <w:lang w:val="cs-CZ"/>
              </w:rPr>
            </w:pPr>
          </w:p>
        </w:tc>
        <w:tc>
          <w:tcPr>
            <w:tcW w:w="4819" w:type="dxa"/>
          </w:tcPr>
          <w:p w:rsidR="006D7548" w:rsidRPr="00D32452" w:rsidRDefault="00E86AC8" w:rsidP="00893C4C">
            <w:pPr>
              <w:rPr>
                <w:b/>
                <w:lang w:val="cs-CZ"/>
              </w:rPr>
            </w:pPr>
            <w:r w:rsidRPr="00D32452">
              <w:rPr>
                <w:b/>
                <w:lang w:val="cs-CZ"/>
              </w:rPr>
              <w:t>Nemocnic</w:t>
            </w:r>
            <w:r w:rsidR="00893C4C" w:rsidRPr="00D32452">
              <w:rPr>
                <w:b/>
                <w:lang w:val="cs-CZ"/>
              </w:rPr>
              <w:t>e</w:t>
            </w:r>
            <w:r w:rsidRPr="00D32452">
              <w:rPr>
                <w:b/>
                <w:lang w:val="cs-CZ"/>
              </w:rPr>
              <w:t xml:space="preserve"> Milosrdných bratří, </w:t>
            </w:r>
            <w:proofErr w:type="spellStart"/>
            <w:r w:rsidRPr="00D32452">
              <w:rPr>
                <w:b/>
                <w:lang w:val="cs-CZ"/>
              </w:rPr>
              <w:t>p.o</w:t>
            </w:r>
            <w:proofErr w:type="spellEnd"/>
            <w:r w:rsidRPr="00D32452">
              <w:rPr>
                <w:b/>
                <w:lang w:val="cs-CZ"/>
              </w:rPr>
              <w:t>.</w:t>
            </w:r>
            <w:r w:rsidR="00893C4C" w:rsidRPr="00D32452">
              <w:rPr>
                <w:b/>
                <w:lang w:val="cs-CZ"/>
              </w:rPr>
              <w:t xml:space="preserve">, </w:t>
            </w:r>
            <w:r w:rsidRPr="00D32452">
              <w:rPr>
                <w:b/>
                <w:lang w:val="cs-CZ"/>
              </w:rPr>
              <w:t xml:space="preserve">Brno </w:t>
            </w:r>
          </w:p>
        </w:tc>
      </w:tr>
      <w:tr w:rsidR="006D7548" w:rsidRPr="00C73147" w:rsidTr="00DC1B8B">
        <w:tc>
          <w:tcPr>
            <w:tcW w:w="4679" w:type="dxa"/>
            <w:vAlign w:val="bottom"/>
          </w:tcPr>
          <w:p w:rsidR="006D7548" w:rsidRDefault="006D7548">
            <w:pPr>
              <w:keepNext/>
              <w:pBdr>
                <w:bottom w:val="single" w:sz="4" w:space="1" w:color="auto"/>
              </w:pBdr>
              <w:ind w:right="57"/>
              <w:jc w:val="left"/>
              <w:rPr>
                <w:szCs w:val="20"/>
                <w:lang w:val="cs-CZ"/>
              </w:rPr>
            </w:pPr>
          </w:p>
        </w:tc>
        <w:tc>
          <w:tcPr>
            <w:tcW w:w="4819" w:type="dxa"/>
            <w:vAlign w:val="bottom"/>
          </w:tcPr>
          <w:p w:rsidR="006D7548" w:rsidRDefault="006D7548">
            <w:pPr>
              <w:keepNext/>
              <w:pBdr>
                <w:bottom w:val="single" w:sz="4" w:space="1" w:color="auto"/>
              </w:pBdr>
              <w:ind w:right="57"/>
              <w:jc w:val="left"/>
              <w:rPr>
                <w:szCs w:val="20"/>
                <w:lang w:val="cs-CZ"/>
              </w:rPr>
            </w:pPr>
          </w:p>
        </w:tc>
      </w:tr>
      <w:tr w:rsidR="006D7548" w:rsidTr="00DC1B8B">
        <w:trPr>
          <w:trHeight w:val="851"/>
        </w:trPr>
        <w:tc>
          <w:tcPr>
            <w:tcW w:w="4679" w:type="dxa"/>
          </w:tcPr>
          <w:p w:rsidR="006D7548" w:rsidRDefault="00933225" w:rsidP="00D32452">
            <w:pPr>
              <w:keepNext/>
              <w:tabs>
                <w:tab w:val="left" w:pos="4140"/>
              </w:tabs>
              <w:spacing w:before="120"/>
              <w:rPr>
                <w:szCs w:val="20"/>
                <w:lang w:val="cs-CZ"/>
              </w:rPr>
            </w:pPr>
            <w:r>
              <w:rPr>
                <w:szCs w:val="20"/>
                <w:lang w:val="cs-CZ"/>
              </w:rPr>
              <w:t xml:space="preserve">Jméno/Name: </w:t>
            </w:r>
            <w:r w:rsidR="00D32452">
              <w:rPr>
                <w:szCs w:val="20"/>
                <w:lang w:val="cs-CZ"/>
              </w:rPr>
              <w:t>Ing. Jiří Michalík</w:t>
            </w:r>
          </w:p>
        </w:tc>
        <w:tc>
          <w:tcPr>
            <w:tcW w:w="4819" w:type="dxa"/>
          </w:tcPr>
          <w:p w:rsidR="006D7548" w:rsidRDefault="00933225" w:rsidP="00D6561B">
            <w:pPr>
              <w:keepNext/>
              <w:tabs>
                <w:tab w:val="left" w:pos="4140"/>
              </w:tabs>
              <w:spacing w:before="120"/>
              <w:rPr>
                <w:szCs w:val="20"/>
                <w:lang w:val="cs-CZ"/>
              </w:rPr>
            </w:pPr>
            <w:r>
              <w:rPr>
                <w:szCs w:val="20"/>
                <w:lang w:val="cs-CZ"/>
              </w:rPr>
              <w:t xml:space="preserve">Jméno/Name: </w:t>
            </w:r>
            <w:r w:rsidR="00C86C5B">
              <w:t xml:space="preserve">MUDr. Josef </w:t>
            </w:r>
            <w:proofErr w:type="spellStart"/>
            <w:r w:rsidR="00C86C5B">
              <w:t>Drbal</w:t>
            </w:r>
            <w:proofErr w:type="spellEnd"/>
          </w:p>
        </w:tc>
      </w:tr>
      <w:tr w:rsidR="006D7548" w:rsidTr="00DC1B8B">
        <w:tc>
          <w:tcPr>
            <w:tcW w:w="4679" w:type="dxa"/>
          </w:tcPr>
          <w:p w:rsidR="006D7548" w:rsidRDefault="00933225" w:rsidP="00D32452">
            <w:pPr>
              <w:keepNext/>
              <w:tabs>
                <w:tab w:val="left" w:pos="4140"/>
              </w:tabs>
              <w:spacing w:before="120"/>
              <w:rPr>
                <w:szCs w:val="20"/>
                <w:lang w:val="cs-CZ"/>
              </w:rPr>
            </w:pPr>
            <w:r>
              <w:rPr>
                <w:szCs w:val="20"/>
                <w:lang w:val="cs-CZ"/>
              </w:rPr>
              <w:t>Funkce/</w:t>
            </w:r>
            <w:proofErr w:type="spellStart"/>
            <w:r>
              <w:rPr>
                <w:szCs w:val="20"/>
                <w:lang w:val="cs-CZ"/>
              </w:rPr>
              <w:t>Title</w:t>
            </w:r>
            <w:proofErr w:type="spellEnd"/>
            <w:r>
              <w:rPr>
                <w:szCs w:val="20"/>
                <w:lang w:val="cs-CZ"/>
              </w:rPr>
              <w:t xml:space="preserve">: </w:t>
            </w:r>
            <w:r w:rsidR="00D32452">
              <w:rPr>
                <w:szCs w:val="20"/>
                <w:lang w:val="cs-CZ"/>
              </w:rPr>
              <w:t>jednatel</w:t>
            </w:r>
            <w:r w:rsidR="00C86C5B">
              <w:rPr>
                <w:szCs w:val="20"/>
                <w:lang w:val="cs-CZ"/>
              </w:rPr>
              <w:t xml:space="preserve"> </w:t>
            </w:r>
          </w:p>
        </w:tc>
        <w:tc>
          <w:tcPr>
            <w:tcW w:w="4819" w:type="dxa"/>
          </w:tcPr>
          <w:p w:rsidR="006D7548" w:rsidRDefault="00933225" w:rsidP="00C86C5B">
            <w:pPr>
              <w:keepNext/>
              <w:tabs>
                <w:tab w:val="left" w:pos="4140"/>
              </w:tabs>
              <w:spacing w:before="120"/>
              <w:rPr>
                <w:szCs w:val="20"/>
                <w:lang w:val="cs-CZ"/>
              </w:rPr>
            </w:pPr>
            <w:r>
              <w:rPr>
                <w:szCs w:val="20"/>
                <w:lang w:val="cs-CZ"/>
              </w:rPr>
              <w:t>Funkce/</w:t>
            </w:r>
            <w:proofErr w:type="spellStart"/>
            <w:r>
              <w:rPr>
                <w:szCs w:val="20"/>
                <w:lang w:val="cs-CZ"/>
              </w:rPr>
              <w:t>Title</w:t>
            </w:r>
            <w:proofErr w:type="spellEnd"/>
            <w:r>
              <w:rPr>
                <w:szCs w:val="20"/>
                <w:lang w:val="cs-CZ"/>
              </w:rPr>
              <w:t xml:space="preserve">: </w:t>
            </w:r>
            <w:r w:rsidR="00C86C5B">
              <w:rPr>
                <w:szCs w:val="20"/>
                <w:lang w:val="cs-CZ"/>
              </w:rPr>
              <w:t xml:space="preserve">jednatel / </w:t>
            </w:r>
            <w:proofErr w:type="spellStart"/>
            <w:r w:rsidR="00C86C5B">
              <w:rPr>
                <w:szCs w:val="20"/>
                <w:lang w:val="cs-CZ"/>
              </w:rPr>
              <w:t>managing</w:t>
            </w:r>
            <w:proofErr w:type="spellEnd"/>
            <w:r w:rsidR="00C86C5B">
              <w:rPr>
                <w:szCs w:val="20"/>
                <w:lang w:val="cs-CZ"/>
              </w:rPr>
              <w:t xml:space="preserve"> </w:t>
            </w:r>
            <w:proofErr w:type="spellStart"/>
            <w:r w:rsidR="00C86C5B">
              <w:rPr>
                <w:szCs w:val="20"/>
                <w:lang w:val="cs-CZ"/>
              </w:rPr>
              <w:t>director</w:t>
            </w:r>
            <w:proofErr w:type="spellEnd"/>
          </w:p>
        </w:tc>
      </w:tr>
      <w:tr w:rsidR="006D7548" w:rsidTr="00DC1B8B">
        <w:tc>
          <w:tcPr>
            <w:tcW w:w="4679" w:type="dxa"/>
          </w:tcPr>
          <w:p w:rsidR="006D7548" w:rsidRDefault="00933225" w:rsidP="00D32452">
            <w:pPr>
              <w:tabs>
                <w:tab w:val="left" w:pos="4140"/>
              </w:tabs>
              <w:spacing w:before="120"/>
              <w:rPr>
                <w:szCs w:val="20"/>
                <w:lang w:val="cs-CZ"/>
              </w:rPr>
            </w:pPr>
            <w:r>
              <w:rPr>
                <w:szCs w:val="20"/>
                <w:lang w:val="cs-CZ"/>
              </w:rPr>
              <w:t xml:space="preserve">Datum/Date: </w:t>
            </w:r>
          </w:p>
        </w:tc>
        <w:tc>
          <w:tcPr>
            <w:tcW w:w="4819" w:type="dxa"/>
          </w:tcPr>
          <w:p w:rsidR="006D7548" w:rsidRDefault="00933225">
            <w:pPr>
              <w:tabs>
                <w:tab w:val="left" w:pos="4140"/>
              </w:tabs>
              <w:spacing w:before="120"/>
              <w:rPr>
                <w:szCs w:val="20"/>
                <w:lang w:val="cs-CZ"/>
              </w:rPr>
            </w:pPr>
            <w:r>
              <w:rPr>
                <w:szCs w:val="20"/>
                <w:lang w:val="cs-CZ"/>
              </w:rPr>
              <w:t xml:space="preserve">Datum/Date: </w:t>
            </w:r>
            <w:r>
              <w:rPr>
                <w:szCs w:val="20"/>
                <w:u w:val="single"/>
                <w:lang w:val="cs-CZ"/>
              </w:rPr>
              <w:tab/>
            </w:r>
          </w:p>
        </w:tc>
      </w:tr>
      <w:tr w:rsidR="006D7548" w:rsidTr="00DC1B8B">
        <w:tc>
          <w:tcPr>
            <w:tcW w:w="4679" w:type="dxa"/>
          </w:tcPr>
          <w:p w:rsidR="006D7548" w:rsidRDefault="006D7548">
            <w:pPr>
              <w:tabs>
                <w:tab w:val="left" w:pos="4140"/>
              </w:tabs>
              <w:spacing w:before="120"/>
              <w:rPr>
                <w:szCs w:val="20"/>
                <w:lang w:val="cs-CZ"/>
              </w:rPr>
            </w:pPr>
          </w:p>
        </w:tc>
        <w:tc>
          <w:tcPr>
            <w:tcW w:w="4819" w:type="dxa"/>
          </w:tcPr>
          <w:p w:rsidR="006D7548" w:rsidRDefault="006D7548">
            <w:pPr>
              <w:tabs>
                <w:tab w:val="left" w:pos="4140"/>
              </w:tabs>
              <w:spacing w:before="120"/>
              <w:rPr>
                <w:szCs w:val="20"/>
                <w:lang w:val="cs-CZ"/>
              </w:rPr>
            </w:pPr>
          </w:p>
        </w:tc>
      </w:tr>
      <w:bookmarkEnd w:id="0"/>
      <w:bookmarkEnd w:id="1"/>
      <w:bookmarkEnd w:id="2"/>
      <w:tr w:rsidR="006D7548" w:rsidTr="00DC1B8B">
        <w:trPr>
          <w:gridAfter w:val="1"/>
          <w:wAfter w:w="4819" w:type="dxa"/>
        </w:trPr>
        <w:tc>
          <w:tcPr>
            <w:tcW w:w="4679" w:type="dxa"/>
          </w:tcPr>
          <w:p w:rsidR="006D7548" w:rsidRDefault="00065A07" w:rsidP="00DC1B8B">
            <w:pPr>
              <w:keepNext/>
              <w:spacing w:before="120"/>
              <w:rPr>
                <w:b/>
                <w:szCs w:val="20"/>
                <w:lang w:val="cs-CZ"/>
              </w:rPr>
            </w:pPr>
            <w:r>
              <w:rPr>
                <w:b/>
                <w:szCs w:val="20"/>
                <w:lang w:val="cs-CZ"/>
              </w:rPr>
              <w:t>BAXTER</w:t>
            </w:r>
            <w:r w:rsidR="005444BC">
              <w:rPr>
                <w:b/>
                <w:szCs w:val="20"/>
                <w:lang w:val="cs-CZ"/>
              </w:rPr>
              <w:t xml:space="preserve"> Czech </w:t>
            </w:r>
            <w:r w:rsidR="00933225">
              <w:rPr>
                <w:b/>
                <w:szCs w:val="20"/>
                <w:lang w:val="cs-CZ"/>
              </w:rPr>
              <w:t>spol. s r.o.</w:t>
            </w:r>
          </w:p>
        </w:tc>
      </w:tr>
      <w:tr w:rsidR="006D7548" w:rsidTr="00DC1B8B">
        <w:trPr>
          <w:gridAfter w:val="1"/>
          <w:wAfter w:w="4819" w:type="dxa"/>
        </w:trPr>
        <w:tc>
          <w:tcPr>
            <w:tcW w:w="4679" w:type="dxa"/>
            <w:vAlign w:val="bottom"/>
          </w:tcPr>
          <w:p w:rsidR="006D7548" w:rsidRDefault="006D7548">
            <w:pPr>
              <w:keepNext/>
              <w:pBdr>
                <w:bottom w:val="single" w:sz="4" w:space="1" w:color="auto"/>
              </w:pBdr>
              <w:ind w:right="57"/>
              <w:jc w:val="left"/>
              <w:rPr>
                <w:szCs w:val="20"/>
                <w:lang w:val="cs-CZ"/>
              </w:rPr>
            </w:pPr>
          </w:p>
        </w:tc>
      </w:tr>
      <w:tr w:rsidR="006D7548" w:rsidTr="00DC1B8B">
        <w:trPr>
          <w:gridAfter w:val="1"/>
          <w:wAfter w:w="4819" w:type="dxa"/>
          <w:trHeight w:val="851"/>
        </w:trPr>
        <w:tc>
          <w:tcPr>
            <w:tcW w:w="4679" w:type="dxa"/>
          </w:tcPr>
          <w:p w:rsidR="006D7548" w:rsidRDefault="00933225" w:rsidP="00D32452">
            <w:pPr>
              <w:keepNext/>
              <w:tabs>
                <w:tab w:val="left" w:pos="4140"/>
              </w:tabs>
              <w:spacing w:before="120"/>
              <w:rPr>
                <w:szCs w:val="20"/>
                <w:lang w:val="cs-CZ"/>
              </w:rPr>
            </w:pPr>
            <w:r>
              <w:rPr>
                <w:szCs w:val="20"/>
                <w:lang w:val="cs-CZ"/>
              </w:rPr>
              <w:t xml:space="preserve">Jméno/Name: </w:t>
            </w:r>
            <w:r w:rsidR="00D32452">
              <w:rPr>
                <w:szCs w:val="20"/>
                <w:lang w:val="cs-CZ"/>
              </w:rPr>
              <w:t>PharmDr. Daniel Ferianc</w:t>
            </w:r>
          </w:p>
        </w:tc>
      </w:tr>
      <w:tr w:rsidR="006D7548" w:rsidTr="00DC1B8B">
        <w:trPr>
          <w:gridAfter w:val="1"/>
          <w:wAfter w:w="4819" w:type="dxa"/>
        </w:trPr>
        <w:tc>
          <w:tcPr>
            <w:tcW w:w="4679" w:type="dxa"/>
          </w:tcPr>
          <w:p w:rsidR="006D7548" w:rsidRDefault="00933225" w:rsidP="00D32452">
            <w:pPr>
              <w:keepNext/>
              <w:tabs>
                <w:tab w:val="left" w:pos="4140"/>
              </w:tabs>
              <w:spacing w:before="120"/>
              <w:rPr>
                <w:szCs w:val="20"/>
                <w:lang w:val="cs-CZ"/>
              </w:rPr>
            </w:pPr>
            <w:r>
              <w:rPr>
                <w:szCs w:val="20"/>
                <w:lang w:val="cs-CZ"/>
              </w:rPr>
              <w:t>Funkce/</w:t>
            </w:r>
            <w:proofErr w:type="spellStart"/>
            <w:r>
              <w:rPr>
                <w:szCs w:val="20"/>
                <w:lang w:val="cs-CZ"/>
              </w:rPr>
              <w:t>Title</w:t>
            </w:r>
            <w:proofErr w:type="spellEnd"/>
            <w:r>
              <w:rPr>
                <w:szCs w:val="20"/>
                <w:lang w:val="cs-CZ"/>
              </w:rPr>
              <w:t xml:space="preserve">: </w:t>
            </w:r>
            <w:r w:rsidR="00D32452">
              <w:rPr>
                <w:szCs w:val="20"/>
                <w:lang w:val="cs-CZ"/>
              </w:rPr>
              <w:t>jednatel</w:t>
            </w:r>
          </w:p>
        </w:tc>
      </w:tr>
      <w:tr w:rsidR="006D7548" w:rsidTr="00DC1B8B">
        <w:trPr>
          <w:gridAfter w:val="1"/>
          <w:wAfter w:w="4819" w:type="dxa"/>
        </w:trPr>
        <w:tc>
          <w:tcPr>
            <w:tcW w:w="4679" w:type="dxa"/>
          </w:tcPr>
          <w:p w:rsidR="006D7548" w:rsidRDefault="00933225" w:rsidP="00D32452">
            <w:pPr>
              <w:tabs>
                <w:tab w:val="left" w:pos="4140"/>
              </w:tabs>
              <w:spacing w:before="120"/>
              <w:rPr>
                <w:szCs w:val="20"/>
                <w:lang w:val="cs-CZ"/>
              </w:rPr>
            </w:pPr>
            <w:r>
              <w:rPr>
                <w:szCs w:val="20"/>
                <w:lang w:val="cs-CZ"/>
              </w:rPr>
              <w:t xml:space="preserve">Datum/Date: </w:t>
            </w:r>
          </w:p>
        </w:tc>
      </w:tr>
    </w:tbl>
    <w:p w:rsidR="00D32452" w:rsidRDefault="00D32452">
      <w:pPr>
        <w:pStyle w:val="Zkladntext"/>
        <w:jc w:val="center"/>
        <w:rPr>
          <w:b/>
          <w:lang w:val="en-US"/>
        </w:rPr>
      </w:pPr>
    </w:p>
    <w:p w:rsidR="006D7548" w:rsidRDefault="00933225">
      <w:pPr>
        <w:pStyle w:val="Zkladntext"/>
        <w:jc w:val="center"/>
        <w:rPr>
          <w:b/>
          <w:lang w:val="en-US"/>
        </w:rPr>
      </w:pPr>
      <w:r>
        <w:rPr>
          <w:b/>
          <w:lang w:val="en-US"/>
        </w:rPr>
        <w:lastRenderedPageBreak/>
        <w:t>PŘÍLOHA 1</w:t>
      </w:r>
      <w:r w:rsidR="00EB5000">
        <w:rPr>
          <w:b/>
          <w:lang w:val="en-US"/>
        </w:rPr>
        <w:t xml:space="preserve"> </w:t>
      </w:r>
      <w:r>
        <w:rPr>
          <w:b/>
          <w:lang w:val="en-US"/>
        </w:rPr>
        <w:t>/</w:t>
      </w:r>
      <w:r w:rsidR="00EB5000">
        <w:rPr>
          <w:b/>
          <w:lang w:val="en-US"/>
        </w:rPr>
        <w:t xml:space="preserve"> </w:t>
      </w:r>
      <w:r>
        <w:rPr>
          <w:b/>
          <w:lang w:val="en-US"/>
        </w:rPr>
        <w:t>ANNEX 1</w:t>
      </w:r>
    </w:p>
    <w:p w:rsidR="006D7548" w:rsidRDefault="00933225">
      <w:pPr>
        <w:pStyle w:val="Zkladntext"/>
        <w:jc w:val="center"/>
        <w:rPr>
          <w:b/>
          <w:bCs/>
          <w:iCs/>
          <w:lang w:val="en-US"/>
        </w:rPr>
      </w:pPr>
      <w:r>
        <w:rPr>
          <w:b/>
          <w:bCs/>
          <w:iCs/>
          <w:lang w:val="en-US"/>
        </w:rPr>
        <w:t>PŘÍSTROJE A PRODUKTY</w:t>
      </w:r>
      <w:r w:rsidR="00EB5000">
        <w:rPr>
          <w:b/>
          <w:bCs/>
          <w:iCs/>
          <w:lang w:val="en-US"/>
        </w:rPr>
        <w:t xml:space="preserve"> </w:t>
      </w:r>
      <w:r>
        <w:rPr>
          <w:b/>
          <w:bCs/>
          <w:iCs/>
          <w:lang w:val="en-US"/>
        </w:rPr>
        <w:t>/</w:t>
      </w:r>
      <w:r w:rsidR="00EB5000">
        <w:rPr>
          <w:b/>
          <w:bCs/>
          <w:iCs/>
          <w:lang w:val="en-US"/>
        </w:rPr>
        <w:t xml:space="preserve"> </w:t>
      </w:r>
      <w:r>
        <w:rPr>
          <w:b/>
          <w:bCs/>
          <w:iCs/>
          <w:lang w:val="en-US"/>
        </w:rPr>
        <w:t>EQUIPMENT AND PRODUCTS</w:t>
      </w:r>
    </w:p>
    <w:p w:rsidR="00BA293C" w:rsidRDefault="00BA293C" w:rsidP="00BA293C">
      <w:pPr>
        <w:pStyle w:val="Zkladntext"/>
        <w:rPr>
          <w:lang w:val="en-US"/>
        </w:rPr>
      </w:pPr>
    </w:p>
    <w:p w:rsidR="00BA293C" w:rsidRPr="00BA293C" w:rsidRDefault="00AA4878" w:rsidP="00BA293C">
      <w:pPr>
        <w:pStyle w:val="Zkladntext"/>
        <w:rPr>
          <w:i/>
          <w:lang w:val="en-US"/>
        </w:rPr>
      </w:pPr>
      <w:r>
        <w:rPr>
          <w:i/>
          <w:lang w:val="en-US"/>
        </w:rPr>
        <w:t>M</w:t>
      </w:r>
      <w:r w:rsidR="00BA293C" w:rsidRPr="00BA293C">
        <w:rPr>
          <w:i/>
          <w:lang w:val="en-US"/>
        </w:rPr>
        <w:t>onitor</w:t>
      </w:r>
      <w:r>
        <w:rPr>
          <w:i/>
          <w:lang w:val="en-US"/>
        </w:rPr>
        <w:t xml:space="preserve"> </w:t>
      </w:r>
      <w:proofErr w:type="spellStart"/>
      <w:r>
        <w:rPr>
          <w:i/>
          <w:lang w:val="en-US"/>
        </w:rPr>
        <w:t>kontinuálních</w:t>
      </w:r>
      <w:proofErr w:type="spellEnd"/>
      <w:r>
        <w:rPr>
          <w:i/>
          <w:lang w:val="en-US"/>
        </w:rPr>
        <w:t xml:space="preserve"> </w:t>
      </w:r>
      <w:proofErr w:type="spellStart"/>
      <w:r>
        <w:rPr>
          <w:i/>
          <w:lang w:val="en-US"/>
        </w:rPr>
        <w:t>eliminačních</w:t>
      </w:r>
      <w:proofErr w:type="spellEnd"/>
      <w:r>
        <w:rPr>
          <w:i/>
          <w:lang w:val="en-US"/>
        </w:rPr>
        <w:t xml:space="preserve"> </w:t>
      </w:r>
      <w:proofErr w:type="spellStart"/>
      <w:r>
        <w:rPr>
          <w:i/>
          <w:lang w:val="en-US"/>
        </w:rPr>
        <w:t>metod</w:t>
      </w:r>
      <w:proofErr w:type="spellEnd"/>
      <w:r w:rsidR="00BA293C" w:rsidRPr="00BA293C">
        <w:rPr>
          <w:i/>
          <w:lang w:val="en-US"/>
        </w:rPr>
        <w:t xml:space="preserve"> </w:t>
      </w:r>
      <w:proofErr w:type="spellStart"/>
      <w:r w:rsidR="00BA293C" w:rsidRPr="00BA293C">
        <w:rPr>
          <w:i/>
          <w:lang w:val="en-US"/>
        </w:rPr>
        <w:t>Prismaflex</w:t>
      </w:r>
      <w:proofErr w:type="spellEnd"/>
      <w:r>
        <w:rPr>
          <w:i/>
          <w:lang w:val="en-US"/>
        </w:rPr>
        <w:t xml:space="preserve"> </w:t>
      </w:r>
      <w:r w:rsidR="00D32452">
        <w:rPr>
          <w:i/>
          <w:lang w:val="en-US"/>
        </w:rPr>
        <w:t>8.XX ROW</w:t>
      </w:r>
      <w:r w:rsidR="00BA293C">
        <w:rPr>
          <w:i/>
          <w:lang w:val="en-US"/>
        </w:rPr>
        <w:t xml:space="preserve">, </w:t>
      </w:r>
      <w:proofErr w:type="spellStart"/>
      <w:r w:rsidR="00D32452">
        <w:rPr>
          <w:i/>
          <w:lang w:val="en-US"/>
        </w:rPr>
        <w:t>výrobní</w:t>
      </w:r>
      <w:proofErr w:type="spellEnd"/>
      <w:r w:rsidR="00D32452">
        <w:rPr>
          <w:i/>
          <w:lang w:val="en-US"/>
        </w:rPr>
        <w:t xml:space="preserve"> </w:t>
      </w:r>
      <w:proofErr w:type="spellStart"/>
      <w:r w:rsidR="00D32452">
        <w:rPr>
          <w:i/>
          <w:lang w:val="en-US"/>
        </w:rPr>
        <w:t>číslo</w:t>
      </w:r>
      <w:proofErr w:type="spellEnd"/>
      <w:r w:rsidR="00D32452">
        <w:rPr>
          <w:i/>
          <w:lang w:val="en-US"/>
        </w:rPr>
        <w:t>: PA18963</w:t>
      </w:r>
    </w:p>
    <w:p w:rsidR="00BA293C" w:rsidRDefault="00AA4878" w:rsidP="00BA293C">
      <w:pPr>
        <w:pStyle w:val="Zkladntext"/>
        <w:rPr>
          <w:bCs/>
          <w:i/>
          <w:lang w:val="en-US"/>
        </w:rPr>
      </w:pPr>
      <w:proofErr w:type="spellStart"/>
      <w:r>
        <w:rPr>
          <w:bCs/>
          <w:i/>
          <w:lang w:val="en-US"/>
        </w:rPr>
        <w:t>O</w:t>
      </w:r>
      <w:r w:rsidR="00BA293C" w:rsidRPr="00BA293C">
        <w:rPr>
          <w:bCs/>
          <w:i/>
          <w:lang w:val="en-US"/>
        </w:rPr>
        <w:t>hřívač</w:t>
      </w:r>
      <w:proofErr w:type="spellEnd"/>
      <w:r w:rsidR="00BA293C" w:rsidRPr="00BA293C">
        <w:rPr>
          <w:bCs/>
          <w:i/>
          <w:lang w:val="en-US"/>
        </w:rPr>
        <w:t xml:space="preserve"> </w:t>
      </w:r>
      <w:proofErr w:type="spellStart"/>
      <w:r w:rsidR="00BA293C" w:rsidRPr="00BA293C">
        <w:rPr>
          <w:bCs/>
          <w:i/>
          <w:lang w:val="en-US"/>
        </w:rPr>
        <w:t>krve</w:t>
      </w:r>
      <w:proofErr w:type="spellEnd"/>
      <w:r w:rsidR="00BA293C" w:rsidRPr="00BA293C">
        <w:rPr>
          <w:bCs/>
          <w:i/>
          <w:lang w:val="en-US"/>
        </w:rPr>
        <w:t xml:space="preserve"> </w:t>
      </w:r>
      <w:proofErr w:type="spellStart"/>
      <w:r w:rsidR="00BA293C" w:rsidRPr="00BA293C">
        <w:rPr>
          <w:bCs/>
          <w:i/>
          <w:lang w:val="en-US"/>
        </w:rPr>
        <w:t>Prismacomfort</w:t>
      </w:r>
      <w:proofErr w:type="spellEnd"/>
      <w:r>
        <w:rPr>
          <w:bCs/>
          <w:i/>
          <w:lang w:val="en-US"/>
        </w:rPr>
        <w:t xml:space="preserve"> 220V</w:t>
      </w:r>
      <w:r w:rsidR="00BA293C">
        <w:rPr>
          <w:bCs/>
          <w:i/>
          <w:lang w:val="en-US"/>
        </w:rPr>
        <w:t xml:space="preserve">, </w:t>
      </w:r>
      <w:proofErr w:type="spellStart"/>
      <w:r w:rsidR="00D32452">
        <w:rPr>
          <w:bCs/>
          <w:i/>
          <w:lang w:val="en-US"/>
        </w:rPr>
        <w:t>výrobní</w:t>
      </w:r>
      <w:proofErr w:type="spellEnd"/>
      <w:r w:rsidR="00D32452">
        <w:rPr>
          <w:bCs/>
          <w:i/>
          <w:lang w:val="en-US"/>
        </w:rPr>
        <w:t xml:space="preserve"> </w:t>
      </w:r>
      <w:proofErr w:type="spellStart"/>
      <w:r w:rsidR="00D32452">
        <w:rPr>
          <w:bCs/>
          <w:i/>
          <w:lang w:val="en-US"/>
        </w:rPr>
        <w:t>číslo</w:t>
      </w:r>
      <w:proofErr w:type="spellEnd"/>
      <w:r w:rsidR="00D32452">
        <w:rPr>
          <w:bCs/>
          <w:i/>
          <w:lang w:val="en-US"/>
        </w:rPr>
        <w:t xml:space="preserve">: 1261298 </w:t>
      </w:r>
    </w:p>
    <w:p w:rsidR="00CC59A7" w:rsidRDefault="00CC59A7" w:rsidP="00BA293C">
      <w:pPr>
        <w:pStyle w:val="Zkladntext"/>
        <w:rPr>
          <w:bCs/>
          <w:i/>
          <w:lang w:val="en-US"/>
        </w:rPr>
      </w:pPr>
    </w:p>
    <w:p w:rsidR="00CC59A7" w:rsidRPr="00BA293C" w:rsidRDefault="00CC59A7" w:rsidP="00BA293C">
      <w:pPr>
        <w:pStyle w:val="Zkladntext"/>
        <w:rPr>
          <w:bCs/>
          <w:i/>
          <w:lang w:val="en-US"/>
        </w:rPr>
      </w:pPr>
      <w:proofErr w:type="spellStart"/>
      <w:r>
        <w:rPr>
          <w:bCs/>
          <w:i/>
          <w:lang w:val="en-US"/>
        </w:rPr>
        <w:t>Hodnota</w:t>
      </w:r>
      <w:proofErr w:type="spellEnd"/>
      <w:r>
        <w:rPr>
          <w:bCs/>
          <w:i/>
          <w:lang w:val="en-US"/>
        </w:rPr>
        <w:t xml:space="preserve"> </w:t>
      </w:r>
      <w:proofErr w:type="spellStart"/>
      <w:r>
        <w:rPr>
          <w:bCs/>
          <w:i/>
          <w:lang w:val="en-US"/>
        </w:rPr>
        <w:t>přístroje</w:t>
      </w:r>
      <w:proofErr w:type="spellEnd"/>
      <w:r>
        <w:rPr>
          <w:bCs/>
          <w:i/>
          <w:lang w:val="en-US"/>
        </w:rPr>
        <w:t xml:space="preserve"> </w:t>
      </w:r>
      <w:proofErr w:type="spellStart"/>
      <w:r>
        <w:rPr>
          <w:bCs/>
          <w:i/>
          <w:lang w:val="en-US"/>
        </w:rPr>
        <w:t>vč</w:t>
      </w:r>
      <w:proofErr w:type="spellEnd"/>
      <w:r>
        <w:rPr>
          <w:bCs/>
          <w:i/>
          <w:lang w:val="en-US"/>
        </w:rPr>
        <w:t xml:space="preserve">. </w:t>
      </w:r>
      <w:proofErr w:type="spellStart"/>
      <w:r>
        <w:rPr>
          <w:bCs/>
          <w:i/>
          <w:lang w:val="en-US"/>
        </w:rPr>
        <w:t>příslušenství</w:t>
      </w:r>
      <w:proofErr w:type="spellEnd"/>
      <w:r>
        <w:rPr>
          <w:bCs/>
          <w:i/>
          <w:lang w:val="en-US"/>
        </w:rPr>
        <w:t xml:space="preserve"> (</w:t>
      </w:r>
      <w:proofErr w:type="spellStart"/>
      <w:r>
        <w:rPr>
          <w:bCs/>
          <w:i/>
          <w:lang w:val="en-US"/>
        </w:rPr>
        <w:t>ohřívač</w:t>
      </w:r>
      <w:proofErr w:type="spellEnd"/>
      <w:r>
        <w:rPr>
          <w:bCs/>
          <w:i/>
          <w:lang w:val="en-US"/>
        </w:rPr>
        <w:t xml:space="preserve"> </w:t>
      </w:r>
      <w:proofErr w:type="spellStart"/>
      <w:r>
        <w:rPr>
          <w:bCs/>
          <w:i/>
          <w:lang w:val="en-US"/>
        </w:rPr>
        <w:t>krve</w:t>
      </w:r>
      <w:proofErr w:type="spellEnd"/>
      <w:r>
        <w:rPr>
          <w:bCs/>
          <w:i/>
          <w:lang w:val="en-US"/>
        </w:rPr>
        <w:t xml:space="preserve">): 510 000 </w:t>
      </w:r>
      <w:proofErr w:type="spellStart"/>
      <w:r>
        <w:rPr>
          <w:bCs/>
          <w:i/>
          <w:lang w:val="en-US"/>
        </w:rPr>
        <w:t>Kč</w:t>
      </w:r>
      <w:proofErr w:type="spellEnd"/>
      <w:r>
        <w:rPr>
          <w:bCs/>
          <w:i/>
          <w:lang w:val="en-US"/>
        </w:rPr>
        <w:t xml:space="preserve"> bez DPH</w:t>
      </w:r>
    </w:p>
    <w:p w:rsidR="006D7548" w:rsidRDefault="00933225">
      <w:pPr>
        <w:pStyle w:val="Zkladntext"/>
        <w:rPr>
          <w:b/>
          <w:bCs/>
          <w:lang w:val="en-US"/>
        </w:rPr>
      </w:pPr>
      <w:r>
        <w:rPr>
          <w:i/>
          <w:iCs/>
          <w:lang w:val="en-US"/>
        </w:rPr>
        <w:t xml:space="preserve"> </w:t>
      </w:r>
    </w:p>
    <w:p w:rsidR="006D7548" w:rsidRDefault="00933225">
      <w:pPr>
        <w:pStyle w:val="Zkladntext"/>
        <w:jc w:val="center"/>
        <w:rPr>
          <w:b/>
          <w:bCs/>
          <w:lang w:val="en-US"/>
        </w:rPr>
      </w:pPr>
      <w:r>
        <w:rPr>
          <w:lang w:val="en-US"/>
        </w:rPr>
        <w:br w:type="page"/>
      </w:r>
      <w:r>
        <w:rPr>
          <w:b/>
          <w:lang w:val="en-US"/>
        </w:rPr>
        <w:lastRenderedPageBreak/>
        <w:t>PŘÍLOHA 2</w:t>
      </w:r>
      <w:r w:rsidR="00EB5000">
        <w:rPr>
          <w:b/>
          <w:lang w:val="en-US"/>
        </w:rPr>
        <w:t xml:space="preserve"> </w:t>
      </w:r>
      <w:r>
        <w:rPr>
          <w:b/>
          <w:lang w:val="en-US"/>
        </w:rPr>
        <w:t>/</w:t>
      </w:r>
      <w:r w:rsidR="00EB5000">
        <w:rPr>
          <w:b/>
          <w:lang w:val="en-US"/>
        </w:rPr>
        <w:t xml:space="preserve"> </w:t>
      </w:r>
      <w:r>
        <w:rPr>
          <w:b/>
          <w:bCs/>
          <w:lang w:val="en-US"/>
        </w:rPr>
        <w:t>ANNEX 2</w:t>
      </w:r>
    </w:p>
    <w:p w:rsidR="006D7548" w:rsidRDefault="00933225">
      <w:pPr>
        <w:pStyle w:val="Zkladntext"/>
        <w:jc w:val="center"/>
        <w:rPr>
          <w:b/>
          <w:lang w:val="en-US"/>
        </w:rPr>
      </w:pPr>
      <w:r>
        <w:rPr>
          <w:b/>
          <w:lang w:val="en-US"/>
        </w:rPr>
        <w:t>POTVRZENÍ PŘEVZETÍ</w:t>
      </w:r>
      <w:r w:rsidR="00EB5000">
        <w:rPr>
          <w:b/>
          <w:lang w:val="en-US"/>
        </w:rPr>
        <w:t xml:space="preserve"> </w:t>
      </w:r>
      <w:r>
        <w:rPr>
          <w:b/>
          <w:lang w:val="en-US"/>
        </w:rPr>
        <w:t>/</w:t>
      </w:r>
      <w:r w:rsidR="00EB5000">
        <w:rPr>
          <w:b/>
          <w:lang w:val="en-US"/>
        </w:rPr>
        <w:t xml:space="preserve"> </w:t>
      </w:r>
      <w:r>
        <w:rPr>
          <w:b/>
          <w:lang w:val="en-US"/>
        </w:rPr>
        <w:t>ACKNOWLEDGEMENT OF RECEIPT</w:t>
      </w:r>
    </w:p>
    <w:p w:rsidR="0094027F" w:rsidRDefault="0094027F">
      <w:pPr>
        <w:pStyle w:val="Zkladntext"/>
        <w:rPr>
          <w:lang w:val="en-US"/>
        </w:rPr>
      </w:pPr>
    </w:p>
    <w:p w:rsidR="00EB5000" w:rsidRDefault="00933225">
      <w:pPr>
        <w:pStyle w:val="Zkladntext"/>
        <w:rPr>
          <w:lang w:val="en-US"/>
        </w:rPr>
      </w:pPr>
      <w:proofErr w:type="spellStart"/>
      <w:r>
        <w:rPr>
          <w:lang w:val="en-US"/>
        </w:rPr>
        <w:t>Tímto</w:t>
      </w:r>
      <w:proofErr w:type="spellEnd"/>
      <w:r>
        <w:rPr>
          <w:lang w:val="en-US"/>
        </w:rPr>
        <w:t xml:space="preserve"> </w:t>
      </w:r>
      <w:proofErr w:type="spellStart"/>
      <w:r>
        <w:rPr>
          <w:lang w:val="en-US"/>
        </w:rPr>
        <w:t>pot</w:t>
      </w:r>
      <w:r w:rsidR="00E81B48">
        <w:rPr>
          <w:lang w:val="en-US"/>
        </w:rPr>
        <w:t>vrzuji</w:t>
      </w:r>
      <w:proofErr w:type="spellEnd"/>
      <w:r w:rsidR="00E81B48">
        <w:rPr>
          <w:lang w:val="en-US"/>
        </w:rPr>
        <w:t xml:space="preserve">, </w:t>
      </w:r>
      <w:proofErr w:type="spellStart"/>
      <w:r w:rsidR="00E81B48">
        <w:rPr>
          <w:lang w:val="en-US"/>
        </w:rPr>
        <w:t>že</w:t>
      </w:r>
      <w:proofErr w:type="spellEnd"/>
      <w:r w:rsidR="00E81B48">
        <w:rPr>
          <w:lang w:val="en-US"/>
        </w:rPr>
        <w:t xml:space="preserve"> </w:t>
      </w:r>
      <w:proofErr w:type="spellStart"/>
      <w:r w:rsidR="00E81B48">
        <w:rPr>
          <w:lang w:val="en-US"/>
        </w:rPr>
        <w:t>následující</w:t>
      </w:r>
      <w:proofErr w:type="spellEnd"/>
      <w:r w:rsidR="00E81B48">
        <w:rPr>
          <w:lang w:val="en-US"/>
        </w:rPr>
        <w:t xml:space="preserve"> </w:t>
      </w:r>
      <w:proofErr w:type="spellStart"/>
      <w:r w:rsidR="00E81B48">
        <w:rPr>
          <w:lang w:val="en-US"/>
        </w:rPr>
        <w:t>přístroj</w:t>
      </w:r>
      <w:r w:rsidR="00EB5000">
        <w:rPr>
          <w:lang w:val="en-US"/>
        </w:rPr>
        <w:t>e</w:t>
      </w:r>
      <w:proofErr w:type="spellEnd"/>
      <w:r w:rsidR="00EB5000">
        <w:rPr>
          <w:lang w:val="en-US"/>
        </w:rPr>
        <w:t xml:space="preserve"> / Hereby I acknowledge receipt of the following Equipment:</w:t>
      </w:r>
    </w:p>
    <w:p w:rsidR="00EB5000" w:rsidRDefault="00C73147">
      <w:pPr>
        <w:pStyle w:val="Zkladntext"/>
        <w:rPr>
          <w:lang w:val="en-US"/>
        </w:rPr>
      </w:pPr>
      <w:r>
        <w:rPr>
          <w:lang w:val="en-US"/>
        </w:rPr>
        <w:t>M</w:t>
      </w:r>
      <w:r w:rsidR="0094027F">
        <w:rPr>
          <w:lang w:val="en-US"/>
        </w:rPr>
        <w:t>onitor</w:t>
      </w:r>
      <w:r w:rsidR="00EB5000">
        <w:rPr>
          <w:lang w:val="en-US"/>
        </w:rPr>
        <w:t xml:space="preserve"> </w:t>
      </w:r>
      <w:proofErr w:type="spellStart"/>
      <w:r>
        <w:rPr>
          <w:lang w:val="en-US"/>
        </w:rPr>
        <w:t>kontinuálních</w:t>
      </w:r>
      <w:proofErr w:type="spellEnd"/>
      <w:r>
        <w:rPr>
          <w:lang w:val="en-US"/>
        </w:rPr>
        <w:t xml:space="preserve"> </w:t>
      </w:r>
      <w:proofErr w:type="spellStart"/>
      <w:r>
        <w:rPr>
          <w:lang w:val="en-US"/>
        </w:rPr>
        <w:t>eliminačních</w:t>
      </w:r>
      <w:proofErr w:type="spellEnd"/>
      <w:r>
        <w:rPr>
          <w:lang w:val="en-US"/>
        </w:rPr>
        <w:t xml:space="preserve"> </w:t>
      </w:r>
      <w:proofErr w:type="spellStart"/>
      <w:r>
        <w:rPr>
          <w:lang w:val="en-US"/>
        </w:rPr>
        <w:t>metod</w:t>
      </w:r>
      <w:proofErr w:type="spellEnd"/>
      <w:r>
        <w:rPr>
          <w:lang w:val="en-US"/>
        </w:rPr>
        <w:t xml:space="preserve"> </w:t>
      </w:r>
      <w:proofErr w:type="spellStart"/>
      <w:r w:rsidR="00EB5000">
        <w:rPr>
          <w:lang w:val="en-US"/>
        </w:rPr>
        <w:t>Prismaflex</w:t>
      </w:r>
      <w:proofErr w:type="spellEnd"/>
      <w:r w:rsidR="00D32452">
        <w:rPr>
          <w:lang w:val="en-US"/>
        </w:rPr>
        <w:t xml:space="preserve"> 8.XX ROW</w:t>
      </w:r>
      <w:r w:rsidR="00EB5000">
        <w:rPr>
          <w:lang w:val="en-US"/>
        </w:rPr>
        <w:t>,</w:t>
      </w:r>
      <w:r w:rsidR="00C86C5B">
        <w:rPr>
          <w:lang w:val="en-US"/>
        </w:rPr>
        <w:t xml:space="preserve"> </w:t>
      </w:r>
      <w:proofErr w:type="spellStart"/>
      <w:r w:rsidR="00933225">
        <w:rPr>
          <w:lang w:val="en-US"/>
        </w:rPr>
        <w:t>výr</w:t>
      </w:r>
      <w:proofErr w:type="spellEnd"/>
      <w:r w:rsidR="00EB5000">
        <w:rPr>
          <w:lang w:val="en-US"/>
        </w:rPr>
        <w:t>.</w:t>
      </w:r>
      <w:r w:rsidR="00933225">
        <w:rPr>
          <w:lang w:val="en-US"/>
        </w:rPr>
        <w:t xml:space="preserve"> </w:t>
      </w:r>
      <w:proofErr w:type="spellStart"/>
      <w:r w:rsidR="0094027F">
        <w:rPr>
          <w:lang w:val="en-US"/>
        </w:rPr>
        <w:t>č</w:t>
      </w:r>
      <w:r w:rsidR="00933225">
        <w:rPr>
          <w:lang w:val="en-US"/>
        </w:rPr>
        <w:t>ísl</w:t>
      </w:r>
      <w:r w:rsidR="00EB5000">
        <w:rPr>
          <w:lang w:val="en-US"/>
        </w:rPr>
        <w:t>o</w:t>
      </w:r>
      <w:proofErr w:type="spellEnd"/>
      <w:r w:rsidR="00933225">
        <w:rPr>
          <w:lang w:val="en-US"/>
        </w:rPr>
        <w:t xml:space="preserve"> </w:t>
      </w:r>
      <w:r w:rsidR="00F56015" w:rsidRPr="00F56015">
        <w:rPr>
          <w:lang w:val="en-US"/>
        </w:rPr>
        <w:t>PA18963</w:t>
      </w:r>
    </w:p>
    <w:p w:rsidR="00EB5000" w:rsidRDefault="0094027F">
      <w:pPr>
        <w:pStyle w:val="Zkladntext"/>
        <w:rPr>
          <w:lang w:val="en-US"/>
        </w:rPr>
      </w:pPr>
      <w:proofErr w:type="spellStart"/>
      <w:r>
        <w:rPr>
          <w:lang w:val="en-US"/>
        </w:rPr>
        <w:t>Průtokový</w:t>
      </w:r>
      <w:proofErr w:type="spellEnd"/>
      <w:r>
        <w:rPr>
          <w:lang w:val="en-US"/>
        </w:rPr>
        <w:t xml:space="preserve"> </w:t>
      </w:r>
      <w:proofErr w:type="spellStart"/>
      <w:r>
        <w:rPr>
          <w:lang w:val="en-US"/>
        </w:rPr>
        <w:t>ohřívač</w:t>
      </w:r>
      <w:proofErr w:type="spellEnd"/>
      <w:r>
        <w:rPr>
          <w:lang w:val="en-US"/>
        </w:rPr>
        <w:t xml:space="preserve"> </w:t>
      </w:r>
      <w:proofErr w:type="spellStart"/>
      <w:r>
        <w:rPr>
          <w:lang w:val="en-US"/>
        </w:rPr>
        <w:t>krve</w:t>
      </w:r>
      <w:proofErr w:type="spellEnd"/>
      <w:r>
        <w:rPr>
          <w:lang w:val="en-US"/>
        </w:rPr>
        <w:t xml:space="preserve"> </w:t>
      </w:r>
      <w:proofErr w:type="spellStart"/>
      <w:r>
        <w:rPr>
          <w:lang w:val="en-US"/>
        </w:rPr>
        <w:t>Prismacomfort</w:t>
      </w:r>
      <w:proofErr w:type="spellEnd"/>
      <w:r w:rsidR="00C73147">
        <w:rPr>
          <w:lang w:val="en-US"/>
        </w:rPr>
        <w:t xml:space="preserve"> 220V</w:t>
      </w:r>
      <w:r>
        <w:rPr>
          <w:lang w:val="en-US"/>
        </w:rPr>
        <w:t xml:space="preserve">, </w:t>
      </w:r>
      <w:proofErr w:type="spellStart"/>
      <w:r>
        <w:rPr>
          <w:lang w:val="en-US"/>
        </w:rPr>
        <w:t>výr</w:t>
      </w:r>
      <w:proofErr w:type="spellEnd"/>
      <w:r>
        <w:rPr>
          <w:lang w:val="en-US"/>
        </w:rPr>
        <w:t xml:space="preserve">. </w:t>
      </w:r>
      <w:proofErr w:type="spellStart"/>
      <w:r>
        <w:rPr>
          <w:lang w:val="en-US"/>
        </w:rPr>
        <w:t>číslo</w:t>
      </w:r>
      <w:proofErr w:type="spellEnd"/>
      <w:r>
        <w:rPr>
          <w:lang w:val="en-US"/>
        </w:rPr>
        <w:t xml:space="preserve"> </w:t>
      </w:r>
      <w:r w:rsidR="00F56015" w:rsidRPr="00F56015">
        <w:rPr>
          <w:lang w:val="en-US"/>
        </w:rPr>
        <w:t>1261298</w:t>
      </w:r>
    </w:p>
    <w:p w:rsidR="006D7548" w:rsidRDefault="00933225">
      <w:pPr>
        <w:pStyle w:val="Zkladntext"/>
        <w:rPr>
          <w:lang w:val="en-US"/>
        </w:rPr>
      </w:pPr>
      <w:proofErr w:type="spellStart"/>
      <w:r>
        <w:rPr>
          <w:lang w:val="en-US"/>
        </w:rPr>
        <w:t>byly</w:t>
      </w:r>
      <w:proofErr w:type="spellEnd"/>
      <w:r>
        <w:rPr>
          <w:lang w:val="en-US"/>
        </w:rPr>
        <w:t xml:space="preserve"> </w:t>
      </w:r>
      <w:proofErr w:type="spellStart"/>
      <w:r>
        <w:rPr>
          <w:lang w:val="en-US"/>
        </w:rPr>
        <w:t>doručeny</w:t>
      </w:r>
      <w:proofErr w:type="spellEnd"/>
      <w:r>
        <w:rPr>
          <w:lang w:val="en-US"/>
        </w:rPr>
        <w:t xml:space="preserve"> do</w:t>
      </w:r>
      <w:r w:rsidR="0094027F">
        <w:rPr>
          <w:lang w:val="en-US"/>
        </w:rPr>
        <w:t xml:space="preserve"> / were delivered at:</w:t>
      </w:r>
    </w:p>
    <w:p w:rsidR="00EB5000" w:rsidRDefault="00EB5000">
      <w:pPr>
        <w:pStyle w:val="Zkladntext"/>
        <w:spacing w:before="0"/>
        <w:rPr>
          <w:lang w:val="en-US"/>
        </w:rPr>
      </w:pPr>
    </w:p>
    <w:p w:rsidR="00E81B48" w:rsidRDefault="00933225" w:rsidP="00E81B48">
      <w:pPr>
        <w:rPr>
          <w:lang w:val="en-US"/>
        </w:rPr>
      </w:pPr>
      <w:proofErr w:type="spellStart"/>
      <w:r>
        <w:rPr>
          <w:lang w:val="en-US"/>
        </w:rPr>
        <w:t>Adresa</w:t>
      </w:r>
      <w:proofErr w:type="spellEnd"/>
      <w:r>
        <w:rPr>
          <w:lang w:val="en-US"/>
        </w:rPr>
        <w:t>/Address:</w:t>
      </w:r>
    </w:p>
    <w:p w:rsidR="00D6561B" w:rsidRPr="00D6561B" w:rsidRDefault="00D6561B" w:rsidP="00D6561B">
      <w:pPr>
        <w:rPr>
          <w:lang w:val="cs-CZ"/>
        </w:rPr>
      </w:pPr>
      <w:r w:rsidRPr="00D6561B">
        <w:rPr>
          <w:lang w:val="cs-CZ"/>
        </w:rPr>
        <w:t xml:space="preserve">Nemocnicí Milosrdných bratří, </w:t>
      </w:r>
      <w:proofErr w:type="spellStart"/>
      <w:r w:rsidRPr="00D6561B">
        <w:rPr>
          <w:lang w:val="cs-CZ"/>
        </w:rPr>
        <w:t>p.o</w:t>
      </w:r>
      <w:proofErr w:type="spellEnd"/>
      <w:r w:rsidRPr="00D6561B">
        <w:rPr>
          <w:lang w:val="cs-CZ"/>
        </w:rPr>
        <w:t>.</w:t>
      </w:r>
    </w:p>
    <w:p w:rsidR="00D6561B" w:rsidRPr="00D6561B" w:rsidRDefault="00D6561B" w:rsidP="00D6561B">
      <w:pPr>
        <w:rPr>
          <w:lang w:val="cs-CZ"/>
        </w:rPr>
      </w:pPr>
      <w:r w:rsidRPr="00D6561B">
        <w:rPr>
          <w:lang w:val="cs-CZ"/>
        </w:rPr>
        <w:t xml:space="preserve">Polní 3 </w:t>
      </w:r>
    </w:p>
    <w:p w:rsidR="00D6561B" w:rsidRPr="00D6561B" w:rsidRDefault="00D6561B" w:rsidP="00D6561B">
      <w:pPr>
        <w:rPr>
          <w:lang w:val="cs-CZ"/>
        </w:rPr>
      </w:pPr>
      <w:r w:rsidRPr="00D6561B">
        <w:rPr>
          <w:lang w:val="cs-CZ"/>
        </w:rPr>
        <w:t xml:space="preserve">639 00 Brno </w:t>
      </w:r>
    </w:p>
    <w:p w:rsidR="00D6561B" w:rsidRPr="00D6561B" w:rsidRDefault="00D6561B" w:rsidP="00D6561B">
      <w:pPr>
        <w:rPr>
          <w:lang w:val="cs-CZ"/>
        </w:rPr>
      </w:pPr>
      <w:r w:rsidRPr="00D6561B">
        <w:rPr>
          <w:lang w:val="cs-CZ"/>
        </w:rPr>
        <w:t>IČO: 48512478</w:t>
      </w:r>
      <w:r w:rsidR="00893C4C">
        <w:rPr>
          <w:lang w:val="cs-CZ"/>
        </w:rPr>
        <w:t xml:space="preserve">, </w:t>
      </w:r>
      <w:r w:rsidRPr="00D6561B">
        <w:rPr>
          <w:lang w:val="cs-CZ"/>
        </w:rPr>
        <w:t>DIČ: CZ-48512478</w:t>
      </w:r>
    </w:p>
    <w:p w:rsidR="00E81B48" w:rsidRPr="00AE2A13" w:rsidRDefault="00893C4C" w:rsidP="00D6561B">
      <w:pPr>
        <w:rPr>
          <w:szCs w:val="20"/>
        </w:rPr>
      </w:pPr>
      <w:r>
        <w:rPr>
          <w:lang w:val="cs-CZ"/>
        </w:rPr>
        <w:t>zastoupená</w:t>
      </w:r>
      <w:r w:rsidR="00D6561B" w:rsidRPr="00D6561B">
        <w:rPr>
          <w:lang w:val="cs-CZ"/>
        </w:rPr>
        <w:t>: MUDr. Josefem Drbalem - ředitelem</w:t>
      </w:r>
    </w:p>
    <w:p w:rsidR="006D7548" w:rsidRDefault="006D7548">
      <w:pPr>
        <w:pStyle w:val="Zkladntext"/>
        <w:rPr>
          <w:lang w:val="en-US"/>
        </w:rPr>
      </w:pPr>
    </w:p>
    <w:p w:rsidR="006D7548" w:rsidRDefault="00933225">
      <w:pPr>
        <w:pStyle w:val="Zkladntext"/>
        <w:rPr>
          <w:lang w:val="en-US"/>
        </w:rPr>
      </w:pPr>
      <w:r>
        <w:t xml:space="preserve">Dále tímto potvrzuji, že jsem si Přístroje prohlédl a potvrzuji, že jsou kompletní a, </w:t>
      </w:r>
      <w:r>
        <w:rPr>
          <w:lang w:val="cs-CZ"/>
        </w:rPr>
        <w:t>pokud jsem se o tom mohl přesvědčit, v dobrém a provozuschopném stavu, a že odpovídají požadované specifikaci./</w:t>
      </w:r>
    </w:p>
    <w:p w:rsidR="006D7548" w:rsidRDefault="00933225">
      <w:pPr>
        <w:pStyle w:val="Zkladntext"/>
        <w:spacing w:before="0"/>
        <w:rPr>
          <w:lang w:val="en-US"/>
        </w:rPr>
      </w:pPr>
      <w:r>
        <w:rPr>
          <w:lang w:val="en-US"/>
        </w:rPr>
        <w:t xml:space="preserve">I hereby further confirm that I have inspected the Equipment and confirm that it is complete and, insofar as I have been able to ascertain, in good condition and working order, and that it corresponds to the required specifications. </w:t>
      </w:r>
    </w:p>
    <w:p w:rsidR="0094027F" w:rsidRDefault="00933225">
      <w:pPr>
        <w:pStyle w:val="Zkladntext"/>
        <w:rPr>
          <w:lang w:val="en-US"/>
        </w:rPr>
      </w:pPr>
      <w:proofErr w:type="spellStart"/>
      <w:r>
        <w:rPr>
          <w:lang w:val="en-US"/>
        </w:rPr>
        <w:t>Podepsáno</w:t>
      </w:r>
      <w:proofErr w:type="spellEnd"/>
      <w:r>
        <w:rPr>
          <w:lang w:val="en-US"/>
        </w:rPr>
        <w:t xml:space="preserve"> </w:t>
      </w:r>
      <w:proofErr w:type="spellStart"/>
      <w:r>
        <w:rPr>
          <w:lang w:val="en-US"/>
        </w:rPr>
        <w:t>dne</w:t>
      </w:r>
      <w:proofErr w:type="spellEnd"/>
      <w:r w:rsidR="0094027F">
        <w:rPr>
          <w:lang w:val="en-US"/>
        </w:rPr>
        <w:t xml:space="preserve"> / Duly executed on</w:t>
      </w:r>
      <w:r>
        <w:rPr>
          <w:lang w:val="en-US"/>
        </w:rPr>
        <w:t xml:space="preserve"> </w:t>
      </w:r>
      <w:r w:rsidR="00E81B48">
        <w:rPr>
          <w:lang w:val="en-US"/>
        </w:rPr>
        <w:t>…………</w:t>
      </w:r>
      <w:r w:rsidR="00EB5000">
        <w:rPr>
          <w:lang w:val="en-US"/>
        </w:rPr>
        <w:t>…</w:t>
      </w:r>
      <w:r w:rsidR="00E81B48">
        <w:rPr>
          <w:lang w:val="en-US"/>
        </w:rPr>
        <w:t>…….</w:t>
      </w:r>
    </w:p>
    <w:p w:rsidR="006D7548" w:rsidRDefault="00933225">
      <w:pPr>
        <w:pStyle w:val="Zkladntext"/>
        <w:rPr>
          <w:lang w:val="en-US"/>
        </w:rPr>
      </w:pPr>
      <w:proofErr w:type="spellStart"/>
      <w:r>
        <w:rPr>
          <w:lang w:val="en-US"/>
        </w:rPr>
        <w:t>jménem</w:t>
      </w:r>
      <w:proofErr w:type="spellEnd"/>
      <w:r w:rsidR="0094027F">
        <w:rPr>
          <w:lang w:val="en-US"/>
        </w:rPr>
        <w:t xml:space="preserve"> </w:t>
      </w:r>
      <w:r>
        <w:rPr>
          <w:lang w:val="en-US"/>
        </w:rPr>
        <w:t>/</w:t>
      </w:r>
      <w:r w:rsidR="0094027F">
        <w:rPr>
          <w:lang w:val="en-US"/>
        </w:rPr>
        <w:t xml:space="preserve"> on behalf of ……………</w:t>
      </w:r>
      <w:proofErr w:type="gramStart"/>
      <w:r w:rsidR="0094027F">
        <w:rPr>
          <w:lang w:val="en-US"/>
        </w:rPr>
        <w:t>…..</w:t>
      </w:r>
      <w:proofErr w:type="gramEnd"/>
      <w:r w:rsidR="0094027F">
        <w:rPr>
          <w:lang w:val="en-US"/>
        </w:rPr>
        <w:t>…………………</w:t>
      </w:r>
    </w:p>
    <w:p w:rsidR="00D6561B" w:rsidRPr="00D6561B" w:rsidRDefault="00933225" w:rsidP="00D6561B">
      <w:pPr>
        <w:rPr>
          <w:lang w:val="cs-CZ"/>
        </w:rPr>
      </w:pPr>
      <w:proofErr w:type="spellStart"/>
      <w:r>
        <w:rPr>
          <w:lang w:val="en-US"/>
        </w:rPr>
        <w:t>Název</w:t>
      </w:r>
      <w:proofErr w:type="spellEnd"/>
      <w:r>
        <w:rPr>
          <w:lang w:val="en-US"/>
        </w:rPr>
        <w:t xml:space="preserve"> </w:t>
      </w:r>
      <w:proofErr w:type="spellStart"/>
      <w:r>
        <w:rPr>
          <w:lang w:val="en-US"/>
        </w:rPr>
        <w:t>Vypůjčitele</w:t>
      </w:r>
      <w:proofErr w:type="spellEnd"/>
      <w:r>
        <w:rPr>
          <w:lang w:val="en-US"/>
        </w:rPr>
        <w:t>/Name of Customer:</w:t>
      </w:r>
      <w:r w:rsidR="00E81B48" w:rsidRPr="00E81B48">
        <w:t xml:space="preserve"> </w:t>
      </w:r>
      <w:r w:rsidR="00893C4C">
        <w:rPr>
          <w:lang w:val="cs-CZ"/>
        </w:rPr>
        <w:t>Nemocnice</w:t>
      </w:r>
      <w:r w:rsidR="00D6561B" w:rsidRPr="00D6561B">
        <w:rPr>
          <w:lang w:val="cs-CZ"/>
        </w:rPr>
        <w:t xml:space="preserve"> Milosrdných bratří, </w:t>
      </w:r>
      <w:proofErr w:type="spellStart"/>
      <w:r w:rsidR="00D6561B" w:rsidRPr="00D6561B">
        <w:rPr>
          <w:lang w:val="cs-CZ"/>
        </w:rPr>
        <w:t>p.o</w:t>
      </w:r>
      <w:proofErr w:type="spellEnd"/>
      <w:r w:rsidR="00D6561B" w:rsidRPr="00D6561B">
        <w:rPr>
          <w:lang w:val="cs-CZ"/>
        </w:rPr>
        <w:t>.</w:t>
      </w:r>
      <w:r w:rsidR="00893C4C">
        <w:rPr>
          <w:lang w:val="cs-CZ"/>
        </w:rPr>
        <w:t>, Brno</w:t>
      </w:r>
    </w:p>
    <w:p w:rsidR="006D7548" w:rsidRDefault="006D7548">
      <w:pPr>
        <w:pStyle w:val="Zkladntext"/>
        <w:rPr>
          <w:lang w:val="en-US"/>
        </w:rPr>
      </w:pPr>
    </w:p>
    <w:p w:rsidR="006D7548" w:rsidRDefault="00933225">
      <w:pPr>
        <w:pStyle w:val="Zkladntext"/>
        <w:rPr>
          <w:lang w:val="en-US"/>
        </w:rPr>
      </w:pPr>
      <w:r>
        <w:rPr>
          <w:lang w:val="en-US"/>
        </w:rPr>
        <w:t>[podpis/signature]</w:t>
      </w:r>
    </w:p>
    <w:p w:rsidR="006D7548" w:rsidRDefault="00933225">
      <w:pPr>
        <w:pStyle w:val="Zkladntext"/>
        <w:rPr>
          <w:lang w:val="en-US"/>
        </w:rPr>
      </w:pPr>
      <w:r>
        <w:rPr>
          <w:lang w:val="en-US"/>
        </w:rPr>
        <w:t>Jméno/Name:</w:t>
      </w:r>
    </w:p>
    <w:p w:rsidR="006D7548" w:rsidRDefault="00933225">
      <w:pPr>
        <w:pStyle w:val="Zkladntext"/>
        <w:rPr>
          <w:lang w:val="fr-BE"/>
        </w:rPr>
      </w:pPr>
      <w:r>
        <w:rPr>
          <w:lang w:val="en-US"/>
        </w:rPr>
        <w:t>Funkce/Title</w:t>
      </w:r>
      <w:r>
        <w:rPr>
          <w:lang w:val="fr-BE"/>
        </w:rPr>
        <w:t>:</w:t>
      </w:r>
    </w:p>
    <w:sectPr w:rsidR="006D7548" w:rsidSect="00DC1B8B">
      <w:headerReference w:type="default" r:id="rId7"/>
      <w:headerReference w:type="first" r:id="rId8"/>
      <w:pgSz w:w="11906" w:h="16838" w:code="9"/>
      <w:pgMar w:top="1928" w:right="1701" w:bottom="1276" w:left="1701" w:header="1021" w:footer="4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7B0" w:rsidRDefault="00C437B0">
      <w:r>
        <w:separator/>
      </w:r>
    </w:p>
  </w:endnote>
  <w:endnote w:type="continuationSeparator" w:id="0">
    <w:p w:rsidR="00C437B0" w:rsidRDefault="00C43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7B0" w:rsidRDefault="00C437B0">
      <w:r>
        <w:separator/>
      </w:r>
    </w:p>
  </w:footnote>
  <w:footnote w:type="continuationSeparator" w:id="0">
    <w:p w:rsidR="00C437B0" w:rsidRDefault="00C437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A07" w:rsidRDefault="00065A07" w:rsidP="00065A07">
    <w:pPr>
      <w:pStyle w:val="Zhlav"/>
      <w:ind w:right="-676"/>
      <w:jc w:val="right"/>
      <w:rPr>
        <w:b/>
        <w:bCs/>
        <w:lang w:val="en-US"/>
      </w:rPr>
    </w:pPr>
    <w:r>
      <w:rPr>
        <w:b/>
        <w:bCs/>
        <w:lang w:val="en-US"/>
      </w:rPr>
      <w:t>BAXTER CZECH spol.</w:t>
    </w:r>
    <w:r w:rsidRPr="000E358F">
      <w:rPr>
        <w:b/>
        <w:bCs/>
        <w:lang w:val="en-US"/>
      </w:rPr>
      <w:t xml:space="preserve"> s</w:t>
    </w:r>
    <w:r>
      <w:rPr>
        <w:b/>
        <w:bCs/>
        <w:lang w:val="en-US"/>
      </w:rPr>
      <w:t xml:space="preserve"> </w:t>
    </w:r>
    <w:r w:rsidRPr="000E358F">
      <w:rPr>
        <w:b/>
        <w:bCs/>
        <w:lang w:val="en-US"/>
      </w:rPr>
      <w:t>r.o.</w:t>
    </w:r>
  </w:p>
  <w:p w:rsidR="00837360" w:rsidRPr="00065A07" w:rsidRDefault="00065A07" w:rsidP="00065A07">
    <w:pPr>
      <w:pStyle w:val="Zhlav"/>
      <w:ind w:right="-676"/>
      <w:jc w:val="right"/>
      <w:rPr>
        <w:bCs/>
        <w:lang w:val="de-DE"/>
      </w:rPr>
    </w:pPr>
    <w:r w:rsidRPr="00065A07">
      <w:rPr>
        <w:bCs/>
        <w:lang w:val="de-DE"/>
      </w:rPr>
      <w:t>Karla Engliše 3201/6, 150 00 Praha 5, Česká republika</w:t>
    </w:r>
  </w:p>
  <w:p w:rsidR="006D7548" w:rsidRPr="00065A07" w:rsidRDefault="006D7548" w:rsidP="00837360">
    <w:pPr>
      <w:pStyle w:val="Zhlav"/>
      <w:ind w:right="-676"/>
      <w:jc w:val="right"/>
      <w:rPr>
        <w:b/>
        <w:bCs/>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58F" w:rsidRDefault="001B13F4">
    <w:pPr>
      <w:pStyle w:val="Zhlav"/>
      <w:ind w:right="-676"/>
      <w:jc w:val="right"/>
      <w:rPr>
        <w:b/>
        <w:bCs/>
        <w:lang w:val="en-US"/>
      </w:rPr>
    </w:pPr>
    <w:r>
      <w:rPr>
        <w:b/>
        <w:bCs/>
        <w:lang w:val="en-US"/>
      </w:rPr>
      <w:t>BAXTER CZECH spol.</w:t>
    </w:r>
    <w:r w:rsidR="000E358F" w:rsidRPr="000E358F">
      <w:rPr>
        <w:b/>
        <w:bCs/>
        <w:lang w:val="en-US"/>
      </w:rPr>
      <w:t xml:space="preserve"> s</w:t>
    </w:r>
    <w:r>
      <w:rPr>
        <w:b/>
        <w:bCs/>
        <w:lang w:val="en-US"/>
      </w:rPr>
      <w:t xml:space="preserve"> </w:t>
    </w:r>
    <w:r w:rsidR="000E358F" w:rsidRPr="000E358F">
      <w:rPr>
        <w:b/>
        <w:bCs/>
        <w:lang w:val="en-US"/>
      </w:rPr>
      <w:t>r.o.</w:t>
    </w:r>
  </w:p>
  <w:p w:rsidR="006D7548" w:rsidRPr="00065A07" w:rsidRDefault="001B13F4">
    <w:pPr>
      <w:pStyle w:val="Zhlav"/>
      <w:ind w:right="-676"/>
      <w:jc w:val="right"/>
      <w:rPr>
        <w:bCs/>
        <w:lang w:val="de-DE"/>
      </w:rPr>
    </w:pPr>
    <w:r w:rsidRPr="00065A07">
      <w:rPr>
        <w:bCs/>
        <w:lang w:val="de-DE"/>
      </w:rPr>
      <w:t>Karla Engliše</w:t>
    </w:r>
    <w:r w:rsidR="00065A07" w:rsidRPr="00065A07">
      <w:rPr>
        <w:bCs/>
        <w:lang w:val="de-DE"/>
      </w:rPr>
      <w:t xml:space="preserve"> 3201/6</w:t>
    </w:r>
    <w:r w:rsidRPr="00065A07">
      <w:rPr>
        <w:bCs/>
        <w:lang w:val="de-DE"/>
      </w:rPr>
      <w:t>, 150</w:t>
    </w:r>
    <w:r w:rsidR="00065A07" w:rsidRPr="00065A07">
      <w:rPr>
        <w:bCs/>
        <w:lang w:val="de-DE"/>
      </w:rPr>
      <w:t xml:space="preserve"> </w:t>
    </w:r>
    <w:r w:rsidRPr="00065A07">
      <w:rPr>
        <w:bCs/>
        <w:lang w:val="de-DE"/>
      </w:rPr>
      <w:t>00 Praha 5</w:t>
    </w:r>
    <w:r w:rsidR="000E358F" w:rsidRPr="00065A07">
      <w:rPr>
        <w:bCs/>
        <w:lang w:val="de-DE"/>
      </w:rPr>
      <w:t>, Česká republika</w:t>
    </w:r>
  </w:p>
  <w:p w:rsidR="006D7548" w:rsidRPr="00065A07" w:rsidRDefault="006D7548">
    <w:pPr>
      <w:pStyle w:val="Zhlav"/>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3AE6302"/>
    <w:lvl w:ilvl="0">
      <w:start w:val="1"/>
      <w:numFmt w:val="decimal"/>
      <w:pStyle w:val="slovanseznam5"/>
      <w:lvlText w:val="%1."/>
      <w:lvlJc w:val="left"/>
      <w:pPr>
        <w:tabs>
          <w:tab w:val="num" w:pos="927"/>
        </w:tabs>
        <w:ind w:left="924" w:hanging="357"/>
      </w:pPr>
      <w:rPr>
        <w:rFonts w:cs="Times New Roman" w:hint="default"/>
      </w:rPr>
    </w:lvl>
  </w:abstractNum>
  <w:abstractNum w:abstractNumId="1" w15:restartNumberingAfterBreak="0">
    <w:nsid w:val="FFFFFF7D"/>
    <w:multiLevelType w:val="singleLevel"/>
    <w:tmpl w:val="67D010E6"/>
    <w:lvl w:ilvl="0">
      <w:start w:val="1"/>
      <w:numFmt w:val="decimal"/>
      <w:pStyle w:val="slovanseznam4"/>
      <w:lvlText w:val="%1."/>
      <w:lvlJc w:val="left"/>
      <w:pPr>
        <w:tabs>
          <w:tab w:val="num" w:pos="1418"/>
        </w:tabs>
        <w:ind w:left="1418" w:hanging="851"/>
      </w:pPr>
      <w:rPr>
        <w:rFonts w:cs="Times New Roman" w:hint="default"/>
        <w:b/>
        <w:i w:val="0"/>
      </w:rPr>
    </w:lvl>
  </w:abstractNum>
  <w:abstractNum w:abstractNumId="2" w15:restartNumberingAfterBreak="0">
    <w:nsid w:val="FFFFFF7E"/>
    <w:multiLevelType w:val="singleLevel"/>
    <w:tmpl w:val="63064EE2"/>
    <w:lvl w:ilvl="0">
      <w:start w:val="1"/>
      <w:numFmt w:val="decimal"/>
      <w:pStyle w:val="slovanseznam3"/>
      <w:lvlText w:val="%1."/>
      <w:lvlJc w:val="left"/>
      <w:pPr>
        <w:tabs>
          <w:tab w:val="num" w:pos="1134"/>
        </w:tabs>
        <w:ind w:left="1134" w:hanging="568"/>
      </w:pPr>
      <w:rPr>
        <w:rFonts w:cs="Times New Roman" w:hint="default"/>
        <w:b/>
        <w:i w:val="0"/>
      </w:rPr>
    </w:lvl>
  </w:abstractNum>
  <w:abstractNum w:abstractNumId="3" w15:restartNumberingAfterBreak="0">
    <w:nsid w:val="FFFFFF7F"/>
    <w:multiLevelType w:val="singleLevel"/>
    <w:tmpl w:val="C0586C2E"/>
    <w:lvl w:ilvl="0">
      <w:start w:val="1"/>
      <w:numFmt w:val="decimal"/>
      <w:pStyle w:val="slovanseznam2"/>
      <w:lvlText w:val="%1."/>
      <w:lvlJc w:val="left"/>
      <w:pPr>
        <w:tabs>
          <w:tab w:val="num" w:pos="851"/>
        </w:tabs>
        <w:ind w:left="851" w:hanging="851"/>
      </w:pPr>
      <w:rPr>
        <w:rFonts w:cs="Times New Roman" w:hint="default"/>
        <w:b/>
        <w:i w:val="0"/>
      </w:rPr>
    </w:lvl>
  </w:abstractNum>
  <w:abstractNum w:abstractNumId="4" w15:restartNumberingAfterBreak="0">
    <w:nsid w:val="FFFFFF80"/>
    <w:multiLevelType w:val="singleLevel"/>
    <w:tmpl w:val="F56EFD04"/>
    <w:lvl w:ilvl="0">
      <w:start w:val="1"/>
      <w:numFmt w:val="bullet"/>
      <w:pStyle w:val="Seznamsodrkami5"/>
      <w:lvlText w:val=""/>
      <w:lvlJc w:val="left"/>
      <w:pPr>
        <w:tabs>
          <w:tab w:val="num" w:pos="927"/>
        </w:tabs>
        <w:ind w:left="851" w:hanging="284"/>
      </w:pPr>
      <w:rPr>
        <w:rFonts w:ascii="Wingdings" w:hAnsi="Wingdings" w:hint="default"/>
        <w:sz w:val="10"/>
      </w:rPr>
    </w:lvl>
  </w:abstractNum>
  <w:abstractNum w:abstractNumId="5" w15:restartNumberingAfterBreak="0">
    <w:nsid w:val="FFFFFF81"/>
    <w:multiLevelType w:val="singleLevel"/>
    <w:tmpl w:val="A3743CDE"/>
    <w:lvl w:ilvl="0">
      <w:start w:val="1"/>
      <w:numFmt w:val="bullet"/>
      <w:pStyle w:val="Seznamsodrkami4"/>
      <w:lvlText w:val=""/>
      <w:lvlJc w:val="left"/>
      <w:pPr>
        <w:tabs>
          <w:tab w:val="num" w:pos="360"/>
        </w:tabs>
        <w:ind w:left="284" w:hanging="284"/>
      </w:pPr>
      <w:rPr>
        <w:rFonts w:ascii="Wingdings" w:hAnsi="Wingdings" w:hint="default"/>
        <w:sz w:val="10"/>
      </w:rPr>
    </w:lvl>
  </w:abstractNum>
  <w:abstractNum w:abstractNumId="6" w15:restartNumberingAfterBreak="0">
    <w:nsid w:val="FFFFFF82"/>
    <w:multiLevelType w:val="singleLevel"/>
    <w:tmpl w:val="31CCD4A6"/>
    <w:lvl w:ilvl="0">
      <w:start w:val="1"/>
      <w:numFmt w:val="bullet"/>
      <w:pStyle w:val="Seznamsodrkami3"/>
      <w:lvlText w:val=""/>
      <w:lvlJc w:val="left"/>
      <w:pPr>
        <w:tabs>
          <w:tab w:val="num" w:pos="1211"/>
        </w:tabs>
        <w:ind w:left="1134" w:hanging="283"/>
      </w:pPr>
      <w:rPr>
        <w:rFonts w:ascii="Wingdings" w:hAnsi="Wingdings" w:hint="default"/>
        <w:sz w:val="10"/>
      </w:rPr>
    </w:lvl>
  </w:abstractNum>
  <w:abstractNum w:abstractNumId="7" w15:restartNumberingAfterBreak="0">
    <w:nsid w:val="FFFFFF83"/>
    <w:multiLevelType w:val="singleLevel"/>
    <w:tmpl w:val="666EEEF8"/>
    <w:lvl w:ilvl="0">
      <w:start w:val="1"/>
      <w:numFmt w:val="bullet"/>
      <w:pStyle w:val="Seznamsodrkami2"/>
      <w:lvlText w:val=""/>
      <w:lvlJc w:val="left"/>
      <w:pPr>
        <w:tabs>
          <w:tab w:val="num" w:pos="927"/>
        </w:tabs>
        <w:ind w:left="851" w:hanging="284"/>
      </w:pPr>
      <w:rPr>
        <w:rFonts w:ascii="Wingdings" w:hAnsi="Wingdings" w:hint="default"/>
        <w:sz w:val="10"/>
      </w:rPr>
    </w:lvl>
  </w:abstractNum>
  <w:abstractNum w:abstractNumId="8" w15:restartNumberingAfterBreak="0">
    <w:nsid w:val="FFFFFF88"/>
    <w:multiLevelType w:val="singleLevel"/>
    <w:tmpl w:val="C2DAAEA4"/>
    <w:lvl w:ilvl="0">
      <w:start w:val="1"/>
      <w:numFmt w:val="decimal"/>
      <w:pStyle w:val="slovanseznam"/>
      <w:lvlText w:val="%1."/>
      <w:lvlJc w:val="left"/>
      <w:pPr>
        <w:tabs>
          <w:tab w:val="num" w:pos="567"/>
        </w:tabs>
        <w:ind w:left="567" w:hanging="567"/>
      </w:pPr>
      <w:rPr>
        <w:rFonts w:cs="Times New Roman" w:hint="default"/>
        <w:b/>
        <w:i w:val="0"/>
      </w:rPr>
    </w:lvl>
  </w:abstractNum>
  <w:abstractNum w:abstractNumId="9" w15:restartNumberingAfterBreak="0">
    <w:nsid w:val="017639B9"/>
    <w:multiLevelType w:val="multilevel"/>
    <w:tmpl w:val="0C07001F"/>
    <w:styleLink w:val="111111"/>
    <w:lvl w:ilvl="0">
      <w:start w:val="1"/>
      <w:numFmt w:val="decimal"/>
      <w:lvlText w:val="%1."/>
      <w:lvlJc w:val="left"/>
      <w:pPr>
        <w:tabs>
          <w:tab w:val="num" w:pos="360"/>
        </w:tabs>
        <w:ind w:left="360" w:hanging="360"/>
      </w:pPr>
      <w:rPr>
        <w:rFonts w:ascii="Arial" w:hAnsi="Arial" w:cs="Arial"/>
        <w:sz w:val="18"/>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15:restartNumberingAfterBreak="0">
    <w:nsid w:val="045F6946"/>
    <w:multiLevelType w:val="hybridMultilevel"/>
    <w:tmpl w:val="C8DE6144"/>
    <w:lvl w:ilvl="0" w:tplc="621673AC">
      <w:start w:val="1"/>
      <w:numFmt w:val="lowerLetter"/>
      <w:pStyle w:val="Texta"/>
      <w:lvlText w:val="(%1)"/>
      <w:lvlJc w:val="left"/>
      <w:pPr>
        <w:tabs>
          <w:tab w:val="num" w:pos="567"/>
        </w:tabs>
        <w:ind w:left="567" w:hanging="567"/>
      </w:pPr>
      <w:rPr>
        <w:rFonts w:cs="Times New Roman" w:hint="default"/>
        <w:b/>
        <w:i w:val="0"/>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BD03466"/>
    <w:multiLevelType w:val="multilevel"/>
    <w:tmpl w:val="F904A980"/>
    <w:lvl w:ilvl="0">
      <w:start w:val="1"/>
      <w:numFmt w:val="lowerLetter"/>
      <w:pStyle w:val="Seznam2"/>
      <w:lvlText w:val="(%1)"/>
      <w:lvlJc w:val="left"/>
      <w:pPr>
        <w:tabs>
          <w:tab w:val="num" w:pos="1134"/>
        </w:tabs>
        <w:ind w:left="1134" w:hanging="567"/>
      </w:pPr>
      <w:rPr>
        <w:rFonts w:cs="Times New Roman" w:hint="default"/>
        <w:b/>
        <w:i w:val="0"/>
      </w:rPr>
    </w:lvl>
    <w:lvl w:ilvl="1">
      <w:start w:val="1"/>
      <w:numFmt w:val="none"/>
      <w:lvlText w:val="%2"/>
      <w:lvlJc w:val="left"/>
      <w:pPr>
        <w:tabs>
          <w:tab w:val="num" w:pos="643"/>
        </w:tabs>
        <w:ind w:left="283"/>
      </w:pPr>
      <w:rPr>
        <w:rFonts w:cs="Times New Roman" w:hint="default"/>
      </w:rPr>
    </w:lvl>
    <w:lvl w:ilvl="2">
      <w:start w:val="1"/>
      <w:numFmt w:val="none"/>
      <w:lvlText w:val="%3"/>
      <w:lvlJc w:val="left"/>
      <w:pPr>
        <w:tabs>
          <w:tab w:val="num" w:pos="643"/>
        </w:tabs>
        <w:ind w:left="283"/>
      </w:pPr>
      <w:rPr>
        <w:rFonts w:cs="Times New Roman" w:hint="default"/>
      </w:rPr>
    </w:lvl>
    <w:lvl w:ilvl="3">
      <w:start w:val="1"/>
      <w:numFmt w:val="none"/>
      <w:lvlText w:val=""/>
      <w:lvlJc w:val="left"/>
      <w:pPr>
        <w:tabs>
          <w:tab w:val="num" w:pos="643"/>
        </w:tabs>
        <w:ind w:left="283"/>
      </w:pPr>
      <w:rPr>
        <w:rFonts w:cs="Times New Roman" w:hint="default"/>
      </w:rPr>
    </w:lvl>
    <w:lvl w:ilvl="4">
      <w:start w:val="1"/>
      <w:numFmt w:val="none"/>
      <w:lvlText w:val=""/>
      <w:lvlJc w:val="left"/>
      <w:pPr>
        <w:tabs>
          <w:tab w:val="num" w:pos="643"/>
        </w:tabs>
        <w:ind w:left="283"/>
      </w:pPr>
      <w:rPr>
        <w:rFonts w:cs="Times New Roman" w:hint="default"/>
      </w:rPr>
    </w:lvl>
    <w:lvl w:ilvl="5">
      <w:start w:val="1"/>
      <w:numFmt w:val="none"/>
      <w:lvlText w:val=""/>
      <w:lvlJc w:val="left"/>
      <w:pPr>
        <w:tabs>
          <w:tab w:val="num" w:pos="643"/>
        </w:tabs>
        <w:ind w:left="283"/>
      </w:pPr>
      <w:rPr>
        <w:rFonts w:cs="Times New Roman" w:hint="default"/>
      </w:rPr>
    </w:lvl>
    <w:lvl w:ilvl="6">
      <w:start w:val="1"/>
      <w:numFmt w:val="none"/>
      <w:lvlText w:val="%7"/>
      <w:lvlJc w:val="left"/>
      <w:pPr>
        <w:tabs>
          <w:tab w:val="num" w:pos="643"/>
        </w:tabs>
        <w:ind w:left="283"/>
      </w:pPr>
      <w:rPr>
        <w:rFonts w:cs="Times New Roman" w:hint="default"/>
      </w:rPr>
    </w:lvl>
    <w:lvl w:ilvl="7">
      <w:start w:val="1"/>
      <w:numFmt w:val="none"/>
      <w:lvlText w:val="%8"/>
      <w:lvlJc w:val="left"/>
      <w:pPr>
        <w:tabs>
          <w:tab w:val="num" w:pos="643"/>
        </w:tabs>
        <w:ind w:left="283"/>
      </w:pPr>
      <w:rPr>
        <w:rFonts w:cs="Times New Roman" w:hint="default"/>
      </w:rPr>
    </w:lvl>
    <w:lvl w:ilvl="8">
      <w:start w:val="1"/>
      <w:numFmt w:val="none"/>
      <w:lvlText w:val="%9"/>
      <w:lvlJc w:val="left"/>
      <w:pPr>
        <w:tabs>
          <w:tab w:val="num" w:pos="643"/>
        </w:tabs>
        <w:ind w:left="283"/>
      </w:pPr>
      <w:rPr>
        <w:rFonts w:cs="Times New Roman" w:hint="default"/>
      </w:rPr>
    </w:lvl>
  </w:abstractNum>
  <w:abstractNum w:abstractNumId="12" w15:restartNumberingAfterBreak="0">
    <w:nsid w:val="2CC240D0"/>
    <w:multiLevelType w:val="multilevel"/>
    <w:tmpl w:val="70FE2970"/>
    <w:lvl w:ilvl="0">
      <w:start w:val="1"/>
      <w:numFmt w:val="lowerLetter"/>
      <w:pStyle w:val="Seznam"/>
      <w:lvlText w:val="(%1)"/>
      <w:lvlJc w:val="left"/>
      <w:pPr>
        <w:tabs>
          <w:tab w:val="num" w:pos="567"/>
        </w:tabs>
        <w:ind w:left="567" w:hanging="567"/>
      </w:pPr>
      <w:rPr>
        <w:rFonts w:cs="Times New Roman" w:hint="default"/>
        <w:b/>
        <w:i w:val="0"/>
      </w:rPr>
    </w:lvl>
    <w:lvl w:ilvl="1">
      <w:start w:val="1"/>
      <w:numFmt w:val="none"/>
      <w:lvlText w:val="%2"/>
      <w:lvlJc w:val="left"/>
      <w:pPr>
        <w:tabs>
          <w:tab w:val="num" w:pos="360"/>
        </w:tabs>
      </w:pPr>
      <w:rPr>
        <w:rFonts w:cs="Times New Roman" w:hint="default"/>
      </w:rPr>
    </w:lvl>
    <w:lvl w:ilvl="2">
      <w:start w:val="1"/>
      <w:numFmt w:val="none"/>
      <w:lvlText w:val="%3"/>
      <w:lvlJc w:val="left"/>
      <w:pPr>
        <w:tabs>
          <w:tab w:val="num" w:pos="360"/>
        </w:tabs>
      </w:pPr>
      <w:rPr>
        <w:rFonts w:cs="Times New Roman" w:hint="default"/>
      </w:rPr>
    </w:lvl>
    <w:lvl w:ilvl="3">
      <w:start w:val="1"/>
      <w:numFmt w:val="none"/>
      <w:lvlText w:val=""/>
      <w:lvlJc w:val="left"/>
      <w:pPr>
        <w:tabs>
          <w:tab w:val="num" w:pos="360"/>
        </w:tabs>
      </w:pPr>
      <w:rPr>
        <w:rFonts w:cs="Times New Roman" w:hint="default"/>
      </w:rPr>
    </w:lvl>
    <w:lvl w:ilvl="4">
      <w:start w:val="1"/>
      <w:numFmt w:val="none"/>
      <w:lvlText w:val=""/>
      <w:lvlJc w:val="left"/>
      <w:pPr>
        <w:tabs>
          <w:tab w:val="num" w:pos="360"/>
        </w:tabs>
      </w:pPr>
      <w:rPr>
        <w:rFonts w:cs="Times New Roman" w:hint="default"/>
      </w:rPr>
    </w:lvl>
    <w:lvl w:ilvl="5">
      <w:start w:val="1"/>
      <w:numFmt w:val="none"/>
      <w:lvlText w:val=""/>
      <w:lvlJc w:val="left"/>
      <w:pPr>
        <w:tabs>
          <w:tab w:val="num" w:pos="360"/>
        </w:tabs>
      </w:pPr>
      <w:rPr>
        <w:rFonts w:cs="Times New Roman" w:hint="default"/>
      </w:rPr>
    </w:lvl>
    <w:lvl w:ilvl="6">
      <w:start w:val="1"/>
      <w:numFmt w:val="none"/>
      <w:lvlText w:val="%7"/>
      <w:lvlJc w:val="left"/>
      <w:pPr>
        <w:tabs>
          <w:tab w:val="num" w:pos="360"/>
        </w:tabs>
      </w:pPr>
      <w:rPr>
        <w:rFonts w:cs="Times New Roman" w:hint="default"/>
      </w:rPr>
    </w:lvl>
    <w:lvl w:ilvl="7">
      <w:start w:val="1"/>
      <w:numFmt w:val="none"/>
      <w:lvlText w:val="%8"/>
      <w:lvlJc w:val="left"/>
      <w:pPr>
        <w:tabs>
          <w:tab w:val="num" w:pos="360"/>
        </w:tabs>
      </w:pPr>
      <w:rPr>
        <w:rFonts w:cs="Times New Roman" w:hint="default"/>
      </w:rPr>
    </w:lvl>
    <w:lvl w:ilvl="8">
      <w:start w:val="1"/>
      <w:numFmt w:val="none"/>
      <w:lvlText w:val="%9"/>
      <w:lvlJc w:val="left"/>
      <w:pPr>
        <w:tabs>
          <w:tab w:val="num" w:pos="360"/>
        </w:tabs>
      </w:pPr>
      <w:rPr>
        <w:rFonts w:cs="Times New Roman" w:hint="default"/>
      </w:rPr>
    </w:lvl>
  </w:abstractNum>
  <w:abstractNum w:abstractNumId="13" w15:restartNumberingAfterBreak="0">
    <w:nsid w:val="35D8530B"/>
    <w:multiLevelType w:val="multilevel"/>
    <w:tmpl w:val="0C070023"/>
    <w:styleLink w:val="lnekoddl"/>
    <w:lvl w:ilvl="0">
      <w:start w:val="1"/>
      <w:numFmt w:val="upperRoman"/>
      <w:lvlText w:val="Article %1."/>
      <w:lvlJc w:val="left"/>
      <w:pPr>
        <w:tabs>
          <w:tab w:val="num" w:pos="1440"/>
        </w:tabs>
      </w:pPr>
      <w:rPr>
        <w:rFonts w:ascii="Arial" w:hAnsi="Arial" w:cs="Arial"/>
        <w:sz w:val="18"/>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4" w15:restartNumberingAfterBreak="0">
    <w:nsid w:val="3728308D"/>
    <w:multiLevelType w:val="hybridMultilevel"/>
    <w:tmpl w:val="F206622C"/>
    <w:lvl w:ilvl="0" w:tplc="80B63F78">
      <w:start w:val="1"/>
      <w:numFmt w:val="decimal"/>
      <w:pStyle w:val="Text1"/>
      <w:lvlText w:val="%1."/>
      <w:lvlJc w:val="left"/>
      <w:pPr>
        <w:tabs>
          <w:tab w:val="num" w:pos="567"/>
        </w:tabs>
        <w:ind w:left="567" w:hanging="567"/>
      </w:pPr>
      <w:rPr>
        <w:rFonts w:cs="Times New Roman" w:hint="default"/>
        <w:b/>
        <w:i w:val="0"/>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7520068"/>
    <w:multiLevelType w:val="multilevel"/>
    <w:tmpl w:val="0C07001D"/>
    <w:styleLink w:val="1ai"/>
    <w:lvl w:ilvl="0">
      <w:start w:val="1"/>
      <w:numFmt w:val="decimal"/>
      <w:lvlText w:val="%1)"/>
      <w:lvlJc w:val="left"/>
      <w:pPr>
        <w:tabs>
          <w:tab w:val="num" w:pos="360"/>
        </w:tabs>
        <w:ind w:left="360" w:hanging="360"/>
      </w:pPr>
      <w:rPr>
        <w:rFonts w:ascii="Arial" w:hAnsi="Arial" w:cs="Arial"/>
        <w:sz w:val="18"/>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427C5D6F"/>
    <w:multiLevelType w:val="hybridMultilevel"/>
    <w:tmpl w:val="756AD172"/>
    <w:lvl w:ilvl="0" w:tplc="52D8A35A">
      <w:start w:val="1"/>
      <w:numFmt w:val="bullet"/>
      <w:pStyle w:val="Seznamsodrkami"/>
      <w:lvlText w:val=""/>
      <w:lvlJc w:val="left"/>
      <w:pPr>
        <w:tabs>
          <w:tab w:val="num" w:pos="360"/>
        </w:tabs>
        <w:ind w:left="284" w:hanging="284"/>
      </w:pPr>
      <w:rPr>
        <w:rFonts w:ascii="Wingdings" w:hAnsi="Wingdings" w:hint="default"/>
        <w:sz w:val="1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6136EC"/>
    <w:multiLevelType w:val="multilevel"/>
    <w:tmpl w:val="8124E988"/>
    <w:lvl w:ilvl="0">
      <w:start w:val="1"/>
      <w:numFmt w:val="decimal"/>
      <w:pStyle w:val="Textnume1"/>
      <w:suff w:val="space"/>
      <w:lvlText w:val="%1."/>
      <w:lvlJc w:val="left"/>
      <w:rPr>
        <w:rFonts w:cs="Times New Roman" w:hint="default"/>
        <w:b/>
        <w:i w:val="0"/>
      </w:rPr>
    </w:lvl>
    <w:lvl w:ilvl="1">
      <w:start w:val="1"/>
      <w:numFmt w:val="decimal"/>
      <w:pStyle w:val="Textnume11"/>
      <w:suff w:val="space"/>
      <w:lvlText w:val="%1.%2"/>
      <w:lvlJc w:val="left"/>
      <w:rPr>
        <w:rFonts w:cs="Times New Roman" w:hint="default"/>
        <w:b/>
        <w:i w:val="0"/>
      </w:rPr>
    </w:lvl>
    <w:lvl w:ilvl="2">
      <w:start w:val="1"/>
      <w:numFmt w:val="decimal"/>
      <w:pStyle w:val="Textnume111"/>
      <w:suff w:val="space"/>
      <w:lvlText w:val="%1.%2.%3"/>
      <w:lvlJc w:val="left"/>
      <w:rPr>
        <w:rFonts w:cs="Times New Roman" w:hint="default"/>
        <w:b/>
        <w:i w:val="0"/>
      </w:rPr>
    </w:lvl>
    <w:lvl w:ilvl="3">
      <w:start w:val="1"/>
      <w:numFmt w:val="decimal"/>
      <w:pStyle w:val="Textnume1111"/>
      <w:suff w:val="space"/>
      <w:lvlText w:val="%1.%2.%3.%4"/>
      <w:lvlJc w:val="left"/>
      <w:rPr>
        <w:rFonts w:cs="Times New Roman" w:hint="default"/>
        <w:b/>
        <w:i w:val="0"/>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8" w15:restartNumberingAfterBreak="0">
    <w:nsid w:val="710476E1"/>
    <w:multiLevelType w:val="multilevel"/>
    <w:tmpl w:val="424840B6"/>
    <w:lvl w:ilvl="0">
      <w:start w:val="1"/>
      <w:numFmt w:val="decimal"/>
      <w:pStyle w:val="Nadpis1"/>
      <w:suff w:val="space"/>
      <w:lvlText w:val="%1."/>
      <w:lvlJc w:val="left"/>
      <w:rPr>
        <w:rFonts w:cs="Times New Roman" w:hint="default"/>
        <w:b/>
        <w:i w:val="0"/>
      </w:rPr>
    </w:lvl>
    <w:lvl w:ilvl="1">
      <w:start w:val="1"/>
      <w:numFmt w:val="decimal"/>
      <w:pStyle w:val="Nadpis2"/>
      <w:suff w:val="space"/>
      <w:lvlText w:val="%1.%2"/>
      <w:lvlJc w:val="left"/>
      <w:rPr>
        <w:rFonts w:cs="Times New Roman" w:hint="default"/>
        <w:b/>
        <w:i w:val="0"/>
      </w:rPr>
    </w:lvl>
    <w:lvl w:ilvl="2">
      <w:start w:val="1"/>
      <w:numFmt w:val="decimal"/>
      <w:pStyle w:val="Nadpis3"/>
      <w:suff w:val="space"/>
      <w:lvlText w:val="%1.%2.%3"/>
      <w:lvlJc w:val="left"/>
      <w:rPr>
        <w:rFonts w:cs="Times New Roman" w:hint="default"/>
        <w:b/>
        <w:i w:val="0"/>
      </w:rPr>
    </w:lvl>
    <w:lvl w:ilvl="3">
      <w:start w:val="1"/>
      <w:numFmt w:val="decimal"/>
      <w:pStyle w:val="Nadpis4"/>
      <w:suff w:val="space"/>
      <w:lvlText w:val="%1.%2.%3.%4"/>
      <w:lvlJc w:val="left"/>
      <w:rPr>
        <w:rFonts w:cs="Times New Roman" w:hint="default"/>
        <w:b/>
        <w:i w:val="0"/>
      </w:rPr>
    </w:lvl>
    <w:lvl w:ilvl="4">
      <w:start w:val="1"/>
      <w:numFmt w:val="decimal"/>
      <w:pStyle w:val="Nadpis5"/>
      <w:suff w:val="space"/>
      <w:lvlText w:val="%1.%2.%3.%4.%5"/>
      <w:lvlJc w:val="left"/>
      <w:rPr>
        <w:rFonts w:cs="Times New Roman" w:hint="default"/>
        <w:b/>
        <w:i w:val="0"/>
      </w:rPr>
    </w:lvl>
    <w:lvl w:ilvl="5">
      <w:start w:val="1"/>
      <w:numFmt w:val="decimal"/>
      <w:pStyle w:val="Nadpis6"/>
      <w:suff w:val="space"/>
      <w:lvlText w:val="%1.%2.%3.%4.%5.%6"/>
      <w:lvlJc w:val="left"/>
      <w:rPr>
        <w:rFonts w:cs="Times New Roman" w:hint="default"/>
        <w:b/>
        <w:i w:val="0"/>
      </w:rPr>
    </w:lvl>
    <w:lvl w:ilvl="6">
      <w:start w:val="1"/>
      <w:numFmt w:val="decimal"/>
      <w:pStyle w:val="Nadpis7"/>
      <w:suff w:val="space"/>
      <w:lvlText w:val="%1.%2.%3.%4.%5.%6.%7"/>
      <w:lvlJc w:val="left"/>
      <w:rPr>
        <w:rFonts w:cs="Times New Roman" w:hint="default"/>
        <w:b/>
        <w:i w:val="0"/>
      </w:rPr>
    </w:lvl>
    <w:lvl w:ilvl="7">
      <w:start w:val="1"/>
      <w:numFmt w:val="decimal"/>
      <w:pStyle w:val="Nadpis8"/>
      <w:suff w:val="space"/>
      <w:lvlText w:val="%1.%2.%3.%4.%5.%6.%7.%8"/>
      <w:lvlJc w:val="left"/>
      <w:rPr>
        <w:rFonts w:cs="Times New Roman" w:hint="default"/>
        <w:b/>
        <w:i w:val="0"/>
      </w:rPr>
    </w:lvl>
    <w:lvl w:ilvl="8">
      <w:start w:val="1"/>
      <w:numFmt w:val="decimal"/>
      <w:pStyle w:val="Nadpis9"/>
      <w:suff w:val="space"/>
      <w:lvlText w:val="%1.%2.%3.%4.%5.%6.%7.%8.%9"/>
      <w:lvlJc w:val="left"/>
      <w:rPr>
        <w:rFonts w:cs="Times New Roman" w:hint="default"/>
        <w:b/>
        <w:i w:val="0"/>
      </w:rPr>
    </w:lvl>
  </w:abstractNum>
  <w:num w:numId="1">
    <w:abstractNumId w:val="18"/>
  </w:num>
  <w:num w:numId="2">
    <w:abstractNumId w:val="3"/>
  </w:num>
  <w:num w:numId="3">
    <w:abstractNumId w:val="8"/>
  </w:num>
  <w:num w:numId="4">
    <w:abstractNumId w:val="7"/>
  </w:num>
  <w:num w:numId="5">
    <w:abstractNumId w:val="6"/>
  </w:num>
  <w:num w:numId="6">
    <w:abstractNumId w:val="5"/>
  </w:num>
  <w:num w:numId="7">
    <w:abstractNumId w:val="4"/>
  </w:num>
  <w:num w:numId="8">
    <w:abstractNumId w:val="2"/>
  </w:num>
  <w:num w:numId="9">
    <w:abstractNumId w:val="1"/>
  </w:num>
  <w:num w:numId="10">
    <w:abstractNumId w:val="0"/>
  </w:num>
  <w:num w:numId="11">
    <w:abstractNumId w:val="16"/>
  </w:num>
  <w:num w:numId="12">
    <w:abstractNumId w:val="12"/>
  </w:num>
  <w:num w:numId="13">
    <w:abstractNumId w:val="11"/>
  </w:num>
  <w:num w:numId="14">
    <w:abstractNumId w:val="17"/>
  </w:num>
  <w:num w:numId="15">
    <w:abstractNumId w:val="10"/>
  </w:num>
  <w:num w:numId="16">
    <w:abstractNumId w:val="14"/>
  </w:num>
  <w:num w:numId="17">
    <w:abstractNumId w:val="9"/>
  </w:num>
  <w:num w:numId="18">
    <w:abstractNumId w:val="15"/>
  </w:num>
  <w:num w:numId="19">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6D7548"/>
    <w:rsid w:val="00065A07"/>
    <w:rsid w:val="000E358F"/>
    <w:rsid w:val="001736E9"/>
    <w:rsid w:val="001B13F4"/>
    <w:rsid w:val="001C0D95"/>
    <w:rsid w:val="002B1C24"/>
    <w:rsid w:val="002E18F2"/>
    <w:rsid w:val="00363CB5"/>
    <w:rsid w:val="0037130A"/>
    <w:rsid w:val="003A640E"/>
    <w:rsid w:val="003C327A"/>
    <w:rsid w:val="003C43C7"/>
    <w:rsid w:val="003D0D3F"/>
    <w:rsid w:val="003E1165"/>
    <w:rsid w:val="003F2529"/>
    <w:rsid w:val="00441C15"/>
    <w:rsid w:val="00520760"/>
    <w:rsid w:val="005444BC"/>
    <w:rsid w:val="00575FB3"/>
    <w:rsid w:val="00635501"/>
    <w:rsid w:val="00653B14"/>
    <w:rsid w:val="006B2A09"/>
    <w:rsid w:val="006D7548"/>
    <w:rsid w:val="00775CC3"/>
    <w:rsid w:val="00781676"/>
    <w:rsid w:val="007B4F2E"/>
    <w:rsid w:val="00816857"/>
    <w:rsid w:val="00834CBF"/>
    <w:rsid w:val="00837360"/>
    <w:rsid w:val="00865FE5"/>
    <w:rsid w:val="00893C4C"/>
    <w:rsid w:val="00933225"/>
    <w:rsid w:val="0094027F"/>
    <w:rsid w:val="009D65AF"/>
    <w:rsid w:val="00AA4878"/>
    <w:rsid w:val="00AE2A13"/>
    <w:rsid w:val="00B406DC"/>
    <w:rsid w:val="00B9627B"/>
    <w:rsid w:val="00BA293C"/>
    <w:rsid w:val="00C01696"/>
    <w:rsid w:val="00C05A51"/>
    <w:rsid w:val="00C2067A"/>
    <w:rsid w:val="00C437B0"/>
    <w:rsid w:val="00C64FC7"/>
    <w:rsid w:val="00C73147"/>
    <w:rsid w:val="00C86C5B"/>
    <w:rsid w:val="00CC59A7"/>
    <w:rsid w:val="00D32452"/>
    <w:rsid w:val="00D575D7"/>
    <w:rsid w:val="00D6561B"/>
    <w:rsid w:val="00DC1B8B"/>
    <w:rsid w:val="00DD748B"/>
    <w:rsid w:val="00E81B48"/>
    <w:rsid w:val="00E86AC8"/>
    <w:rsid w:val="00EB5000"/>
    <w:rsid w:val="00ED0DF5"/>
    <w:rsid w:val="00F560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4:docId w14:val="0B37A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ln">
    <w:name w:val="Normal"/>
    <w:qFormat/>
    <w:rsid w:val="001C0D95"/>
    <w:pPr>
      <w:spacing w:line="280" w:lineRule="atLeast"/>
      <w:jc w:val="both"/>
    </w:pPr>
    <w:rPr>
      <w:rFonts w:ascii="Arial" w:hAnsi="Arial" w:cs="Arial"/>
      <w:spacing w:val="4"/>
      <w:szCs w:val="24"/>
      <w:lang w:val="en-GB"/>
    </w:rPr>
  </w:style>
  <w:style w:type="paragraph" w:styleId="Nadpis1">
    <w:name w:val="heading 1"/>
    <w:basedOn w:val="Zkladntext"/>
    <w:next w:val="Zkladntext"/>
    <w:qFormat/>
    <w:rsid w:val="001C0D95"/>
    <w:pPr>
      <w:keepNext/>
      <w:keepLines/>
      <w:numPr>
        <w:numId w:val="1"/>
      </w:numPr>
      <w:outlineLvl w:val="0"/>
    </w:pPr>
    <w:rPr>
      <w:b/>
      <w:bCs/>
      <w:szCs w:val="32"/>
    </w:rPr>
  </w:style>
  <w:style w:type="paragraph" w:styleId="Nadpis2">
    <w:name w:val="heading 2"/>
    <w:basedOn w:val="Nadpis1"/>
    <w:next w:val="Zkladntext"/>
    <w:qFormat/>
    <w:rsid w:val="001C0D95"/>
    <w:pPr>
      <w:keepNext w:val="0"/>
      <w:keepLines w:val="0"/>
      <w:numPr>
        <w:ilvl w:val="1"/>
      </w:numPr>
      <w:outlineLvl w:val="1"/>
    </w:pPr>
    <w:rPr>
      <w:b w:val="0"/>
      <w:bCs w:val="0"/>
      <w:iCs/>
      <w:szCs w:val="28"/>
    </w:rPr>
  </w:style>
  <w:style w:type="paragraph" w:styleId="Nadpis3">
    <w:name w:val="heading 3"/>
    <w:basedOn w:val="Nadpis2"/>
    <w:next w:val="Zkladntext"/>
    <w:link w:val="Nadpis3Char"/>
    <w:qFormat/>
    <w:rsid w:val="001C0D95"/>
    <w:pPr>
      <w:numPr>
        <w:ilvl w:val="2"/>
      </w:numPr>
      <w:outlineLvl w:val="2"/>
    </w:pPr>
    <w:rPr>
      <w:bCs/>
      <w:szCs w:val="26"/>
    </w:rPr>
  </w:style>
  <w:style w:type="paragraph" w:styleId="Nadpis4">
    <w:name w:val="heading 4"/>
    <w:basedOn w:val="Nadpis3"/>
    <w:next w:val="Zkladntext"/>
    <w:qFormat/>
    <w:rsid w:val="001C0D95"/>
    <w:pPr>
      <w:numPr>
        <w:ilvl w:val="3"/>
      </w:numPr>
      <w:outlineLvl w:val="3"/>
    </w:pPr>
    <w:rPr>
      <w:bCs w:val="0"/>
      <w:szCs w:val="28"/>
    </w:rPr>
  </w:style>
  <w:style w:type="paragraph" w:styleId="Nadpis5">
    <w:name w:val="heading 5"/>
    <w:basedOn w:val="Nadpis4"/>
    <w:next w:val="Zkladntext"/>
    <w:qFormat/>
    <w:rsid w:val="001C0D95"/>
    <w:pPr>
      <w:numPr>
        <w:ilvl w:val="4"/>
      </w:numPr>
      <w:outlineLvl w:val="4"/>
    </w:pPr>
    <w:rPr>
      <w:bCs/>
      <w:iCs w:val="0"/>
      <w:szCs w:val="26"/>
    </w:rPr>
  </w:style>
  <w:style w:type="paragraph" w:styleId="Nadpis6">
    <w:name w:val="heading 6"/>
    <w:basedOn w:val="Nadpis5"/>
    <w:next w:val="Zkladntext"/>
    <w:qFormat/>
    <w:rsid w:val="001C0D95"/>
    <w:pPr>
      <w:numPr>
        <w:ilvl w:val="5"/>
      </w:numPr>
      <w:outlineLvl w:val="5"/>
    </w:pPr>
    <w:rPr>
      <w:bCs w:val="0"/>
      <w:szCs w:val="22"/>
    </w:rPr>
  </w:style>
  <w:style w:type="paragraph" w:styleId="Nadpis7">
    <w:name w:val="heading 7"/>
    <w:basedOn w:val="Nadpis6"/>
    <w:next w:val="Zkladntext"/>
    <w:qFormat/>
    <w:rsid w:val="001C0D95"/>
    <w:pPr>
      <w:numPr>
        <w:ilvl w:val="6"/>
      </w:numPr>
      <w:outlineLvl w:val="6"/>
    </w:pPr>
  </w:style>
  <w:style w:type="paragraph" w:styleId="Nadpis8">
    <w:name w:val="heading 8"/>
    <w:basedOn w:val="Nadpis7"/>
    <w:next w:val="Zkladntext"/>
    <w:qFormat/>
    <w:rsid w:val="001C0D95"/>
    <w:pPr>
      <w:numPr>
        <w:ilvl w:val="7"/>
      </w:numPr>
      <w:outlineLvl w:val="7"/>
    </w:pPr>
    <w:rPr>
      <w:iCs/>
    </w:rPr>
  </w:style>
  <w:style w:type="paragraph" w:styleId="Nadpis9">
    <w:name w:val="heading 9"/>
    <w:basedOn w:val="Nadpis8"/>
    <w:next w:val="Zkladntext"/>
    <w:qFormat/>
    <w:rsid w:val="001C0D95"/>
    <w:pPr>
      <w:numPr>
        <w:ilvl w:val="8"/>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1C0D95"/>
    <w:pPr>
      <w:spacing w:before="240"/>
    </w:pPr>
  </w:style>
  <w:style w:type="paragraph" w:styleId="Zkladntextodsazen">
    <w:name w:val="Body Text Indent"/>
    <w:basedOn w:val="Zkladntext"/>
    <w:rsid w:val="001C0D95"/>
    <w:pPr>
      <w:ind w:left="567"/>
    </w:pPr>
  </w:style>
  <w:style w:type="paragraph" w:styleId="Textpoznpodarou">
    <w:name w:val="footnote text"/>
    <w:basedOn w:val="Normln"/>
    <w:semiHidden/>
    <w:rsid w:val="001C0D95"/>
    <w:pPr>
      <w:spacing w:before="120" w:line="220" w:lineRule="atLeast"/>
      <w:ind w:left="284" w:hanging="284"/>
    </w:pPr>
    <w:rPr>
      <w:sz w:val="16"/>
      <w:szCs w:val="20"/>
    </w:rPr>
  </w:style>
  <w:style w:type="character" w:styleId="Znakapoznpodarou">
    <w:name w:val="footnote reference"/>
    <w:basedOn w:val="Standardnpsmoodstavce"/>
    <w:semiHidden/>
    <w:rsid w:val="001C0D95"/>
    <w:rPr>
      <w:rFonts w:cs="Times New Roman"/>
      <w:vertAlign w:val="superscript"/>
    </w:rPr>
  </w:style>
  <w:style w:type="paragraph" w:styleId="Zkladntext2">
    <w:name w:val="Body Text 2"/>
    <w:basedOn w:val="Zkladntext"/>
    <w:rsid w:val="001C0D95"/>
  </w:style>
  <w:style w:type="paragraph" w:styleId="Zkladntextodsazen3">
    <w:name w:val="Body Text Indent 3"/>
    <w:basedOn w:val="Zkladntextodsazen2"/>
    <w:rsid w:val="001C0D95"/>
    <w:rPr>
      <w:szCs w:val="16"/>
    </w:rPr>
  </w:style>
  <w:style w:type="paragraph" w:styleId="Zkladntext3">
    <w:name w:val="Body Text 3"/>
    <w:basedOn w:val="Zkladntext"/>
    <w:rsid w:val="001C0D95"/>
    <w:rPr>
      <w:szCs w:val="16"/>
    </w:rPr>
  </w:style>
  <w:style w:type="paragraph" w:styleId="Zkladntext-prvnodsazen">
    <w:name w:val="Body Text First Indent"/>
    <w:basedOn w:val="Zkladntext"/>
    <w:rsid w:val="001C0D95"/>
    <w:pPr>
      <w:ind w:firstLine="284"/>
    </w:pPr>
  </w:style>
  <w:style w:type="paragraph" w:styleId="Zkladntext-prvnodsazen2">
    <w:name w:val="Body Text First Indent 2"/>
    <w:basedOn w:val="Zkladntext-prvnodsazen"/>
    <w:rsid w:val="001C0D95"/>
  </w:style>
  <w:style w:type="paragraph" w:styleId="Zkladntextodsazen2">
    <w:name w:val="Body Text Indent 2"/>
    <w:basedOn w:val="Zkladntextodsazen"/>
    <w:rsid w:val="001C0D95"/>
    <w:pPr>
      <w:ind w:left="851"/>
    </w:pPr>
  </w:style>
  <w:style w:type="paragraph" w:styleId="Textvysvtlivek">
    <w:name w:val="endnote text"/>
    <w:basedOn w:val="Normln"/>
    <w:semiHidden/>
    <w:rsid w:val="001C0D95"/>
    <w:pPr>
      <w:spacing w:before="240" w:line="220" w:lineRule="atLeast"/>
      <w:ind w:left="284" w:hanging="284"/>
    </w:pPr>
    <w:rPr>
      <w:sz w:val="16"/>
      <w:szCs w:val="20"/>
    </w:rPr>
  </w:style>
  <w:style w:type="paragraph" w:styleId="Adresanaoblku">
    <w:name w:val="envelope address"/>
    <w:basedOn w:val="Normln"/>
    <w:rsid w:val="001C0D95"/>
    <w:pPr>
      <w:framePr w:w="7920" w:h="1980" w:hRule="exact" w:hSpace="180" w:wrap="auto" w:hAnchor="page" w:xAlign="center" w:yAlign="bottom"/>
      <w:ind w:left="2880"/>
    </w:pPr>
  </w:style>
  <w:style w:type="character" w:styleId="Sledovanodkaz">
    <w:name w:val="FollowedHyperlink"/>
    <w:basedOn w:val="Standardnpsmoodstavce"/>
    <w:rsid w:val="001C0D95"/>
    <w:rPr>
      <w:rFonts w:cs="Times New Roman"/>
      <w:color w:val="0000FF"/>
      <w:u w:val="single"/>
    </w:rPr>
  </w:style>
  <w:style w:type="paragraph" w:styleId="Zpat">
    <w:name w:val="footer"/>
    <w:basedOn w:val="Normln"/>
    <w:link w:val="ZpatChar"/>
    <w:rsid w:val="001C0D95"/>
    <w:pPr>
      <w:tabs>
        <w:tab w:val="right" w:pos="8505"/>
      </w:tabs>
      <w:spacing w:line="180" w:lineRule="atLeast"/>
    </w:pPr>
    <w:rPr>
      <w:noProof/>
      <w:sz w:val="14"/>
    </w:rPr>
  </w:style>
  <w:style w:type="paragraph" w:styleId="Zhlav">
    <w:name w:val="header"/>
    <w:basedOn w:val="Normln"/>
    <w:rsid w:val="001C0D95"/>
    <w:pPr>
      <w:jc w:val="center"/>
    </w:pPr>
  </w:style>
  <w:style w:type="character" w:styleId="Hypertextovodkaz">
    <w:name w:val="Hyperlink"/>
    <w:basedOn w:val="Standardnpsmoodstavce"/>
    <w:rsid w:val="001C0D95"/>
    <w:rPr>
      <w:rFonts w:cs="Times New Roman"/>
      <w:color w:val="0000FF"/>
      <w:u w:val="single"/>
    </w:rPr>
  </w:style>
  <w:style w:type="paragraph" w:styleId="Rejstk1">
    <w:name w:val="index 1"/>
    <w:basedOn w:val="Normln"/>
    <w:next w:val="Normln"/>
    <w:semiHidden/>
    <w:rsid w:val="001C0D95"/>
    <w:pPr>
      <w:ind w:left="284" w:hanging="284"/>
    </w:pPr>
  </w:style>
  <w:style w:type="paragraph" w:styleId="Rejstk2">
    <w:name w:val="index 2"/>
    <w:basedOn w:val="Rejstk1"/>
    <w:next w:val="Normln"/>
    <w:semiHidden/>
    <w:rsid w:val="001C0D95"/>
    <w:pPr>
      <w:ind w:left="568"/>
    </w:pPr>
  </w:style>
  <w:style w:type="paragraph" w:styleId="Rejstk3">
    <w:name w:val="index 3"/>
    <w:basedOn w:val="Normln"/>
    <w:next w:val="Normln"/>
    <w:semiHidden/>
    <w:rsid w:val="001C0D95"/>
    <w:pPr>
      <w:ind w:left="851" w:hanging="284"/>
    </w:pPr>
  </w:style>
  <w:style w:type="paragraph" w:styleId="Rejstk4">
    <w:name w:val="index 4"/>
    <w:basedOn w:val="Normln"/>
    <w:next w:val="Normln"/>
    <w:semiHidden/>
    <w:rsid w:val="001C0D95"/>
    <w:pPr>
      <w:ind w:left="1135" w:hanging="284"/>
    </w:pPr>
  </w:style>
  <w:style w:type="paragraph" w:styleId="Rejstk5">
    <w:name w:val="index 5"/>
    <w:basedOn w:val="Normln"/>
    <w:next w:val="Normln"/>
    <w:semiHidden/>
    <w:rsid w:val="001C0D95"/>
    <w:pPr>
      <w:ind w:left="1418" w:hanging="284"/>
    </w:pPr>
  </w:style>
  <w:style w:type="paragraph" w:styleId="Rejstk6">
    <w:name w:val="index 6"/>
    <w:basedOn w:val="Normln"/>
    <w:next w:val="Normln"/>
    <w:semiHidden/>
    <w:rsid w:val="001C0D95"/>
    <w:pPr>
      <w:ind w:left="1702" w:hanging="284"/>
    </w:pPr>
  </w:style>
  <w:style w:type="paragraph" w:styleId="Rejstk7">
    <w:name w:val="index 7"/>
    <w:basedOn w:val="Normln"/>
    <w:next w:val="Normln"/>
    <w:semiHidden/>
    <w:rsid w:val="001C0D95"/>
    <w:pPr>
      <w:ind w:left="1985" w:hanging="284"/>
    </w:pPr>
  </w:style>
  <w:style w:type="paragraph" w:styleId="Rejstk8">
    <w:name w:val="index 8"/>
    <w:basedOn w:val="Normln"/>
    <w:next w:val="Normln"/>
    <w:semiHidden/>
    <w:rsid w:val="001C0D95"/>
    <w:pPr>
      <w:ind w:left="2269" w:hanging="284"/>
    </w:pPr>
  </w:style>
  <w:style w:type="paragraph" w:styleId="Rejstk9">
    <w:name w:val="index 9"/>
    <w:basedOn w:val="Normln"/>
    <w:next w:val="Normln"/>
    <w:semiHidden/>
    <w:rsid w:val="001C0D95"/>
    <w:pPr>
      <w:ind w:left="2552" w:hanging="284"/>
    </w:pPr>
  </w:style>
  <w:style w:type="paragraph" w:styleId="Hlavikarejstku">
    <w:name w:val="index heading"/>
    <w:basedOn w:val="Zkladntext"/>
    <w:next w:val="Rejstk1"/>
    <w:semiHidden/>
    <w:rsid w:val="001C0D95"/>
    <w:rPr>
      <w:b/>
      <w:bCs/>
    </w:rPr>
  </w:style>
  <w:style w:type="paragraph" w:styleId="Seznamsodrkami">
    <w:name w:val="List Bullet"/>
    <w:basedOn w:val="Zkladntext"/>
    <w:rsid w:val="001C0D95"/>
    <w:pPr>
      <w:numPr>
        <w:numId w:val="11"/>
      </w:numPr>
      <w:tabs>
        <w:tab w:val="clear" w:pos="360"/>
        <w:tab w:val="left" w:pos="284"/>
      </w:tabs>
    </w:pPr>
  </w:style>
  <w:style w:type="paragraph" w:styleId="Normlnodsazen">
    <w:name w:val="Normal Indent"/>
    <w:basedOn w:val="Normln"/>
    <w:rsid w:val="001C0D95"/>
    <w:pPr>
      <w:ind w:left="567"/>
    </w:pPr>
  </w:style>
  <w:style w:type="paragraph" w:styleId="Hlavikaobsahu">
    <w:name w:val="toa heading"/>
    <w:basedOn w:val="Zkladntext"/>
    <w:next w:val="Normln"/>
    <w:semiHidden/>
    <w:rsid w:val="001C0D95"/>
    <w:rPr>
      <w:b/>
      <w:bCs/>
    </w:rPr>
  </w:style>
  <w:style w:type="paragraph" w:styleId="Seznamcitac">
    <w:name w:val="table of authorities"/>
    <w:basedOn w:val="Normln"/>
    <w:next w:val="Normln"/>
    <w:semiHidden/>
    <w:rsid w:val="001C0D95"/>
    <w:pPr>
      <w:ind w:left="284" w:hanging="284"/>
    </w:pPr>
  </w:style>
  <w:style w:type="paragraph" w:styleId="Seznamobrzk">
    <w:name w:val="table of figures"/>
    <w:basedOn w:val="Normln"/>
    <w:next w:val="Normln"/>
    <w:semiHidden/>
    <w:rsid w:val="001C0D95"/>
    <w:pPr>
      <w:ind w:left="567" w:hanging="567"/>
    </w:pPr>
  </w:style>
  <w:style w:type="paragraph" w:styleId="Nzev">
    <w:name w:val="Title"/>
    <w:basedOn w:val="Zkladntext"/>
    <w:next w:val="Zkladntext"/>
    <w:qFormat/>
    <w:rsid w:val="001C0D95"/>
    <w:pPr>
      <w:jc w:val="center"/>
    </w:pPr>
    <w:rPr>
      <w:b/>
      <w:bCs/>
      <w:sz w:val="24"/>
      <w:szCs w:val="32"/>
    </w:rPr>
  </w:style>
  <w:style w:type="paragraph" w:styleId="Podnadpis">
    <w:name w:val="Subtitle"/>
    <w:basedOn w:val="Zkladntext"/>
    <w:next w:val="Zkladntext"/>
    <w:qFormat/>
    <w:rsid w:val="001C0D95"/>
    <w:pPr>
      <w:jc w:val="center"/>
    </w:pPr>
  </w:style>
  <w:style w:type="paragraph" w:styleId="slovanseznam">
    <w:name w:val="List Number"/>
    <w:basedOn w:val="Zkladntext"/>
    <w:rsid w:val="001C0D95"/>
    <w:pPr>
      <w:numPr>
        <w:numId w:val="3"/>
      </w:numPr>
    </w:pPr>
  </w:style>
  <w:style w:type="paragraph" w:styleId="Seznamsodrkami2">
    <w:name w:val="List Bullet 2"/>
    <w:basedOn w:val="Zkladntext"/>
    <w:rsid w:val="001C0D95"/>
    <w:pPr>
      <w:numPr>
        <w:numId w:val="4"/>
      </w:numPr>
      <w:tabs>
        <w:tab w:val="clear" w:pos="927"/>
        <w:tab w:val="left" w:pos="851"/>
      </w:tabs>
    </w:pPr>
  </w:style>
  <w:style w:type="paragraph" w:styleId="Seznamsodrkami3">
    <w:name w:val="List Bullet 3"/>
    <w:basedOn w:val="Zkladntext"/>
    <w:rsid w:val="001C0D95"/>
    <w:pPr>
      <w:numPr>
        <w:numId w:val="5"/>
      </w:numPr>
      <w:tabs>
        <w:tab w:val="clear" w:pos="1211"/>
        <w:tab w:val="left" w:pos="1134"/>
      </w:tabs>
    </w:pPr>
  </w:style>
  <w:style w:type="paragraph" w:styleId="Seznamsodrkami4">
    <w:name w:val="List Bullet 4"/>
    <w:basedOn w:val="Normln"/>
    <w:rsid w:val="001C0D95"/>
    <w:pPr>
      <w:numPr>
        <w:numId w:val="6"/>
      </w:numPr>
      <w:tabs>
        <w:tab w:val="clear" w:pos="360"/>
        <w:tab w:val="left" w:pos="284"/>
      </w:tabs>
    </w:pPr>
  </w:style>
  <w:style w:type="paragraph" w:styleId="Seznamsodrkami5">
    <w:name w:val="List Bullet 5"/>
    <w:basedOn w:val="Normln"/>
    <w:rsid w:val="001C0D95"/>
    <w:pPr>
      <w:numPr>
        <w:numId w:val="7"/>
      </w:numPr>
      <w:tabs>
        <w:tab w:val="clear" w:pos="927"/>
        <w:tab w:val="left" w:pos="851"/>
      </w:tabs>
    </w:pPr>
    <w:rPr>
      <w:lang w:val="en-US"/>
    </w:rPr>
  </w:style>
  <w:style w:type="paragraph" w:styleId="slovanseznam2">
    <w:name w:val="List Number 2"/>
    <w:basedOn w:val="Zkladntext"/>
    <w:rsid w:val="001C0D95"/>
    <w:pPr>
      <w:numPr>
        <w:numId w:val="2"/>
      </w:numPr>
    </w:pPr>
  </w:style>
  <w:style w:type="paragraph" w:styleId="slovanseznam3">
    <w:name w:val="List Number 3"/>
    <w:basedOn w:val="Zkladntext"/>
    <w:rsid w:val="001C0D95"/>
    <w:pPr>
      <w:numPr>
        <w:numId w:val="8"/>
      </w:numPr>
    </w:pPr>
  </w:style>
  <w:style w:type="paragraph" w:customStyle="1" w:styleId="quotation">
    <w:name w:val="quotation"/>
    <w:basedOn w:val="Zkladntext"/>
    <w:next w:val="Zkladntext"/>
    <w:rsid w:val="001C0D95"/>
    <w:pPr>
      <w:ind w:left="567" w:right="567"/>
    </w:pPr>
  </w:style>
  <w:style w:type="paragraph" w:customStyle="1" w:styleId="Table">
    <w:name w:val="Table"/>
    <w:basedOn w:val="Normln"/>
    <w:rsid w:val="001C0D95"/>
    <w:pPr>
      <w:spacing w:before="40" w:after="20" w:line="240" w:lineRule="auto"/>
      <w:jc w:val="left"/>
    </w:pPr>
    <w:rPr>
      <w:spacing w:val="0"/>
      <w:sz w:val="16"/>
    </w:rPr>
  </w:style>
  <w:style w:type="paragraph" w:styleId="slovanseznam4">
    <w:name w:val="List Number 4"/>
    <w:basedOn w:val="Zkladntext"/>
    <w:rsid w:val="001C0D95"/>
    <w:pPr>
      <w:numPr>
        <w:numId w:val="9"/>
      </w:numPr>
    </w:pPr>
  </w:style>
  <w:style w:type="paragraph" w:styleId="slovanseznam5">
    <w:name w:val="List Number 5"/>
    <w:basedOn w:val="Zkladntext"/>
    <w:rsid w:val="001C0D95"/>
    <w:pPr>
      <w:numPr>
        <w:numId w:val="10"/>
      </w:numPr>
    </w:pPr>
  </w:style>
  <w:style w:type="paragraph" w:styleId="Pokraovnseznamu">
    <w:name w:val="List Continue"/>
    <w:basedOn w:val="Normln"/>
    <w:rsid w:val="001C0D95"/>
    <w:pPr>
      <w:ind w:left="284"/>
    </w:pPr>
  </w:style>
  <w:style w:type="paragraph" w:styleId="Pokraovnseznamu2">
    <w:name w:val="List Continue 2"/>
    <w:basedOn w:val="Normln"/>
    <w:rsid w:val="001C0D95"/>
    <w:pPr>
      <w:ind w:left="567"/>
    </w:pPr>
  </w:style>
  <w:style w:type="paragraph" w:styleId="Pokraovnseznamu3">
    <w:name w:val="List Continue 3"/>
    <w:basedOn w:val="Normln"/>
    <w:rsid w:val="001C0D95"/>
    <w:pPr>
      <w:ind w:left="851"/>
    </w:pPr>
  </w:style>
  <w:style w:type="paragraph" w:styleId="Pokraovnseznamu4">
    <w:name w:val="List Continue 4"/>
    <w:basedOn w:val="Normln"/>
    <w:rsid w:val="001C0D95"/>
    <w:pPr>
      <w:ind w:left="1134"/>
    </w:pPr>
  </w:style>
  <w:style w:type="paragraph" w:styleId="Pokraovnseznamu5">
    <w:name w:val="List Continue 5"/>
    <w:basedOn w:val="Normln"/>
    <w:rsid w:val="001C0D95"/>
    <w:pPr>
      <w:ind w:left="1418"/>
    </w:pPr>
  </w:style>
  <w:style w:type="paragraph" w:styleId="Seznam">
    <w:name w:val="List"/>
    <w:basedOn w:val="Zkladntext"/>
    <w:rsid w:val="001C0D95"/>
    <w:pPr>
      <w:numPr>
        <w:numId w:val="12"/>
      </w:numPr>
    </w:pPr>
  </w:style>
  <w:style w:type="paragraph" w:styleId="Seznam2">
    <w:name w:val="List 2"/>
    <w:basedOn w:val="Zkladntext"/>
    <w:rsid w:val="001C0D95"/>
    <w:pPr>
      <w:numPr>
        <w:numId w:val="13"/>
      </w:numPr>
    </w:pPr>
  </w:style>
  <w:style w:type="paragraph" w:styleId="Obsah1">
    <w:name w:val="toc 1"/>
    <w:basedOn w:val="Normln"/>
    <w:next w:val="Normln"/>
    <w:autoRedefine/>
    <w:semiHidden/>
    <w:rsid w:val="001C0D95"/>
    <w:pPr>
      <w:tabs>
        <w:tab w:val="right" w:leader="dot" w:pos="4140"/>
      </w:tabs>
      <w:spacing w:before="120" w:line="240" w:lineRule="atLeast"/>
      <w:ind w:right="540"/>
      <w:jc w:val="left"/>
    </w:pPr>
    <w:rPr>
      <w:b/>
      <w:noProof/>
      <w:lang w:val="de-AT"/>
    </w:rPr>
  </w:style>
  <w:style w:type="paragraph" w:styleId="Obsah2">
    <w:name w:val="toc 2"/>
    <w:basedOn w:val="Normln"/>
    <w:next w:val="Normln"/>
    <w:autoRedefine/>
    <w:semiHidden/>
    <w:rsid w:val="001C0D95"/>
    <w:pPr>
      <w:tabs>
        <w:tab w:val="right" w:leader="dot" w:pos="4140"/>
      </w:tabs>
      <w:spacing w:line="240" w:lineRule="atLeast"/>
      <w:ind w:right="540"/>
      <w:jc w:val="left"/>
    </w:pPr>
    <w:rPr>
      <w:noProof/>
    </w:rPr>
  </w:style>
  <w:style w:type="paragraph" w:styleId="Obsah3">
    <w:name w:val="toc 3"/>
    <w:basedOn w:val="Obsah2"/>
    <w:next w:val="Normln"/>
    <w:autoRedefine/>
    <w:semiHidden/>
    <w:rsid w:val="001C0D95"/>
  </w:style>
  <w:style w:type="paragraph" w:styleId="Obsah4">
    <w:name w:val="toc 4"/>
    <w:basedOn w:val="Obsah3"/>
    <w:next w:val="Normln"/>
    <w:autoRedefine/>
    <w:semiHidden/>
    <w:rsid w:val="001C0D95"/>
  </w:style>
  <w:style w:type="paragraph" w:styleId="Obsah5">
    <w:name w:val="toc 5"/>
    <w:basedOn w:val="Obsah4"/>
    <w:next w:val="Normln"/>
    <w:semiHidden/>
    <w:rsid w:val="001C0D95"/>
  </w:style>
  <w:style w:type="paragraph" w:styleId="Obsah6">
    <w:name w:val="toc 6"/>
    <w:basedOn w:val="Obsah5"/>
    <w:next w:val="Normln"/>
    <w:semiHidden/>
    <w:rsid w:val="001C0D95"/>
  </w:style>
  <w:style w:type="paragraph" w:styleId="Obsah7">
    <w:name w:val="toc 7"/>
    <w:basedOn w:val="Obsah6"/>
    <w:next w:val="Normln"/>
    <w:semiHidden/>
    <w:rsid w:val="001C0D95"/>
  </w:style>
  <w:style w:type="paragraph" w:styleId="Obsah8">
    <w:name w:val="toc 8"/>
    <w:basedOn w:val="Obsah7"/>
    <w:next w:val="Normln"/>
    <w:semiHidden/>
    <w:rsid w:val="001C0D95"/>
  </w:style>
  <w:style w:type="paragraph" w:styleId="Obsah9">
    <w:name w:val="toc 9"/>
    <w:basedOn w:val="Obsah8"/>
    <w:next w:val="Normln"/>
    <w:semiHidden/>
    <w:rsid w:val="001C0D95"/>
  </w:style>
  <w:style w:type="character" w:styleId="slostrnky">
    <w:name w:val="page number"/>
    <w:basedOn w:val="Standardnpsmoodstavce"/>
    <w:rsid w:val="001C0D95"/>
    <w:rPr>
      <w:rFonts w:cs="Times New Roman"/>
    </w:rPr>
  </w:style>
  <w:style w:type="paragraph" w:customStyle="1" w:styleId="Textnume111">
    <w:name w:val="Text_num_e1.1.1"/>
    <w:basedOn w:val="Textnume11"/>
    <w:rsid w:val="001C0D95"/>
    <w:pPr>
      <w:numPr>
        <w:ilvl w:val="2"/>
      </w:numPr>
    </w:pPr>
  </w:style>
  <w:style w:type="paragraph" w:customStyle="1" w:styleId="Textnume11">
    <w:name w:val="Text_num_e1.1"/>
    <w:basedOn w:val="Textnume1"/>
    <w:rsid w:val="001C0D95"/>
    <w:pPr>
      <w:numPr>
        <w:ilvl w:val="1"/>
      </w:numPr>
      <w:ind w:left="284" w:hanging="284"/>
    </w:pPr>
    <w:rPr>
      <w:b w:val="0"/>
    </w:rPr>
  </w:style>
  <w:style w:type="paragraph" w:customStyle="1" w:styleId="Textnume1">
    <w:name w:val="Text_num_e1"/>
    <w:basedOn w:val="Zkladntext"/>
    <w:rsid w:val="001C0D95"/>
    <w:pPr>
      <w:numPr>
        <w:numId w:val="14"/>
      </w:numPr>
    </w:pPr>
    <w:rPr>
      <w:b/>
      <w:szCs w:val="20"/>
      <w:lang w:eastAsia="de-DE"/>
    </w:rPr>
  </w:style>
  <w:style w:type="paragraph" w:customStyle="1" w:styleId="Textnume1111">
    <w:name w:val="Text_num_e1.1.1.1"/>
    <w:basedOn w:val="Textnume111"/>
    <w:rsid w:val="001C0D95"/>
    <w:pPr>
      <w:numPr>
        <w:ilvl w:val="3"/>
      </w:numPr>
    </w:pPr>
  </w:style>
  <w:style w:type="paragraph" w:customStyle="1" w:styleId="Texta">
    <w:name w:val="Text_a)"/>
    <w:basedOn w:val="Zkladntext"/>
    <w:rsid w:val="001C0D95"/>
    <w:pPr>
      <w:numPr>
        <w:numId w:val="15"/>
      </w:numPr>
    </w:pPr>
    <w:rPr>
      <w:lang w:eastAsia="de-DE"/>
    </w:rPr>
  </w:style>
  <w:style w:type="paragraph" w:customStyle="1" w:styleId="Text1">
    <w:name w:val="Text_1."/>
    <w:basedOn w:val="Zkladntext"/>
    <w:rsid w:val="001C0D95"/>
    <w:pPr>
      <w:numPr>
        <w:numId w:val="16"/>
      </w:numPr>
    </w:pPr>
    <w:rPr>
      <w:lang w:eastAsia="de-DE"/>
    </w:rPr>
  </w:style>
  <w:style w:type="paragraph" w:customStyle="1" w:styleId="E-Mail">
    <w:name w:val="E-Mail"/>
    <w:basedOn w:val="Normln"/>
    <w:rsid w:val="001C0D95"/>
    <w:pPr>
      <w:spacing w:line="240" w:lineRule="atLeast"/>
      <w:jc w:val="left"/>
    </w:pPr>
    <w:rPr>
      <w:spacing w:val="0"/>
    </w:rPr>
  </w:style>
  <w:style w:type="paragraph" w:styleId="Podpise-mailu">
    <w:name w:val="E-mail Signature"/>
    <w:basedOn w:val="Normln"/>
    <w:rsid w:val="001C0D95"/>
    <w:pPr>
      <w:spacing w:line="240" w:lineRule="atLeast"/>
      <w:jc w:val="left"/>
    </w:pPr>
    <w:rPr>
      <w:spacing w:val="0"/>
    </w:rPr>
  </w:style>
  <w:style w:type="paragraph" w:styleId="Textbubliny">
    <w:name w:val="Balloon Text"/>
    <w:basedOn w:val="Normln"/>
    <w:semiHidden/>
    <w:rsid w:val="001C0D95"/>
    <w:rPr>
      <w:rFonts w:ascii="Tahoma" w:hAnsi="Tahoma" w:cs="Tahoma"/>
      <w:sz w:val="16"/>
      <w:szCs w:val="16"/>
    </w:rPr>
  </w:style>
  <w:style w:type="paragraph" w:styleId="Textvbloku">
    <w:name w:val="Block Text"/>
    <w:basedOn w:val="Normln"/>
    <w:rsid w:val="001C0D95"/>
    <w:pPr>
      <w:spacing w:after="120"/>
      <w:ind w:left="1440" w:right="1440"/>
    </w:pPr>
  </w:style>
  <w:style w:type="paragraph" w:styleId="Titulek">
    <w:name w:val="caption"/>
    <w:basedOn w:val="Normln"/>
    <w:next w:val="Normln"/>
    <w:qFormat/>
    <w:rsid w:val="001C0D95"/>
    <w:rPr>
      <w:b/>
      <w:bCs/>
      <w:sz w:val="18"/>
      <w:szCs w:val="20"/>
    </w:rPr>
  </w:style>
  <w:style w:type="paragraph" w:styleId="Zvr">
    <w:name w:val="Closing"/>
    <w:basedOn w:val="Normln"/>
    <w:rsid w:val="001C0D95"/>
    <w:pPr>
      <w:ind w:left="4252"/>
    </w:pPr>
  </w:style>
  <w:style w:type="character" w:styleId="Odkaznakoment">
    <w:name w:val="annotation reference"/>
    <w:basedOn w:val="Standardnpsmoodstavce"/>
    <w:semiHidden/>
    <w:rsid w:val="001C0D95"/>
    <w:rPr>
      <w:rFonts w:ascii="Arial" w:hAnsi="Arial" w:cs="Arial"/>
      <w:sz w:val="16"/>
      <w:szCs w:val="16"/>
    </w:rPr>
  </w:style>
  <w:style w:type="paragraph" w:styleId="Textkomente">
    <w:name w:val="annotation text"/>
    <w:basedOn w:val="Normln"/>
    <w:semiHidden/>
    <w:rsid w:val="001C0D95"/>
    <w:rPr>
      <w:sz w:val="18"/>
      <w:szCs w:val="20"/>
    </w:rPr>
  </w:style>
  <w:style w:type="paragraph" w:styleId="Pedmtkomente">
    <w:name w:val="annotation subject"/>
    <w:basedOn w:val="Textkomente"/>
    <w:next w:val="Textkomente"/>
    <w:semiHidden/>
    <w:rsid w:val="001C0D95"/>
    <w:rPr>
      <w:b/>
      <w:bCs/>
    </w:rPr>
  </w:style>
  <w:style w:type="paragraph" w:styleId="Datum">
    <w:name w:val="Date"/>
    <w:basedOn w:val="Normln"/>
    <w:next w:val="Normln"/>
    <w:rsid w:val="001C0D95"/>
  </w:style>
  <w:style w:type="paragraph" w:styleId="Rozloendokumentu">
    <w:name w:val="Document Map"/>
    <w:basedOn w:val="Normln"/>
    <w:semiHidden/>
    <w:rsid w:val="001C0D95"/>
    <w:pPr>
      <w:shd w:val="clear" w:color="auto" w:fill="000080"/>
    </w:pPr>
    <w:rPr>
      <w:rFonts w:ascii="Tahoma" w:hAnsi="Tahoma" w:cs="Tahoma"/>
      <w:szCs w:val="20"/>
    </w:rPr>
  </w:style>
  <w:style w:type="character" w:styleId="Zdraznn">
    <w:name w:val="Emphasis"/>
    <w:basedOn w:val="Standardnpsmoodstavce"/>
    <w:qFormat/>
    <w:rsid w:val="001C0D95"/>
    <w:rPr>
      <w:rFonts w:cs="Times New Roman"/>
      <w:i/>
      <w:iCs/>
    </w:rPr>
  </w:style>
  <w:style w:type="character" w:styleId="Odkaznavysvtlivky">
    <w:name w:val="endnote reference"/>
    <w:basedOn w:val="Standardnpsmoodstavce"/>
    <w:semiHidden/>
    <w:rsid w:val="001C0D95"/>
    <w:rPr>
      <w:rFonts w:cs="Times New Roman"/>
      <w:vertAlign w:val="superscript"/>
    </w:rPr>
  </w:style>
  <w:style w:type="paragraph" w:styleId="Zptenadresanaoblku">
    <w:name w:val="envelope return"/>
    <w:basedOn w:val="Normln"/>
    <w:rsid w:val="001C0D95"/>
    <w:rPr>
      <w:szCs w:val="20"/>
    </w:rPr>
  </w:style>
  <w:style w:type="character" w:styleId="AkronymHTML">
    <w:name w:val="HTML Acronym"/>
    <w:basedOn w:val="Standardnpsmoodstavce"/>
    <w:rsid w:val="001C0D95"/>
    <w:rPr>
      <w:rFonts w:cs="Times New Roman"/>
    </w:rPr>
  </w:style>
  <w:style w:type="paragraph" w:styleId="AdresaHTML">
    <w:name w:val="HTML Address"/>
    <w:basedOn w:val="Normln"/>
    <w:rsid w:val="001C0D95"/>
    <w:rPr>
      <w:i/>
      <w:iCs/>
    </w:rPr>
  </w:style>
  <w:style w:type="character" w:styleId="CittHTML">
    <w:name w:val="HTML Cite"/>
    <w:basedOn w:val="Standardnpsmoodstavce"/>
    <w:rsid w:val="001C0D95"/>
    <w:rPr>
      <w:rFonts w:cs="Times New Roman"/>
      <w:i/>
      <w:iCs/>
    </w:rPr>
  </w:style>
  <w:style w:type="character" w:styleId="KdHTML">
    <w:name w:val="HTML Code"/>
    <w:basedOn w:val="Standardnpsmoodstavce"/>
    <w:rsid w:val="001C0D95"/>
    <w:rPr>
      <w:rFonts w:ascii="Courier New" w:hAnsi="Courier New" w:cs="Courier New"/>
      <w:sz w:val="20"/>
      <w:szCs w:val="20"/>
    </w:rPr>
  </w:style>
  <w:style w:type="character" w:styleId="DefiniceHTML">
    <w:name w:val="HTML Definition"/>
    <w:basedOn w:val="Standardnpsmoodstavce"/>
    <w:rsid w:val="001C0D95"/>
    <w:rPr>
      <w:rFonts w:cs="Times New Roman"/>
      <w:i/>
      <w:iCs/>
    </w:rPr>
  </w:style>
  <w:style w:type="character" w:styleId="KlvesniceHTML">
    <w:name w:val="HTML Keyboard"/>
    <w:basedOn w:val="Standardnpsmoodstavce"/>
    <w:rsid w:val="001C0D95"/>
    <w:rPr>
      <w:rFonts w:ascii="Courier New" w:hAnsi="Courier New" w:cs="Courier New"/>
      <w:sz w:val="20"/>
      <w:szCs w:val="20"/>
    </w:rPr>
  </w:style>
  <w:style w:type="paragraph" w:styleId="FormtovanvHTML">
    <w:name w:val="HTML Preformatted"/>
    <w:basedOn w:val="Normln"/>
    <w:rsid w:val="001C0D95"/>
    <w:rPr>
      <w:rFonts w:ascii="Courier New" w:hAnsi="Courier New" w:cs="Courier New"/>
      <w:szCs w:val="20"/>
    </w:rPr>
  </w:style>
  <w:style w:type="character" w:styleId="UkzkaHTML">
    <w:name w:val="HTML Sample"/>
    <w:basedOn w:val="Standardnpsmoodstavce"/>
    <w:rsid w:val="001C0D95"/>
    <w:rPr>
      <w:rFonts w:ascii="Courier New" w:hAnsi="Courier New" w:cs="Courier New"/>
    </w:rPr>
  </w:style>
  <w:style w:type="character" w:styleId="PsacstrojHTML">
    <w:name w:val="HTML Typewriter"/>
    <w:basedOn w:val="Standardnpsmoodstavce"/>
    <w:rsid w:val="001C0D95"/>
    <w:rPr>
      <w:rFonts w:ascii="Courier New" w:hAnsi="Courier New" w:cs="Courier New"/>
      <w:sz w:val="20"/>
      <w:szCs w:val="20"/>
    </w:rPr>
  </w:style>
  <w:style w:type="character" w:styleId="PromnnHTML">
    <w:name w:val="HTML Variable"/>
    <w:basedOn w:val="Standardnpsmoodstavce"/>
    <w:rsid w:val="001C0D95"/>
    <w:rPr>
      <w:rFonts w:cs="Times New Roman"/>
      <w:i/>
      <w:iCs/>
    </w:rPr>
  </w:style>
  <w:style w:type="character" w:styleId="slodku">
    <w:name w:val="line number"/>
    <w:basedOn w:val="Standardnpsmoodstavce"/>
    <w:rsid w:val="001C0D95"/>
    <w:rPr>
      <w:rFonts w:cs="Times New Roman"/>
    </w:rPr>
  </w:style>
  <w:style w:type="paragraph" w:styleId="Seznam3">
    <w:name w:val="List 3"/>
    <w:basedOn w:val="Normln"/>
    <w:rsid w:val="001C0D95"/>
    <w:pPr>
      <w:ind w:left="849" w:hanging="283"/>
    </w:pPr>
  </w:style>
  <w:style w:type="paragraph" w:styleId="Seznam4">
    <w:name w:val="List 4"/>
    <w:basedOn w:val="Normln"/>
    <w:rsid w:val="001C0D95"/>
    <w:pPr>
      <w:ind w:left="1132" w:hanging="283"/>
    </w:pPr>
  </w:style>
  <w:style w:type="paragraph" w:styleId="Seznam5">
    <w:name w:val="List 5"/>
    <w:basedOn w:val="Normln"/>
    <w:rsid w:val="001C0D95"/>
    <w:pPr>
      <w:ind w:left="1415" w:hanging="283"/>
    </w:pPr>
  </w:style>
  <w:style w:type="paragraph" w:styleId="Textmakra">
    <w:name w:val="macro"/>
    <w:semiHidden/>
    <w:rsid w:val="001C0D95"/>
    <w:pPr>
      <w:tabs>
        <w:tab w:val="left" w:pos="480"/>
        <w:tab w:val="left" w:pos="960"/>
        <w:tab w:val="left" w:pos="1440"/>
        <w:tab w:val="left" w:pos="1920"/>
        <w:tab w:val="left" w:pos="2400"/>
        <w:tab w:val="left" w:pos="2880"/>
        <w:tab w:val="left" w:pos="3360"/>
        <w:tab w:val="left" w:pos="3840"/>
        <w:tab w:val="left" w:pos="4320"/>
      </w:tabs>
      <w:spacing w:line="280" w:lineRule="atLeast"/>
      <w:jc w:val="both"/>
    </w:pPr>
    <w:rPr>
      <w:rFonts w:ascii="Courier New" w:hAnsi="Courier New" w:cs="Courier New"/>
      <w:spacing w:val="4"/>
      <w:lang w:val="en-GB"/>
    </w:rPr>
  </w:style>
  <w:style w:type="paragraph" w:styleId="Zhlavzprvy">
    <w:name w:val="Message Header"/>
    <w:basedOn w:val="Normln"/>
    <w:rsid w:val="001C0D95"/>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ormlnweb">
    <w:name w:val="Normal (Web)"/>
    <w:basedOn w:val="Normln"/>
    <w:rsid w:val="001C0D95"/>
    <w:rPr>
      <w:sz w:val="22"/>
    </w:rPr>
  </w:style>
  <w:style w:type="paragraph" w:styleId="Nadpispoznmky">
    <w:name w:val="Note Heading"/>
    <w:basedOn w:val="Normln"/>
    <w:next w:val="Normln"/>
    <w:rsid w:val="001C0D95"/>
  </w:style>
  <w:style w:type="paragraph" w:styleId="Prosttext">
    <w:name w:val="Plain Text"/>
    <w:basedOn w:val="Normln"/>
    <w:rsid w:val="001C0D95"/>
    <w:rPr>
      <w:rFonts w:ascii="Courier New" w:hAnsi="Courier New" w:cs="Courier New"/>
      <w:szCs w:val="20"/>
    </w:rPr>
  </w:style>
  <w:style w:type="paragraph" w:styleId="Osloven">
    <w:name w:val="Salutation"/>
    <w:basedOn w:val="Normln"/>
    <w:next w:val="Normln"/>
    <w:rsid w:val="001C0D95"/>
  </w:style>
  <w:style w:type="paragraph" w:styleId="Podpis">
    <w:name w:val="Signature"/>
    <w:basedOn w:val="Normln"/>
    <w:rsid w:val="001C0D95"/>
    <w:pPr>
      <w:ind w:left="4252"/>
    </w:pPr>
  </w:style>
  <w:style w:type="character" w:styleId="Siln">
    <w:name w:val="Strong"/>
    <w:basedOn w:val="Standardnpsmoodstavce"/>
    <w:qFormat/>
    <w:rsid w:val="001C0D95"/>
    <w:rPr>
      <w:rFonts w:cs="Times New Roman"/>
      <w:b/>
      <w:bCs/>
    </w:rPr>
  </w:style>
  <w:style w:type="table" w:styleId="Tabulkasprostorovmiefekty1">
    <w:name w:val="Table 3D effects 1"/>
    <w:basedOn w:val="Normlntabulka"/>
    <w:rsid w:val="001C0D95"/>
    <w:pPr>
      <w:spacing w:line="280" w:lineRule="atLeast"/>
      <w:jc w:val="both"/>
    </w:pPr>
    <w:rPr>
      <w:lang w:val="cs-CZ" w:eastAsia="cs-CZ"/>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ulkasprostorovmiefekty2">
    <w:name w:val="Table 3D effects 2"/>
    <w:basedOn w:val="Normlntabulka"/>
    <w:rsid w:val="001C0D95"/>
    <w:pPr>
      <w:spacing w:line="280" w:lineRule="atLeast"/>
      <w:jc w:val="both"/>
    </w:pPr>
    <w:rPr>
      <w:lang w:val="cs-CZ" w:eastAsia="cs-CZ"/>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ulkasprostorovmiefekty3">
    <w:name w:val="Table 3D effects 3"/>
    <w:basedOn w:val="Normlntabulka"/>
    <w:rsid w:val="001C0D95"/>
    <w:pPr>
      <w:spacing w:line="280" w:lineRule="atLeast"/>
      <w:jc w:val="both"/>
    </w:pPr>
    <w:rPr>
      <w:lang w:val="cs-CZ" w:eastAsia="cs-CZ"/>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icktabulka1">
    <w:name w:val="Table Classic 1"/>
    <w:basedOn w:val="Normlntabulka"/>
    <w:rsid w:val="001C0D95"/>
    <w:pPr>
      <w:spacing w:line="280" w:lineRule="atLeast"/>
      <w:jc w:val="both"/>
    </w:pPr>
    <w:rPr>
      <w:lang w:val="cs-CZ" w:eastAsia="cs-CZ"/>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icktabulka2">
    <w:name w:val="Table Classic 2"/>
    <w:basedOn w:val="Normlntabulka"/>
    <w:rsid w:val="001C0D95"/>
    <w:pPr>
      <w:spacing w:line="280" w:lineRule="atLeast"/>
      <w:jc w:val="both"/>
    </w:pPr>
    <w:rPr>
      <w:lang w:val="cs-CZ" w:eastAsia="cs-CZ"/>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icktabulka3">
    <w:name w:val="Table Classic 3"/>
    <w:basedOn w:val="Normlntabulka"/>
    <w:rsid w:val="001C0D95"/>
    <w:pPr>
      <w:spacing w:line="280" w:lineRule="atLeast"/>
      <w:jc w:val="both"/>
    </w:pPr>
    <w:rPr>
      <w:color w:val="000080"/>
      <w:lang w:val="cs-CZ" w:eastAsia="cs-CZ"/>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Klasicktabulka4">
    <w:name w:val="Table Classic 4"/>
    <w:basedOn w:val="Normlntabulka"/>
    <w:rsid w:val="001C0D95"/>
    <w:pPr>
      <w:spacing w:line="280" w:lineRule="atLeast"/>
      <w:jc w:val="both"/>
    </w:pPr>
    <w:rPr>
      <w:lang w:val="cs-CZ" w:eastAsia="cs-CZ"/>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Barevntabulka1">
    <w:name w:val="Table Colorful 1"/>
    <w:basedOn w:val="Normlntabulka"/>
    <w:rsid w:val="001C0D95"/>
    <w:pPr>
      <w:spacing w:line="280" w:lineRule="atLeast"/>
      <w:jc w:val="both"/>
    </w:pPr>
    <w:rPr>
      <w:color w:val="FFFFFF"/>
      <w:lang w:val="cs-CZ" w:eastAsia="cs-CZ"/>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Barevntabulka2">
    <w:name w:val="Table Colorful 2"/>
    <w:basedOn w:val="Normlntabulka"/>
    <w:rsid w:val="001C0D95"/>
    <w:pPr>
      <w:spacing w:line="280" w:lineRule="atLeast"/>
      <w:jc w:val="both"/>
    </w:pPr>
    <w:rPr>
      <w:lang w:val="cs-CZ" w:eastAsia="cs-CZ"/>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Barevntabulka3">
    <w:name w:val="Table Colorful 3"/>
    <w:basedOn w:val="Normlntabulka"/>
    <w:rsid w:val="001C0D95"/>
    <w:pPr>
      <w:spacing w:line="280" w:lineRule="atLeast"/>
      <w:jc w:val="both"/>
    </w:pPr>
    <w:rPr>
      <w:lang w:val="cs-CZ" w:eastAsia="cs-CZ"/>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Sloupcetabulky1">
    <w:name w:val="Table Columns 1"/>
    <w:basedOn w:val="Normlntabulka"/>
    <w:rsid w:val="001C0D95"/>
    <w:pPr>
      <w:spacing w:line="280" w:lineRule="atLeast"/>
      <w:jc w:val="both"/>
    </w:pPr>
    <w:rPr>
      <w:b/>
      <w:bCs/>
      <w:lang w:val="cs-CZ" w:eastAsia="cs-CZ"/>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Sloupcetabulky2">
    <w:name w:val="Table Columns 2"/>
    <w:basedOn w:val="Normlntabulka"/>
    <w:rsid w:val="001C0D95"/>
    <w:pPr>
      <w:spacing w:line="280" w:lineRule="atLeast"/>
      <w:jc w:val="both"/>
    </w:pPr>
    <w:rPr>
      <w:b/>
      <w:bCs/>
      <w:lang w:val="cs-CZ" w:eastAsia="cs-CZ"/>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Sloupcetabulky3">
    <w:name w:val="Table Columns 3"/>
    <w:basedOn w:val="Normlntabulka"/>
    <w:rsid w:val="001C0D95"/>
    <w:pPr>
      <w:spacing w:line="280" w:lineRule="atLeast"/>
      <w:jc w:val="both"/>
    </w:pPr>
    <w:rPr>
      <w:b/>
      <w:bCs/>
      <w:lang w:val="cs-CZ" w:eastAsia="cs-CZ"/>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Sloupcetabulky4">
    <w:name w:val="Table Columns 4"/>
    <w:basedOn w:val="Normlntabulka"/>
    <w:rsid w:val="001C0D95"/>
    <w:pPr>
      <w:spacing w:line="280" w:lineRule="atLeast"/>
      <w:jc w:val="both"/>
    </w:pPr>
    <w:rPr>
      <w:lang w:val="cs-CZ" w:eastAsia="cs-CZ"/>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Sloupcetabulky5">
    <w:name w:val="Table Columns 5"/>
    <w:basedOn w:val="Normlntabulka"/>
    <w:rsid w:val="001C0D95"/>
    <w:pPr>
      <w:spacing w:line="280" w:lineRule="atLeast"/>
      <w:jc w:val="both"/>
    </w:pPr>
    <w:rPr>
      <w:lang w:val="cs-CZ" w:eastAsia="cs-CZ"/>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Moderntabulka">
    <w:name w:val="Table Contemporary"/>
    <w:basedOn w:val="Normlntabulka"/>
    <w:rsid w:val="001C0D95"/>
    <w:pPr>
      <w:spacing w:line="280" w:lineRule="atLeast"/>
      <w:jc w:val="both"/>
    </w:pPr>
    <w:rPr>
      <w:lang w:val="cs-CZ" w:eastAsia="cs-CZ"/>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Elegantntabulka">
    <w:name w:val="Table Elegant"/>
    <w:basedOn w:val="Normlntabulka"/>
    <w:rsid w:val="001C0D95"/>
    <w:pPr>
      <w:spacing w:line="280" w:lineRule="atLeast"/>
      <w:jc w:val="both"/>
    </w:pPr>
    <w:rPr>
      <w:lang w:val="cs-CZ" w:eastAsia="cs-CZ"/>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Mkatabulky">
    <w:name w:val="Table Grid"/>
    <w:basedOn w:val="Normlntabulka"/>
    <w:rsid w:val="001C0D95"/>
    <w:pPr>
      <w:spacing w:line="280" w:lineRule="atLeast"/>
      <w:jc w:val="both"/>
    </w:pPr>
    <w:rPr>
      <w:lang w:val="cs-CZ"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1">
    <w:name w:val="Table Grid 1"/>
    <w:basedOn w:val="Normlntabulka"/>
    <w:rsid w:val="001C0D95"/>
    <w:pPr>
      <w:spacing w:line="280" w:lineRule="atLeast"/>
      <w:jc w:val="both"/>
    </w:pPr>
    <w:rPr>
      <w:lang w:val="cs-CZ" w:eastAsia="cs-CZ"/>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Mkatabulky2">
    <w:name w:val="Table Grid 2"/>
    <w:basedOn w:val="Normlntabulka"/>
    <w:rsid w:val="001C0D95"/>
    <w:pPr>
      <w:spacing w:line="280" w:lineRule="atLeast"/>
      <w:jc w:val="both"/>
    </w:pPr>
    <w:rPr>
      <w:lang w:val="cs-CZ" w:eastAsia="cs-CZ"/>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Mkatabulky3">
    <w:name w:val="Table Grid 3"/>
    <w:basedOn w:val="Normlntabulka"/>
    <w:rsid w:val="001C0D95"/>
    <w:pPr>
      <w:spacing w:line="280" w:lineRule="atLeast"/>
      <w:jc w:val="both"/>
    </w:pPr>
    <w:rPr>
      <w:lang w:val="cs-CZ" w:eastAsia="cs-CZ"/>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Mkatabulky4">
    <w:name w:val="Table Grid 4"/>
    <w:basedOn w:val="Normlntabulka"/>
    <w:rsid w:val="001C0D95"/>
    <w:pPr>
      <w:spacing w:line="280" w:lineRule="atLeast"/>
      <w:jc w:val="both"/>
    </w:pPr>
    <w:rPr>
      <w:lang w:val="cs-CZ" w:eastAsia="cs-CZ"/>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Mkatabulky5">
    <w:name w:val="Table Grid 5"/>
    <w:basedOn w:val="Normlntabulka"/>
    <w:rsid w:val="001C0D95"/>
    <w:pPr>
      <w:spacing w:line="280" w:lineRule="atLeast"/>
      <w:jc w:val="both"/>
    </w:pPr>
    <w:rPr>
      <w:lang w:val="cs-CZ" w:eastAsia="cs-CZ"/>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Mkatabulky6">
    <w:name w:val="Table Grid 6"/>
    <w:basedOn w:val="Normlntabulka"/>
    <w:rsid w:val="001C0D95"/>
    <w:pPr>
      <w:spacing w:line="280" w:lineRule="atLeast"/>
      <w:jc w:val="both"/>
    </w:pPr>
    <w:rPr>
      <w:lang w:val="cs-CZ" w:eastAsia="cs-CZ"/>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Mkatabulky7">
    <w:name w:val="Table Grid 7"/>
    <w:basedOn w:val="Normlntabulka"/>
    <w:rsid w:val="001C0D95"/>
    <w:pPr>
      <w:spacing w:line="280" w:lineRule="atLeast"/>
      <w:jc w:val="both"/>
    </w:pPr>
    <w:rPr>
      <w:b/>
      <w:bCs/>
      <w:lang w:val="cs-CZ" w:eastAsia="cs-CZ"/>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Mkatabulky8">
    <w:name w:val="Table Grid 8"/>
    <w:basedOn w:val="Normlntabulka"/>
    <w:rsid w:val="001C0D95"/>
    <w:pPr>
      <w:spacing w:line="280" w:lineRule="atLeast"/>
      <w:jc w:val="both"/>
    </w:pPr>
    <w:rPr>
      <w:lang w:val="cs-CZ" w:eastAsia="cs-CZ"/>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ulkajakoseznam1">
    <w:name w:val="Table List 1"/>
    <w:basedOn w:val="Normlntabulka"/>
    <w:rsid w:val="001C0D95"/>
    <w:pPr>
      <w:spacing w:line="280" w:lineRule="atLeast"/>
      <w:jc w:val="both"/>
    </w:pPr>
    <w:rPr>
      <w:lang w:val="cs-CZ" w:eastAsia="cs-CZ"/>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ulkajakoseznam2">
    <w:name w:val="Table List 2"/>
    <w:basedOn w:val="Normlntabulka"/>
    <w:rsid w:val="001C0D95"/>
    <w:pPr>
      <w:spacing w:line="280" w:lineRule="atLeast"/>
      <w:jc w:val="both"/>
    </w:pPr>
    <w:rPr>
      <w:lang w:val="cs-CZ" w:eastAsia="cs-CZ"/>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ulkajakoseznam3">
    <w:name w:val="Table List 3"/>
    <w:basedOn w:val="Normlntabulka"/>
    <w:rsid w:val="001C0D95"/>
    <w:pPr>
      <w:spacing w:line="280" w:lineRule="atLeast"/>
      <w:jc w:val="both"/>
    </w:pPr>
    <w:rPr>
      <w:lang w:val="cs-CZ" w:eastAsia="cs-CZ"/>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ulkajakoseznam4">
    <w:name w:val="Table List 4"/>
    <w:basedOn w:val="Normlntabulka"/>
    <w:rsid w:val="001C0D95"/>
    <w:pPr>
      <w:spacing w:line="280" w:lineRule="atLeast"/>
      <w:jc w:val="both"/>
    </w:pPr>
    <w:rPr>
      <w:lang w:val="cs-CZ" w:eastAsia="cs-CZ"/>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ulkajakoseznam5">
    <w:name w:val="Table List 5"/>
    <w:basedOn w:val="Normlntabulka"/>
    <w:rsid w:val="001C0D95"/>
    <w:pPr>
      <w:spacing w:line="280" w:lineRule="atLeast"/>
      <w:jc w:val="both"/>
    </w:pPr>
    <w:rPr>
      <w:lang w:val="cs-CZ" w:eastAsia="cs-CZ"/>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ulkajakoseznam6">
    <w:name w:val="Table List 6"/>
    <w:basedOn w:val="Normlntabulka"/>
    <w:rsid w:val="001C0D95"/>
    <w:pPr>
      <w:spacing w:line="280" w:lineRule="atLeast"/>
      <w:jc w:val="both"/>
    </w:pPr>
    <w:rPr>
      <w:lang w:val="cs-CZ" w:eastAsia="cs-CZ"/>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ulkajakoseznam7">
    <w:name w:val="Table List 7"/>
    <w:basedOn w:val="Normlntabulka"/>
    <w:rsid w:val="001C0D95"/>
    <w:pPr>
      <w:spacing w:line="280" w:lineRule="atLeast"/>
      <w:jc w:val="both"/>
    </w:pPr>
    <w:rPr>
      <w:lang w:val="cs-CZ" w:eastAsia="cs-CZ"/>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ulkajakoseznam8">
    <w:name w:val="Table List 8"/>
    <w:basedOn w:val="Normlntabulka"/>
    <w:rsid w:val="001C0D95"/>
    <w:pPr>
      <w:spacing w:line="280" w:lineRule="atLeast"/>
      <w:jc w:val="both"/>
    </w:pPr>
    <w:rPr>
      <w:lang w:val="cs-CZ" w:eastAsia="cs-CZ"/>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Profesionlntabulka">
    <w:name w:val="Table Professional"/>
    <w:basedOn w:val="Normlntabulka"/>
    <w:rsid w:val="001C0D95"/>
    <w:pPr>
      <w:spacing w:line="280" w:lineRule="atLeast"/>
      <w:jc w:val="both"/>
    </w:pPr>
    <w:rPr>
      <w:lang w:val="cs-CZ" w:eastAsia="cs-CZ"/>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Jednoduchtabulka1">
    <w:name w:val="Table Simple 1"/>
    <w:basedOn w:val="Normlntabulka"/>
    <w:rsid w:val="001C0D95"/>
    <w:pPr>
      <w:spacing w:line="280" w:lineRule="atLeast"/>
      <w:jc w:val="both"/>
    </w:pPr>
    <w:rPr>
      <w:lang w:val="cs-CZ" w:eastAsia="cs-CZ"/>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Jednoduchtabulka2">
    <w:name w:val="Table Simple 2"/>
    <w:basedOn w:val="Normlntabulka"/>
    <w:rsid w:val="001C0D95"/>
    <w:pPr>
      <w:spacing w:line="280" w:lineRule="atLeast"/>
      <w:jc w:val="both"/>
    </w:pPr>
    <w:rPr>
      <w:lang w:val="cs-CZ" w:eastAsia="cs-CZ"/>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Jednoduchtabulka3">
    <w:name w:val="Table Simple 3"/>
    <w:basedOn w:val="Normlntabulka"/>
    <w:rsid w:val="001C0D95"/>
    <w:pPr>
      <w:spacing w:line="280" w:lineRule="atLeast"/>
      <w:jc w:val="both"/>
    </w:pPr>
    <w:rPr>
      <w:lang w:val="cs-CZ" w:eastAsia="cs-CZ"/>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ulkastlumenmibarvami1">
    <w:name w:val="Table Subtle 1"/>
    <w:basedOn w:val="Normlntabulka"/>
    <w:rsid w:val="001C0D95"/>
    <w:pPr>
      <w:spacing w:line="280" w:lineRule="atLeast"/>
      <w:jc w:val="both"/>
    </w:pPr>
    <w:rPr>
      <w:lang w:val="cs-CZ" w:eastAsia="cs-CZ"/>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ulkastlumenmibarvami2">
    <w:name w:val="Table Subtle 2"/>
    <w:basedOn w:val="Normlntabulka"/>
    <w:rsid w:val="001C0D95"/>
    <w:pPr>
      <w:spacing w:line="280" w:lineRule="atLeast"/>
      <w:jc w:val="both"/>
    </w:pPr>
    <w:rPr>
      <w:lang w:val="cs-CZ" w:eastAsia="cs-CZ"/>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Motivtabulky">
    <w:name w:val="Table Theme"/>
    <w:basedOn w:val="Normlntabulka"/>
    <w:rsid w:val="001C0D95"/>
    <w:pPr>
      <w:spacing w:line="280" w:lineRule="atLeast"/>
      <w:jc w:val="both"/>
    </w:pPr>
    <w:rPr>
      <w:lang w:val="cs-CZ"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ovtabulka1">
    <w:name w:val="Table Web 1"/>
    <w:basedOn w:val="Normlntabulka"/>
    <w:rsid w:val="001C0D95"/>
    <w:pPr>
      <w:spacing w:line="280" w:lineRule="atLeast"/>
      <w:jc w:val="both"/>
    </w:pPr>
    <w:rPr>
      <w:lang w:val="cs-CZ" w:eastAsia="cs-CZ"/>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ovtabulka2">
    <w:name w:val="Table Web 2"/>
    <w:basedOn w:val="Normlntabulka"/>
    <w:rsid w:val="001C0D95"/>
    <w:pPr>
      <w:spacing w:line="280" w:lineRule="atLeast"/>
      <w:jc w:val="both"/>
    </w:pPr>
    <w:rPr>
      <w:lang w:val="cs-CZ" w:eastAsia="cs-CZ"/>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ovtabulka3">
    <w:name w:val="Table Web 3"/>
    <w:basedOn w:val="Normlntabulka"/>
    <w:rsid w:val="001C0D95"/>
    <w:pPr>
      <w:spacing w:line="280" w:lineRule="atLeast"/>
      <w:jc w:val="both"/>
    </w:pPr>
    <w:rPr>
      <w:lang w:val="cs-CZ" w:eastAsia="cs-CZ"/>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ZpatChar">
    <w:name w:val="Zápatí Char"/>
    <w:basedOn w:val="Standardnpsmoodstavce"/>
    <w:link w:val="Zpat"/>
    <w:semiHidden/>
    <w:locked/>
    <w:rsid w:val="001C0D95"/>
    <w:rPr>
      <w:rFonts w:cs="Times New Roman"/>
      <w:noProof/>
      <w:spacing w:val="4"/>
      <w:sz w:val="24"/>
      <w:szCs w:val="24"/>
      <w:lang w:val="en-GB" w:eastAsia="en-US" w:bidi="ar-SA"/>
    </w:rPr>
  </w:style>
  <w:style w:type="character" w:customStyle="1" w:styleId="Nadpis3Char">
    <w:name w:val="Nadpis 3 Char"/>
    <w:basedOn w:val="Standardnpsmoodstavce"/>
    <w:link w:val="Nadpis3"/>
    <w:locked/>
    <w:rsid w:val="001C0D95"/>
    <w:rPr>
      <w:rFonts w:ascii="Arial" w:hAnsi="Arial" w:cs="Arial"/>
      <w:bCs/>
      <w:iCs/>
      <w:spacing w:val="4"/>
      <w:szCs w:val="26"/>
      <w:lang w:val="en-GB" w:eastAsia="en-US" w:bidi="ar-SA"/>
    </w:rPr>
  </w:style>
  <w:style w:type="numbering" w:styleId="111111">
    <w:name w:val="Outline List 2"/>
    <w:basedOn w:val="Bezseznamu"/>
    <w:rsid w:val="001C0D95"/>
    <w:pPr>
      <w:numPr>
        <w:numId w:val="17"/>
      </w:numPr>
    </w:pPr>
  </w:style>
  <w:style w:type="numbering" w:styleId="lnekoddl">
    <w:name w:val="Outline List 3"/>
    <w:basedOn w:val="Bezseznamu"/>
    <w:rsid w:val="001C0D95"/>
    <w:pPr>
      <w:numPr>
        <w:numId w:val="19"/>
      </w:numPr>
    </w:pPr>
  </w:style>
  <w:style w:type="numbering" w:styleId="1ai">
    <w:name w:val="Outline List 1"/>
    <w:basedOn w:val="Bezseznamu"/>
    <w:rsid w:val="001C0D95"/>
    <w:pPr>
      <w:numPr>
        <w:numId w:val="18"/>
      </w:numPr>
    </w:pPr>
  </w:style>
  <w:style w:type="paragraph" w:styleId="Odstavecseseznamem">
    <w:name w:val="List Paragraph"/>
    <w:basedOn w:val="Normln"/>
    <w:uiPriority w:val="34"/>
    <w:qFormat/>
    <w:rsid w:val="00AE2A13"/>
    <w:pPr>
      <w:spacing w:line="240" w:lineRule="auto"/>
      <w:ind w:left="720"/>
      <w:jc w:val="left"/>
    </w:pPr>
    <w:rPr>
      <w:rFonts w:ascii="Times New Roman" w:eastAsiaTheme="minorHAnsi" w:hAnsi="Times New Roman" w:cs="Times New Roman"/>
      <w:spacing w:val="0"/>
      <w:sz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122675">
      <w:bodyDiv w:val="1"/>
      <w:marLeft w:val="0"/>
      <w:marRight w:val="0"/>
      <w:marTop w:val="0"/>
      <w:marBottom w:val="0"/>
      <w:divBdr>
        <w:top w:val="none" w:sz="0" w:space="0" w:color="auto"/>
        <w:left w:val="none" w:sz="0" w:space="0" w:color="auto"/>
        <w:bottom w:val="none" w:sz="0" w:space="0" w:color="auto"/>
        <w:right w:val="none" w:sz="0" w:space="0" w:color="auto"/>
      </w:divBdr>
    </w:div>
    <w:div w:id="128936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mec\Local%20Settings\Temporary%20Internet%20Files\Content.MSO\A16C4F6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A16C4F6D.dot</Template>
  <TotalTime>0</TotalTime>
  <Pages>7</Pages>
  <Words>2221</Words>
  <Characters>13105</Characters>
  <Application>Microsoft Office Word</Application>
  <DocSecurity>0</DocSecurity>
  <Lines>109</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15296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2003-02-26T14:55:00Z</cp:lastPrinted>
  <dcterms:created xsi:type="dcterms:W3CDTF">2017-09-18T12:50:00Z</dcterms:created>
  <dcterms:modified xsi:type="dcterms:W3CDTF">2017-10-16T15:59:00Z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GEAAO+/T9t20xwkvlnU0iyb1evk2ssuAHX46KV+dgT3EZ2Aay0ylFsDNKFkDGd7jPCO3UgyFYT7e3lKf_x000d_
e73x3RbG9NYSYBhGOoJkxf5id1Jnjt8+r6lk0xIo0YNBTmEhIdJYoTbZc/lcXnCuv4gH00ds9SCc_x000d_
YWvoEFiLAYPc2dzxcQlCD5zwx/PiqOsM8pi74y1IAUvhXwdkMqOGkQnvMl70u45AfShgQSk8tFrs_x000d_
GJXOs4l+rCzrXEdC3</vt:lpwstr>
  </property>
  <property fmtid="{D5CDD505-2E9C-101B-9397-08002B2CF9AE}" pid="3" name="MAIL_MSG_ID2">
    <vt:lpwstr>E1VLuDQIbz0</vt:lpwstr>
  </property>
  <property fmtid="{D5CDD505-2E9C-101B-9397-08002B2CF9AE}" pid="4" name="RESPONSE_SENDER_NAME">
    <vt:lpwstr>gAAAdya76B99d4hLGUR1rQ+8TxTv0GGEPdix</vt:lpwstr>
  </property>
  <property fmtid="{D5CDD505-2E9C-101B-9397-08002B2CF9AE}" pid="5" name="EMAIL_OWNER_ADDRESS">
    <vt:lpwstr>ABAAmylTnWthiz810wmdHoXI7zXZx+TBvlUhILSR4sr3UFNhHx4IxSUUGqpwLxQF8LeS</vt:lpwstr>
  </property>
</Properties>
</file>