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FD4381" w:rsidP="003A4BBA">
      <w:pPr>
        <w:ind w:left="4956" w:firstLine="708"/>
      </w:pPr>
      <w:r>
        <w:t>Město Klatovy</w:t>
      </w:r>
      <w:r w:rsidR="009300A4">
        <w:tab/>
      </w:r>
      <w:r w:rsidR="009300A4">
        <w:tab/>
      </w:r>
      <w:r w:rsidR="00D11884">
        <w:tab/>
      </w:r>
    </w:p>
    <w:p w:rsidR="00120A73" w:rsidP="003A4BBA">
      <w:pPr>
        <w:ind w:left="4956" w:firstLine="708"/>
      </w:pPr>
      <w:r>
        <w:t>odbor rozvoje města</w:t>
      </w:r>
    </w:p>
    <w:p w:rsidR="00120A73" w:rsidP="003A4BBA">
      <w:pPr>
        <w:ind w:left="4956" w:firstLine="708"/>
      </w:pPr>
      <w:r>
        <w:t>nám. Míru 62</w:t>
      </w:r>
    </w:p>
    <w:p w:rsidR="003A4BBA" w:rsidRPr="008B2D6E" w:rsidP="003A4BBA">
      <w:pPr>
        <w:ind w:left="4956" w:firstLine="708"/>
      </w:pPr>
      <w:r>
        <w:t>339 20 Klatovy</w:t>
      </w:r>
    </w:p>
    <w:p w:rsidR="00FD4381" w:rsidP="00990E3E"/>
    <w:p w:rsidR="00FD4381" w:rsidP="00990E3E"/>
    <w:p w:rsidR="00BF5513" w:rsidP="00990E3E"/>
    <w:p w:rsidR="00FF1C3B" w:rsidP="00F51254">
      <w:pPr>
        <w:ind w:left="5664" w:firstLine="708"/>
      </w:pPr>
      <w:r>
        <w:t xml:space="preserve">    </w:t>
      </w:r>
    </w:p>
    <w:p w:rsidR="00FF1C3B" w:rsidP="00FF1C3B">
      <w:pPr>
        <w:ind w:left="5664" w:firstLine="708"/>
      </w:pPr>
      <w:r>
        <w:t xml:space="preserve">         V Brně dne </w:t>
      </w:r>
      <w:r w:rsidR="00042B64">
        <w:t>8</w:t>
      </w:r>
      <w:r w:rsidR="00E80211">
        <w:t>.</w:t>
      </w:r>
      <w:r w:rsidR="007F0EBC">
        <w:t xml:space="preserve"> </w:t>
      </w:r>
      <w:r w:rsidR="00042B64">
        <w:t>11</w:t>
      </w:r>
      <w:r w:rsidR="00D76C85">
        <w:t>.</w:t>
      </w:r>
      <w:r w:rsidR="007F0EBC">
        <w:t xml:space="preserve"> </w:t>
      </w:r>
      <w:r w:rsidR="00D76C85">
        <w:t>2017</w:t>
      </w:r>
    </w:p>
    <w:p w:rsidR="00E04A04" w:rsidP="00FF1C3B">
      <w:pPr>
        <w:ind w:left="5664" w:firstLine="708"/>
      </w:pPr>
    </w:p>
    <w:p w:rsidR="00514835" w:rsidP="00FF1C3B">
      <w:pPr>
        <w:ind w:left="5664" w:firstLine="708"/>
      </w:pPr>
    </w:p>
    <w:p w:rsidR="00FD4381" w:rsidP="00990E3E"/>
    <w:p w:rsidR="00FD4381" w:rsidRPr="00FF1C3B" w:rsidP="003A4BBA">
      <w:pPr>
        <w:jc w:val="both"/>
        <w:rPr>
          <w:b/>
        </w:rPr>
      </w:pPr>
      <w:r>
        <w:t xml:space="preserve">Věc: </w:t>
      </w:r>
      <w:r w:rsidR="00042B64">
        <w:rPr>
          <w:b/>
        </w:rPr>
        <w:t>Potvrzení přijetí objednávky č. 89/2017/</w:t>
      </w:r>
      <w:r w:rsidR="00042B64">
        <w:rPr>
          <w:b/>
        </w:rPr>
        <w:t>Ko</w:t>
      </w:r>
    </w:p>
    <w:p w:rsidR="009300A4" w:rsidP="003A4BBA">
      <w:pPr>
        <w:jc w:val="both"/>
      </w:pPr>
    </w:p>
    <w:p w:rsidR="00514835" w:rsidP="00FF1C3B">
      <w:pPr>
        <w:ind w:firstLine="708"/>
        <w:jc w:val="both"/>
      </w:pPr>
    </w:p>
    <w:p w:rsidR="00E80211" w:rsidP="00042B64">
      <w:pPr>
        <w:jc w:val="both"/>
      </w:pPr>
      <w:r>
        <w:t xml:space="preserve">  </w:t>
      </w:r>
      <w:r w:rsidR="00042B64">
        <w:t>Tímto potvrzujeme přijetí Vaší objednávky č 89/2017/</w:t>
      </w:r>
      <w:r w:rsidR="00042B64">
        <w:t>Ko</w:t>
      </w:r>
      <w:r w:rsidR="00042B64">
        <w:t xml:space="preserve"> ze dne </w:t>
      </w:r>
      <w:r w:rsidR="00042B64">
        <w:t>7.11.2017</w:t>
      </w:r>
      <w:r w:rsidR="00042B64">
        <w:t xml:space="preserve"> na provedení povrchů částí chodníků u čp. 760/III a 762/III a v plném rozsahu ji akceptujeme.</w:t>
      </w:r>
    </w:p>
    <w:p w:rsidR="00690F02" w:rsidP="00FF1C3B">
      <w:pPr>
        <w:ind w:firstLine="708"/>
        <w:jc w:val="both"/>
      </w:pPr>
    </w:p>
    <w:p w:rsidR="00F51254" w:rsidP="00F51254">
      <w:pPr>
        <w:jc w:val="both"/>
      </w:pPr>
    </w:p>
    <w:p w:rsidR="00F51254" w:rsidP="00F51254">
      <w:pPr>
        <w:jc w:val="both"/>
      </w:pPr>
      <w:r>
        <w:t>S pozdravem</w:t>
      </w:r>
    </w:p>
    <w:p w:rsidR="007F7FD5" w:rsidP="00F51254">
      <w:pPr>
        <w:jc w:val="both"/>
      </w:pPr>
    </w:p>
    <w:p w:rsidR="007F7FD5" w:rsidP="00990E3E"/>
    <w:p w:rsidR="00AE3C0F" w:rsidP="00990E3E"/>
    <w:p w:rsidR="00514835" w:rsidP="00990E3E"/>
    <w:p w:rsidR="00AE3C0F" w:rsidP="00990E3E"/>
    <w:p w:rsidR="00D15BB8" w:rsidRPr="00D15BB8" w:rsidP="00D15BB8">
      <w:pPr>
        <w:ind w:left="4956" w:firstLine="708"/>
      </w:pPr>
      <w:r>
        <w:t xml:space="preserve">  </w:t>
      </w:r>
    </w:p>
    <w:p w:rsidR="00C47952" w:rsidP="00C47952">
      <w:r>
        <w:t>Manažer projektu</w:t>
      </w:r>
    </w:p>
    <w:p w:rsidR="00D15BB8" w:rsidRPr="00D15BB8" w:rsidP="00C47952">
      <w:r>
        <w:t>T</w:t>
      </w:r>
      <w:bookmarkStart w:id="0" w:name="_GoBack"/>
      <w:bookmarkEnd w:id="0"/>
      <w:r w:rsidR="00B22076">
        <w:t>ENZA, a.s.</w:t>
      </w:r>
    </w:p>
    <w:p w:rsidR="007F7FD5" w:rsidP="007F7FD5"/>
    <w:sectPr w:rsidSect="00465EB6">
      <w:headerReference w:type="default" r:id="rId4"/>
      <w:footerReference w:type="default" r:id="rId5"/>
      <w:pgSz w:w="11906" w:h="16838"/>
      <w:pgMar w:top="2269" w:right="1417" w:bottom="1560" w:left="1417" w:header="426" w:footer="9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38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372225" cy="137160"/>
          <wp:effectExtent l="0" t="0" r="9525" b="0"/>
          <wp:wrapNone/>
          <wp:docPr id="3" name="obrázek 3" descr="paticka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005404" name="Picture 3" descr="paticka-c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381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-270510</wp:posOffset>
          </wp:positionH>
          <wp:positionV relativeFrom="margin">
            <wp:posOffset>-822960</wp:posOffset>
          </wp:positionV>
          <wp:extent cx="1200150" cy="430530"/>
          <wp:effectExtent l="0" t="0" r="0" b="7620"/>
          <wp:wrapSquare wrapText="bothSides"/>
          <wp:docPr id="2" name="obrázek 2" descr="Tenz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26987" name="Picture 2" descr="Tenza-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941073"/>
    <w:multiLevelType w:val="hybridMultilevel"/>
    <w:tmpl w:val="DDC68E3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B6584"/>
    <w:multiLevelType w:val="hybridMultilevel"/>
    <w:tmpl w:val="0E8C4C0E"/>
    <w:lvl w:ilvl="0">
      <w:start w:val="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65742F9"/>
    <w:multiLevelType w:val="hybridMultilevel"/>
    <w:tmpl w:val="377AB0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727E2"/>
    <w:multiLevelType w:val="hybridMultilevel"/>
    <w:tmpl w:val="ED3CA4D2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154A4"/>
    <w:multiLevelType w:val="hybridMultilevel"/>
    <w:tmpl w:val="BA642A00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E3E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C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2C75"/>
    <w:pPr>
      <w:tabs>
        <w:tab w:val="center" w:pos="4536"/>
        <w:tab w:val="right" w:pos="9072"/>
      </w:tabs>
    </w:pPr>
  </w:style>
  <w:style w:type="paragraph" w:customStyle="1" w:styleId="justify">
    <w:name w:val="justify"/>
    <w:basedOn w:val="Normal"/>
    <w:rsid w:val="006E2C75"/>
    <w:pPr>
      <w:spacing w:before="100" w:beforeAutospacing="1" w:after="100" w:afterAutospacing="1"/>
    </w:pPr>
  </w:style>
  <w:style w:type="paragraph" w:customStyle="1" w:styleId="left">
    <w:name w:val="left"/>
    <w:basedOn w:val="Normal"/>
    <w:rsid w:val="006E2C7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E2C75"/>
    <w:rPr>
      <w:color w:val="0000FF"/>
      <w:u w:val="single"/>
    </w:rPr>
  </w:style>
  <w:style w:type="paragraph" w:styleId="NormalWeb">
    <w:name w:val="Normal (Web)"/>
    <w:basedOn w:val="Normal"/>
    <w:rsid w:val="00990E3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90E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TENZA\MARKETING\VIZU&#193;LN&#205;%20STYL\sablony\sablona%20dopis%20s%20logem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dopis s logem.dot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TENZA,a.s.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Kurej Miroslav</dc:creator>
  <cp:lastModifiedBy>Běloušková Martina</cp:lastModifiedBy>
  <cp:revision>2</cp:revision>
  <cp:lastPrinted>2015-01-15T09:25:00Z</cp:lastPrinted>
  <dcterms:created xsi:type="dcterms:W3CDTF">2017-11-15T14:29:00Z</dcterms:created>
  <dcterms:modified xsi:type="dcterms:W3CDTF">2017-11-15T14:29:00Z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ORM/3616/17/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DatumNaroz">
    <vt:lpwstr/>
  </property>
  <property fmtid="{D5CDD505-2E9C-101B-9397-08002B2CF9AE}" pid="8" name="DatumPlatnosti_PisemnostTypZpristupneniInformaciZOSZ_Pisemnost">
    <vt:lpwstr>ZOSZ_DatumPlatnosti</vt:lpwstr>
  </property>
  <property fmtid="{D5CDD505-2E9C-101B-9397-08002B2CF9AE}" pid="9" name="DatumPoriz_Pisemnost">
    <vt:lpwstr>15.11.2017</vt:lpwstr>
  </property>
  <property fmtid="{D5CDD505-2E9C-101B-9397-08002B2CF9AE}" pid="10" name="DisplayName_SpisovyUzel_PoziceZodpo_Pisemnost">
    <vt:lpwstr>Odbor rozvoje města</vt:lpwstr>
  </property>
  <property fmtid="{D5CDD505-2E9C-101B-9397-08002B2CF9AE}" pid="11" name="DisplayName_UserPoriz_Pisemnost">
    <vt:lpwstr>Martina Běloušková</vt:lpwstr>
  </property>
  <property fmtid="{D5CDD505-2E9C-101B-9397-08002B2CF9AE}" pid="12" name="EC_Pisemnost">
    <vt:lpwstr>68712/17-MUKT</vt:lpwstr>
  </property>
  <property fmtid="{D5CDD505-2E9C-101B-9397-08002B2CF9AE}" pid="13" name="Key_BarCode_Pisemnost">
    <vt:lpwstr>*B001953047*</vt:lpwstr>
  </property>
  <property fmtid="{D5CDD505-2E9C-101B-9397-08002B2CF9AE}" pid="14" name="KRukam">
    <vt:lpwstr>{KRukam}</vt:lpwstr>
  </property>
  <property fmtid="{D5CDD505-2E9C-101B-9397-08002B2CF9AE}" pid="15" name="NameAddress_Contact_SpisovyUzel_PoziceZodpo_Pisemnost">
    <vt:lpwstr>ADRESÁT SU...</vt:lpwstr>
  </property>
  <property fmtid="{D5CDD505-2E9C-101B-9397-08002B2CF9AE}" pid="16" name="Odkaz">
    <vt:lpwstr>ODKAZ</vt:lpwstr>
  </property>
  <property fmtid="{D5CDD505-2E9C-101B-9397-08002B2CF9AE}" pid="17" name="Password_PisemnostTypZpristupneniInformaciZOSZ_Pisemnost">
    <vt:lpwstr>ZOSZ_Password</vt:lpwstr>
  </property>
  <property fmtid="{D5CDD505-2E9C-101B-9397-08002B2CF9AE}" pid="18" name="PocetListuDokumentu_Pisemnost">
    <vt:lpwstr>1</vt:lpwstr>
  </property>
  <property fmtid="{D5CDD505-2E9C-101B-9397-08002B2CF9AE}" pid="19" name="PocetListu_Pisemnost">
    <vt:lpwstr>1</vt:lpwstr>
  </property>
  <property fmtid="{D5CDD505-2E9C-101B-9397-08002B2CF9AE}" pid="20" name="PocetPriloh_Pisemnost">
    <vt:lpwstr>0</vt:lpwstr>
  </property>
  <property fmtid="{D5CDD505-2E9C-101B-9397-08002B2CF9AE}" pid="21" name="Podpis">
    <vt:lpwstr/>
  </property>
  <property fmtid="{D5CDD505-2E9C-101B-9397-08002B2CF9AE}" pid="22" name="PostalAddress_Contact_SpisovyUzel_PoziceZodpo_Pisemnost">
    <vt:lpwstr>ADRESA SU...</vt:lpwstr>
  </property>
  <property fmtid="{D5CDD505-2E9C-101B-9397-08002B2CF9AE}" pid="23" name="RC">
    <vt:lpwstr/>
  </property>
  <property fmtid="{D5CDD505-2E9C-101B-9397-08002B2CF9AE}" pid="24" name="SkartacniZnakLhuta_PisemnostZnak">
    <vt:lpwstr>V/10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ZN/Sml/2/17</vt:lpwstr>
  </property>
  <property fmtid="{D5CDD505-2E9C-101B-9397-08002B2CF9AE}" pid="27" name="TEST">
    <vt:lpwstr>testovací pole</vt:lpwstr>
  </property>
  <property fmtid="{D5CDD505-2E9C-101B-9397-08002B2CF9AE}" pid="28" name="TypPrilohy_Pisemnost">
    <vt:lpwstr>TYP PŘÍLOHY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Objednávka č. 89/2017/Ko 
Provedení obnovy povrchů části chodníků u čp. 760/III a 762/III.</vt:lpwstr>
  </property>
  <property fmtid="{D5CDD505-2E9C-101B-9397-08002B2CF9AE}" pid="31" name="Zkratka_SpisovyUzel_PoziceZodpo_Pisemnost">
    <vt:lpwstr>ORM</vt:lpwstr>
  </property>
</Properties>
</file>