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A7" w:rsidRPr="00427FE0" w:rsidRDefault="009A49A7" w:rsidP="009A49A7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:rsidR="009A49A7" w:rsidRPr="003E52B9" w:rsidRDefault="00E3302B" w:rsidP="009A49A7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</w:t>
      </w:r>
      <w:r w:rsidR="003E52B9" w:rsidRPr="003E52B9">
        <w:rPr>
          <w:rFonts w:ascii="Arial" w:hAnsi="Arial" w:cs="Arial"/>
          <w:bCs/>
          <w:i/>
          <w:sz w:val="20"/>
          <w:szCs w:val="20"/>
        </w:rPr>
        <w:t>rotokolu veřejné zakázky malého rozsahu)</w:t>
      </w:r>
    </w:p>
    <w:p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Pavel Janáček,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E3302B" w:rsidRDefault="0039477A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A49A7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E3302B" w:rsidRDefault="004670A3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</w:t>
            </w:r>
            <w:proofErr w:type="spellEnd"/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E3302B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E3302B" w:rsidRDefault="0039477A" w:rsidP="004670A3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proofErr w:type="spellStart"/>
              <w:r w:rsidR="004670A3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xxxxxxxxxxxxxxxxxxxxxx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4670A3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</w:t>
            </w:r>
            <w:proofErr w:type="spellEnd"/>
          </w:p>
        </w:tc>
      </w:tr>
    </w:tbl>
    <w:p w:rsidR="009A49A7" w:rsidRDefault="009A49A7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803F2C" w:rsidRPr="005F7DA1" w:rsidTr="00B13476">
        <w:tc>
          <w:tcPr>
            <w:tcW w:w="2696" w:type="dxa"/>
            <w:vAlign w:val="center"/>
          </w:tcPr>
          <w:p w:rsidR="00803F2C" w:rsidRPr="005F7DA1" w:rsidRDefault="00803F2C" w:rsidP="00803F2C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803F2C" w:rsidRPr="005F7DA1" w:rsidRDefault="00803F2C" w:rsidP="00803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PALA, s.r.o.</w:t>
            </w:r>
          </w:p>
        </w:tc>
      </w:tr>
      <w:tr w:rsidR="00803F2C" w:rsidRPr="005F7DA1" w:rsidTr="00B13476">
        <w:tc>
          <w:tcPr>
            <w:tcW w:w="2696" w:type="dxa"/>
            <w:vAlign w:val="center"/>
          </w:tcPr>
          <w:p w:rsidR="00803F2C" w:rsidRPr="005F7DA1" w:rsidRDefault="00803F2C" w:rsidP="00803F2C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803F2C" w:rsidRPr="005F7DA1" w:rsidRDefault="00803F2C" w:rsidP="00803F2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Popůvky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199, 664 41 </w:t>
            </w:r>
            <w:proofErr w:type="spellStart"/>
            <w:r>
              <w:rPr>
                <w:rFonts w:ascii="Arial" w:hAnsi="Arial" w:cs="Arial"/>
                <w:sz w:val="20"/>
              </w:rPr>
              <w:t>Popůvky</w:t>
            </w:r>
            <w:proofErr w:type="spellEnd"/>
          </w:p>
        </w:tc>
      </w:tr>
      <w:tr w:rsidR="00803F2C" w:rsidRPr="005F7DA1" w:rsidTr="00B13476">
        <w:tc>
          <w:tcPr>
            <w:tcW w:w="2696" w:type="dxa"/>
            <w:vAlign w:val="center"/>
          </w:tcPr>
          <w:p w:rsidR="00803F2C" w:rsidRPr="005F7DA1" w:rsidRDefault="00803F2C" w:rsidP="00803F2C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803F2C" w:rsidRPr="005F7DA1" w:rsidRDefault="00803F2C" w:rsidP="00803F2C">
            <w:pPr>
              <w:rPr>
                <w:rFonts w:ascii="Arial" w:hAnsi="Arial" w:cs="Arial"/>
                <w:sz w:val="20"/>
              </w:rPr>
            </w:pPr>
            <w:r w:rsidRPr="00612575">
              <w:rPr>
                <w:rFonts w:ascii="Arial" w:hAnsi="Arial" w:cs="Arial"/>
                <w:sz w:val="20"/>
              </w:rPr>
              <w:t>44041683</w:t>
            </w:r>
          </w:p>
        </w:tc>
      </w:tr>
      <w:tr w:rsidR="00803F2C" w:rsidRPr="008C27A8" w:rsidTr="004670A3">
        <w:trPr>
          <w:trHeight w:val="421"/>
        </w:trPr>
        <w:tc>
          <w:tcPr>
            <w:tcW w:w="2696" w:type="dxa"/>
            <w:vAlign w:val="center"/>
          </w:tcPr>
          <w:p w:rsidR="00803F2C" w:rsidRPr="00F62748" w:rsidRDefault="00803F2C" w:rsidP="00803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803F2C" w:rsidRDefault="00803F2C" w:rsidP="00803F2C">
            <w:pPr>
              <w:rPr>
                <w:rFonts w:ascii="Arial" w:hAnsi="Arial" w:cs="Arial"/>
                <w:sz w:val="20"/>
                <w:szCs w:val="20"/>
              </w:rPr>
            </w:pPr>
            <w:r w:rsidRPr="00DB0695">
              <w:rPr>
                <w:rFonts w:ascii="Arial" w:hAnsi="Arial" w:cs="Arial"/>
                <w:sz w:val="20"/>
                <w:szCs w:val="20"/>
              </w:rPr>
              <w:t>CZ</w:t>
            </w:r>
            <w:r w:rsidRPr="00612575">
              <w:rPr>
                <w:rFonts w:ascii="Arial" w:hAnsi="Arial" w:cs="Arial"/>
                <w:sz w:val="20"/>
                <w:szCs w:val="20"/>
              </w:rPr>
              <w:t>44041683</w:t>
            </w:r>
            <w:r w:rsidRPr="00DB069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803F2C" w:rsidRPr="008C27A8" w:rsidTr="00B13476">
        <w:tc>
          <w:tcPr>
            <w:tcW w:w="2696" w:type="dxa"/>
            <w:vAlign w:val="center"/>
          </w:tcPr>
          <w:p w:rsidR="00803F2C" w:rsidRPr="00F62748" w:rsidRDefault="00803F2C" w:rsidP="00803F2C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803F2C" w:rsidRPr="00F62748" w:rsidRDefault="00803F2C" w:rsidP="00803F2C">
            <w:pPr>
              <w:rPr>
                <w:rFonts w:ascii="Arial" w:hAnsi="Arial" w:cs="Arial"/>
                <w:sz w:val="20"/>
                <w:szCs w:val="20"/>
              </w:rPr>
            </w:pPr>
            <w:r w:rsidRPr="00612575">
              <w:rPr>
                <w:rFonts w:ascii="Arial" w:hAnsi="Arial" w:cs="Arial"/>
                <w:sz w:val="20"/>
                <w:szCs w:val="20"/>
              </w:rPr>
              <w:t>MUDr. PAVEL MATÝŠEK</w:t>
            </w:r>
          </w:p>
        </w:tc>
      </w:tr>
      <w:tr w:rsidR="00803F2C" w:rsidRPr="008C27A8" w:rsidTr="00B13476">
        <w:tc>
          <w:tcPr>
            <w:tcW w:w="2696" w:type="dxa"/>
            <w:vAlign w:val="center"/>
          </w:tcPr>
          <w:p w:rsidR="00803F2C" w:rsidRPr="00F62748" w:rsidRDefault="00803F2C" w:rsidP="00803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803F2C" w:rsidRPr="00F62748" w:rsidRDefault="00803F2C" w:rsidP="00803F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F2C" w:rsidRPr="008C27A8" w:rsidTr="00B13476">
        <w:tc>
          <w:tcPr>
            <w:tcW w:w="2696" w:type="dxa"/>
            <w:vAlign w:val="center"/>
          </w:tcPr>
          <w:p w:rsidR="00803F2C" w:rsidRPr="00712661" w:rsidRDefault="00803F2C" w:rsidP="00803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803F2C" w:rsidRPr="00506301" w:rsidRDefault="004670A3" w:rsidP="00803F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xxxxxxxxxxxxxxxxxxxxxxxx</w:t>
            </w:r>
            <w:proofErr w:type="spellEnd"/>
          </w:p>
        </w:tc>
        <w:tc>
          <w:tcPr>
            <w:tcW w:w="709" w:type="dxa"/>
            <w:vAlign w:val="center"/>
          </w:tcPr>
          <w:p w:rsidR="00803F2C" w:rsidRPr="00506301" w:rsidRDefault="00803F2C" w:rsidP="00803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803F2C" w:rsidRPr="00506301" w:rsidRDefault="004670A3" w:rsidP="00803F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  <w:proofErr w:type="spellEnd"/>
          </w:p>
        </w:tc>
      </w:tr>
    </w:tbl>
    <w:p w:rsidR="009A49A7" w:rsidRPr="00427FE0" w:rsidRDefault="009A49A7" w:rsidP="009A49A7">
      <w:pPr>
        <w:jc w:val="center"/>
        <w:rPr>
          <w:rFonts w:ascii="Arial" w:hAnsi="Arial" w:cs="Arial"/>
          <w:b/>
          <w:bCs/>
        </w:rPr>
      </w:pPr>
    </w:p>
    <w:p w:rsidR="00427FE0" w:rsidRPr="00427FE0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427FE0" w:rsidRP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90"/>
        <w:gridCol w:w="4590"/>
      </w:tblGrid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5F7DA1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427FE0" w:rsidRDefault="00803F2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EBA 7260 LT</w:t>
            </w:r>
          </w:p>
          <w:p w:rsidR="00803F2C" w:rsidRDefault="00803F2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CFM 600</w:t>
            </w:r>
          </w:p>
          <w:p w:rsidR="00803F2C" w:rsidRDefault="00803F2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Nůž EBA-IDEAL 7260</w:t>
            </w:r>
          </w:p>
          <w:p w:rsidR="00803F2C" w:rsidRPr="005F7DA1" w:rsidRDefault="00803F2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Řezná lišta EBA-IDEAL 7260</w:t>
            </w:r>
          </w:p>
        </w:tc>
      </w:tr>
      <w:tr w:rsidR="00114F9A" w:rsidRPr="005F7DA1" w:rsidTr="00B13476"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114F9A" w:rsidRPr="005F7DA1" w:rsidTr="00114F9A">
        <w:trPr>
          <w:trHeight w:val="797"/>
        </w:trPr>
        <w:tc>
          <w:tcPr>
            <w:tcW w:w="4590" w:type="dxa"/>
            <w:vAlign w:val="center"/>
          </w:tcPr>
          <w:p w:rsidR="00114F9A" w:rsidRDefault="00803F2C" w:rsidP="00B13476">
            <w:pPr>
              <w:rPr>
                <w:rFonts w:ascii="Arial" w:hAnsi="Arial" w:cs="Arial"/>
                <w:sz w:val="20"/>
              </w:rPr>
            </w:pPr>
            <w:r w:rsidRPr="00803F2C">
              <w:rPr>
                <w:rFonts w:ascii="Arial" w:hAnsi="Arial" w:cs="Arial"/>
                <w:sz w:val="20"/>
              </w:rPr>
              <w:t>462512</w:t>
            </w:r>
          </w:p>
        </w:tc>
        <w:tc>
          <w:tcPr>
            <w:tcW w:w="4590" w:type="dxa"/>
            <w:vAlign w:val="center"/>
          </w:tcPr>
          <w:p w:rsidR="00114F9A" w:rsidRDefault="00803F2C" w:rsidP="00B13476">
            <w:pPr>
              <w:rPr>
                <w:rFonts w:ascii="Arial" w:hAnsi="Arial" w:cs="Arial"/>
                <w:sz w:val="20"/>
              </w:rPr>
            </w:pPr>
            <w:r w:rsidRPr="00803F2C">
              <w:rPr>
                <w:rFonts w:ascii="Arial" w:hAnsi="Arial" w:cs="Arial"/>
                <w:sz w:val="20"/>
              </w:rPr>
              <w:t>382242</w:t>
            </w:r>
          </w:p>
        </w:tc>
      </w:tr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5F7DA1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Default="00803F2C" w:rsidP="00B13476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9.12.2017</w:t>
            </w:r>
            <w:proofErr w:type="gramEnd"/>
          </w:p>
        </w:tc>
      </w:tr>
    </w:tbl>
    <w:p w:rsid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5F7DA1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5F7DA1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8C27A8" w:rsidTr="00AA1FAF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506301" w:rsidRDefault="00803F2C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803F2C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30.10.2017</w:t>
            </w:r>
            <w:proofErr w:type="gramEnd"/>
          </w:p>
        </w:tc>
      </w:tr>
      <w:tr w:rsidR="00B13476" w:rsidRPr="008C27A8" w:rsidTr="00B13476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5F7DA1" w:rsidTr="00B13476">
        <w:tc>
          <w:tcPr>
            <w:tcW w:w="2268" w:type="dxa"/>
            <w:vAlign w:val="center"/>
          </w:tcPr>
          <w:p w:rsidR="00B13476" w:rsidRPr="005F7DA1" w:rsidRDefault="00AA1FA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 w:rsidR="00B134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5F7DA1" w:rsidRDefault="004670A3" w:rsidP="00B1347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</w:t>
            </w:r>
            <w:proofErr w:type="spellEnd"/>
          </w:p>
        </w:tc>
      </w:tr>
      <w:tr w:rsidR="00AA1FAF" w:rsidRPr="008C27A8" w:rsidTr="009F0A2E">
        <w:tc>
          <w:tcPr>
            <w:tcW w:w="2268" w:type="dxa"/>
            <w:vAlign w:val="center"/>
          </w:tcPr>
          <w:p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506301" w:rsidRDefault="004670A3" w:rsidP="004670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4670A3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5F7DA1" w:rsidTr="009F0A2E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5F7DA1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8C27A8" w:rsidTr="00125115">
        <w:tc>
          <w:tcPr>
            <w:tcW w:w="1843" w:type="dxa"/>
            <w:vAlign w:val="center"/>
          </w:tcPr>
          <w:p w:rsidR="00AA1FAF" w:rsidRPr="00712661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506301" w:rsidRDefault="00803F2C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AA1FAF" w:rsidRPr="00506301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506301" w:rsidRDefault="00803F2C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30.10.2017</w:t>
            </w:r>
            <w:proofErr w:type="gramEnd"/>
          </w:p>
        </w:tc>
      </w:tr>
      <w:tr w:rsidR="00AA1FAF" w:rsidRPr="005F7DA1" w:rsidTr="002F360F">
        <w:tc>
          <w:tcPr>
            <w:tcW w:w="9180" w:type="dxa"/>
            <w:gridSpan w:val="6"/>
            <w:vAlign w:val="center"/>
          </w:tcPr>
          <w:p w:rsidR="00AA1FAF" w:rsidRPr="00AA1FAF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AA1FAF" w:rsidRPr="005F7DA1" w:rsidRDefault="00AA1FAF" w:rsidP="00AA1FAF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1FAF" w:rsidRPr="005F7DA1" w:rsidTr="00AA1FAF">
        <w:tc>
          <w:tcPr>
            <w:tcW w:w="1843" w:type="dxa"/>
            <w:vAlign w:val="center"/>
          </w:tcPr>
          <w:p w:rsidR="00AA1FAF" w:rsidRPr="005F7DA1" w:rsidRDefault="00AA1FAF" w:rsidP="009F0A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5F7DA1" w:rsidRDefault="0077169E" w:rsidP="009F0A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xxxxxxxxxxxxxxxxx</w:t>
            </w:r>
          </w:p>
        </w:tc>
      </w:tr>
      <w:tr w:rsidR="00AA1FAF" w:rsidRPr="008C27A8" w:rsidTr="00AA1FAF">
        <w:tc>
          <w:tcPr>
            <w:tcW w:w="1843" w:type="dxa"/>
            <w:vAlign w:val="center"/>
          </w:tcPr>
          <w:p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506301" w:rsidRDefault="004670A3" w:rsidP="004670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4670A3" w:rsidP="00467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</w:t>
            </w:r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A1FAF" w:rsidRDefault="00AA1FAF" w:rsidP="00E330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potvrdí objednávku vyplněním poslední části formulář</w:t>
      </w:r>
      <w:r w:rsidR="00E3302B">
        <w:rPr>
          <w:rFonts w:ascii="Arial" w:hAnsi="Arial" w:cs="Arial"/>
          <w:b/>
          <w:bCs/>
          <w:sz w:val="20"/>
          <w:szCs w:val="20"/>
        </w:rPr>
        <w:t xml:space="preserve">e. Po vyplnění ji zašle </w:t>
      </w:r>
      <w:proofErr w:type="gramStart"/>
      <w:r w:rsidR="00E3302B">
        <w:rPr>
          <w:rFonts w:ascii="Arial" w:hAnsi="Arial" w:cs="Arial"/>
          <w:b/>
          <w:bCs/>
          <w:sz w:val="20"/>
          <w:szCs w:val="20"/>
        </w:rPr>
        <w:t>zpět                      na</w:t>
      </w:r>
      <w:proofErr w:type="gramEnd"/>
      <w:r w:rsidR="00E3302B">
        <w:rPr>
          <w:rFonts w:ascii="Arial" w:hAnsi="Arial" w:cs="Arial"/>
          <w:b/>
          <w:bCs/>
          <w:sz w:val="20"/>
          <w:szCs w:val="20"/>
        </w:rPr>
        <w:t xml:space="preserve">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 w:rsidR="000F52DC">
        <w:rPr>
          <w:rFonts w:ascii="Arial" w:hAnsi="Arial" w:cs="Arial"/>
          <w:b/>
          <w:bCs/>
          <w:sz w:val="20"/>
          <w:szCs w:val="20"/>
        </w:rPr>
        <w:t>-</w:t>
      </w:r>
      <w:proofErr w:type="spellStart"/>
      <w:r w:rsidRPr="00AA1FAF">
        <w:rPr>
          <w:rFonts w:ascii="Arial" w:hAnsi="Arial" w:cs="Arial"/>
          <w:b/>
          <w:bCs/>
          <w:sz w:val="20"/>
          <w:szCs w:val="20"/>
        </w:rPr>
        <w:t>mailovou</w:t>
      </w:r>
      <w:proofErr w:type="spellEnd"/>
      <w:r w:rsidRPr="00AA1FAF">
        <w:rPr>
          <w:rFonts w:ascii="Arial" w:hAnsi="Arial" w:cs="Arial"/>
          <w:b/>
          <w:bCs/>
          <w:sz w:val="20"/>
          <w:szCs w:val="20"/>
        </w:rPr>
        <w:t xml:space="preserve">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 w:rsidR="007B5950"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0001E" w:rsidRPr="00F62748" w:rsidRDefault="00AA1FAF" w:rsidP="003E52B9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lastRenderedPageBreak/>
        <w:t>Posíláme zpět vaši potvrzenou objednávku, objednávku přijímáme</w:t>
      </w:r>
      <w:r w:rsidR="003E52B9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50001E" w:rsidRPr="00F62748" w:rsidSect="004704AD">
      <w:headerReference w:type="default" r:id="rId11"/>
      <w:footerReference w:type="default" r:id="rId12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BDA" w:rsidRDefault="000D7BDA">
      <w:r>
        <w:separator/>
      </w:r>
    </w:p>
  </w:endnote>
  <w:endnote w:type="continuationSeparator" w:id="0">
    <w:p w:rsidR="000D7BDA" w:rsidRDefault="000D7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76" w:rsidRPr="00B31F7D" w:rsidRDefault="00B13476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BDA" w:rsidRDefault="000D7BDA">
      <w:r>
        <w:separator/>
      </w:r>
    </w:p>
  </w:footnote>
  <w:footnote w:type="continuationSeparator" w:id="0">
    <w:p w:rsidR="000D7BDA" w:rsidRDefault="000D7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39477A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39477A" w:rsidRPr="00C264E3">
      <w:rPr>
        <w:sz w:val="18"/>
      </w:rPr>
      <w:fldChar w:fldCharType="separate"/>
    </w:r>
    <w:r w:rsidR="0077169E">
      <w:rPr>
        <w:noProof/>
        <w:sz w:val="18"/>
      </w:rPr>
      <w:t>1</w:t>
    </w:r>
    <w:r w:rsidR="0039477A" w:rsidRPr="00C264E3">
      <w:rPr>
        <w:sz w:val="18"/>
      </w:rPr>
      <w:fldChar w:fldCharType="end"/>
    </w:r>
    <w:r w:rsidRPr="00C264E3">
      <w:rPr>
        <w:sz w:val="18"/>
      </w:rPr>
      <w:t>/</w:t>
    </w:r>
    <w:r w:rsidR="0039477A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39477A" w:rsidRPr="00C264E3">
      <w:rPr>
        <w:sz w:val="18"/>
      </w:rPr>
      <w:fldChar w:fldCharType="separate"/>
    </w:r>
    <w:r w:rsidR="0077169E">
      <w:rPr>
        <w:noProof/>
        <w:sz w:val="18"/>
      </w:rPr>
      <w:t>2</w:t>
    </w:r>
    <w:r w:rsidR="0039477A" w:rsidRPr="00C264E3">
      <w:rPr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86079"/>
    <w:rsid w:val="00003866"/>
    <w:rsid w:val="00021AEA"/>
    <w:rsid w:val="00035EFE"/>
    <w:rsid w:val="00046BDF"/>
    <w:rsid w:val="00047983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BDA"/>
    <w:rsid w:val="000D7C04"/>
    <w:rsid w:val="000E6DA5"/>
    <w:rsid w:val="000F52DC"/>
    <w:rsid w:val="000F6800"/>
    <w:rsid w:val="001007B0"/>
    <w:rsid w:val="0011126D"/>
    <w:rsid w:val="00114F9A"/>
    <w:rsid w:val="00122E4C"/>
    <w:rsid w:val="0012655C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D1DA7"/>
    <w:rsid w:val="001D3070"/>
    <w:rsid w:val="001D4AB2"/>
    <w:rsid w:val="001D4E4F"/>
    <w:rsid w:val="001F6787"/>
    <w:rsid w:val="001F6F7D"/>
    <w:rsid w:val="002103A1"/>
    <w:rsid w:val="00222F5E"/>
    <w:rsid w:val="0022444F"/>
    <w:rsid w:val="0025024A"/>
    <w:rsid w:val="0025238C"/>
    <w:rsid w:val="00257E1B"/>
    <w:rsid w:val="00262C0B"/>
    <w:rsid w:val="0027535E"/>
    <w:rsid w:val="00280BC7"/>
    <w:rsid w:val="00291223"/>
    <w:rsid w:val="002A4136"/>
    <w:rsid w:val="002A6041"/>
    <w:rsid w:val="002B4014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9477A"/>
    <w:rsid w:val="003A7449"/>
    <w:rsid w:val="003B1436"/>
    <w:rsid w:val="003C43B5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670A3"/>
    <w:rsid w:val="004704AD"/>
    <w:rsid w:val="004754E2"/>
    <w:rsid w:val="00487822"/>
    <w:rsid w:val="00487AEC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77BB"/>
    <w:rsid w:val="00560FF9"/>
    <w:rsid w:val="00564066"/>
    <w:rsid w:val="00574D52"/>
    <w:rsid w:val="005801D0"/>
    <w:rsid w:val="00586312"/>
    <w:rsid w:val="005C22A3"/>
    <w:rsid w:val="005C3903"/>
    <w:rsid w:val="005F31CF"/>
    <w:rsid w:val="005F71DA"/>
    <w:rsid w:val="005F7DA1"/>
    <w:rsid w:val="00612575"/>
    <w:rsid w:val="006141A3"/>
    <w:rsid w:val="00621474"/>
    <w:rsid w:val="00646F92"/>
    <w:rsid w:val="00664A49"/>
    <w:rsid w:val="00664BF2"/>
    <w:rsid w:val="006902E2"/>
    <w:rsid w:val="006C6C3E"/>
    <w:rsid w:val="006C7889"/>
    <w:rsid w:val="006D70B4"/>
    <w:rsid w:val="006D73B6"/>
    <w:rsid w:val="006E18AF"/>
    <w:rsid w:val="006F6AD7"/>
    <w:rsid w:val="00703D06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552AE"/>
    <w:rsid w:val="00767505"/>
    <w:rsid w:val="00767EE9"/>
    <w:rsid w:val="0077169E"/>
    <w:rsid w:val="00774DD5"/>
    <w:rsid w:val="0077523F"/>
    <w:rsid w:val="00777ADD"/>
    <w:rsid w:val="0078518D"/>
    <w:rsid w:val="00786079"/>
    <w:rsid w:val="007B2E7E"/>
    <w:rsid w:val="007B5950"/>
    <w:rsid w:val="007C3528"/>
    <w:rsid w:val="007E397E"/>
    <w:rsid w:val="00802EA7"/>
    <w:rsid w:val="00803F2C"/>
    <w:rsid w:val="0081398D"/>
    <w:rsid w:val="0081452B"/>
    <w:rsid w:val="0081663D"/>
    <w:rsid w:val="00852201"/>
    <w:rsid w:val="00897A06"/>
    <w:rsid w:val="008A3037"/>
    <w:rsid w:val="008A384A"/>
    <w:rsid w:val="008A4179"/>
    <w:rsid w:val="008A6442"/>
    <w:rsid w:val="008B05D7"/>
    <w:rsid w:val="008C0047"/>
    <w:rsid w:val="008F1FAD"/>
    <w:rsid w:val="008F21DC"/>
    <w:rsid w:val="008F5D60"/>
    <w:rsid w:val="0090653A"/>
    <w:rsid w:val="00930ED2"/>
    <w:rsid w:val="00937846"/>
    <w:rsid w:val="009621D7"/>
    <w:rsid w:val="00966BC3"/>
    <w:rsid w:val="00971B11"/>
    <w:rsid w:val="00981D27"/>
    <w:rsid w:val="00984158"/>
    <w:rsid w:val="00992A3D"/>
    <w:rsid w:val="00995A44"/>
    <w:rsid w:val="009A3600"/>
    <w:rsid w:val="009A49A7"/>
    <w:rsid w:val="009B4D4E"/>
    <w:rsid w:val="009B6156"/>
    <w:rsid w:val="009C7AF6"/>
    <w:rsid w:val="009F7002"/>
    <w:rsid w:val="00A06B65"/>
    <w:rsid w:val="00A10E80"/>
    <w:rsid w:val="00A11285"/>
    <w:rsid w:val="00A11302"/>
    <w:rsid w:val="00A14C26"/>
    <w:rsid w:val="00A24A2D"/>
    <w:rsid w:val="00A64C42"/>
    <w:rsid w:val="00A91736"/>
    <w:rsid w:val="00A95A81"/>
    <w:rsid w:val="00A97970"/>
    <w:rsid w:val="00AA0C25"/>
    <w:rsid w:val="00AA1FAF"/>
    <w:rsid w:val="00AB13CA"/>
    <w:rsid w:val="00AB14C7"/>
    <w:rsid w:val="00AB4F86"/>
    <w:rsid w:val="00AB5F8F"/>
    <w:rsid w:val="00AD25D7"/>
    <w:rsid w:val="00AD3758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97745"/>
    <w:rsid w:val="00BA36FB"/>
    <w:rsid w:val="00BB7070"/>
    <w:rsid w:val="00C111D6"/>
    <w:rsid w:val="00C2010E"/>
    <w:rsid w:val="00C264E3"/>
    <w:rsid w:val="00C26C57"/>
    <w:rsid w:val="00C3169F"/>
    <w:rsid w:val="00C3617C"/>
    <w:rsid w:val="00C3799B"/>
    <w:rsid w:val="00C44A4D"/>
    <w:rsid w:val="00C44B81"/>
    <w:rsid w:val="00C6325F"/>
    <w:rsid w:val="00C87540"/>
    <w:rsid w:val="00C908CA"/>
    <w:rsid w:val="00C97BD6"/>
    <w:rsid w:val="00CA39FA"/>
    <w:rsid w:val="00CB2B76"/>
    <w:rsid w:val="00CC0CEE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6E66"/>
    <w:rsid w:val="00D966B4"/>
    <w:rsid w:val="00DA2418"/>
    <w:rsid w:val="00DB0695"/>
    <w:rsid w:val="00DB2B22"/>
    <w:rsid w:val="00DC09C6"/>
    <w:rsid w:val="00DC1BA0"/>
    <w:rsid w:val="00DC35C7"/>
    <w:rsid w:val="00DD364D"/>
    <w:rsid w:val="00DE2982"/>
    <w:rsid w:val="00E110E6"/>
    <w:rsid w:val="00E12B1D"/>
    <w:rsid w:val="00E25C7E"/>
    <w:rsid w:val="00E264C0"/>
    <w:rsid w:val="00E3302B"/>
    <w:rsid w:val="00E43250"/>
    <w:rsid w:val="00E43D90"/>
    <w:rsid w:val="00E454C0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26B"/>
    <w:rsid w:val="00F936B0"/>
    <w:rsid w:val="00FC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5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FAF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B06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B0695"/>
    <w:rPr>
      <w:b/>
      <w:bCs/>
      <w:kern w:val="36"/>
      <w:sz w:val="48"/>
      <w:szCs w:val="48"/>
    </w:rPr>
  </w:style>
  <w:style w:type="character" w:customStyle="1" w:styleId="nowrap">
    <w:name w:val="nowrap"/>
    <w:basedOn w:val="Standardnpsmoodstavce"/>
    <w:rsid w:val="00612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teratura@ucl.cas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B6A787-29D6-4650-8727-A58E1FD8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6</TotalTime>
  <Pages>2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Sekretariat</cp:lastModifiedBy>
  <cp:revision>4</cp:revision>
  <cp:lastPrinted>2017-10-04T11:52:00Z</cp:lastPrinted>
  <dcterms:created xsi:type="dcterms:W3CDTF">2017-11-14T18:23:00Z</dcterms:created>
  <dcterms:modified xsi:type="dcterms:W3CDTF">2017-11-15T06:52:00Z</dcterms:modified>
</cp:coreProperties>
</file>