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0C" w:rsidRDefault="0080509D" w:rsidP="002C7C11">
      <w:pPr>
        <w:pStyle w:val="Style7"/>
        <w:shd w:val="clear" w:color="auto" w:fill="auto"/>
        <w:spacing w:after="120" w:line="340" w:lineRule="exact"/>
        <w:rPr>
          <w:rFonts w:asciiTheme="minorHAnsi" w:hAnsiTheme="minorHAnsi"/>
          <w:sz w:val="24"/>
          <w:szCs w:val="24"/>
        </w:rPr>
      </w:pPr>
      <w:r w:rsidRPr="00D74C0C">
        <w:rPr>
          <w:rFonts w:asciiTheme="minorHAnsi" w:hAnsiTheme="minorHAnsi"/>
          <w:sz w:val="24"/>
          <w:szCs w:val="24"/>
        </w:rPr>
        <w:t xml:space="preserve">SMLOUVA </w:t>
      </w:r>
      <w:r w:rsidR="0079349E" w:rsidRPr="00D74C0C">
        <w:rPr>
          <w:rFonts w:asciiTheme="minorHAnsi" w:hAnsiTheme="minorHAnsi"/>
          <w:sz w:val="24"/>
          <w:szCs w:val="24"/>
        </w:rPr>
        <w:t>O</w:t>
      </w:r>
      <w:r w:rsidR="00C56DBF" w:rsidRPr="00D74C0C">
        <w:rPr>
          <w:rFonts w:asciiTheme="minorHAnsi" w:hAnsiTheme="minorHAnsi"/>
          <w:sz w:val="24"/>
          <w:szCs w:val="24"/>
        </w:rPr>
        <w:t> </w:t>
      </w:r>
      <w:r w:rsidR="00E72784">
        <w:rPr>
          <w:rFonts w:asciiTheme="minorHAnsi" w:hAnsiTheme="minorHAnsi"/>
          <w:sz w:val="24"/>
          <w:szCs w:val="24"/>
        </w:rPr>
        <w:t>DÍLO</w:t>
      </w:r>
    </w:p>
    <w:p w:rsidR="00A425EF" w:rsidRPr="00D74C0C" w:rsidRDefault="0080509D" w:rsidP="0038709C">
      <w:pPr>
        <w:pStyle w:val="Style7"/>
        <w:shd w:val="clear" w:color="auto" w:fill="auto"/>
        <w:spacing w:after="120" w:line="340" w:lineRule="exact"/>
        <w:rPr>
          <w:rFonts w:asciiTheme="minorHAnsi" w:hAnsiTheme="minorHAnsi"/>
          <w:sz w:val="22"/>
          <w:szCs w:val="22"/>
        </w:rPr>
      </w:pPr>
      <w:r w:rsidRPr="00D74C0C">
        <w:rPr>
          <w:rFonts w:asciiTheme="minorHAnsi" w:hAnsiTheme="minorHAnsi"/>
          <w:sz w:val="24"/>
          <w:szCs w:val="24"/>
        </w:rPr>
        <w:t>„Audit</w:t>
      </w:r>
      <w:r w:rsidR="00E72784">
        <w:rPr>
          <w:rFonts w:asciiTheme="minorHAnsi" w:hAnsiTheme="minorHAnsi"/>
          <w:sz w:val="24"/>
          <w:szCs w:val="24"/>
        </w:rPr>
        <w:t>or</w:t>
      </w:r>
      <w:r w:rsidRPr="00D74C0C">
        <w:rPr>
          <w:rFonts w:asciiTheme="minorHAnsi" w:hAnsiTheme="minorHAnsi"/>
          <w:sz w:val="24"/>
          <w:szCs w:val="24"/>
        </w:rPr>
        <w:t xml:space="preserve"> kybernetické bezpečnost</w:t>
      </w:r>
      <w:r w:rsidR="002C7C11" w:rsidRPr="00D74C0C">
        <w:rPr>
          <w:rFonts w:asciiTheme="minorHAnsi" w:hAnsiTheme="minorHAnsi"/>
          <w:sz w:val="24"/>
          <w:szCs w:val="24"/>
        </w:rPr>
        <w:t>i</w:t>
      </w:r>
      <w:r w:rsidR="004077B6" w:rsidRPr="00D74C0C">
        <w:rPr>
          <w:rFonts w:asciiTheme="minorHAnsi" w:hAnsiTheme="minorHAnsi"/>
          <w:sz w:val="24"/>
          <w:szCs w:val="24"/>
        </w:rPr>
        <w:t>“</w:t>
      </w:r>
    </w:p>
    <w:p w:rsidR="00A425EF" w:rsidRPr="00D74C0C" w:rsidRDefault="0080509D" w:rsidP="0038709C">
      <w:pPr>
        <w:pStyle w:val="Style4"/>
        <w:shd w:val="clear" w:color="auto" w:fill="auto"/>
        <w:spacing w:before="0" w:after="0" w:line="240" w:lineRule="auto"/>
        <w:ind w:firstLine="0"/>
        <w:rPr>
          <w:rFonts w:asciiTheme="minorHAnsi" w:hAnsiTheme="minorHAnsi"/>
          <w:sz w:val="22"/>
          <w:szCs w:val="22"/>
        </w:rPr>
      </w:pPr>
      <w:r w:rsidRPr="00D74C0C">
        <w:rPr>
          <w:rFonts w:asciiTheme="minorHAnsi" w:hAnsiTheme="minorHAnsi"/>
          <w:sz w:val="22"/>
          <w:szCs w:val="22"/>
        </w:rPr>
        <w:t xml:space="preserve">uzavřená podle § </w:t>
      </w:r>
      <w:r w:rsidR="00D74220" w:rsidRPr="00D74C0C">
        <w:rPr>
          <w:rFonts w:asciiTheme="minorHAnsi" w:hAnsiTheme="minorHAnsi"/>
          <w:sz w:val="22"/>
          <w:szCs w:val="22"/>
        </w:rPr>
        <w:t xml:space="preserve">2586 </w:t>
      </w:r>
      <w:r w:rsidRPr="00D74C0C">
        <w:rPr>
          <w:rFonts w:asciiTheme="minorHAnsi" w:hAnsiTheme="minorHAnsi"/>
          <w:sz w:val="22"/>
          <w:szCs w:val="22"/>
        </w:rPr>
        <w:t>a</w:t>
      </w:r>
      <w:r w:rsidR="00C56DBF" w:rsidRPr="00D74C0C">
        <w:rPr>
          <w:rFonts w:asciiTheme="minorHAnsi" w:hAnsiTheme="minorHAnsi"/>
          <w:sz w:val="22"/>
          <w:szCs w:val="22"/>
        </w:rPr>
        <w:t> </w:t>
      </w:r>
      <w:r w:rsidRPr="00D74C0C">
        <w:rPr>
          <w:rFonts w:asciiTheme="minorHAnsi" w:hAnsiTheme="minorHAnsi"/>
          <w:sz w:val="22"/>
          <w:szCs w:val="22"/>
        </w:rPr>
        <w:t>nás</w:t>
      </w:r>
      <w:r w:rsidR="000F2BD0" w:rsidRPr="00D74C0C">
        <w:rPr>
          <w:rFonts w:asciiTheme="minorHAnsi" w:hAnsiTheme="minorHAnsi"/>
          <w:sz w:val="22"/>
          <w:szCs w:val="22"/>
        </w:rPr>
        <w:t>l</w:t>
      </w:r>
      <w:r w:rsidRPr="00D74C0C">
        <w:rPr>
          <w:rFonts w:asciiTheme="minorHAnsi" w:hAnsiTheme="minorHAnsi"/>
          <w:sz w:val="22"/>
          <w:szCs w:val="22"/>
        </w:rPr>
        <w:t>. zákona č. 89/2012 Sb., občanský zákoník, ve znění pozdějších předpisů</w:t>
      </w:r>
      <w:r w:rsidR="0079349E" w:rsidRPr="00D74C0C">
        <w:rPr>
          <w:rFonts w:asciiTheme="minorHAnsi" w:hAnsiTheme="minorHAnsi"/>
          <w:sz w:val="22"/>
          <w:szCs w:val="22"/>
        </w:rPr>
        <w:t>,</w:t>
      </w:r>
      <w:r w:rsidRPr="00D74C0C">
        <w:rPr>
          <w:rFonts w:asciiTheme="minorHAnsi" w:hAnsiTheme="minorHAnsi"/>
          <w:sz w:val="22"/>
          <w:szCs w:val="22"/>
        </w:rPr>
        <w:t xml:space="preserve"> (dále jen </w:t>
      </w:r>
      <w:r w:rsidRPr="00D74C0C">
        <w:rPr>
          <w:rStyle w:val="CharStyle13"/>
          <w:rFonts w:asciiTheme="minorHAnsi" w:hAnsiTheme="minorHAnsi"/>
          <w:b w:val="0"/>
          <w:sz w:val="22"/>
          <w:szCs w:val="22"/>
        </w:rPr>
        <w:t xml:space="preserve">„Občanský </w:t>
      </w:r>
      <w:proofErr w:type="gramStart"/>
      <w:r w:rsidRPr="00D74C0C">
        <w:rPr>
          <w:rStyle w:val="CharStyle13"/>
          <w:rFonts w:asciiTheme="minorHAnsi" w:hAnsiTheme="minorHAnsi"/>
          <w:b w:val="0"/>
          <w:sz w:val="22"/>
          <w:szCs w:val="22"/>
        </w:rPr>
        <w:t>zákoník</w:t>
      </w:r>
      <w:r w:rsidR="004077B6" w:rsidRPr="00D74C0C">
        <w:rPr>
          <w:rStyle w:val="CharStyle13"/>
          <w:rFonts w:asciiTheme="minorHAnsi" w:hAnsiTheme="minorHAnsi"/>
          <w:b w:val="0"/>
          <w:sz w:val="22"/>
          <w:szCs w:val="22"/>
        </w:rPr>
        <w:t>“</w:t>
      </w:r>
      <w:r w:rsidRPr="00D74C0C">
        <w:rPr>
          <w:rStyle w:val="CharStyle13"/>
          <w:rFonts w:asciiTheme="minorHAnsi" w:hAnsiTheme="minorHAnsi"/>
          <w:b w:val="0"/>
          <w:sz w:val="22"/>
          <w:szCs w:val="22"/>
        </w:rPr>
        <w:t>)</w:t>
      </w:r>
      <w:r w:rsidR="00A425EF" w:rsidRPr="00D74C0C">
        <w:rPr>
          <w:rStyle w:val="CharStyle13"/>
          <w:rFonts w:asciiTheme="minorHAnsi" w:hAnsiTheme="minorHAnsi"/>
          <w:b w:val="0"/>
          <w:sz w:val="22"/>
          <w:szCs w:val="22"/>
        </w:rPr>
        <w:t xml:space="preserve"> (dále</w:t>
      </w:r>
      <w:proofErr w:type="gramEnd"/>
      <w:r w:rsidR="00A425EF" w:rsidRPr="00D74C0C">
        <w:rPr>
          <w:rStyle w:val="CharStyle13"/>
          <w:rFonts w:asciiTheme="minorHAnsi" w:hAnsiTheme="minorHAnsi"/>
          <w:b w:val="0"/>
          <w:sz w:val="22"/>
          <w:szCs w:val="22"/>
        </w:rPr>
        <w:t xml:space="preserve"> jen </w:t>
      </w:r>
      <w:r w:rsidR="00B57813" w:rsidRPr="00D74C0C">
        <w:rPr>
          <w:rStyle w:val="CharStyle13"/>
          <w:rFonts w:asciiTheme="minorHAnsi" w:hAnsiTheme="minorHAnsi"/>
          <w:b w:val="0"/>
          <w:sz w:val="22"/>
          <w:szCs w:val="22"/>
        </w:rPr>
        <w:t>„</w:t>
      </w:r>
      <w:r w:rsidR="00A425EF" w:rsidRPr="00D74C0C">
        <w:rPr>
          <w:rStyle w:val="CharStyle13"/>
          <w:rFonts w:asciiTheme="minorHAnsi" w:hAnsiTheme="minorHAnsi"/>
          <w:b w:val="0"/>
          <w:sz w:val="22"/>
          <w:szCs w:val="22"/>
        </w:rPr>
        <w:t>Smlouva“)</w:t>
      </w:r>
    </w:p>
    <w:p w:rsidR="00A425EF" w:rsidRPr="00D74C0C" w:rsidRDefault="00684D35" w:rsidP="0038709C">
      <w:pPr>
        <w:pStyle w:val="Style7"/>
        <w:shd w:val="clear" w:color="auto" w:fill="auto"/>
        <w:spacing w:after="120" w:line="340" w:lineRule="exact"/>
        <w:jc w:val="left"/>
        <w:rPr>
          <w:rFonts w:asciiTheme="minorHAnsi" w:hAnsiTheme="minorHAnsi"/>
          <w:sz w:val="22"/>
          <w:szCs w:val="22"/>
        </w:rPr>
      </w:pPr>
      <w:r w:rsidRPr="00D74C0C">
        <w:rPr>
          <w:rFonts w:asciiTheme="minorHAnsi" w:hAnsiTheme="minorHAnsi"/>
          <w:sz w:val="22"/>
          <w:szCs w:val="22"/>
        </w:rPr>
        <w:t xml:space="preserve">Smluvní strany </w:t>
      </w:r>
    </w:p>
    <w:p w:rsidR="009A760E" w:rsidRPr="00D74C0C" w:rsidRDefault="009A760E" w:rsidP="003D619C">
      <w:pPr>
        <w:rPr>
          <w:rFonts w:asciiTheme="minorHAnsi" w:hAnsiTheme="minorHAnsi" w:cs="Arial"/>
          <w:b/>
          <w:sz w:val="22"/>
          <w:szCs w:val="22"/>
        </w:rPr>
      </w:pPr>
      <w:r w:rsidRPr="00D74C0C">
        <w:rPr>
          <w:rFonts w:asciiTheme="minorHAnsi" w:hAnsiTheme="minorHAnsi" w:cs="Arial"/>
          <w:b/>
          <w:sz w:val="22"/>
          <w:szCs w:val="22"/>
        </w:rPr>
        <w:t>Česká republika - Ministerstvo průmyslu a</w:t>
      </w:r>
      <w:r w:rsidR="00C56DBF" w:rsidRPr="00D74C0C">
        <w:rPr>
          <w:rFonts w:asciiTheme="minorHAnsi" w:hAnsiTheme="minorHAnsi" w:cs="Arial"/>
          <w:b/>
          <w:sz w:val="22"/>
          <w:szCs w:val="22"/>
        </w:rPr>
        <w:t> </w:t>
      </w:r>
      <w:r w:rsidRPr="00D74C0C">
        <w:rPr>
          <w:rFonts w:asciiTheme="minorHAnsi" w:hAnsiTheme="minorHAnsi" w:cs="Arial"/>
          <w:b/>
          <w:sz w:val="22"/>
          <w:szCs w:val="22"/>
        </w:rPr>
        <w:t>obchodu</w:t>
      </w:r>
    </w:p>
    <w:p w:rsidR="009A760E" w:rsidRPr="00D74C0C" w:rsidRDefault="009A760E" w:rsidP="003D619C">
      <w:pPr>
        <w:contextualSpacing/>
        <w:rPr>
          <w:rFonts w:asciiTheme="minorHAnsi" w:hAnsiTheme="minorHAnsi" w:cs="Arial"/>
          <w:sz w:val="22"/>
          <w:szCs w:val="22"/>
        </w:rPr>
      </w:pPr>
      <w:r w:rsidRPr="00D74C0C">
        <w:rPr>
          <w:rFonts w:asciiTheme="minorHAnsi" w:hAnsiTheme="minorHAnsi" w:cs="Arial"/>
          <w:sz w:val="22"/>
          <w:szCs w:val="22"/>
        </w:rPr>
        <w:t>se sídlem:</w:t>
      </w:r>
      <w:r w:rsidRPr="00D74C0C">
        <w:rPr>
          <w:rFonts w:asciiTheme="minorHAnsi" w:hAnsiTheme="minorHAnsi" w:cs="Arial"/>
          <w:sz w:val="22"/>
          <w:szCs w:val="22"/>
        </w:rPr>
        <w:tab/>
      </w:r>
      <w:r w:rsidRPr="00D74C0C">
        <w:rPr>
          <w:rFonts w:asciiTheme="minorHAnsi" w:hAnsiTheme="minorHAnsi" w:cs="Arial"/>
          <w:sz w:val="22"/>
          <w:szCs w:val="22"/>
        </w:rPr>
        <w:tab/>
        <w:t>Na Františku 32, 110 15, Praha 1</w:t>
      </w:r>
    </w:p>
    <w:p w:rsidR="009A760E" w:rsidRPr="00D74C0C" w:rsidRDefault="009A760E" w:rsidP="003D619C">
      <w:pPr>
        <w:spacing w:after="120"/>
        <w:contextualSpacing/>
        <w:rPr>
          <w:rFonts w:asciiTheme="minorHAnsi" w:hAnsiTheme="minorHAnsi" w:cs="Arial"/>
          <w:sz w:val="22"/>
          <w:szCs w:val="22"/>
        </w:rPr>
      </w:pPr>
      <w:r w:rsidRPr="00D74C0C">
        <w:rPr>
          <w:rFonts w:asciiTheme="minorHAnsi" w:hAnsiTheme="minorHAnsi" w:cs="Arial"/>
          <w:sz w:val="22"/>
          <w:szCs w:val="22"/>
        </w:rPr>
        <w:t>IČ:</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bCs/>
          <w:sz w:val="22"/>
          <w:szCs w:val="22"/>
        </w:rPr>
        <w:t>47609109</w:t>
      </w:r>
    </w:p>
    <w:p w:rsidR="009A760E" w:rsidRPr="00D74C0C" w:rsidRDefault="009A760E" w:rsidP="003D619C">
      <w:pPr>
        <w:spacing w:after="120"/>
        <w:contextualSpacing/>
        <w:rPr>
          <w:rFonts w:asciiTheme="minorHAnsi" w:hAnsiTheme="minorHAnsi" w:cs="Arial"/>
          <w:sz w:val="22"/>
          <w:szCs w:val="22"/>
        </w:rPr>
      </w:pPr>
      <w:r w:rsidRPr="00D74C0C">
        <w:rPr>
          <w:rFonts w:asciiTheme="minorHAnsi" w:hAnsiTheme="minorHAnsi" w:cs="Arial"/>
          <w:sz w:val="22"/>
          <w:szCs w:val="22"/>
        </w:rPr>
        <w:t>DIČ:</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t>CZ</w:t>
      </w:r>
      <w:r w:rsidRPr="00D74C0C">
        <w:rPr>
          <w:rFonts w:asciiTheme="minorHAnsi" w:hAnsiTheme="minorHAnsi" w:cs="Arial"/>
          <w:bCs/>
          <w:sz w:val="22"/>
          <w:szCs w:val="22"/>
        </w:rPr>
        <w:t>47609109</w:t>
      </w:r>
      <w:r w:rsidR="0079349E" w:rsidRPr="00D74C0C">
        <w:rPr>
          <w:rFonts w:asciiTheme="minorHAnsi" w:hAnsiTheme="minorHAnsi" w:cs="Arial"/>
          <w:bCs/>
          <w:sz w:val="22"/>
          <w:szCs w:val="22"/>
        </w:rPr>
        <w:t>, neplátce DPH</w:t>
      </w:r>
    </w:p>
    <w:p w:rsidR="009A760E" w:rsidRPr="00D74C0C" w:rsidRDefault="0079349E" w:rsidP="003D619C">
      <w:pPr>
        <w:spacing w:after="120"/>
        <w:contextualSpacing/>
        <w:jc w:val="both"/>
        <w:rPr>
          <w:rFonts w:asciiTheme="minorHAnsi" w:hAnsiTheme="minorHAnsi" w:cs="Arial"/>
          <w:sz w:val="22"/>
          <w:szCs w:val="22"/>
        </w:rPr>
      </w:pPr>
      <w:r w:rsidRPr="00D74C0C">
        <w:rPr>
          <w:rFonts w:asciiTheme="minorHAnsi" w:hAnsiTheme="minorHAnsi" w:cs="Arial"/>
          <w:sz w:val="22"/>
          <w:szCs w:val="22"/>
        </w:rPr>
        <w:t>zastoupená</w:t>
      </w:r>
      <w:r w:rsidR="009A760E" w:rsidRPr="00D74C0C">
        <w:rPr>
          <w:rFonts w:asciiTheme="minorHAnsi" w:hAnsiTheme="minorHAnsi" w:cs="Arial"/>
          <w:sz w:val="22"/>
          <w:szCs w:val="22"/>
        </w:rPr>
        <w:t>:</w:t>
      </w:r>
      <w:r w:rsidR="009A760E" w:rsidRPr="00D74C0C">
        <w:rPr>
          <w:rFonts w:asciiTheme="minorHAnsi" w:hAnsiTheme="minorHAnsi" w:cs="Arial"/>
          <w:sz w:val="22"/>
          <w:szCs w:val="22"/>
        </w:rPr>
        <w:tab/>
      </w:r>
      <w:r w:rsidR="00AA3194" w:rsidRPr="00D74C0C">
        <w:rPr>
          <w:rFonts w:asciiTheme="minorHAnsi" w:hAnsiTheme="minorHAnsi" w:cs="Arial"/>
          <w:sz w:val="22"/>
          <w:szCs w:val="22"/>
        </w:rPr>
        <w:tab/>
      </w:r>
      <w:r w:rsidR="009A760E" w:rsidRPr="00D74C0C">
        <w:rPr>
          <w:rFonts w:asciiTheme="minorHAnsi" w:hAnsiTheme="minorHAnsi" w:cs="Arial"/>
          <w:sz w:val="22"/>
          <w:szCs w:val="22"/>
        </w:rPr>
        <w:t>Ing. Miloslav Marčan, ředitel odboru informatiky</w:t>
      </w:r>
    </w:p>
    <w:p w:rsidR="0089044D" w:rsidRDefault="009A760E" w:rsidP="0089044D">
      <w:pPr>
        <w:spacing w:after="120"/>
        <w:contextualSpacing/>
        <w:rPr>
          <w:rFonts w:asciiTheme="minorHAnsi" w:hAnsiTheme="minorHAnsi" w:cs="Arial"/>
          <w:sz w:val="22"/>
          <w:szCs w:val="22"/>
        </w:rPr>
      </w:pPr>
      <w:r w:rsidRPr="00D74C0C">
        <w:rPr>
          <w:rFonts w:asciiTheme="minorHAnsi" w:hAnsiTheme="minorHAnsi" w:cs="Arial"/>
          <w:sz w:val="22"/>
          <w:szCs w:val="22"/>
        </w:rPr>
        <w:t>bankovní spojení:</w:t>
      </w:r>
      <w:r w:rsidRPr="00D74C0C">
        <w:rPr>
          <w:rFonts w:asciiTheme="minorHAnsi" w:hAnsiTheme="minorHAnsi" w:cs="Arial"/>
          <w:sz w:val="22"/>
          <w:szCs w:val="22"/>
        </w:rPr>
        <w:tab/>
        <w:t>Č</w:t>
      </w:r>
      <w:r w:rsidRPr="00D74C0C">
        <w:rPr>
          <w:rFonts w:asciiTheme="minorHAnsi" w:hAnsiTheme="minorHAnsi" w:cs="Arial"/>
          <w:bCs/>
          <w:sz w:val="22"/>
          <w:szCs w:val="22"/>
        </w:rPr>
        <w:t xml:space="preserve">NB, Praha, č. </w:t>
      </w:r>
      <w:proofErr w:type="spellStart"/>
      <w:r w:rsidRPr="00D74C0C">
        <w:rPr>
          <w:rFonts w:asciiTheme="minorHAnsi" w:hAnsiTheme="minorHAnsi" w:cs="Arial"/>
          <w:bCs/>
          <w:sz w:val="22"/>
          <w:szCs w:val="22"/>
        </w:rPr>
        <w:t>ú.</w:t>
      </w:r>
      <w:proofErr w:type="spellEnd"/>
      <w:r w:rsidRPr="00D74C0C">
        <w:rPr>
          <w:rFonts w:asciiTheme="minorHAnsi" w:hAnsiTheme="minorHAnsi" w:cs="Arial"/>
          <w:bCs/>
          <w:sz w:val="22"/>
          <w:szCs w:val="22"/>
        </w:rPr>
        <w:t xml:space="preserve"> </w:t>
      </w:r>
      <w:r w:rsidR="0089044D">
        <w:rPr>
          <w:rFonts w:asciiTheme="minorHAnsi" w:hAnsiTheme="minorHAnsi" w:cs="Arial"/>
          <w:sz w:val="22"/>
          <w:szCs w:val="22"/>
        </w:rPr>
        <w:t>[XXXXXXXXXXXXXXXXXXX]</w:t>
      </w:r>
    </w:p>
    <w:p w:rsidR="00E72784" w:rsidRDefault="00DB41C9" w:rsidP="0089044D">
      <w:pPr>
        <w:spacing w:after="120"/>
        <w:contextualSpacing/>
        <w:rPr>
          <w:rFonts w:asciiTheme="minorHAnsi" w:hAnsiTheme="minorHAnsi" w:cs="Arial"/>
          <w:sz w:val="22"/>
          <w:szCs w:val="22"/>
        </w:rPr>
      </w:pPr>
      <w:r w:rsidRPr="00D74C0C">
        <w:rPr>
          <w:rFonts w:asciiTheme="minorHAnsi" w:hAnsiTheme="minorHAnsi" w:cs="Arial"/>
          <w:sz w:val="22"/>
          <w:szCs w:val="22"/>
        </w:rPr>
        <w:t xml:space="preserve">telefon, </w:t>
      </w:r>
      <w:r w:rsidR="009A760E" w:rsidRPr="00D74C0C">
        <w:rPr>
          <w:rFonts w:asciiTheme="minorHAnsi" w:hAnsiTheme="minorHAnsi" w:cs="Arial"/>
          <w:sz w:val="22"/>
          <w:szCs w:val="22"/>
        </w:rPr>
        <w:t xml:space="preserve">e-mail: </w:t>
      </w:r>
      <w:r w:rsidR="009A760E" w:rsidRPr="00D74C0C">
        <w:rPr>
          <w:rFonts w:asciiTheme="minorHAnsi" w:hAnsiTheme="minorHAnsi" w:cs="Arial"/>
          <w:sz w:val="22"/>
          <w:szCs w:val="22"/>
        </w:rPr>
        <w:tab/>
      </w:r>
      <w:r w:rsidR="009A760E" w:rsidRPr="00D74C0C">
        <w:rPr>
          <w:rFonts w:asciiTheme="minorHAnsi" w:hAnsiTheme="minorHAnsi" w:cs="Arial"/>
          <w:sz w:val="22"/>
          <w:szCs w:val="22"/>
        </w:rPr>
        <w:tab/>
      </w:r>
      <w:r w:rsidRPr="00D74C0C">
        <w:rPr>
          <w:rFonts w:asciiTheme="minorHAnsi" w:hAnsiTheme="minorHAnsi" w:cs="Arial"/>
          <w:sz w:val="22"/>
          <w:szCs w:val="22"/>
        </w:rPr>
        <w:t>+420 224 853 424;</w:t>
      </w:r>
      <w:r w:rsidR="00D74220" w:rsidRPr="00D74C0C">
        <w:rPr>
          <w:rFonts w:asciiTheme="minorHAnsi" w:hAnsiTheme="minorHAnsi" w:cs="Arial"/>
          <w:sz w:val="22"/>
          <w:szCs w:val="22"/>
        </w:rPr>
        <w:t xml:space="preserve"> </w:t>
      </w:r>
      <w:r w:rsidR="00E72784" w:rsidRPr="00E72784">
        <w:rPr>
          <w:rFonts w:asciiTheme="minorHAnsi" w:hAnsiTheme="minorHAnsi" w:cs="Arial"/>
          <w:sz w:val="22"/>
          <w:szCs w:val="22"/>
        </w:rPr>
        <w:t>marcan@mpo.cz</w:t>
      </w:r>
    </w:p>
    <w:p w:rsidR="00E72784" w:rsidRDefault="00E72784" w:rsidP="00E72784">
      <w:pPr>
        <w:contextualSpacing/>
        <w:rPr>
          <w:rFonts w:asciiTheme="minorHAnsi" w:hAnsiTheme="minorHAnsi" w:cs="Arial"/>
          <w:sz w:val="22"/>
          <w:szCs w:val="22"/>
        </w:rPr>
      </w:pPr>
    </w:p>
    <w:p w:rsidR="00FE54F4" w:rsidRPr="00D74C0C" w:rsidRDefault="00FE54F4" w:rsidP="00E72784">
      <w:pPr>
        <w:contextualSpacing/>
        <w:rPr>
          <w:rFonts w:asciiTheme="minorHAnsi" w:hAnsiTheme="minorHAnsi" w:cs="Arial"/>
          <w:sz w:val="22"/>
          <w:szCs w:val="22"/>
        </w:rPr>
      </w:pPr>
      <w:r w:rsidRPr="00D74C0C">
        <w:rPr>
          <w:rFonts w:asciiTheme="minorHAnsi" w:hAnsiTheme="minorHAnsi" w:cs="Arial"/>
          <w:sz w:val="22"/>
          <w:szCs w:val="22"/>
        </w:rPr>
        <w:t>a</w:t>
      </w:r>
    </w:p>
    <w:p w:rsidR="00FE54F4" w:rsidRPr="00D74C0C" w:rsidRDefault="00FE54F4" w:rsidP="00E72784">
      <w:pPr>
        <w:pStyle w:val="Normlnweb"/>
        <w:spacing w:before="0" w:beforeAutospacing="0" w:after="0" w:afterAutospacing="0"/>
        <w:contextualSpacing/>
        <w:rPr>
          <w:rFonts w:asciiTheme="minorHAnsi" w:hAnsiTheme="minorHAnsi" w:cs="Arial"/>
          <w:sz w:val="22"/>
          <w:szCs w:val="22"/>
        </w:rPr>
      </w:pPr>
    </w:p>
    <w:p w:rsidR="00FE54F4" w:rsidRPr="00D74C0C" w:rsidRDefault="00FE54F4" w:rsidP="00FE54F4">
      <w:pPr>
        <w:pStyle w:val="Normlnweb"/>
        <w:spacing w:after="120"/>
        <w:contextualSpacing/>
        <w:rPr>
          <w:rFonts w:asciiTheme="minorHAnsi" w:hAnsiTheme="minorHAnsi" w:cs="Arial"/>
          <w:b/>
          <w:sz w:val="22"/>
          <w:szCs w:val="22"/>
        </w:rPr>
      </w:pPr>
      <w:r w:rsidRPr="00D74C0C">
        <w:rPr>
          <w:rFonts w:asciiTheme="minorHAnsi" w:hAnsiTheme="minorHAnsi" w:cs="Arial"/>
          <w:b/>
          <w:sz w:val="22"/>
          <w:szCs w:val="22"/>
        </w:rPr>
        <w:t>Česká agentura na podporu obchodu</w:t>
      </w:r>
      <w:r w:rsidR="00B71135">
        <w:rPr>
          <w:rFonts w:asciiTheme="minorHAnsi" w:hAnsiTheme="minorHAnsi" w:cs="Arial"/>
          <w:b/>
          <w:sz w:val="22"/>
          <w:szCs w:val="22"/>
        </w:rPr>
        <w:t xml:space="preserve"> </w:t>
      </w:r>
      <w:r w:rsidR="00E72784">
        <w:rPr>
          <w:rFonts w:asciiTheme="minorHAnsi" w:hAnsiTheme="minorHAnsi" w:cs="Arial"/>
          <w:b/>
          <w:sz w:val="22"/>
          <w:szCs w:val="22"/>
        </w:rPr>
        <w:t>-</w:t>
      </w:r>
      <w:r w:rsidR="00B71135">
        <w:rPr>
          <w:rFonts w:asciiTheme="minorHAnsi" w:hAnsiTheme="minorHAnsi" w:cs="Arial"/>
          <w:b/>
          <w:sz w:val="22"/>
          <w:szCs w:val="22"/>
        </w:rPr>
        <w:t xml:space="preserve"> </w:t>
      </w:r>
      <w:proofErr w:type="spellStart"/>
      <w:r w:rsidRPr="00D74C0C">
        <w:rPr>
          <w:rFonts w:asciiTheme="minorHAnsi" w:hAnsiTheme="minorHAnsi" w:cs="Arial"/>
          <w:b/>
          <w:sz w:val="22"/>
          <w:szCs w:val="22"/>
        </w:rPr>
        <w:t>CzechTrade</w:t>
      </w:r>
      <w:proofErr w:type="spellEnd"/>
    </w:p>
    <w:p w:rsidR="00B71135" w:rsidRDefault="00B71135" w:rsidP="00FE54F4">
      <w:pPr>
        <w:pStyle w:val="Normlnweb"/>
        <w:spacing w:after="120"/>
        <w:contextualSpacing/>
        <w:rPr>
          <w:rFonts w:asciiTheme="minorHAnsi" w:hAnsiTheme="minorHAnsi" w:cs="Arial"/>
          <w:sz w:val="22"/>
          <w:szCs w:val="22"/>
        </w:rPr>
      </w:pPr>
      <w:r>
        <w:rPr>
          <w:rFonts w:asciiTheme="minorHAnsi" w:hAnsiTheme="minorHAnsi" w:cs="Arial"/>
          <w:sz w:val="22"/>
          <w:szCs w:val="22"/>
        </w:rPr>
        <w:t>příspěvková organizace</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se sídlem:</w:t>
      </w:r>
      <w:r w:rsidRPr="00D74C0C">
        <w:rPr>
          <w:rFonts w:asciiTheme="minorHAnsi" w:hAnsiTheme="minorHAnsi" w:cs="Arial"/>
          <w:sz w:val="22"/>
          <w:szCs w:val="22"/>
        </w:rPr>
        <w:tab/>
      </w:r>
      <w:r w:rsidRPr="00D74C0C">
        <w:rPr>
          <w:rFonts w:asciiTheme="minorHAnsi" w:hAnsiTheme="minorHAnsi" w:cs="Arial"/>
          <w:sz w:val="22"/>
          <w:szCs w:val="22"/>
        </w:rPr>
        <w:tab/>
        <w:t>Dittrichova 21, 128 01 Praha 2</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IČO:</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t>00001171</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DIČ:</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t>CZ00001171</w:t>
      </w:r>
    </w:p>
    <w:p w:rsidR="00FE54F4" w:rsidRPr="00D74C0C" w:rsidRDefault="007D447F"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zast</w:t>
      </w:r>
      <w:r w:rsidR="0038709C" w:rsidRPr="00D74C0C">
        <w:rPr>
          <w:rFonts w:asciiTheme="minorHAnsi" w:hAnsiTheme="minorHAnsi" w:cs="Arial"/>
          <w:sz w:val="22"/>
          <w:szCs w:val="22"/>
        </w:rPr>
        <w:t>o</w:t>
      </w:r>
      <w:r w:rsidRPr="00D74C0C">
        <w:rPr>
          <w:rFonts w:asciiTheme="minorHAnsi" w:hAnsiTheme="minorHAnsi" w:cs="Arial"/>
          <w:sz w:val="22"/>
          <w:szCs w:val="22"/>
        </w:rPr>
        <w:t>upená</w:t>
      </w:r>
      <w:r w:rsidR="00FE54F4" w:rsidRPr="00D74C0C">
        <w:rPr>
          <w:rFonts w:asciiTheme="minorHAnsi" w:hAnsiTheme="minorHAnsi" w:cs="Arial"/>
          <w:sz w:val="22"/>
          <w:szCs w:val="22"/>
        </w:rPr>
        <w:t xml:space="preserve">: </w:t>
      </w:r>
      <w:r w:rsidR="00FE54F4" w:rsidRPr="00D74C0C">
        <w:rPr>
          <w:rFonts w:asciiTheme="minorHAnsi" w:hAnsiTheme="minorHAnsi" w:cs="Arial"/>
          <w:sz w:val="22"/>
          <w:szCs w:val="22"/>
        </w:rPr>
        <w:tab/>
      </w:r>
      <w:r w:rsidR="0038709C" w:rsidRPr="00D74C0C">
        <w:rPr>
          <w:rFonts w:asciiTheme="minorHAnsi" w:hAnsiTheme="minorHAnsi" w:cs="Arial"/>
          <w:sz w:val="22"/>
          <w:szCs w:val="22"/>
        </w:rPr>
        <w:tab/>
      </w:r>
      <w:r w:rsidR="00FE54F4" w:rsidRPr="00D74C0C">
        <w:rPr>
          <w:rFonts w:asciiTheme="minorHAnsi" w:hAnsiTheme="minorHAnsi" w:cs="Arial"/>
          <w:sz w:val="22"/>
          <w:szCs w:val="22"/>
        </w:rPr>
        <w:t>Ing. Radomil Doležal</w:t>
      </w:r>
      <w:r w:rsidR="00B71135">
        <w:rPr>
          <w:rFonts w:asciiTheme="minorHAnsi" w:hAnsiTheme="minorHAnsi" w:cs="Arial"/>
          <w:sz w:val="22"/>
          <w:szCs w:val="22"/>
        </w:rPr>
        <w:t>, generální ředitel</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bankovní spojení:</w:t>
      </w:r>
      <w:r w:rsidRPr="00D74C0C">
        <w:rPr>
          <w:rFonts w:asciiTheme="minorHAnsi" w:hAnsiTheme="minorHAnsi" w:cs="Arial"/>
          <w:sz w:val="22"/>
          <w:szCs w:val="22"/>
        </w:rPr>
        <w:tab/>
        <w:t xml:space="preserve">Komerční banka, Praha 1, č. </w:t>
      </w:r>
      <w:proofErr w:type="spellStart"/>
      <w:r w:rsidRPr="00D74C0C">
        <w:rPr>
          <w:rFonts w:asciiTheme="minorHAnsi" w:hAnsiTheme="minorHAnsi" w:cs="Arial"/>
          <w:sz w:val="22"/>
          <w:szCs w:val="22"/>
        </w:rPr>
        <w:t>ú.</w:t>
      </w:r>
      <w:proofErr w:type="spellEnd"/>
      <w:r w:rsidRPr="00D74C0C">
        <w:rPr>
          <w:rFonts w:asciiTheme="minorHAnsi" w:hAnsiTheme="minorHAnsi" w:cs="Arial"/>
          <w:sz w:val="22"/>
          <w:szCs w:val="22"/>
        </w:rPr>
        <w:t xml:space="preserve"> </w:t>
      </w:r>
      <w:r w:rsidR="0089044D">
        <w:rPr>
          <w:rFonts w:asciiTheme="minorHAnsi" w:hAnsiTheme="minorHAnsi" w:cs="Arial"/>
          <w:sz w:val="22"/>
          <w:szCs w:val="22"/>
        </w:rPr>
        <w:t>[XXXXXXXXXXXXXXXXXXX]</w:t>
      </w:r>
    </w:p>
    <w:p w:rsidR="00FE54F4" w:rsidRPr="00D74C0C" w:rsidRDefault="007D447F"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 xml:space="preserve">telefon, </w:t>
      </w:r>
      <w:r w:rsidR="00FE54F4" w:rsidRPr="00D74C0C">
        <w:rPr>
          <w:rFonts w:asciiTheme="minorHAnsi" w:hAnsiTheme="minorHAnsi" w:cs="Arial"/>
          <w:sz w:val="22"/>
          <w:szCs w:val="22"/>
        </w:rPr>
        <w:t xml:space="preserve">e-mail: </w:t>
      </w:r>
      <w:r w:rsidR="00FE54F4" w:rsidRPr="00D74C0C">
        <w:rPr>
          <w:rFonts w:asciiTheme="minorHAnsi" w:hAnsiTheme="minorHAnsi" w:cs="Arial"/>
          <w:sz w:val="22"/>
          <w:szCs w:val="22"/>
        </w:rPr>
        <w:tab/>
      </w:r>
      <w:r w:rsidR="00FE54F4" w:rsidRPr="00D74C0C">
        <w:rPr>
          <w:rFonts w:asciiTheme="minorHAnsi" w:hAnsiTheme="minorHAnsi" w:cs="Arial"/>
          <w:sz w:val="22"/>
          <w:szCs w:val="22"/>
        </w:rPr>
        <w:tab/>
        <w:t>radomil.dolezal@czechtrade.cz</w:t>
      </w:r>
    </w:p>
    <w:p w:rsidR="00FE54F4" w:rsidRPr="00D74C0C" w:rsidRDefault="00FE54F4" w:rsidP="00FE54F4">
      <w:pPr>
        <w:pStyle w:val="Normlnweb"/>
        <w:spacing w:after="120"/>
        <w:contextualSpacing/>
        <w:rPr>
          <w:rFonts w:asciiTheme="minorHAnsi" w:hAnsiTheme="minorHAnsi" w:cs="Arial"/>
          <w:sz w:val="22"/>
          <w:szCs w:val="22"/>
        </w:rPr>
      </w:pPr>
    </w:p>
    <w:p w:rsidR="00FE54F4" w:rsidRPr="00D74C0C" w:rsidRDefault="00FE54F4" w:rsidP="0038709C">
      <w:pPr>
        <w:pStyle w:val="Normlnweb"/>
        <w:spacing w:after="0" w:afterAutospacing="0"/>
        <w:contextualSpacing/>
        <w:rPr>
          <w:rFonts w:asciiTheme="minorHAnsi" w:hAnsiTheme="minorHAnsi" w:cs="Arial"/>
          <w:sz w:val="22"/>
          <w:szCs w:val="22"/>
        </w:rPr>
      </w:pPr>
      <w:r w:rsidRPr="00D74C0C">
        <w:rPr>
          <w:rFonts w:asciiTheme="minorHAnsi" w:hAnsiTheme="minorHAnsi" w:cs="Arial"/>
          <w:sz w:val="22"/>
          <w:szCs w:val="22"/>
        </w:rPr>
        <w:t>a</w:t>
      </w:r>
    </w:p>
    <w:p w:rsidR="00FE54F4" w:rsidRPr="00D74C0C" w:rsidRDefault="00FE54F4" w:rsidP="00FE54F4">
      <w:pPr>
        <w:pStyle w:val="Normlnweb"/>
        <w:spacing w:after="120"/>
        <w:contextualSpacing/>
        <w:rPr>
          <w:rFonts w:asciiTheme="minorHAnsi" w:hAnsiTheme="minorHAnsi" w:cs="Arial"/>
          <w:sz w:val="22"/>
          <w:szCs w:val="22"/>
        </w:rPr>
      </w:pPr>
    </w:p>
    <w:p w:rsidR="00FE54F4" w:rsidRPr="00D74C0C" w:rsidRDefault="00B71135" w:rsidP="00FE54F4">
      <w:pPr>
        <w:pStyle w:val="Normlnweb"/>
        <w:spacing w:after="120"/>
        <w:contextualSpacing/>
        <w:rPr>
          <w:rFonts w:asciiTheme="minorHAnsi" w:hAnsiTheme="minorHAnsi" w:cs="Arial"/>
          <w:b/>
          <w:sz w:val="22"/>
          <w:szCs w:val="22"/>
        </w:rPr>
      </w:pPr>
      <w:r>
        <w:rPr>
          <w:rFonts w:asciiTheme="minorHAnsi" w:hAnsiTheme="minorHAnsi" w:cs="Arial"/>
          <w:b/>
          <w:sz w:val="22"/>
          <w:szCs w:val="22"/>
        </w:rPr>
        <w:t xml:space="preserve">Česká republika - </w:t>
      </w:r>
      <w:r w:rsidR="00FE54F4" w:rsidRPr="00D74C0C">
        <w:rPr>
          <w:rFonts w:asciiTheme="minorHAnsi" w:hAnsiTheme="minorHAnsi" w:cs="Arial"/>
          <w:b/>
          <w:sz w:val="22"/>
          <w:szCs w:val="22"/>
        </w:rPr>
        <w:t>Úřad pro technickou normalizaci, metrologii a státní zkušebnictví</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se sídlem:</w:t>
      </w:r>
      <w:r w:rsidRPr="00D74C0C">
        <w:rPr>
          <w:rFonts w:asciiTheme="minorHAnsi" w:hAnsiTheme="minorHAnsi" w:cs="Arial"/>
          <w:sz w:val="22"/>
          <w:szCs w:val="22"/>
        </w:rPr>
        <w:tab/>
      </w:r>
      <w:r w:rsidRPr="00D74C0C">
        <w:rPr>
          <w:rFonts w:asciiTheme="minorHAnsi" w:hAnsiTheme="minorHAnsi" w:cs="Arial"/>
          <w:sz w:val="22"/>
          <w:szCs w:val="22"/>
        </w:rPr>
        <w:tab/>
        <w:t>Biskupský dvůr 1148/5, 110 00 Praha 1</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IČO:</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t xml:space="preserve">48135267 </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DIČ:</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t>ÚNMZ není plátcem DPH</w:t>
      </w:r>
    </w:p>
    <w:p w:rsidR="00FE54F4" w:rsidRPr="00D74C0C" w:rsidRDefault="007D447F"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zastoupený</w:t>
      </w:r>
      <w:r w:rsidR="00FE54F4" w:rsidRPr="00D74C0C">
        <w:rPr>
          <w:rFonts w:asciiTheme="minorHAnsi" w:hAnsiTheme="minorHAnsi" w:cs="Arial"/>
          <w:sz w:val="22"/>
          <w:szCs w:val="22"/>
        </w:rPr>
        <w:t xml:space="preserve">: </w:t>
      </w:r>
      <w:r w:rsidR="00FE54F4" w:rsidRPr="00D74C0C">
        <w:rPr>
          <w:rFonts w:asciiTheme="minorHAnsi" w:hAnsiTheme="minorHAnsi" w:cs="Arial"/>
          <w:sz w:val="22"/>
          <w:szCs w:val="22"/>
        </w:rPr>
        <w:tab/>
      </w:r>
      <w:r w:rsidR="0038709C" w:rsidRPr="00D74C0C">
        <w:rPr>
          <w:rFonts w:asciiTheme="minorHAnsi" w:hAnsiTheme="minorHAnsi" w:cs="Arial"/>
          <w:sz w:val="22"/>
          <w:szCs w:val="22"/>
        </w:rPr>
        <w:tab/>
      </w:r>
      <w:r w:rsidR="00FE54F4" w:rsidRPr="00D74C0C">
        <w:rPr>
          <w:rFonts w:asciiTheme="minorHAnsi" w:hAnsiTheme="minorHAnsi" w:cs="Arial"/>
          <w:sz w:val="22"/>
          <w:szCs w:val="22"/>
        </w:rPr>
        <w:t>Mgr. Viktor Pokorný</w:t>
      </w:r>
      <w:r w:rsidR="00B71135">
        <w:rPr>
          <w:rFonts w:asciiTheme="minorHAnsi" w:hAnsiTheme="minorHAnsi" w:cs="Arial"/>
          <w:sz w:val="22"/>
          <w:szCs w:val="22"/>
        </w:rPr>
        <w:t>, předseda úřadu</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bankovní spojení:</w:t>
      </w:r>
      <w:r w:rsidRPr="00D74C0C">
        <w:rPr>
          <w:rFonts w:asciiTheme="minorHAnsi" w:hAnsiTheme="minorHAnsi" w:cs="Arial"/>
          <w:sz w:val="22"/>
          <w:szCs w:val="22"/>
        </w:rPr>
        <w:tab/>
        <w:t xml:space="preserve">ČNB, Praha, č. </w:t>
      </w:r>
      <w:proofErr w:type="spellStart"/>
      <w:r w:rsidRPr="00D74C0C">
        <w:rPr>
          <w:rFonts w:asciiTheme="minorHAnsi" w:hAnsiTheme="minorHAnsi" w:cs="Arial"/>
          <w:sz w:val="22"/>
          <w:szCs w:val="22"/>
        </w:rPr>
        <w:t>ú.</w:t>
      </w:r>
      <w:proofErr w:type="spellEnd"/>
      <w:r w:rsidRPr="00D74C0C">
        <w:rPr>
          <w:rFonts w:asciiTheme="minorHAnsi" w:hAnsiTheme="minorHAnsi" w:cs="Arial"/>
          <w:sz w:val="22"/>
          <w:szCs w:val="22"/>
        </w:rPr>
        <w:t xml:space="preserve"> </w:t>
      </w:r>
      <w:r w:rsidR="0089044D">
        <w:rPr>
          <w:rFonts w:asciiTheme="minorHAnsi" w:hAnsiTheme="minorHAnsi" w:cs="Arial"/>
          <w:sz w:val="22"/>
          <w:szCs w:val="22"/>
        </w:rPr>
        <w:t>[XXXXXXXXXXXXXXXXXXX]</w:t>
      </w:r>
    </w:p>
    <w:p w:rsidR="00FE54F4" w:rsidRPr="00D74C0C" w:rsidRDefault="007D447F"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 xml:space="preserve">telefon, </w:t>
      </w:r>
      <w:r w:rsidR="00FE54F4" w:rsidRPr="00D74C0C">
        <w:rPr>
          <w:rFonts w:asciiTheme="minorHAnsi" w:hAnsiTheme="minorHAnsi" w:cs="Arial"/>
          <w:sz w:val="22"/>
          <w:szCs w:val="22"/>
        </w:rPr>
        <w:t xml:space="preserve">e-mail: </w:t>
      </w:r>
      <w:r w:rsidR="00FE54F4" w:rsidRPr="00D74C0C">
        <w:rPr>
          <w:rFonts w:asciiTheme="minorHAnsi" w:hAnsiTheme="minorHAnsi" w:cs="Arial"/>
          <w:sz w:val="22"/>
          <w:szCs w:val="22"/>
        </w:rPr>
        <w:tab/>
      </w:r>
      <w:r w:rsidR="00FE54F4" w:rsidRPr="00D74C0C">
        <w:rPr>
          <w:rFonts w:asciiTheme="minorHAnsi" w:hAnsiTheme="minorHAnsi" w:cs="Arial"/>
          <w:sz w:val="22"/>
          <w:szCs w:val="22"/>
        </w:rPr>
        <w:tab/>
        <w:t>pokorny@unmz.cz</w:t>
      </w:r>
    </w:p>
    <w:p w:rsidR="00FE54F4" w:rsidRPr="00D74C0C" w:rsidRDefault="00FE54F4" w:rsidP="00FE54F4">
      <w:pPr>
        <w:pStyle w:val="Normlnweb"/>
        <w:spacing w:after="120"/>
        <w:contextualSpacing/>
        <w:rPr>
          <w:rFonts w:asciiTheme="minorHAnsi" w:hAnsiTheme="minorHAnsi" w:cs="Arial"/>
          <w:sz w:val="22"/>
          <w:szCs w:val="22"/>
        </w:rPr>
      </w:pP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a</w:t>
      </w:r>
    </w:p>
    <w:p w:rsidR="00FE54F4" w:rsidRPr="00D74C0C" w:rsidRDefault="00FE54F4" w:rsidP="00FE54F4">
      <w:pPr>
        <w:pStyle w:val="Normlnweb"/>
        <w:spacing w:after="120"/>
        <w:contextualSpacing/>
        <w:rPr>
          <w:rFonts w:asciiTheme="minorHAnsi" w:hAnsiTheme="minorHAnsi" w:cs="Arial"/>
          <w:sz w:val="22"/>
          <w:szCs w:val="22"/>
        </w:rPr>
      </w:pPr>
    </w:p>
    <w:p w:rsidR="00FE54F4" w:rsidRPr="00D74C0C" w:rsidRDefault="00B71135" w:rsidP="00FE54F4">
      <w:pPr>
        <w:pStyle w:val="Normlnweb"/>
        <w:spacing w:after="120"/>
        <w:contextualSpacing/>
        <w:rPr>
          <w:rFonts w:asciiTheme="minorHAnsi" w:hAnsiTheme="minorHAnsi" w:cs="Arial"/>
          <w:b/>
          <w:sz w:val="22"/>
          <w:szCs w:val="22"/>
        </w:rPr>
      </w:pPr>
      <w:r>
        <w:rPr>
          <w:rFonts w:asciiTheme="minorHAnsi" w:hAnsiTheme="minorHAnsi" w:cs="Arial"/>
          <w:b/>
          <w:sz w:val="22"/>
          <w:szCs w:val="22"/>
        </w:rPr>
        <w:t xml:space="preserve">Česká republika - </w:t>
      </w:r>
      <w:r w:rsidR="00FE54F4" w:rsidRPr="00D74C0C">
        <w:rPr>
          <w:rFonts w:asciiTheme="minorHAnsi" w:hAnsiTheme="minorHAnsi" w:cs="Arial"/>
          <w:b/>
          <w:sz w:val="22"/>
          <w:szCs w:val="22"/>
        </w:rPr>
        <w:t>Česká obchodní inspekce</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se sídlem:</w:t>
      </w:r>
      <w:r w:rsidRPr="00D74C0C">
        <w:rPr>
          <w:rFonts w:asciiTheme="minorHAnsi" w:hAnsiTheme="minorHAnsi" w:cs="Arial"/>
          <w:sz w:val="22"/>
          <w:szCs w:val="22"/>
        </w:rPr>
        <w:tab/>
      </w:r>
      <w:r w:rsidRPr="00D74C0C">
        <w:rPr>
          <w:rFonts w:asciiTheme="minorHAnsi" w:hAnsiTheme="minorHAnsi" w:cs="Arial"/>
          <w:sz w:val="22"/>
          <w:szCs w:val="22"/>
        </w:rPr>
        <w:tab/>
        <w:t>Štěpánská 15, 120 00 Praha 2</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IČO:</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t>00020869</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DIČ:</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t>CZ00020869</w:t>
      </w:r>
    </w:p>
    <w:p w:rsidR="00FE54F4" w:rsidRPr="00D74C0C" w:rsidRDefault="007D447F"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zastoupená</w:t>
      </w:r>
      <w:r w:rsidR="00FE54F4" w:rsidRPr="00D74C0C">
        <w:rPr>
          <w:rFonts w:asciiTheme="minorHAnsi" w:hAnsiTheme="minorHAnsi" w:cs="Arial"/>
          <w:sz w:val="22"/>
          <w:szCs w:val="22"/>
        </w:rPr>
        <w:t xml:space="preserve">: </w:t>
      </w:r>
      <w:r w:rsidR="00FE54F4" w:rsidRPr="00D74C0C">
        <w:rPr>
          <w:rFonts w:asciiTheme="minorHAnsi" w:hAnsiTheme="minorHAnsi" w:cs="Arial"/>
          <w:sz w:val="22"/>
          <w:szCs w:val="22"/>
        </w:rPr>
        <w:tab/>
      </w:r>
      <w:r w:rsidR="0038709C" w:rsidRPr="00D74C0C">
        <w:rPr>
          <w:rFonts w:asciiTheme="minorHAnsi" w:hAnsiTheme="minorHAnsi" w:cs="Arial"/>
          <w:sz w:val="22"/>
          <w:szCs w:val="22"/>
        </w:rPr>
        <w:tab/>
      </w:r>
      <w:r w:rsidR="00FE54F4" w:rsidRPr="00D74C0C">
        <w:rPr>
          <w:rFonts w:asciiTheme="minorHAnsi" w:hAnsiTheme="minorHAnsi" w:cs="Arial"/>
          <w:sz w:val="22"/>
          <w:szCs w:val="22"/>
        </w:rPr>
        <w:t xml:space="preserve">Ing. Mojmír </w:t>
      </w:r>
      <w:proofErr w:type="spellStart"/>
      <w:r w:rsidR="00FE54F4" w:rsidRPr="00D74C0C">
        <w:rPr>
          <w:rFonts w:asciiTheme="minorHAnsi" w:hAnsiTheme="minorHAnsi" w:cs="Arial"/>
          <w:sz w:val="22"/>
          <w:szCs w:val="22"/>
        </w:rPr>
        <w:t>Bezecný</w:t>
      </w:r>
      <w:proofErr w:type="spellEnd"/>
      <w:r w:rsidR="00B71135">
        <w:rPr>
          <w:rFonts w:asciiTheme="minorHAnsi" w:hAnsiTheme="minorHAnsi" w:cs="Arial"/>
          <w:sz w:val="22"/>
          <w:szCs w:val="22"/>
        </w:rPr>
        <w:t>, ústřední ředitel</w:t>
      </w:r>
    </w:p>
    <w:p w:rsidR="00FE54F4" w:rsidRPr="00D74C0C" w:rsidRDefault="00FE54F4" w:rsidP="00FE54F4">
      <w:pPr>
        <w:pStyle w:val="Normlnweb"/>
        <w:spacing w:after="120"/>
        <w:contextualSpacing/>
        <w:rPr>
          <w:rFonts w:asciiTheme="minorHAnsi" w:hAnsiTheme="minorHAnsi" w:cs="Arial"/>
          <w:sz w:val="22"/>
          <w:szCs w:val="22"/>
        </w:rPr>
      </w:pPr>
      <w:r w:rsidRPr="00D74C0C">
        <w:rPr>
          <w:rFonts w:asciiTheme="minorHAnsi" w:hAnsiTheme="minorHAnsi" w:cs="Arial"/>
          <w:sz w:val="22"/>
          <w:szCs w:val="22"/>
        </w:rPr>
        <w:t>bankovní spojení:</w:t>
      </w:r>
      <w:r w:rsidRPr="00D74C0C">
        <w:rPr>
          <w:rFonts w:asciiTheme="minorHAnsi" w:hAnsiTheme="minorHAnsi" w:cs="Arial"/>
          <w:sz w:val="22"/>
          <w:szCs w:val="22"/>
        </w:rPr>
        <w:tab/>
        <w:t xml:space="preserve">ČNB, Praha, č. </w:t>
      </w:r>
      <w:proofErr w:type="spellStart"/>
      <w:r w:rsidRPr="00D74C0C">
        <w:rPr>
          <w:rFonts w:asciiTheme="minorHAnsi" w:hAnsiTheme="minorHAnsi" w:cs="Arial"/>
          <w:sz w:val="22"/>
          <w:szCs w:val="22"/>
        </w:rPr>
        <w:t>ú.</w:t>
      </w:r>
      <w:proofErr w:type="spellEnd"/>
      <w:r w:rsidRPr="00D74C0C">
        <w:rPr>
          <w:rFonts w:asciiTheme="minorHAnsi" w:hAnsiTheme="minorHAnsi" w:cs="Arial"/>
          <w:sz w:val="22"/>
          <w:szCs w:val="22"/>
        </w:rPr>
        <w:t xml:space="preserve"> </w:t>
      </w:r>
      <w:r w:rsidR="0089044D">
        <w:rPr>
          <w:rFonts w:asciiTheme="minorHAnsi" w:hAnsiTheme="minorHAnsi" w:cs="Arial"/>
          <w:sz w:val="22"/>
          <w:szCs w:val="22"/>
        </w:rPr>
        <w:t>[XXXXXXXXXXXXXXXXXXX]</w:t>
      </w:r>
    </w:p>
    <w:p w:rsidR="00FE54F4" w:rsidRPr="00D74C0C" w:rsidRDefault="0059646C" w:rsidP="00FE54F4">
      <w:pPr>
        <w:pStyle w:val="Normlnweb"/>
        <w:spacing w:after="120"/>
        <w:contextualSpacing/>
        <w:rPr>
          <w:rFonts w:asciiTheme="minorHAnsi" w:hAnsiTheme="minorHAnsi" w:cs="Arial"/>
          <w:sz w:val="22"/>
          <w:szCs w:val="22"/>
        </w:rPr>
      </w:pPr>
      <w:r>
        <w:rPr>
          <w:rFonts w:asciiTheme="minorHAnsi" w:hAnsiTheme="minorHAnsi" w:cs="Arial"/>
          <w:sz w:val="22"/>
          <w:szCs w:val="22"/>
        </w:rPr>
        <w:t>tele</w:t>
      </w:r>
      <w:r w:rsidR="007D447F" w:rsidRPr="00D74C0C">
        <w:rPr>
          <w:rFonts w:asciiTheme="minorHAnsi" w:hAnsiTheme="minorHAnsi" w:cs="Arial"/>
          <w:sz w:val="22"/>
          <w:szCs w:val="22"/>
        </w:rPr>
        <w:t xml:space="preserve">fon, </w:t>
      </w:r>
      <w:r w:rsidR="00FE54F4" w:rsidRPr="00D74C0C">
        <w:rPr>
          <w:rFonts w:asciiTheme="minorHAnsi" w:hAnsiTheme="minorHAnsi" w:cs="Arial"/>
          <w:sz w:val="22"/>
          <w:szCs w:val="22"/>
        </w:rPr>
        <w:t xml:space="preserve">e-mail: </w:t>
      </w:r>
      <w:r w:rsidR="00FE54F4" w:rsidRPr="00D74C0C">
        <w:rPr>
          <w:rFonts w:asciiTheme="minorHAnsi" w:hAnsiTheme="minorHAnsi" w:cs="Arial"/>
          <w:sz w:val="22"/>
          <w:szCs w:val="22"/>
        </w:rPr>
        <w:tab/>
      </w:r>
      <w:r w:rsidR="00FE54F4" w:rsidRPr="00D74C0C">
        <w:rPr>
          <w:rFonts w:asciiTheme="minorHAnsi" w:hAnsiTheme="minorHAnsi" w:cs="Arial"/>
          <w:sz w:val="22"/>
          <w:szCs w:val="22"/>
        </w:rPr>
        <w:tab/>
        <w:t>mbezecny@coi.cz</w:t>
      </w:r>
    </w:p>
    <w:p w:rsidR="00FE54F4" w:rsidRPr="00D74C0C" w:rsidRDefault="00FE54F4" w:rsidP="003D619C">
      <w:pPr>
        <w:pStyle w:val="Normlnweb"/>
        <w:spacing w:before="0" w:beforeAutospacing="0" w:after="120" w:afterAutospacing="0"/>
        <w:contextualSpacing/>
        <w:rPr>
          <w:rFonts w:asciiTheme="minorHAnsi" w:hAnsiTheme="minorHAnsi" w:cs="Arial"/>
          <w:sz w:val="22"/>
          <w:szCs w:val="22"/>
        </w:rPr>
      </w:pPr>
    </w:p>
    <w:p w:rsidR="009A760E" w:rsidRPr="00D74C0C" w:rsidRDefault="009A760E" w:rsidP="003D619C">
      <w:pPr>
        <w:pStyle w:val="Normlnweb"/>
        <w:spacing w:before="0" w:beforeAutospacing="0" w:after="120" w:afterAutospacing="0"/>
        <w:contextualSpacing/>
        <w:rPr>
          <w:rFonts w:asciiTheme="minorHAnsi" w:hAnsiTheme="minorHAnsi" w:cs="Arial"/>
          <w:sz w:val="22"/>
          <w:szCs w:val="22"/>
        </w:rPr>
      </w:pPr>
      <w:r w:rsidRPr="00D74C0C">
        <w:rPr>
          <w:rFonts w:asciiTheme="minorHAnsi" w:hAnsiTheme="minorHAnsi" w:cs="Arial"/>
          <w:sz w:val="22"/>
          <w:szCs w:val="22"/>
        </w:rPr>
        <w:t>(</w:t>
      </w:r>
      <w:r w:rsidR="0010754C">
        <w:rPr>
          <w:rFonts w:asciiTheme="minorHAnsi" w:hAnsiTheme="minorHAnsi" w:cs="Arial"/>
          <w:sz w:val="22"/>
          <w:szCs w:val="22"/>
        </w:rPr>
        <w:t>na straně jedné – každý jednotlivě</w:t>
      </w:r>
      <w:r w:rsidR="0010754C" w:rsidRPr="00D74C0C">
        <w:rPr>
          <w:rFonts w:asciiTheme="minorHAnsi" w:hAnsiTheme="minorHAnsi" w:cs="Arial"/>
          <w:sz w:val="22"/>
          <w:szCs w:val="22"/>
        </w:rPr>
        <w:t xml:space="preserve"> </w:t>
      </w:r>
      <w:r w:rsidRPr="00D74C0C">
        <w:rPr>
          <w:rFonts w:asciiTheme="minorHAnsi" w:hAnsiTheme="minorHAnsi" w:cs="Arial"/>
          <w:sz w:val="22"/>
          <w:szCs w:val="22"/>
        </w:rPr>
        <w:t>dále</w:t>
      </w:r>
      <w:r w:rsidR="0038484E" w:rsidRPr="00D74C0C">
        <w:rPr>
          <w:rFonts w:asciiTheme="minorHAnsi" w:hAnsiTheme="minorHAnsi" w:cs="Arial"/>
          <w:sz w:val="22"/>
          <w:szCs w:val="22"/>
        </w:rPr>
        <w:t xml:space="preserve"> </w:t>
      </w:r>
      <w:r w:rsidRPr="00D74C0C">
        <w:rPr>
          <w:rFonts w:asciiTheme="minorHAnsi" w:hAnsiTheme="minorHAnsi" w:cs="Arial"/>
          <w:sz w:val="22"/>
          <w:szCs w:val="22"/>
        </w:rPr>
        <w:t>jen „</w:t>
      </w:r>
      <w:r w:rsidR="00FE54F4" w:rsidRPr="00D74C0C">
        <w:rPr>
          <w:rFonts w:asciiTheme="minorHAnsi" w:hAnsiTheme="minorHAnsi" w:cs="Arial"/>
          <w:b/>
          <w:sz w:val="22"/>
          <w:szCs w:val="22"/>
        </w:rPr>
        <w:t>Klient</w:t>
      </w:r>
      <w:r w:rsidRPr="00D74C0C">
        <w:rPr>
          <w:rFonts w:asciiTheme="minorHAnsi" w:hAnsiTheme="minorHAnsi" w:cs="Arial"/>
          <w:sz w:val="22"/>
          <w:szCs w:val="22"/>
        </w:rPr>
        <w:t>“)</w:t>
      </w:r>
    </w:p>
    <w:p w:rsidR="00D74220" w:rsidRPr="00D74C0C" w:rsidRDefault="00D74220" w:rsidP="00D74220">
      <w:pPr>
        <w:pStyle w:val="Normlnweb"/>
        <w:spacing w:before="0" w:beforeAutospacing="0" w:after="120" w:afterAutospacing="0"/>
        <w:contextualSpacing/>
        <w:rPr>
          <w:rFonts w:asciiTheme="minorHAnsi" w:hAnsiTheme="minorHAnsi" w:cs="Arial"/>
          <w:sz w:val="22"/>
          <w:szCs w:val="22"/>
        </w:rPr>
      </w:pPr>
    </w:p>
    <w:p w:rsidR="00423B46" w:rsidRDefault="00423B46" w:rsidP="00D74220">
      <w:pPr>
        <w:pStyle w:val="Normlnweb"/>
        <w:spacing w:before="0" w:beforeAutospacing="0" w:after="120" w:afterAutospacing="0"/>
        <w:contextualSpacing/>
        <w:rPr>
          <w:rFonts w:asciiTheme="minorHAnsi" w:hAnsiTheme="minorHAnsi" w:cs="Arial"/>
          <w:sz w:val="22"/>
          <w:szCs w:val="22"/>
        </w:rPr>
      </w:pPr>
    </w:p>
    <w:p w:rsidR="00423B46" w:rsidRDefault="00423B46" w:rsidP="00D74220">
      <w:pPr>
        <w:pStyle w:val="Normlnweb"/>
        <w:spacing w:before="0" w:beforeAutospacing="0" w:after="120" w:afterAutospacing="0"/>
        <w:contextualSpacing/>
        <w:rPr>
          <w:rFonts w:asciiTheme="minorHAnsi" w:hAnsiTheme="minorHAnsi" w:cs="Arial"/>
          <w:sz w:val="22"/>
          <w:szCs w:val="22"/>
        </w:rPr>
      </w:pPr>
    </w:p>
    <w:p w:rsidR="00423B46" w:rsidRDefault="00423B46" w:rsidP="00D74220">
      <w:pPr>
        <w:pStyle w:val="Normlnweb"/>
        <w:spacing w:before="0" w:beforeAutospacing="0" w:after="120" w:afterAutospacing="0"/>
        <w:contextualSpacing/>
        <w:rPr>
          <w:rFonts w:asciiTheme="minorHAnsi" w:hAnsiTheme="minorHAnsi" w:cs="Arial"/>
          <w:sz w:val="22"/>
          <w:szCs w:val="22"/>
        </w:rPr>
      </w:pPr>
    </w:p>
    <w:p w:rsidR="00423B46" w:rsidRDefault="00423B46" w:rsidP="00D74220">
      <w:pPr>
        <w:pStyle w:val="Normlnweb"/>
        <w:spacing w:before="0" w:beforeAutospacing="0" w:after="120" w:afterAutospacing="0"/>
        <w:contextualSpacing/>
        <w:rPr>
          <w:rFonts w:asciiTheme="minorHAnsi" w:hAnsiTheme="minorHAnsi" w:cs="Arial"/>
          <w:sz w:val="22"/>
          <w:szCs w:val="22"/>
        </w:rPr>
      </w:pPr>
    </w:p>
    <w:p w:rsidR="00423B46" w:rsidRDefault="00423B46" w:rsidP="00D74220">
      <w:pPr>
        <w:pStyle w:val="Normlnweb"/>
        <w:spacing w:before="0" w:beforeAutospacing="0" w:after="120" w:afterAutospacing="0"/>
        <w:contextualSpacing/>
        <w:rPr>
          <w:rFonts w:asciiTheme="minorHAnsi" w:hAnsiTheme="minorHAnsi" w:cs="Arial"/>
          <w:sz w:val="22"/>
          <w:szCs w:val="22"/>
        </w:rPr>
      </w:pPr>
    </w:p>
    <w:p w:rsidR="00D74220" w:rsidRPr="00D74C0C" w:rsidRDefault="009A760E" w:rsidP="00D74220">
      <w:pPr>
        <w:pStyle w:val="Normlnweb"/>
        <w:spacing w:before="0" w:beforeAutospacing="0" w:after="120" w:afterAutospacing="0"/>
        <w:contextualSpacing/>
        <w:rPr>
          <w:rFonts w:asciiTheme="minorHAnsi" w:hAnsiTheme="minorHAnsi" w:cs="Arial"/>
          <w:sz w:val="22"/>
          <w:szCs w:val="22"/>
        </w:rPr>
      </w:pPr>
      <w:r w:rsidRPr="00D74C0C">
        <w:rPr>
          <w:rFonts w:asciiTheme="minorHAnsi" w:hAnsiTheme="minorHAnsi" w:cs="Arial"/>
          <w:sz w:val="22"/>
          <w:szCs w:val="22"/>
        </w:rPr>
        <w:t>a</w:t>
      </w:r>
    </w:p>
    <w:p w:rsidR="00D74C0C" w:rsidRDefault="00D74C0C" w:rsidP="00D74220">
      <w:pPr>
        <w:spacing w:after="120"/>
        <w:contextualSpacing/>
        <w:rPr>
          <w:rFonts w:asciiTheme="minorHAnsi" w:hAnsiTheme="minorHAnsi" w:cs="Arial"/>
          <w:sz w:val="22"/>
          <w:szCs w:val="22"/>
        </w:rPr>
      </w:pPr>
    </w:p>
    <w:p w:rsidR="0038484E" w:rsidRPr="00D74C0C" w:rsidRDefault="0038484E" w:rsidP="00D74220">
      <w:pPr>
        <w:spacing w:after="120"/>
        <w:contextualSpacing/>
        <w:rPr>
          <w:rFonts w:asciiTheme="minorHAnsi" w:hAnsiTheme="minorHAnsi" w:cs="Arial"/>
          <w:sz w:val="22"/>
          <w:szCs w:val="22"/>
        </w:rPr>
      </w:pPr>
      <w:r w:rsidRPr="00D74C0C">
        <w:rPr>
          <w:rFonts w:asciiTheme="minorHAnsi" w:hAnsiTheme="minorHAnsi" w:cs="Arial"/>
          <w:sz w:val="22"/>
          <w:szCs w:val="22"/>
        </w:rPr>
        <w:t>název:</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r>
      <w:r w:rsidR="0089044D" w:rsidRPr="0089044D">
        <w:rPr>
          <w:rFonts w:asciiTheme="minorHAnsi" w:hAnsiTheme="minorHAnsi" w:cs="Arial"/>
          <w:b/>
          <w:sz w:val="22"/>
          <w:szCs w:val="22"/>
        </w:rPr>
        <w:t>ALEF NULA a.s.</w:t>
      </w:r>
    </w:p>
    <w:p w:rsidR="00AA5474" w:rsidRPr="00D74C0C" w:rsidRDefault="00AA5474" w:rsidP="00A425EF">
      <w:pPr>
        <w:spacing w:after="120"/>
        <w:contextualSpacing/>
        <w:rPr>
          <w:rFonts w:asciiTheme="minorHAnsi" w:hAnsiTheme="minorHAnsi" w:cs="Arial"/>
          <w:sz w:val="22"/>
          <w:szCs w:val="22"/>
        </w:rPr>
      </w:pPr>
      <w:r w:rsidRPr="00D74C0C">
        <w:rPr>
          <w:rFonts w:asciiTheme="minorHAnsi" w:hAnsiTheme="minorHAnsi" w:cs="Arial"/>
          <w:sz w:val="22"/>
          <w:szCs w:val="22"/>
        </w:rPr>
        <w:t>zapsaná v</w:t>
      </w:r>
      <w:r w:rsidR="00C56DBF" w:rsidRPr="00D74C0C">
        <w:rPr>
          <w:rFonts w:asciiTheme="minorHAnsi" w:hAnsiTheme="minorHAnsi" w:cs="Arial"/>
          <w:sz w:val="22"/>
          <w:szCs w:val="22"/>
        </w:rPr>
        <w:t> </w:t>
      </w:r>
      <w:r w:rsidRPr="00D74C0C">
        <w:rPr>
          <w:rFonts w:asciiTheme="minorHAnsi" w:hAnsiTheme="minorHAnsi" w:cs="Arial"/>
          <w:sz w:val="22"/>
          <w:szCs w:val="22"/>
        </w:rPr>
        <w:t xml:space="preserve">obchodním rejstříku </w:t>
      </w:r>
      <w:r w:rsidR="0089044D">
        <w:rPr>
          <w:rFonts w:asciiTheme="minorHAnsi" w:hAnsiTheme="minorHAnsi" w:cs="Arial"/>
          <w:sz w:val="22"/>
          <w:szCs w:val="22"/>
        </w:rPr>
        <w:t>Městského soudu v Praze, oddíl B.,vložka2727</w:t>
      </w:r>
    </w:p>
    <w:p w:rsidR="0038484E" w:rsidRPr="00D74C0C" w:rsidRDefault="0038484E" w:rsidP="00A425EF">
      <w:pPr>
        <w:spacing w:after="120"/>
        <w:contextualSpacing/>
        <w:rPr>
          <w:rFonts w:asciiTheme="minorHAnsi" w:hAnsiTheme="minorHAnsi" w:cs="Arial"/>
          <w:sz w:val="22"/>
          <w:szCs w:val="22"/>
        </w:rPr>
      </w:pPr>
      <w:r w:rsidRPr="00D74C0C">
        <w:rPr>
          <w:rFonts w:asciiTheme="minorHAnsi" w:hAnsiTheme="minorHAnsi" w:cs="Arial"/>
          <w:sz w:val="22"/>
          <w:szCs w:val="22"/>
        </w:rPr>
        <w:t>se sídlem:</w:t>
      </w:r>
      <w:r w:rsidRPr="00D74C0C">
        <w:rPr>
          <w:rFonts w:asciiTheme="minorHAnsi" w:hAnsiTheme="minorHAnsi" w:cs="Arial"/>
          <w:sz w:val="22"/>
          <w:szCs w:val="22"/>
        </w:rPr>
        <w:tab/>
      </w:r>
      <w:r w:rsidRPr="00D74C0C">
        <w:rPr>
          <w:rFonts w:asciiTheme="minorHAnsi" w:hAnsiTheme="minorHAnsi" w:cs="Arial"/>
          <w:sz w:val="22"/>
          <w:szCs w:val="22"/>
        </w:rPr>
        <w:tab/>
      </w:r>
      <w:r w:rsidR="0089044D">
        <w:rPr>
          <w:rFonts w:asciiTheme="minorHAnsi" w:hAnsiTheme="minorHAnsi" w:cs="Arial"/>
          <w:sz w:val="22"/>
          <w:szCs w:val="22"/>
        </w:rPr>
        <w:t>U Plynárny 1002/97, 101 00 Praha 10</w:t>
      </w:r>
    </w:p>
    <w:p w:rsidR="0038484E" w:rsidRPr="00D74C0C" w:rsidRDefault="0038484E" w:rsidP="00A425EF">
      <w:pPr>
        <w:spacing w:after="120"/>
        <w:contextualSpacing/>
        <w:rPr>
          <w:rFonts w:asciiTheme="minorHAnsi" w:hAnsiTheme="minorHAnsi" w:cs="Arial"/>
          <w:sz w:val="22"/>
          <w:szCs w:val="22"/>
        </w:rPr>
      </w:pPr>
      <w:r w:rsidRPr="00D74C0C">
        <w:rPr>
          <w:rFonts w:asciiTheme="minorHAnsi" w:hAnsiTheme="minorHAnsi" w:cs="Arial"/>
          <w:sz w:val="22"/>
          <w:szCs w:val="22"/>
        </w:rPr>
        <w:t>IČO:</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r>
      <w:r w:rsidR="0089044D">
        <w:rPr>
          <w:rFonts w:asciiTheme="minorHAnsi" w:hAnsiTheme="minorHAnsi" w:cs="Arial"/>
          <w:sz w:val="22"/>
          <w:szCs w:val="22"/>
        </w:rPr>
        <w:t>61858579</w:t>
      </w:r>
    </w:p>
    <w:p w:rsidR="0038484E" w:rsidRPr="00D74C0C" w:rsidRDefault="0038484E" w:rsidP="00A425EF">
      <w:pPr>
        <w:spacing w:after="120"/>
        <w:contextualSpacing/>
        <w:rPr>
          <w:rFonts w:asciiTheme="minorHAnsi" w:hAnsiTheme="minorHAnsi" w:cs="Arial"/>
          <w:sz w:val="22"/>
          <w:szCs w:val="22"/>
        </w:rPr>
      </w:pPr>
      <w:r w:rsidRPr="00D74C0C">
        <w:rPr>
          <w:rFonts w:asciiTheme="minorHAnsi" w:hAnsiTheme="minorHAnsi" w:cs="Arial"/>
          <w:sz w:val="22"/>
          <w:szCs w:val="22"/>
        </w:rPr>
        <w:t>DIČ:</w:t>
      </w:r>
      <w:r w:rsidRPr="00D74C0C">
        <w:rPr>
          <w:rFonts w:asciiTheme="minorHAnsi" w:hAnsiTheme="minorHAnsi" w:cs="Arial"/>
          <w:sz w:val="22"/>
          <w:szCs w:val="22"/>
        </w:rPr>
        <w:tab/>
      </w:r>
      <w:r w:rsidRPr="00D74C0C">
        <w:rPr>
          <w:rFonts w:asciiTheme="minorHAnsi" w:hAnsiTheme="minorHAnsi" w:cs="Arial"/>
          <w:sz w:val="22"/>
          <w:szCs w:val="22"/>
        </w:rPr>
        <w:tab/>
      </w:r>
      <w:r w:rsidRPr="00D74C0C">
        <w:rPr>
          <w:rFonts w:asciiTheme="minorHAnsi" w:hAnsiTheme="minorHAnsi" w:cs="Arial"/>
          <w:sz w:val="22"/>
          <w:szCs w:val="22"/>
        </w:rPr>
        <w:tab/>
      </w:r>
      <w:r w:rsidR="0089044D">
        <w:rPr>
          <w:rFonts w:asciiTheme="minorHAnsi" w:hAnsiTheme="minorHAnsi" w:cs="Arial"/>
          <w:sz w:val="22"/>
          <w:szCs w:val="22"/>
        </w:rPr>
        <w:t>CZ61858579</w:t>
      </w:r>
    </w:p>
    <w:p w:rsidR="0038484E" w:rsidRPr="00D74C0C" w:rsidRDefault="003773BA" w:rsidP="00A425EF">
      <w:pPr>
        <w:spacing w:after="120"/>
        <w:contextualSpacing/>
        <w:rPr>
          <w:rFonts w:asciiTheme="minorHAnsi" w:hAnsiTheme="minorHAnsi" w:cs="Arial"/>
          <w:sz w:val="22"/>
          <w:szCs w:val="22"/>
        </w:rPr>
      </w:pPr>
      <w:r w:rsidRPr="00D74C0C">
        <w:rPr>
          <w:rFonts w:asciiTheme="minorHAnsi" w:hAnsiTheme="minorHAnsi" w:cs="Arial"/>
          <w:sz w:val="22"/>
          <w:szCs w:val="22"/>
        </w:rPr>
        <w:t>zastoupená/ý</w:t>
      </w:r>
      <w:r w:rsidR="0038484E" w:rsidRPr="00D74C0C">
        <w:rPr>
          <w:rFonts w:asciiTheme="minorHAnsi" w:hAnsiTheme="minorHAnsi" w:cs="Arial"/>
          <w:sz w:val="22"/>
          <w:szCs w:val="22"/>
        </w:rPr>
        <w:t xml:space="preserve">: </w:t>
      </w:r>
      <w:r w:rsidR="0038484E" w:rsidRPr="00D74C0C">
        <w:rPr>
          <w:rFonts w:asciiTheme="minorHAnsi" w:hAnsiTheme="minorHAnsi" w:cs="Arial"/>
          <w:sz w:val="22"/>
          <w:szCs w:val="22"/>
        </w:rPr>
        <w:tab/>
      </w:r>
      <w:r w:rsidR="00D74220" w:rsidRPr="00D74C0C">
        <w:rPr>
          <w:rFonts w:asciiTheme="minorHAnsi" w:hAnsiTheme="minorHAnsi" w:cs="Arial"/>
          <w:sz w:val="22"/>
          <w:szCs w:val="22"/>
        </w:rPr>
        <w:tab/>
      </w:r>
      <w:r w:rsidR="0089044D">
        <w:rPr>
          <w:rFonts w:asciiTheme="minorHAnsi" w:hAnsiTheme="minorHAnsi" w:cs="Arial"/>
          <w:sz w:val="22"/>
          <w:szCs w:val="22"/>
        </w:rPr>
        <w:t>Ing. Michal Kožíšek – člen představenstva; Ing. Pavel Mareš – člen představenstva</w:t>
      </w:r>
    </w:p>
    <w:p w:rsidR="0038484E" w:rsidRPr="00D74C0C" w:rsidRDefault="0038484E" w:rsidP="00A425EF">
      <w:pPr>
        <w:spacing w:after="120"/>
        <w:contextualSpacing/>
        <w:rPr>
          <w:rFonts w:asciiTheme="minorHAnsi" w:hAnsiTheme="minorHAnsi" w:cs="Arial"/>
          <w:sz w:val="22"/>
          <w:szCs w:val="22"/>
        </w:rPr>
      </w:pPr>
      <w:r w:rsidRPr="00D74C0C">
        <w:rPr>
          <w:rFonts w:asciiTheme="minorHAnsi" w:hAnsiTheme="minorHAnsi" w:cs="Arial"/>
          <w:sz w:val="22"/>
          <w:szCs w:val="22"/>
        </w:rPr>
        <w:t>bankovní spojení:</w:t>
      </w:r>
      <w:r w:rsidRPr="00D74C0C">
        <w:rPr>
          <w:rFonts w:asciiTheme="minorHAnsi" w:hAnsiTheme="minorHAnsi" w:cs="Arial"/>
          <w:sz w:val="22"/>
          <w:szCs w:val="22"/>
        </w:rPr>
        <w:tab/>
      </w:r>
      <w:r w:rsidR="0089044D">
        <w:rPr>
          <w:rFonts w:asciiTheme="minorHAnsi" w:hAnsiTheme="minorHAnsi" w:cs="Arial"/>
          <w:sz w:val="22"/>
          <w:szCs w:val="22"/>
        </w:rPr>
        <w:t xml:space="preserve">Komerční banka, a.s.; </w:t>
      </w:r>
      <w:proofErr w:type="spellStart"/>
      <w:proofErr w:type="gramStart"/>
      <w:r w:rsidR="0089044D">
        <w:rPr>
          <w:rFonts w:asciiTheme="minorHAnsi" w:hAnsiTheme="minorHAnsi" w:cs="Arial"/>
          <w:sz w:val="22"/>
          <w:szCs w:val="22"/>
        </w:rPr>
        <w:t>č.ú</w:t>
      </w:r>
      <w:proofErr w:type="spellEnd"/>
      <w:r w:rsidR="0089044D">
        <w:rPr>
          <w:rFonts w:asciiTheme="minorHAnsi" w:hAnsiTheme="minorHAnsi" w:cs="Arial"/>
          <w:sz w:val="22"/>
          <w:szCs w:val="22"/>
        </w:rPr>
        <w:t>.:[XXXXXXXXXXXXXXXXXXX</w:t>
      </w:r>
      <w:proofErr w:type="gramEnd"/>
      <w:r w:rsidR="0089044D">
        <w:rPr>
          <w:rFonts w:asciiTheme="minorHAnsi" w:hAnsiTheme="minorHAnsi" w:cs="Arial"/>
          <w:sz w:val="22"/>
          <w:szCs w:val="22"/>
        </w:rPr>
        <w:t>]</w:t>
      </w:r>
    </w:p>
    <w:p w:rsidR="0038484E" w:rsidRPr="00D74C0C" w:rsidRDefault="0038484E" w:rsidP="00A425EF">
      <w:pPr>
        <w:spacing w:after="120"/>
        <w:contextualSpacing/>
        <w:rPr>
          <w:rFonts w:asciiTheme="minorHAnsi" w:hAnsiTheme="minorHAnsi" w:cs="Arial"/>
          <w:sz w:val="22"/>
          <w:szCs w:val="22"/>
        </w:rPr>
      </w:pPr>
      <w:r w:rsidRPr="00D74C0C">
        <w:rPr>
          <w:rFonts w:asciiTheme="minorHAnsi" w:hAnsiTheme="minorHAnsi" w:cs="Arial"/>
          <w:sz w:val="22"/>
          <w:szCs w:val="22"/>
        </w:rPr>
        <w:t xml:space="preserve">e-mail: </w:t>
      </w:r>
      <w:r w:rsidRPr="00D74C0C">
        <w:rPr>
          <w:rFonts w:asciiTheme="minorHAnsi" w:hAnsiTheme="minorHAnsi" w:cs="Arial"/>
          <w:sz w:val="22"/>
          <w:szCs w:val="22"/>
        </w:rPr>
        <w:tab/>
      </w:r>
      <w:r w:rsidRPr="00D74C0C">
        <w:rPr>
          <w:rFonts w:asciiTheme="minorHAnsi" w:hAnsiTheme="minorHAnsi" w:cs="Arial"/>
          <w:sz w:val="22"/>
          <w:szCs w:val="22"/>
        </w:rPr>
        <w:tab/>
      </w:r>
      <w:r w:rsidR="007809A8" w:rsidRPr="00D74C0C">
        <w:rPr>
          <w:rFonts w:asciiTheme="minorHAnsi" w:hAnsiTheme="minorHAnsi" w:cs="Arial"/>
          <w:sz w:val="22"/>
          <w:szCs w:val="22"/>
        </w:rPr>
        <w:tab/>
      </w:r>
      <w:r w:rsidR="000262A8">
        <w:rPr>
          <w:rFonts w:asciiTheme="minorHAnsi" w:hAnsiTheme="minorHAnsi" w:cs="Arial"/>
          <w:sz w:val="22"/>
          <w:szCs w:val="22"/>
        </w:rPr>
        <w:t>[XXXXXXXXXXXXXXXXXXX]</w:t>
      </w:r>
    </w:p>
    <w:p w:rsidR="0038484E" w:rsidRPr="00D74C0C" w:rsidRDefault="0038484E" w:rsidP="00A425EF">
      <w:pPr>
        <w:pStyle w:val="Normlnweb"/>
        <w:spacing w:before="0" w:beforeAutospacing="0" w:after="120" w:afterAutospacing="0"/>
        <w:rPr>
          <w:rFonts w:asciiTheme="minorHAnsi" w:hAnsiTheme="minorHAnsi" w:cs="Arial"/>
          <w:sz w:val="22"/>
          <w:szCs w:val="22"/>
        </w:rPr>
      </w:pPr>
      <w:r w:rsidRPr="00D74C0C">
        <w:rPr>
          <w:rFonts w:asciiTheme="minorHAnsi" w:hAnsiTheme="minorHAnsi" w:cs="Arial"/>
          <w:sz w:val="22"/>
          <w:szCs w:val="22"/>
        </w:rPr>
        <w:t>(dále jen „</w:t>
      </w:r>
      <w:r w:rsidR="003773BA" w:rsidRPr="00D74C0C">
        <w:rPr>
          <w:rFonts w:asciiTheme="minorHAnsi" w:hAnsiTheme="minorHAnsi" w:cs="Arial"/>
          <w:b/>
          <w:sz w:val="22"/>
          <w:szCs w:val="22"/>
        </w:rPr>
        <w:t>Zhotovitel</w:t>
      </w:r>
      <w:r w:rsidRPr="00D74C0C">
        <w:rPr>
          <w:rFonts w:asciiTheme="minorHAnsi" w:hAnsiTheme="minorHAnsi" w:cs="Arial"/>
          <w:sz w:val="22"/>
          <w:szCs w:val="22"/>
        </w:rPr>
        <w:t>“)</w:t>
      </w:r>
    </w:p>
    <w:p w:rsidR="00D74C0C" w:rsidRDefault="00D74C0C" w:rsidP="00842770">
      <w:pPr>
        <w:pStyle w:val="Style4"/>
        <w:shd w:val="clear" w:color="auto" w:fill="auto"/>
        <w:spacing w:before="0" w:after="120" w:line="340" w:lineRule="exact"/>
        <w:ind w:firstLine="0"/>
        <w:jc w:val="both"/>
        <w:rPr>
          <w:rFonts w:asciiTheme="minorHAnsi" w:eastAsia="Times New Roman" w:hAnsiTheme="minorHAnsi"/>
          <w:color w:val="auto"/>
          <w:sz w:val="22"/>
          <w:szCs w:val="22"/>
        </w:rPr>
      </w:pPr>
    </w:p>
    <w:p w:rsidR="00D74C0C" w:rsidRPr="00D74C0C" w:rsidRDefault="00AF50B1" w:rsidP="00842770">
      <w:pPr>
        <w:pStyle w:val="Style4"/>
        <w:shd w:val="clear" w:color="auto" w:fill="auto"/>
        <w:spacing w:before="0" w:after="120" w:line="340" w:lineRule="exact"/>
        <w:ind w:firstLine="0"/>
        <w:jc w:val="both"/>
        <w:rPr>
          <w:rFonts w:asciiTheme="minorHAnsi" w:eastAsia="Times New Roman" w:hAnsiTheme="minorHAnsi"/>
          <w:color w:val="auto"/>
          <w:sz w:val="22"/>
          <w:szCs w:val="22"/>
        </w:rPr>
      </w:pPr>
      <w:r w:rsidRPr="00D74C0C">
        <w:rPr>
          <w:rFonts w:asciiTheme="minorHAnsi" w:eastAsia="Times New Roman" w:hAnsiTheme="minorHAnsi"/>
          <w:color w:val="auto"/>
          <w:sz w:val="22"/>
          <w:szCs w:val="22"/>
        </w:rPr>
        <w:t>Klient</w:t>
      </w:r>
      <w:r w:rsidR="0010754C">
        <w:rPr>
          <w:rFonts w:asciiTheme="minorHAnsi" w:eastAsia="Times New Roman" w:hAnsiTheme="minorHAnsi"/>
          <w:color w:val="auto"/>
          <w:sz w:val="22"/>
          <w:szCs w:val="22"/>
        </w:rPr>
        <w:t>i</w:t>
      </w:r>
      <w:r w:rsidRPr="00D74C0C">
        <w:rPr>
          <w:rFonts w:asciiTheme="minorHAnsi" w:eastAsia="Times New Roman" w:hAnsiTheme="minorHAnsi"/>
          <w:color w:val="auto"/>
          <w:sz w:val="22"/>
          <w:szCs w:val="22"/>
        </w:rPr>
        <w:t xml:space="preserve"> </w:t>
      </w:r>
      <w:r w:rsidR="0038484E" w:rsidRPr="00D74C0C">
        <w:rPr>
          <w:rFonts w:asciiTheme="minorHAnsi" w:eastAsia="Times New Roman" w:hAnsiTheme="minorHAnsi"/>
          <w:color w:val="auto"/>
          <w:sz w:val="22"/>
          <w:szCs w:val="22"/>
        </w:rPr>
        <w:t>a</w:t>
      </w:r>
      <w:r w:rsidR="00C56DBF" w:rsidRPr="00D74C0C">
        <w:rPr>
          <w:rFonts w:asciiTheme="minorHAnsi" w:eastAsia="Times New Roman" w:hAnsiTheme="minorHAnsi"/>
          <w:color w:val="auto"/>
          <w:sz w:val="22"/>
          <w:szCs w:val="22"/>
        </w:rPr>
        <w:t> </w:t>
      </w:r>
      <w:r w:rsidR="00F93584" w:rsidRPr="00D74C0C">
        <w:rPr>
          <w:rFonts w:asciiTheme="minorHAnsi" w:eastAsia="Times New Roman" w:hAnsiTheme="minorHAnsi"/>
          <w:color w:val="auto"/>
          <w:sz w:val="22"/>
          <w:szCs w:val="22"/>
        </w:rPr>
        <w:t xml:space="preserve">Zhotovitel </w:t>
      </w:r>
      <w:r w:rsidR="0038484E" w:rsidRPr="00D74C0C">
        <w:rPr>
          <w:rFonts w:asciiTheme="minorHAnsi" w:eastAsia="Times New Roman" w:hAnsiTheme="minorHAnsi"/>
          <w:color w:val="auto"/>
          <w:sz w:val="22"/>
          <w:szCs w:val="22"/>
        </w:rPr>
        <w:t>společně jako „Smluvní strany“</w:t>
      </w:r>
      <w:r w:rsidR="00B57813" w:rsidRPr="00D74C0C">
        <w:rPr>
          <w:rFonts w:asciiTheme="minorHAnsi" w:eastAsia="Times New Roman" w:hAnsiTheme="minorHAnsi"/>
          <w:color w:val="auto"/>
          <w:sz w:val="22"/>
          <w:szCs w:val="22"/>
        </w:rPr>
        <w:t xml:space="preserve"> </w:t>
      </w:r>
      <w:r w:rsidR="00684D35" w:rsidRPr="00D74C0C">
        <w:rPr>
          <w:rFonts w:asciiTheme="minorHAnsi" w:eastAsia="Times New Roman" w:hAnsiTheme="minorHAnsi"/>
          <w:color w:val="auto"/>
          <w:sz w:val="22"/>
          <w:szCs w:val="22"/>
        </w:rPr>
        <w:t>uzavřeli níže uve</w:t>
      </w:r>
      <w:r w:rsidR="002C7C11" w:rsidRPr="00D74C0C">
        <w:rPr>
          <w:rFonts w:asciiTheme="minorHAnsi" w:eastAsia="Times New Roman" w:hAnsiTheme="minorHAnsi"/>
          <w:color w:val="auto"/>
          <w:sz w:val="22"/>
          <w:szCs w:val="22"/>
        </w:rPr>
        <w:t>deného dne, měsíce a</w:t>
      </w:r>
      <w:r w:rsidR="00C56DBF" w:rsidRPr="00D74C0C">
        <w:rPr>
          <w:rFonts w:asciiTheme="minorHAnsi" w:eastAsia="Times New Roman" w:hAnsiTheme="minorHAnsi"/>
          <w:color w:val="auto"/>
          <w:sz w:val="22"/>
          <w:szCs w:val="22"/>
        </w:rPr>
        <w:t> </w:t>
      </w:r>
      <w:r w:rsidR="002C7C11" w:rsidRPr="00D74C0C">
        <w:rPr>
          <w:rFonts w:asciiTheme="minorHAnsi" w:eastAsia="Times New Roman" w:hAnsiTheme="minorHAnsi"/>
          <w:color w:val="auto"/>
          <w:sz w:val="22"/>
          <w:szCs w:val="22"/>
        </w:rPr>
        <w:t>roku tuto S</w:t>
      </w:r>
      <w:r w:rsidR="00684D35" w:rsidRPr="00D74C0C">
        <w:rPr>
          <w:rFonts w:asciiTheme="minorHAnsi" w:eastAsia="Times New Roman" w:hAnsiTheme="minorHAnsi"/>
          <w:color w:val="auto"/>
          <w:sz w:val="22"/>
          <w:szCs w:val="22"/>
        </w:rPr>
        <w:t>mlouvu</w:t>
      </w:r>
      <w:r w:rsidR="00CF52C5" w:rsidRPr="00D74C0C">
        <w:rPr>
          <w:rFonts w:asciiTheme="minorHAnsi" w:eastAsia="Times New Roman" w:hAnsiTheme="minorHAnsi"/>
          <w:color w:val="auto"/>
          <w:sz w:val="22"/>
          <w:szCs w:val="22"/>
        </w:rPr>
        <w:t>:</w:t>
      </w:r>
    </w:p>
    <w:p w:rsidR="0038484E" w:rsidRPr="0038709C" w:rsidRDefault="0038484E" w:rsidP="00842770">
      <w:pPr>
        <w:pStyle w:val="Style4"/>
        <w:shd w:val="clear" w:color="auto" w:fill="auto"/>
        <w:spacing w:before="0" w:after="120" w:line="340" w:lineRule="exact"/>
        <w:ind w:firstLine="0"/>
        <w:jc w:val="both"/>
        <w:rPr>
          <w:rFonts w:asciiTheme="minorHAnsi" w:eastAsia="Times New Roman" w:hAnsiTheme="minorHAnsi"/>
          <w:color w:val="auto"/>
        </w:rPr>
      </w:pPr>
    </w:p>
    <w:p w:rsidR="00246554" w:rsidRPr="003B2CC7" w:rsidRDefault="0080509D" w:rsidP="001F0779">
      <w:pPr>
        <w:pStyle w:val="Style4"/>
        <w:numPr>
          <w:ilvl w:val="0"/>
          <w:numId w:val="1"/>
        </w:numPr>
        <w:shd w:val="clear" w:color="auto" w:fill="auto"/>
        <w:spacing w:before="0" w:after="120" w:line="320" w:lineRule="exact"/>
        <w:ind w:firstLine="0"/>
        <w:jc w:val="left"/>
        <w:rPr>
          <w:rFonts w:asciiTheme="minorHAnsi" w:hAnsiTheme="minorHAnsi"/>
          <w:b/>
          <w:sz w:val="22"/>
          <w:szCs w:val="22"/>
        </w:rPr>
      </w:pPr>
      <w:r w:rsidRPr="003B2CC7">
        <w:rPr>
          <w:rFonts w:asciiTheme="minorHAnsi" w:hAnsiTheme="minorHAnsi"/>
          <w:b/>
          <w:sz w:val="22"/>
          <w:szCs w:val="22"/>
        </w:rPr>
        <w:t>PŘEDMĚT SMLOUVY</w:t>
      </w:r>
    </w:p>
    <w:p w:rsidR="00246554" w:rsidRPr="0038484E" w:rsidRDefault="0080509D" w:rsidP="001F0779">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Tato Smlouva je uzavírána na základě výsledku zadávacího řízení na veřejnou zakázku malého rozsahu s</w:t>
      </w:r>
      <w:r w:rsidR="00C56DBF">
        <w:rPr>
          <w:rFonts w:asciiTheme="minorHAnsi" w:hAnsiTheme="minorHAnsi"/>
          <w:sz w:val="22"/>
          <w:szCs w:val="22"/>
        </w:rPr>
        <w:t> </w:t>
      </w:r>
      <w:r w:rsidRPr="0038484E">
        <w:rPr>
          <w:rFonts w:asciiTheme="minorHAnsi" w:hAnsiTheme="minorHAnsi"/>
          <w:sz w:val="22"/>
          <w:szCs w:val="22"/>
        </w:rPr>
        <w:t>názvem „Audit</w:t>
      </w:r>
      <w:r w:rsidR="00E72784">
        <w:rPr>
          <w:rFonts w:asciiTheme="minorHAnsi" w:hAnsiTheme="minorHAnsi"/>
          <w:sz w:val="22"/>
          <w:szCs w:val="22"/>
        </w:rPr>
        <w:t>or</w:t>
      </w:r>
      <w:r w:rsidRPr="0038484E">
        <w:rPr>
          <w:rFonts w:asciiTheme="minorHAnsi" w:hAnsiTheme="minorHAnsi"/>
          <w:sz w:val="22"/>
          <w:szCs w:val="22"/>
        </w:rPr>
        <w:t xml:space="preserve"> kybernetické bezpečnosti</w:t>
      </w:r>
      <w:r w:rsidR="004077B6" w:rsidRPr="0038484E">
        <w:rPr>
          <w:rFonts w:asciiTheme="minorHAnsi" w:hAnsiTheme="minorHAnsi"/>
          <w:sz w:val="22"/>
          <w:szCs w:val="22"/>
        </w:rPr>
        <w:t>“</w:t>
      </w:r>
      <w:r w:rsidRPr="0038484E">
        <w:rPr>
          <w:rFonts w:asciiTheme="minorHAnsi" w:hAnsiTheme="minorHAnsi"/>
          <w:sz w:val="22"/>
          <w:szCs w:val="22"/>
        </w:rPr>
        <w:t xml:space="preserve"> (dále jen „Veřejná zakázka</w:t>
      </w:r>
      <w:r w:rsidR="004077B6">
        <w:rPr>
          <w:rFonts w:asciiTheme="minorHAnsi" w:hAnsiTheme="minorHAnsi"/>
          <w:sz w:val="22"/>
          <w:szCs w:val="22"/>
        </w:rPr>
        <w:t>“</w:t>
      </w:r>
      <w:r w:rsidRPr="0038484E">
        <w:rPr>
          <w:rFonts w:asciiTheme="minorHAnsi" w:hAnsiTheme="minorHAnsi"/>
          <w:sz w:val="22"/>
          <w:szCs w:val="22"/>
        </w:rPr>
        <w:t>) a</w:t>
      </w:r>
      <w:r w:rsidR="00C56DBF">
        <w:rPr>
          <w:rFonts w:asciiTheme="minorHAnsi" w:hAnsiTheme="minorHAnsi"/>
          <w:sz w:val="22"/>
          <w:szCs w:val="22"/>
        </w:rPr>
        <w:t> </w:t>
      </w:r>
      <w:r w:rsidRPr="0038484E">
        <w:rPr>
          <w:rFonts w:asciiTheme="minorHAnsi" w:hAnsiTheme="minorHAnsi"/>
          <w:sz w:val="22"/>
          <w:szCs w:val="22"/>
        </w:rPr>
        <w:t xml:space="preserve">za účelem realizace Veřejné zakázky. Nabídka </w:t>
      </w:r>
      <w:r w:rsidR="00AF50B1">
        <w:rPr>
          <w:rFonts w:asciiTheme="minorHAnsi" w:hAnsiTheme="minorHAnsi"/>
          <w:sz w:val="22"/>
          <w:szCs w:val="22"/>
        </w:rPr>
        <w:t xml:space="preserve">Zhotovitele </w:t>
      </w:r>
      <w:r w:rsidRPr="0038484E">
        <w:rPr>
          <w:rFonts w:asciiTheme="minorHAnsi" w:hAnsiTheme="minorHAnsi"/>
          <w:sz w:val="22"/>
          <w:szCs w:val="22"/>
        </w:rPr>
        <w:t>podaná v</w:t>
      </w:r>
      <w:r w:rsidR="00C56DBF">
        <w:rPr>
          <w:rFonts w:asciiTheme="minorHAnsi" w:hAnsiTheme="minorHAnsi"/>
          <w:sz w:val="22"/>
          <w:szCs w:val="22"/>
        </w:rPr>
        <w:t> </w:t>
      </w:r>
      <w:r w:rsidRPr="0038484E">
        <w:rPr>
          <w:rFonts w:asciiTheme="minorHAnsi" w:hAnsiTheme="minorHAnsi"/>
          <w:sz w:val="22"/>
          <w:szCs w:val="22"/>
        </w:rPr>
        <w:t>rámci zadávacího řízení na Veřejnou zakázku byla vyhodnocena jako nejv</w:t>
      </w:r>
      <w:r w:rsidR="0038484E">
        <w:rPr>
          <w:rFonts w:asciiTheme="minorHAnsi" w:hAnsiTheme="minorHAnsi"/>
          <w:sz w:val="22"/>
          <w:szCs w:val="22"/>
        </w:rPr>
        <w:t>ýhodně</w:t>
      </w:r>
      <w:r w:rsidRPr="0038484E">
        <w:rPr>
          <w:rFonts w:asciiTheme="minorHAnsi" w:hAnsiTheme="minorHAnsi"/>
          <w:sz w:val="22"/>
          <w:szCs w:val="22"/>
        </w:rPr>
        <w:t>jší.</w:t>
      </w:r>
    </w:p>
    <w:p w:rsidR="00246554" w:rsidRDefault="0080509D" w:rsidP="001F0779">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Předmětem této Smlouvy je</w:t>
      </w:r>
      <w:r w:rsidR="00DB41C9">
        <w:rPr>
          <w:rFonts w:asciiTheme="minorHAnsi" w:hAnsiTheme="minorHAnsi"/>
          <w:sz w:val="22"/>
          <w:szCs w:val="22"/>
        </w:rPr>
        <w:t xml:space="preserve"> provádění </w:t>
      </w:r>
      <w:r w:rsidRPr="0038484E">
        <w:rPr>
          <w:rFonts w:asciiTheme="minorHAnsi" w:hAnsiTheme="minorHAnsi"/>
          <w:sz w:val="22"/>
          <w:szCs w:val="22"/>
        </w:rPr>
        <w:t>audit</w:t>
      </w:r>
      <w:r w:rsidR="00DB41C9">
        <w:rPr>
          <w:rFonts w:asciiTheme="minorHAnsi" w:hAnsiTheme="minorHAnsi"/>
          <w:sz w:val="22"/>
          <w:szCs w:val="22"/>
        </w:rPr>
        <w:t>ů</w:t>
      </w:r>
      <w:r w:rsidR="00CF52C5">
        <w:rPr>
          <w:rFonts w:asciiTheme="minorHAnsi" w:hAnsiTheme="minorHAnsi"/>
          <w:sz w:val="22"/>
          <w:szCs w:val="22"/>
        </w:rPr>
        <w:t xml:space="preserve"> kybernetické b</w:t>
      </w:r>
      <w:r w:rsidR="00BD167D">
        <w:rPr>
          <w:rFonts w:asciiTheme="minorHAnsi" w:hAnsiTheme="minorHAnsi"/>
          <w:sz w:val="22"/>
          <w:szCs w:val="22"/>
        </w:rPr>
        <w:t>ezpečnosti informačních systémů</w:t>
      </w:r>
      <w:r w:rsidR="00DB41C9">
        <w:rPr>
          <w:rFonts w:asciiTheme="minorHAnsi" w:hAnsiTheme="minorHAnsi"/>
          <w:sz w:val="22"/>
          <w:szCs w:val="22"/>
        </w:rPr>
        <w:t xml:space="preserve"> Zhotovitelem</w:t>
      </w:r>
      <w:r w:rsidR="007464ED">
        <w:rPr>
          <w:rFonts w:asciiTheme="minorHAnsi" w:hAnsiTheme="minorHAnsi"/>
          <w:sz w:val="22"/>
          <w:szCs w:val="22"/>
        </w:rPr>
        <w:t xml:space="preserve"> </w:t>
      </w:r>
      <w:r w:rsidR="0010754C">
        <w:rPr>
          <w:rFonts w:asciiTheme="minorHAnsi" w:hAnsiTheme="minorHAnsi"/>
          <w:sz w:val="22"/>
          <w:szCs w:val="22"/>
        </w:rPr>
        <w:t>u</w:t>
      </w:r>
      <w:r w:rsidR="001E59A1">
        <w:rPr>
          <w:rFonts w:asciiTheme="minorHAnsi" w:hAnsiTheme="minorHAnsi"/>
          <w:sz w:val="22"/>
          <w:szCs w:val="22"/>
        </w:rPr>
        <w:t xml:space="preserve"> každého z</w:t>
      </w:r>
      <w:r w:rsidR="0010754C">
        <w:rPr>
          <w:rFonts w:asciiTheme="minorHAnsi" w:hAnsiTheme="minorHAnsi"/>
          <w:sz w:val="22"/>
          <w:szCs w:val="22"/>
        </w:rPr>
        <w:t xml:space="preserve"> Klientů</w:t>
      </w:r>
      <w:r w:rsidR="007A5E41">
        <w:rPr>
          <w:rFonts w:asciiTheme="minorHAnsi" w:hAnsiTheme="minorHAnsi"/>
          <w:sz w:val="22"/>
          <w:szCs w:val="22"/>
        </w:rPr>
        <w:t xml:space="preserve"> </w:t>
      </w:r>
      <w:r w:rsidR="0041051A">
        <w:rPr>
          <w:rFonts w:asciiTheme="minorHAnsi" w:hAnsiTheme="minorHAnsi"/>
          <w:sz w:val="22"/>
          <w:szCs w:val="22"/>
        </w:rPr>
        <w:t xml:space="preserve">dvakrát ročně </w:t>
      </w:r>
      <w:r w:rsidR="00CF52C5">
        <w:rPr>
          <w:rFonts w:asciiTheme="minorHAnsi" w:hAnsiTheme="minorHAnsi"/>
          <w:sz w:val="22"/>
          <w:szCs w:val="22"/>
        </w:rPr>
        <w:t>v</w:t>
      </w:r>
      <w:r w:rsidR="00C56DBF">
        <w:rPr>
          <w:rFonts w:asciiTheme="minorHAnsi" w:hAnsiTheme="minorHAnsi"/>
          <w:sz w:val="22"/>
          <w:szCs w:val="22"/>
        </w:rPr>
        <w:t> </w:t>
      </w:r>
      <w:r w:rsidR="00CF52C5">
        <w:rPr>
          <w:rFonts w:asciiTheme="minorHAnsi" w:hAnsiTheme="minorHAnsi"/>
          <w:sz w:val="22"/>
          <w:szCs w:val="22"/>
        </w:rPr>
        <w:t>souladu</w:t>
      </w:r>
      <w:r w:rsidR="00BD167D">
        <w:rPr>
          <w:rFonts w:asciiTheme="minorHAnsi" w:hAnsiTheme="minorHAnsi"/>
          <w:sz w:val="22"/>
          <w:szCs w:val="22"/>
        </w:rPr>
        <w:t xml:space="preserve"> </w:t>
      </w:r>
      <w:r w:rsidRPr="0038484E">
        <w:rPr>
          <w:rFonts w:asciiTheme="minorHAnsi" w:hAnsiTheme="minorHAnsi"/>
          <w:sz w:val="22"/>
          <w:szCs w:val="22"/>
        </w:rPr>
        <w:t>s</w:t>
      </w:r>
      <w:r w:rsidR="00C56DBF">
        <w:rPr>
          <w:rFonts w:asciiTheme="minorHAnsi" w:hAnsiTheme="minorHAnsi"/>
          <w:sz w:val="22"/>
          <w:szCs w:val="22"/>
        </w:rPr>
        <w:t> </w:t>
      </w:r>
      <w:r w:rsidRPr="0038484E">
        <w:rPr>
          <w:rFonts w:asciiTheme="minorHAnsi" w:hAnsiTheme="minorHAnsi"/>
          <w:sz w:val="22"/>
          <w:szCs w:val="22"/>
        </w:rPr>
        <w:t>p</w:t>
      </w:r>
      <w:r w:rsidR="00D74220">
        <w:rPr>
          <w:rFonts w:asciiTheme="minorHAnsi" w:hAnsiTheme="minorHAnsi"/>
          <w:sz w:val="22"/>
          <w:szCs w:val="22"/>
        </w:rPr>
        <w:t>ožadavky stanovenými zákonem č. </w:t>
      </w:r>
      <w:r w:rsidRPr="0038484E">
        <w:rPr>
          <w:rFonts w:asciiTheme="minorHAnsi" w:hAnsiTheme="minorHAnsi"/>
          <w:sz w:val="22"/>
          <w:szCs w:val="22"/>
        </w:rPr>
        <w:t>181/2014 Sb.</w:t>
      </w:r>
      <w:r w:rsidR="0038484E">
        <w:rPr>
          <w:rFonts w:asciiTheme="minorHAnsi" w:hAnsiTheme="minorHAnsi"/>
          <w:sz w:val="22"/>
          <w:szCs w:val="22"/>
        </w:rPr>
        <w:t>,</w:t>
      </w:r>
      <w:r w:rsidRPr="0038484E">
        <w:rPr>
          <w:rFonts w:asciiTheme="minorHAnsi" w:hAnsiTheme="minorHAnsi"/>
          <w:sz w:val="22"/>
          <w:szCs w:val="22"/>
        </w:rPr>
        <w:t xml:space="preserve"> o</w:t>
      </w:r>
      <w:r w:rsidR="00C56DBF">
        <w:rPr>
          <w:rFonts w:asciiTheme="minorHAnsi" w:hAnsiTheme="minorHAnsi"/>
          <w:sz w:val="22"/>
          <w:szCs w:val="22"/>
        </w:rPr>
        <w:t> </w:t>
      </w:r>
      <w:r w:rsidRPr="0038484E">
        <w:rPr>
          <w:rFonts w:asciiTheme="minorHAnsi" w:hAnsiTheme="minorHAnsi"/>
          <w:sz w:val="22"/>
          <w:szCs w:val="22"/>
        </w:rPr>
        <w:t>kybernetické bezpečnosti a</w:t>
      </w:r>
      <w:r w:rsidR="00C56DBF">
        <w:rPr>
          <w:rFonts w:asciiTheme="minorHAnsi" w:hAnsiTheme="minorHAnsi"/>
          <w:sz w:val="22"/>
          <w:szCs w:val="22"/>
        </w:rPr>
        <w:t> </w:t>
      </w:r>
      <w:r w:rsidRPr="0038484E">
        <w:rPr>
          <w:rFonts w:asciiTheme="minorHAnsi" w:hAnsiTheme="minorHAnsi"/>
          <w:sz w:val="22"/>
          <w:szCs w:val="22"/>
        </w:rPr>
        <w:t>o změně souvisejících zákonů (zákon o</w:t>
      </w:r>
      <w:r w:rsidR="00C56DBF">
        <w:rPr>
          <w:rFonts w:asciiTheme="minorHAnsi" w:hAnsiTheme="minorHAnsi"/>
          <w:sz w:val="22"/>
          <w:szCs w:val="22"/>
        </w:rPr>
        <w:t> </w:t>
      </w:r>
      <w:r w:rsidRPr="0038484E">
        <w:rPr>
          <w:rFonts w:asciiTheme="minorHAnsi" w:hAnsiTheme="minorHAnsi"/>
          <w:sz w:val="22"/>
          <w:szCs w:val="22"/>
        </w:rPr>
        <w:t xml:space="preserve">kybernetické bezpečnosti), </w:t>
      </w:r>
      <w:r w:rsidR="00AA3194">
        <w:rPr>
          <w:rFonts w:asciiTheme="minorHAnsi" w:hAnsiTheme="minorHAnsi"/>
          <w:sz w:val="22"/>
          <w:szCs w:val="22"/>
        </w:rPr>
        <w:t xml:space="preserve">ve znění pozdějších předpisů, </w:t>
      </w:r>
      <w:r w:rsidRPr="0038484E">
        <w:rPr>
          <w:rFonts w:asciiTheme="minorHAnsi" w:hAnsiTheme="minorHAnsi"/>
          <w:sz w:val="22"/>
          <w:szCs w:val="22"/>
        </w:rPr>
        <w:t>a</w:t>
      </w:r>
      <w:r w:rsidR="00C56DBF">
        <w:rPr>
          <w:rFonts w:asciiTheme="minorHAnsi" w:hAnsiTheme="minorHAnsi"/>
          <w:sz w:val="22"/>
          <w:szCs w:val="22"/>
        </w:rPr>
        <w:t> </w:t>
      </w:r>
      <w:r w:rsidR="00F93584">
        <w:rPr>
          <w:rFonts w:asciiTheme="minorHAnsi" w:hAnsiTheme="minorHAnsi"/>
          <w:sz w:val="22"/>
          <w:szCs w:val="22"/>
        </w:rPr>
        <w:t xml:space="preserve">§ 15 </w:t>
      </w:r>
      <w:r w:rsidRPr="0038484E">
        <w:rPr>
          <w:rFonts w:asciiTheme="minorHAnsi" w:hAnsiTheme="minorHAnsi"/>
          <w:sz w:val="22"/>
          <w:szCs w:val="22"/>
        </w:rPr>
        <w:t>jeho prováděcí vyhlášky č. 316/2014 Sb., o</w:t>
      </w:r>
      <w:r w:rsidR="00C56DBF">
        <w:rPr>
          <w:rFonts w:asciiTheme="minorHAnsi" w:hAnsiTheme="minorHAnsi"/>
          <w:sz w:val="22"/>
          <w:szCs w:val="22"/>
        </w:rPr>
        <w:t> </w:t>
      </w:r>
      <w:r w:rsidRPr="0038484E">
        <w:rPr>
          <w:rFonts w:asciiTheme="minorHAnsi" w:hAnsiTheme="minorHAnsi"/>
          <w:sz w:val="22"/>
          <w:szCs w:val="22"/>
        </w:rPr>
        <w:t>bezpečnostních opatřeních, kybernetických bezpečnostních incidentech, reaktivních opatřeních a</w:t>
      </w:r>
      <w:r w:rsidR="00C56DBF">
        <w:rPr>
          <w:rFonts w:asciiTheme="minorHAnsi" w:hAnsiTheme="minorHAnsi"/>
          <w:sz w:val="22"/>
          <w:szCs w:val="22"/>
        </w:rPr>
        <w:t> </w:t>
      </w:r>
      <w:r w:rsidR="00D74220">
        <w:rPr>
          <w:rFonts w:asciiTheme="minorHAnsi" w:hAnsiTheme="minorHAnsi"/>
          <w:sz w:val="22"/>
          <w:szCs w:val="22"/>
        </w:rPr>
        <w:t>o </w:t>
      </w:r>
      <w:r w:rsidRPr="0038484E">
        <w:rPr>
          <w:rFonts w:asciiTheme="minorHAnsi" w:hAnsiTheme="minorHAnsi"/>
          <w:sz w:val="22"/>
          <w:szCs w:val="22"/>
        </w:rPr>
        <w:t>stanovení náležitostí podání v</w:t>
      </w:r>
      <w:r w:rsidR="00C56DBF">
        <w:rPr>
          <w:rFonts w:asciiTheme="minorHAnsi" w:hAnsiTheme="minorHAnsi"/>
          <w:sz w:val="22"/>
          <w:szCs w:val="22"/>
        </w:rPr>
        <w:t> </w:t>
      </w:r>
      <w:r w:rsidRPr="0038484E">
        <w:rPr>
          <w:rFonts w:asciiTheme="minorHAnsi" w:hAnsiTheme="minorHAnsi"/>
          <w:sz w:val="22"/>
          <w:szCs w:val="22"/>
        </w:rPr>
        <w:t>oblasti kybernetické bezpečnosti (vyhláška o</w:t>
      </w:r>
      <w:r w:rsidR="00C56DBF">
        <w:rPr>
          <w:rFonts w:asciiTheme="minorHAnsi" w:hAnsiTheme="minorHAnsi"/>
          <w:sz w:val="22"/>
          <w:szCs w:val="22"/>
        </w:rPr>
        <w:t> </w:t>
      </w:r>
      <w:r w:rsidRPr="0038484E">
        <w:rPr>
          <w:rFonts w:asciiTheme="minorHAnsi" w:hAnsiTheme="minorHAnsi"/>
          <w:sz w:val="22"/>
          <w:szCs w:val="22"/>
        </w:rPr>
        <w:t xml:space="preserve">kybernetické bezpečnosti), </w:t>
      </w:r>
      <w:r w:rsidR="003B2CC7">
        <w:rPr>
          <w:rFonts w:asciiTheme="minorHAnsi" w:hAnsiTheme="minorHAnsi"/>
          <w:sz w:val="22"/>
          <w:szCs w:val="22"/>
        </w:rPr>
        <w:t xml:space="preserve">(dále </w:t>
      </w:r>
      <w:r w:rsidR="004845D8">
        <w:rPr>
          <w:rFonts w:asciiTheme="minorHAnsi" w:hAnsiTheme="minorHAnsi"/>
          <w:sz w:val="22"/>
          <w:szCs w:val="22"/>
        </w:rPr>
        <w:t xml:space="preserve">též „dílo“ či </w:t>
      </w:r>
      <w:r w:rsidR="003B2CC7">
        <w:rPr>
          <w:rFonts w:asciiTheme="minorHAnsi" w:hAnsiTheme="minorHAnsi"/>
          <w:sz w:val="22"/>
          <w:szCs w:val="22"/>
        </w:rPr>
        <w:t>„Audit</w:t>
      </w:r>
      <w:r w:rsidR="004077B6" w:rsidRPr="0038484E">
        <w:rPr>
          <w:rFonts w:asciiTheme="minorHAnsi" w:hAnsiTheme="minorHAnsi"/>
          <w:sz w:val="22"/>
          <w:szCs w:val="22"/>
        </w:rPr>
        <w:t>“</w:t>
      </w:r>
      <w:r w:rsidRPr="0038484E">
        <w:rPr>
          <w:rFonts w:asciiTheme="minorHAnsi" w:hAnsiTheme="minorHAnsi"/>
          <w:sz w:val="22"/>
          <w:szCs w:val="22"/>
        </w:rPr>
        <w:t>).</w:t>
      </w:r>
      <w:r w:rsidR="003855BD">
        <w:rPr>
          <w:rFonts w:asciiTheme="minorHAnsi" w:hAnsiTheme="minorHAnsi"/>
          <w:sz w:val="22"/>
          <w:szCs w:val="22"/>
        </w:rPr>
        <w:t xml:space="preserve"> </w:t>
      </w:r>
      <w:r w:rsidR="00CF52C5">
        <w:rPr>
          <w:rFonts w:asciiTheme="minorHAnsi" w:hAnsiTheme="minorHAnsi"/>
          <w:sz w:val="22"/>
          <w:szCs w:val="22"/>
        </w:rPr>
        <w:t>Jedná se zejména o</w:t>
      </w:r>
      <w:r w:rsidR="00C56DBF">
        <w:rPr>
          <w:rFonts w:asciiTheme="minorHAnsi" w:hAnsiTheme="minorHAnsi"/>
          <w:sz w:val="22"/>
          <w:szCs w:val="22"/>
        </w:rPr>
        <w:t> </w:t>
      </w:r>
      <w:r w:rsidR="00DB41C9">
        <w:rPr>
          <w:rFonts w:asciiTheme="minorHAnsi" w:hAnsiTheme="minorHAnsi"/>
          <w:sz w:val="22"/>
          <w:szCs w:val="22"/>
        </w:rPr>
        <w:t xml:space="preserve">tyto </w:t>
      </w:r>
      <w:r w:rsidR="00917F8E">
        <w:rPr>
          <w:rFonts w:asciiTheme="minorHAnsi" w:hAnsiTheme="minorHAnsi"/>
          <w:sz w:val="22"/>
          <w:szCs w:val="22"/>
        </w:rPr>
        <w:t>činnosti Zhotovitele</w:t>
      </w:r>
      <w:r w:rsidR="00CF52C5">
        <w:rPr>
          <w:rFonts w:asciiTheme="minorHAnsi" w:hAnsiTheme="minorHAnsi"/>
          <w:sz w:val="22"/>
          <w:szCs w:val="22"/>
        </w:rPr>
        <w:t>:</w:t>
      </w:r>
    </w:p>
    <w:p w:rsidR="00CF52C5" w:rsidRPr="00CF52C5" w:rsidRDefault="00CF52C5" w:rsidP="00D74220">
      <w:pPr>
        <w:pStyle w:val="Style4"/>
        <w:spacing w:after="120" w:line="320" w:lineRule="exact"/>
        <w:ind w:left="1134" w:hanging="425"/>
        <w:jc w:val="both"/>
        <w:rPr>
          <w:rFonts w:asciiTheme="minorHAnsi" w:hAnsiTheme="minorHAnsi"/>
          <w:sz w:val="22"/>
          <w:szCs w:val="22"/>
        </w:rPr>
      </w:pPr>
      <w:r w:rsidRPr="00CF52C5">
        <w:rPr>
          <w:rFonts w:asciiTheme="minorHAnsi" w:hAnsiTheme="minorHAnsi"/>
          <w:sz w:val="22"/>
          <w:szCs w:val="22"/>
        </w:rPr>
        <w:t>•</w:t>
      </w:r>
      <w:r w:rsidRPr="00CF52C5">
        <w:rPr>
          <w:rFonts w:asciiTheme="minorHAnsi" w:hAnsiTheme="minorHAnsi"/>
          <w:sz w:val="22"/>
          <w:szCs w:val="22"/>
        </w:rPr>
        <w:tab/>
        <w:t>vyhodnocování aktuálního stavu aktiv a</w:t>
      </w:r>
      <w:r w:rsidR="00C56DBF">
        <w:rPr>
          <w:rFonts w:asciiTheme="minorHAnsi" w:hAnsiTheme="minorHAnsi"/>
          <w:sz w:val="22"/>
          <w:szCs w:val="22"/>
        </w:rPr>
        <w:t> </w:t>
      </w:r>
      <w:r w:rsidRPr="00CF52C5">
        <w:rPr>
          <w:rFonts w:asciiTheme="minorHAnsi" w:hAnsiTheme="minorHAnsi"/>
          <w:sz w:val="22"/>
          <w:szCs w:val="22"/>
        </w:rPr>
        <w:t>jejich vazeb na okolní systémy, návrh a</w:t>
      </w:r>
      <w:r w:rsidR="00C56DBF">
        <w:rPr>
          <w:rFonts w:asciiTheme="minorHAnsi" w:hAnsiTheme="minorHAnsi"/>
          <w:sz w:val="22"/>
          <w:szCs w:val="22"/>
        </w:rPr>
        <w:t> </w:t>
      </w:r>
      <w:r w:rsidRPr="00CF52C5">
        <w:rPr>
          <w:rFonts w:asciiTheme="minorHAnsi" w:hAnsiTheme="minorHAnsi"/>
          <w:sz w:val="22"/>
          <w:szCs w:val="22"/>
        </w:rPr>
        <w:t>implementace kybernetických bezpečnostních opatření, včetně dokumentace současného stavu a</w:t>
      </w:r>
      <w:r w:rsidR="00C56DBF">
        <w:rPr>
          <w:rFonts w:asciiTheme="minorHAnsi" w:hAnsiTheme="minorHAnsi"/>
          <w:sz w:val="22"/>
          <w:szCs w:val="22"/>
        </w:rPr>
        <w:t> </w:t>
      </w:r>
      <w:r w:rsidRPr="00CF52C5">
        <w:rPr>
          <w:rFonts w:asciiTheme="minorHAnsi" w:hAnsiTheme="minorHAnsi"/>
          <w:sz w:val="22"/>
          <w:szCs w:val="22"/>
        </w:rPr>
        <w:t>identifikování kroků vedoucích k</w:t>
      </w:r>
      <w:r w:rsidR="00C56DBF">
        <w:rPr>
          <w:rFonts w:asciiTheme="minorHAnsi" w:hAnsiTheme="minorHAnsi"/>
          <w:sz w:val="22"/>
          <w:szCs w:val="22"/>
        </w:rPr>
        <w:t> </w:t>
      </w:r>
      <w:r w:rsidRPr="00CF52C5">
        <w:rPr>
          <w:rFonts w:asciiTheme="minorHAnsi" w:hAnsiTheme="minorHAnsi"/>
          <w:sz w:val="22"/>
          <w:szCs w:val="22"/>
        </w:rPr>
        <w:t>dosažení souladu se zákonem o</w:t>
      </w:r>
      <w:r w:rsidR="00C56DBF">
        <w:rPr>
          <w:rFonts w:asciiTheme="minorHAnsi" w:hAnsiTheme="minorHAnsi"/>
          <w:sz w:val="22"/>
          <w:szCs w:val="22"/>
        </w:rPr>
        <w:t> </w:t>
      </w:r>
      <w:r w:rsidRPr="00CF52C5">
        <w:rPr>
          <w:rFonts w:asciiTheme="minorHAnsi" w:hAnsiTheme="minorHAnsi"/>
          <w:sz w:val="22"/>
          <w:szCs w:val="22"/>
        </w:rPr>
        <w:t>kybernetické bezpečnosti;</w:t>
      </w:r>
    </w:p>
    <w:p w:rsidR="00CF52C5" w:rsidRPr="00CF52C5" w:rsidRDefault="00CF52C5" w:rsidP="00D74220">
      <w:pPr>
        <w:pStyle w:val="Style4"/>
        <w:spacing w:after="120" w:line="320" w:lineRule="exact"/>
        <w:ind w:left="1134" w:hanging="425"/>
        <w:jc w:val="both"/>
        <w:rPr>
          <w:rFonts w:asciiTheme="minorHAnsi" w:hAnsiTheme="minorHAnsi"/>
          <w:sz w:val="22"/>
          <w:szCs w:val="22"/>
        </w:rPr>
      </w:pPr>
      <w:r w:rsidRPr="00CF52C5">
        <w:rPr>
          <w:rFonts w:asciiTheme="minorHAnsi" w:hAnsiTheme="minorHAnsi"/>
          <w:sz w:val="22"/>
          <w:szCs w:val="22"/>
        </w:rPr>
        <w:t>•</w:t>
      </w:r>
      <w:r w:rsidRPr="00CF52C5">
        <w:rPr>
          <w:rFonts w:asciiTheme="minorHAnsi" w:hAnsiTheme="minorHAnsi"/>
          <w:sz w:val="22"/>
          <w:szCs w:val="22"/>
        </w:rPr>
        <w:tab/>
        <w:t xml:space="preserve">plánování činností </w:t>
      </w:r>
      <w:r w:rsidR="007A5E41">
        <w:rPr>
          <w:rFonts w:asciiTheme="minorHAnsi" w:hAnsiTheme="minorHAnsi"/>
          <w:sz w:val="22"/>
          <w:szCs w:val="22"/>
        </w:rPr>
        <w:t>A</w:t>
      </w:r>
      <w:r w:rsidRPr="00CF52C5">
        <w:rPr>
          <w:rFonts w:asciiTheme="minorHAnsi" w:hAnsiTheme="minorHAnsi"/>
          <w:sz w:val="22"/>
          <w:szCs w:val="22"/>
        </w:rPr>
        <w:t xml:space="preserve">uditu podle </w:t>
      </w:r>
      <w:r w:rsidR="009221EA">
        <w:rPr>
          <w:rFonts w:asciiTheme="minorHAnsi" w:hAnsiTheme="minorHAnsi"/>
          <w:sz w:val="22"/>
          <w:szCs w:val="22"/>
        </w:rPr>
        <w:t>s</w:t>
      </w:r>
      <w:r w:rsidR="00DB41C9">
        <w:rPr>
          <w:rFonts w:asciiTheme="minorHAnsi" w:hAnsiTheme="minorHAnsi"/>
          <w:sz w:val="22"/>
          <w:szCs w:val="22"/>
        </w:rPr>
        <w:t>pecifických podmínek</w:t>
      </w:r>
      <w:r w:rsidR="007A5E41">
        <w:rPr>
          <w:rFonts w:asciiTheme="minorHAnsi" w:hAnsiTheme="minorHAnsi"/>
          <w:sz w:val="22"/>
          <w:szCs w:val="22"/>
        </w:rPr>
        <w:t xml:space="preserve"> Klienta</w:t>
      </w:r>
      <w:r w:rsidRPr="00CF52C5">
        <w:rPr>
          <w:rFonts w:asciiTheme="minorHAnsi" w:hAnsiTheme="minorHAnsi"/>
          <w:sz w:val="22"/>
          <w:szCs w:val="22"/>
        </w:rPr>
        <w:t>;</w:t>
      </w:r>
    </w:p>
    <w:p w:rsidR="00CF52C5" w:rsidRPr="00CF52C5" w:rsidRDefault="00CF52C5" w:rsidP="00D74220">
      <w:pPr>
        <w:pStyle w:val="Style4"/>
        <w:spacing w:after="120" w:line="320" w:lineRule="exact"/>
        <w:ind w:left="1134" w:hanging="425"/>
        <w:jc w:val="both"/>
        <w:rPr>
          <w:rFonts w:asciiTheme="minorHAnsi" w:hAnsiTheme="minorHAnsi"/>
          <w:sz w:val="22"/>
          <w:szCs w:val="22"/>
        </w:rPr>
      </w:pPr>
      <w:r w:rsidRPr="00CF52C5">
        <w:rPr>
          <w:rFonts w:asciiTheme="minorHAnsi" w:hAnsiTheme="minorHAnsi"/>
          <w:sz w:val="22"/>
          <w:szCs w:val="22"/>
        </w:rPr>
        <w:t>•</w:t>
      </w:r>
      <w:r w:rsidRPr="00CF52C5">
        <w:rPr>
          <w:rFonts w:asciiTheme="minorHAnsi" w:hAnsiTheme="minorHAnsi"/>
          <w:sz w:val="22"/>
          <w:szCs w:val="22"/>
        </w:rPr>
        <w:tab/>
        <w:t>vyhodnocování shromážděných nálezů z</w:t>
      </w:r>
      <w:r w:rsidR="00C56DBF">
        <w:rPr>
          <w:rFonts w:asciiTheme="minorHAnsi" w:hAnsiTheme="minorHAnsi"/>
          <w:sz w:val="22"/>
          <w:szCs w:val="22"/>
        </w:rPr>
        <w:t> </w:t>
      </w:r>
      <w:r w:rsidR="007A5E41">
        <w:rPr>
          <w:rFonts w:asciiTheme="minorHAnsi" w:hAnsiTheme="minorHAnsi"/>
          <w:sz w:val="22"/>
          <w:szCs w:val="22"/>
        </w:rPr>
        <w:t>A</w:t>
      </w:r>
      <w:r w:rsidRPr="00CF52C5">
        <w:rPr>
          <w:rFonts w:asciiTheme="minorHAnsi" w:hAnsiTheme="minorHAnsi"/>
          <w:sz w:val="22"/>
          <w:szCs w:val="22"/>
        </w:rPr>
        <w:t>uditu a</w:t>
      </w:r>
      <w:r w:rsidR="00C56DBF">
        <w:rPr>
          <w:rFonts w:asciiTheme="minorHAnsi" w:hAnsiTheme="minorHAnsi"/>
          <w:sz w:val="22"/>
          <w:szCs w:val="22"/>
        </w:rPr>
        <w:t> </w:t>
      </w:r>
      <w:r w:rsidRPr="00CF52C5">
        <w:rPr>
          <w:rFonts w:asciiTheme="minorHAnsi" w:hAnsiTheme="minorHAnsi"/>
          <w:sz w:val="22"/>
          <w:szCs w:val="22"/>
        </w:rPr>
        <w:t>jejich srovnávání s</w:t>
      </w:r>
      <w:r w:rsidR="00C56DBF">
        <w:rPr>
          <w:rFonts w:asciiTheme="minorHAnsi" w:hAnsiTheme="minorHAnsi"/>
          <w:sz w:val="22"/>
          <w:szCs w:val="22"/>
        </w:rPr>
        <w:t> </w:t>
      </w:r>
      <w:r w:rsidRPr="00CF52C5">
        <w:rPr>
          <w:rFonts w:asciiTheme="minorHAnsi" w:hAnsiTheme="minorHAnsi"/>
          <w:sz w:val="22"/>
          <w:szCs w:val="22"/>
        </w:rPr>
        <w:t>platnými právními předpisy, vnitřními předpisy, jinými předpisy a</w:t>
      </w:r>
      <w:r w:rsidR="00C56DBF">
        <w:rPr>
          <w:rFonts w:asciiTheme="minorHAnsi" w:hAnsiTheme="minorHAnsi"/>
          <w:sz w:val="22"/>
          <w:szCs w:val="22"/>
        </w:rPr>
        <w:t> </w:t>
      </w:r>
      <w:r w:rsidRPr="00CF52C5">
        <w:rPr>
          <w:rFonts w:asciiTheme="minorHAnsi" w:hAnsiTheme="minorHAnsi"/>
          <w:sz w:val="22"/>
          <w:szCs w:val="22"/>
        </w:rPr>
        <w:t>smluvními závazky vztahujícími se k</w:t>
      </w:r>
      <w:r w:rsidR="00C56DBF">
        <w:rPr>
          <w:rFonts w:asciiTheme="minorHAnsi" w:hAnsiTheme="minorHAnsi"/>
          <w:sz w:val="22"/>
          <w:szCs w:val="22"/>
        </w:rPr>
        <w:t> </w:t>
      </w:r>
      <w:r w:rsidRPr="00CF52C5">
        <w:rPr>
          <w:rFonts w:asciiTheme="minorHAnsi" w:hAnsiTheme="minorHAnsi"/>
          <w:sz w:val="22"/>
          <w:szCs w:val="22"/>
        </w:rPr>
        <w:t>informačním systémům;</w:t>
      </w:r>
    </w:p>
    <w:p w:rsidR="00CB7F0B" w:rsidRPr="00CF52C5" w:rsidRDefault="007C0EA7" w:rsidP="00D74220">
      <w:pPr>
        <w:pStyle w:val="Style4"/>
        <w:numPr>
          <w:ilvl w:val="0"/>
          <w:numId w:val="16"/>
        </w:numPr>
        <w:spacing w:after="120" w:line="320" w:lineRule="exact"/>
        <w:ind w:left="1134" w:hanging="425"/>
        <w:jc w:val="both"/>
        <w:rPr>
          <w:rFonts w:asciiTheme="minorHAnsi" w:hAnsiTheme="minorHAnsi"/>
          <w:sz w:val="22"/>
          <w:szCs w:val="22"/>
        </w:rPr>
      </w:pPr>
      <w:r>
        <w:rPr>
          <w:rFonts w:asciiTheme="minorHAnsi" w:hAnsiTheme="minorHAnsi"/>
          <w:sz w:val="22"/>
          <w:szCs w:val="22"/>
        </w:rPr>
        <w:t>zpracování závěrečné „Z</w:t>
      </w:r>
      <w:r w:rsidR="00CB7F0B">
        <w:rPr>
          <w:rFonts w:asciiTheme="minorHAnsi" w:hAnsiTheme="minorHAnsi"/>
          <w:sz w:val="22"/>
          <w:szCs w:val="22"/>
        </w:rPr>
        <w:t>práv</w:t>
      </w:r>
      <w:r>
        <w:rPr>
          <w:rFonts w:asciiTheme="minorHAnsi" w:hAnsiTheme="minorHAnsi"/>
          <w:sz w:val="22"/>
          <w:szCs w:val="22"/>
        </w:rPr>
        <w:t>y</w:t>
      </w:r>
      <w:r w:rsidR="00CB7F0B">
        <w:rPr>
          <w:rFonts w:asciiTheme="minorHAnsi" w:hAnsiTheme="minorHAnsi"/>
          <w:sz w:val="22"/>
          <w:szCs w:val="22"/>
        </w:rPr>
        <w:t xml:space="preserve"> z</w:t>
      </w:r>
      <w:r w:rsidR="00C56DBF">
        <w:rPr>
          <w:rFonts w:asciiTheme="minorHAnsi" w:hAnsiTheme="minorHAnsi"/>
          <w:sz w:val="22"/>
          <w:szCs w:val="22"/>
        </w:rPr>
        <w:t> </w:t>
      </w:r>
      <w:r>
        <w:rPr>
          <w:rFonts w:asciiTheme="minorHAnsi" w:hAnsiTheme="minorHAnsi"/>
          <w:sz w:val="22"/>
          <w:szCs w:val="22"/>
        </w:rPr>
        <w:t xml:space="preserve">interního </w:t>
      </w:r>
      <w:r w:rsidR="00CB7F0B">
        <w:rPr>
          <w:rFonts w:asciiTheme="minorHAnsi" w:hAnsiTheme="minorHAnsi"/>
          <w:sz w:val="22"/>
          <w:szCs w:val="22"/>
        </w:rPr>
        <w:t>auditu</w:t>
      </w:r>
      <w:r>
        <w:rPr>
          <w:rFonts w:asciiTheme="minorHAnsi" w:hAnsiTheme="minorHAnsi"/>
          <w:sz w:val="22"/>
          <w:szCs w:val="22"/>
        </w:rPr>
        <w:t xml:space="preserve"> kybernetické bezpečnosti“</w:t>
      </w:r>
      <w:r w:rsidR="00477C48">
        <w:rPr>
          <w:rFonts w:asciiTheme="minorHAnsi" w:hAnsiTheme="minorHAnsi"/>
          <w:sz w:val="22"/>
          <w:szCs w:val="22"/>
        </w:rPr>
        <w:t xml:space="preserve"> po každém provedeném Auditu</w:t>
      </w:r>
      <w:r w:rsidR="00CB7F0B">
        <w:rPr>
          <w:rFonts w:asciiTheme="minorHAnsi" w:hAnsiTheme="minorHAnsi"/>
          <w:sz w:val="22"/>
          <w:szCs w:val="22"/>
        </w:rPr>
        <w:t>;</w:t>
      </w:r>
    </w:p>
    <w:p w:rsidR="00CF52C5" w:rsidRPr="00CF52C5" w:rsidRDefault="00CF52C5" w:rsidP="00D74220">
      <w:pPr>
        <w:pStyle w:val="Style4"/>
        <w:spacing w:after="120" w:line="320" w:lineRule="exact"/>
        <w:ind w:left="1134" w:hanging="425"/>
        <w:jc w:val="both"/>
        <w:rPr>
          <w:rFonts w:asciiTheme="minorHAnsi" w:hAnsiTheme="minorHAnsi"/>
          <w:sz w:val="22"/>
          <w:szCs w:val="22"/>
        </w:rPr>
      </w:pPr>
      <w:r w:rsidRPr="00CF52C5">
        <w:rPr>
          <w:rFonts w:asciiTheme="minorHAnsi" w:hAnsiTheme="minorHAnsi"/>
          <w:sz w:val="22"/>
          <w:szCs w:val="22"/>
        </w:rPr>
        <w:lastRenderedPageBreak/>
        <w:t>•</w:t>
      </w:r>
      <w:r w:rsidRPr="00CF52C5">
        <w:rPr>
          <w:rFonts w:asciiTheme="minorHAnsi" w:hAnsiTheme="minorHAnsi"/>
          <w:sz w:val="22"/>
          <w:szCs w:val="22"/>
        </w:rPr>
        <w:tab/>
        <w:t>re-auditní činnost dle Systémové bezpečnostní politiky informačních systémů</w:t>
      </w:r>
      <w:r w:rsidR="00CE73E5">
        <w:rPr>
          <w:rFonts w:asciiTheme="minorHAnsi" w:hAnsiTheme="minorHAnsi"/>
          <w:sz w:val="22"/>
          <w:szCs w:val="22"/>
        </w:rPr>
        <w:t xml:space="preserve"> Ministerstva průmyslu a</w:t>
      </w:r>
      <w:r w:rsidR="00C56DBF">
        <w:rPr>
          <w:rFonts w:asciiTheme="minorHAnsi" w:hAnsiTheme="minorHAnsi"/>
          <w:sz w:val="22"/>
          <w:szCs w:val="22"/>
        </w:rPr>
        <w:t> </w:t>
      </w:r>
      <w:r w:rsidR="00CE73E5">
        <w:rPr>
          <w:rFonts w:asciiTheme="minorHAnsi" w:hAnsiTheme="minorHAnsi"/>
          <w:sz w:val="22"/>
          <w:szCs w:val="22"/>
        </w:rPr>
        <w:t>obchodu</w:t>
      </w:r>
      <w:r w:rsidRPr="00CF52C5">
        <w:rPr>
          <w:rFonts w:asciiTheme="minorHAnsi" w:hAnsiTheme="minorHAnsi"/>
          <w:sz w:val="22"/>
          <w:szCs w:val="22"/>
        </w:rPr>
        <w:t>.</w:t>
      </w:r>
    </w:p>
    <w:p w:rsidR="00FE54F4" w:rsidRDefault="00FE54F4" w:rsidP="00AA3194">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V případě potřeby provedení mimořádného </w:t>
      </w:r>
      <w:r w:rsidR="007A5E41">
        <w:rPr>
          <w:rFonts w:asciiTheme="minorHAnsi" w:hAnsiTheme="minorHAnsi"/>
          <w:sz w:val="22"/>
          <w:szCs w:val="22"/>
        </w:rPr>
        <w:t>A</w:t>
      </w:r>
      <w:r>
        <w:rPr>
          <w:rFonts w:asciiTheme="minorHAnsi" w:hAnsiTheme="minorHAnsi"/>
          <w:sz w:val="22"/>
          <w:szCs w:val="22"/>
        </w:rPr>
        <w:t xml:space="preserve">uditu </w:t>
      </w:r>
      <w:r w:rsidR="00AF22CC">
        <w:rPr>
          <w:rFonts w:asciiTheme="minorHAnsi" w:hAnsiTheme="minorHAnsi"/>
          <w:sz w:val="22"/>
          <w:szCs w:val="22"/>
        </w:rPr>
        <w:t xml:space="preserve">před uplynutím půl roku, dohodne písemně Klient prostřednictvím kontaktní osoby uvedené v odst. 8.1. Smlouvy se Zhotovitelem náhradní dřívější termín dle časových dispozic obou </w:t>
      </w:r>
      <w:r w:rsidR="003855BD">
        <w:rPr>
          <w:rFonts w:asciiTheme="minorHAnsi" w:hAnsiTheme="minorHAnsi"/>
          <w:sz w:val="22"/>
          <w:szCs w:val="22"/>
        </w:rPr>
        <w:t xml:space="preserve">smluvních </w:t>
      </w:r>
      <w:r w:rsidR="00AF22CC">
        <w:rPr>
          <w:rFonts w:asciiTheme="minorHAnsi" w:hAnsiTheme="minorHAnsi"/>
          <w:sz w:val="22"/>
          <w:szCs w:val="22"/>
        </w:rPr>
        <w:t>stran. Dojde tak k posunutí termínu původně naplánovaného Auditu bez čerpání víceprací</w:t>
      </w:r>
      <w:r w:rsidR="002529CF">
        <w:rPr>
          <w:rFonts w:asciiTheme="minorHAnsi" w:hAnsiTheme="minorHAnsi"/>
          <w:sz w:val="22"/>
          <w:szCs w:val="22"/>
        </w:rPr>
        <w:t xml:space="preserve"> Zhotovitelem</w:t>
      </w:r>
      <w:r w:rsidR="00AF22CC">
        <w:rPr>
          <w:rFonts w:asciiTheme="minorHAnsi" w:hAnsiTheme="minorHAnsi"/>
          <w:sz w:val="22"/>
          <w:szCs w:val="22"/>
        </w:rPr>
        <w:t>.</w:t>
      </w:r>
    </w:p>
    <w:p w:rsidR="00246554" w:rsidRPr="0038484E" w:rsidRDefault="0080509D" w:rsidP="00AA3194">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Výstupem</w:t>
      </w:r>
      <w:r w:rsidR="0010754C">
        <w:rPr>
          <w:rFonts w:asciiTheme="minorHAnsi" w:hAnsiTheme="minorHAnsi"/>
          <w:sz w:val="22"/>
          <w:szCs w:val="22"/>
        </w:rPr>
        <w:t xml:space="preserve"> každého</w:t>
      </w:r>
      <w:r w:rsidR="00CB7F0B">
        <w:rPr>
          <w:rFonts w:asciiTheme="minorHAnsi" w:hAnsiTheme="minorHAnsi"/>
          <w:sz w:val="22"/>
          <w:szCs w:val="22"/>
        </w:rPr>
        <w:t xml:space="preserve"> </w:t>
      </w:r>
      <w:r w:rsidRPr="0038484E">
        <w:rPr>
          <w:rFonts w:asciiTheme="minorHAnsi" w:hAnsiTheme="minorHAnsi"/>
          <w:sz w:val="22"/>
          <w:szCs w:val="22"/>
        </w:rPr>
        <w:t xml:space="preserve">Auditu bude </w:t>
      </w:r>
      <w:r w:rsidR="00CB7F0B">
        <w:rPr>
          <w:rFonts w:asciiTheme="minorHAnsi" w:hAnsiTheme="minorHAnsi"/>
          <w:sz w:val="22"/>
          <w:szCs w:val="22"/>
        </w:rPr>
        <w:t>závěrečná zpráva s</w:t>
      </w:r>
      <w:r w:rsidR="00C56DBF">
        <w:rPr>
          <w:rFonts w:asciiTheme="minorHAnsi" w:hAnsiTheme="minorHAnsi"/>
          <w:sz w:val="22"/>
          <w:szCs w:val="22"/>
        </w:rPr>
        <w:t> </w:t>
      </w:r>
      <w:r w:rsidR="00CB7F0B">
        <w:rPr>
          <w:rFonts w:asciiTheme="minorHAnsi" w:hAnsiTheme="minorHAnsi"/>
          <w:sz w:val="22"/>
          <w:szCs w:val="22"/>
        </w:rPr>
        <w:t xml:space="preserve">názvem </w:t>
      </w:r>
      <w:r w:rsidRPr="004077B6">
        <w:rPr>
          <w:rFonts w:asciiTheme="minorHAnsi" w:hAnsiTheme="minorHAnsi"/>
          <w:i/>
          <w:iCs/>
          <w:sz w:val="22"/>
          <w:szCs w:val="22"/>
        </w:rPr>
        <w:t>„Zpráva z</w:t>
      </w:r>
      <w:r w:rsidR="00C56DBF">
        <w:rPr>
          <w:rFonts w:asciiTheme="minorHAnsi" w:hAnsiTheme="minorHAnsi"/>
          <w:i/>
          <w:iCs/>
          <w:sz w:val="22"/>
          <w:szCs w:val="22"/>
        </w:rPr>
        <w:t> </w:t>
      </w:r>
      <w:r w:rsidR="001B5AC2">
        <w:rPr>
          <w:rFonts w:asciiTheme="minorHAnsi" w:hAnsiTheme="minorHAnsi"/>
          <w:i/>
          <w:iCs/>
          <w:sz w:val="22"/>
          <w:szCs w:val="22"/>
        </w:rPr>
        <w:t xml:space="preserve">interního </w:t>
      </w:r>
      <w:r w:rsidRPr="004077B6">
        <w:rPr>
          <w:rFonts w:asciiTheme="minorHAnsi" w:hAnsiTheme="minorHAnsi"/>
          <w:i/>
          <w:iCs/>
          <w:sz w:val="22"/>
          <w:szCs w:val="22"/>
        </w:rPr>
        <w:t>auditu kybernetické bezpečnosti</w:t>
      </w:r>
      <w:r w:rsidR="004077B6" w:rsidRPr="004077B6">
        <w:rPr>
          <w:rFonts w:asciiTheme="minorHAnsi" w:hAnsiTheme="minorHAnsi"/>
          <w:sz w:val="22"/>
          <w:szCs w:val="22"/>
        </w:rPr>
        <w:t>“</w:t>
      </w:r>
      <w:r w:rsidRPr="004077B6">
        <w:rPr>
          <w:rFonts w:asciiTheme="minorHAnsi" w:hAnsiTheme="minorHAnsi"/>
          <w:sz w:val="22"/>
          <w:szCs w:val="22"/>
        </w:rPr>
        <w:t xml:space="preserve"> (dále jen „Zpráva</w:t>
      </w:r>
      <w:r w:rsidR="004077B6" w:rsidRPr="004077B6">
        <w:rPr>
          <w:rFonts w:asciiTheme="minorHAnsi" w:hAnsiTheme="minorHAnsi"/>
          <w:sz w:val="22"/>
          <w:szCs w:val="22"/>
        </w:rPr>
        <w:t>“</w:t>
      </w:r>
      <w:r w:rsidRPr="004077B6">
        <w:rPr>
          <w:rFonts w:asciiTheme="minorHAnsi" w:hAnsiTheme="minorHAnsi"/>
          <w:sz w:val="22"/>
          <w:szCs w:val="22"/>
        </w:rPr>
        <w:t>) popisující aktuální stav systému řízení kybernetické bezpečnosti u</w:t>
      </w:r>
      <w:r w:rsidR="00C56DBF">
        <w:rPr>
          <w:rFonts w:asciiTheme="minorHAnsi" w:hAnsiTheme="minorHAnsi"/>
          <w:sz w:val="22"/>
          <w:szCs w:val="22"/>
        </w:rPr>
        <w:t> </w:t>
      </w:r>
      <w:r w:rsidR="007A5E41">
        <w:rPr>
          <w:rFonts w:asciiTheme="minorHAnsi" w:hAnsiTheme="minorHAnsi"/>
          <w:sz w:val="22"/>
          <w:szCs w:val="22"/>
        </w:rPr>
        <w:t>Klienta</w:t>
      </w:r>
      <w:r w:rsidR="00AA3194">
        <w:rPr>
          <w:rFonts w:asciiTheme="minorHAnsi" w:hAnsiTheme="minorHAnsi"/>
          <w:sz w:val="22"/>
          <w:szCs w:val="22"/>
        </w:rPr>
        <w:t>.</w:t>
      </w:r>
    </w:p>
    <w:p w:rsidR="00246554" w:rsidRDefault="00FE54F4" w:rsidP="001F0779">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Klient</w:t>
      </w:r>
      <w:r w:rsidR="000A262F">
        <w:rPr>
          <w:rFonts w:asciiTheme="minorHAnsi" w:hAnsiTheme="minorHAnsi"/>
          <w:sz w:val="22"/>
          <w:szCs w:val="22"/>
        </w:rPr>
        <w:t xml:space="preserve"> </w:t>
      </w:r>
      <w:r w:rsidR="0080509D" w:rsidRPr="0038484E">
        <w:rPr>
          <w:rFonts w:asciiTheme="minorHAnsi" w:hAnsiTheme="minorHAnsi"/>
          <w:sz w:val="22"/>
          <w:szCs w:val="22"/>
        </w:rPr>
        <w:t>se zavazuj</w:t>
      </w:r>
      <w:r>
        <w:rPr>
          <w:rFonts w:asciiTheme="minorHAnsi" w:hAnsiTheme="minorHAnsi"/>
          <w:sz w:val="22"/>
          <w:szCs w:val="22"/>
        </w:rPr>
        <w:t>e</w:t>
      </w:r>
      <w:r w:rsidR="0080509D" w:rsidRPr="0038484E">
        <w:rPr>
          <w:rFonts w:asciiTheme="minorHAnsi" w:hAnsiTheme="minorHAnsi"/>
          <w:sz w:val="22"/>
          <w:szCs w:val="22"/>
        </w:rPr>
        <w:t xml:space="preserve"> za řádně a</w:t>
      </w:r>
      <w:r w:rsidR="00C56DBF">
        <w:rPr>
          <w:rFonts w:asciiTheme="minorHAnsi" w:hAnsiTheme="minorHAnsi"/>
          <w:sz w:val="22"/>
          <w:szCs w:val="22"/>
        </w:rPr>
        <w:t> </w:t>
      </w:r>
      <w:r w:rsidR="0080509D" w:rsidRPr="0038484E">
        <w:rPr>
          <w:rFonts w:asciiTheme="minorHAnsi" w:hAnsiTheme="minorHAnsi"/>
          <w:sz w:val="22"/>
          <w:szCs w:val="22"/>
        </w:rPr>
        <w:t xml:space="preserve">včas </w:t>
      </w:r>
      <w:r w:rsidR="00917F8E">
        <w:rPr>
          <w:rFonts w:asciiTheme="minorHAnsi" w:hAnsiTheme="minorHAnsi"/>
          <w:sz w:val="22"/>
          <w:szCs w:val="22"/>
        </w:rPr>
        <w:t xml:space="preserve">předané dílo uhradit </w:t>
      </w:r>
      <w:r w:rsidR="004845D8">
        <w:rPr>
          <w:rFonts w:asciiTheme="minorHAnsi" w:hAnsiTheme="minorHAnsi"/>
          <w:sz w:val="22"/>
          <w:szCs w:val="22"/>
        </w:rPr>
        <w:t xml:space="preserve">sjednanou </w:t>
      </w:r>
      <w:r w:rsidR="00917F8E">
        <w:rPr>
          <w:rFonts w:asciiTheme="minorHAnsi" w:hAnsiTheme="minorHAnsi"/>
          <w:sz w:val="22"/>
          <w:szCs w:val="22"/>
        </w:rPr>
        <w:t>cenu</w:t>
      </w:r>
      <w:r w:rsidR="0080509D" w:rsidRPr="0038484E">
        <w:rPr>
          <w:rFonts w:asciiTheme="minorHAnsi" w:hAnsiTheme="minorHAnsi"/>
          <w:sz w:val="22"/>
          <w:szCs w:val="22"/>
        </w:rPr>
        <w:t xml:space="preserve"> dle č</w:t>
      </w:r>
      <w:r w:rsidR="000E1D09">
        <w:rPr>
          <w:rFonts w:asciiTheme="minorHAnsi" w:hAnsiTheme="minorHAnsi"/>
          <w:sz w:val="22"/>
          <w:szCs w:val="22"/>
        </w:rPr>
        <w:t>l</w:t>
      </w:r>
      <w:r w:rsidR="0080509D" w:rsidRPr="0038484E">
        <w:rPr>
          <w:rFonts w:asciiTheme="minorHAnsi" w:hAnsiTheme="minorHAnsi"/>
          <w:sz w:val="22"/>
          <w:szCs w:val="22"/>
        </w:rPr>
        <w:t>. 5. této Smlouvy.</w:t>
      </w:r>
    </w:p>
    <w:p w:rsidR="003B2CC7" w:rsidRPr="0038484E" w:rsidRDefault="003B2CC7" w:rsidP="001F0779">
      <w:pPr>
        <w:pStyle w:val="Style4"/>
        <w:shd w:val="clear" w:color="auto" w:fill="auto"/>
        <w:spacing w:before="0" w:after="120" w:line="320" w:lineRule="exact"/>
        <w:ind w:firstLine="0"/>
        <w:jc w:val="both"/>
        <w:rPr>
          <w:rFonts w:asciiTheme="minorHAnsi" w:hAnsiTheme="minorHAnsi"/>
          <w:sz w:val="22"/>
          <w:szCs w:val="22"/>
        </w:rPr>
      </w:pPr>
    </w:p>
    <w:p w:rsidR="00246554" w:rsidRPr="003B2CC7" w:rsidRDefault="0080509D" w:rsidP="001F0779">
      <w:pPr>
        <w:pStyle w:val="Style4"/>
        <w:numPr>
          <w:ilvl w:val="0"/>
          <w:numId w:val="1"/>
        </w:numPr>
        <w:shd w:val="clear" w:color="auto" w:fill="auto"/>
        <w:spacing w:before="0" w:after="120" w:line="320" w:lineRule="exact"/>
        <w:ind w:firstLine="0"/>
        <w:jc w:val="left"/>
        <w:rPr>
          <w:rFonts w:asciiTheme="minorHAnsi" w:hAnsiTheme="minorHAnsi"/>
          <w:b/>
          <w:sz w:val="22"/>
          <w:szCs w:val="22"/>
        </w:rPr>
      </w:pPr>
      <w:r w:rsidRPr="003B2CC7">
        <w:rPr>
          <w:rFonts w:asciiTheme="minorHAnsi" w:hAnsiTheme="minorHAnsi"/>
          <w:b/>
          <w:sz w:val="22"/>
          <w:szCs w:val="22"/>
        </w:rPr>
        <w:t>MÍSTO A</w:t>
      </w:r>
      <w:r w:rsidR="00C56DBF">
        <w:rPr>
          <w:rFonts w:asciiTheme="minorHAnsi" w:hAnsiTheme="minorHAnsi"/>
          <w:b/>
          <w:sz w:val="22"/>
          <w:szCs w:val="22"/>
        </w:rPr>
        <w:t> </w:t>
      </w:r>
      <w:r w:rsidRPr="003B2CC7">
        <w:rPr>
          <w:rFonts w:asciiTheme="minorHAnsi" w:hAnsiTheme="minorHAnsi"/>
          <w:b/>
          <w:sz w:val="22"/>
          <w:szCs w:val="22"/>
        </w:rPr>
        <w:t>TERMÍN PLNĚNÍ</w:t>
      </w:r>
      <w:r w:rsidR="000567E6">
        <w:rPr>
          <w:rFonts w:asciiTheme="minorHAnsi" w:hAnsiTheme="minorHAnsi"/>
          <w:b/>
          <w:sz w:val="22"/>
          <w:szCs w:val="22"/>
        </w:rPr>
        <w:t xml:space="preserve"> SMLOUVY</w:t>
      </w:r>
    </w:p>
    <w:p w:rsidR="003B2CC7" w:rsidRDefault="00AA1CC0"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AA1CC0">
        <w:rPr>
          <w:rFonts w:asciiTheme="minorHAnsi" w:hAnsiTheme="minorHAnsi"/>
          <w:sz w:val="22"/>
          <w:szCs w:val="22"/>
        </w:rPr>
        <w:t xml:space="preserve">Místem </w:t>
      </w:r>
      <w:r w:rsidR="000567E6">
        <w:rPr>
          <w:rFonts w:asciiTheme="minorHAnsi" w:hAnsiTheme="minorHAnsi"/>
          <w:sz w:val="22"/>
          <w:szCs w:val="22"/>
        </w:rPr>
        <w:t>p</w:t>
      </w:r>
      <w:r w:rsidRPr="00AA1CC0">
        <w:rPr>
          <w:rFonts w:asciiTheme="minorHAnsi" w:hAnsiTheme="minorHAnsi"/>
          <w:sz w:val="22"/>
          <w:szCs w:val="22"/>
        </w:rPr>
        <w:t xml:space="preserve">lnění </w:t>
      </w:r>
      <w:r w:rsidR="000567E6">
        <w:rPr>
          <w:rFonts w:asciiTheme="minorHAnsi" w:hAnsiTheme="minorHAnsi"/>
          <w:sz w:val="22"/>
          <w:szCs w:val="22"/>
        </w:rPr>
        <w:t xml:space="preserve">dle této Smlouvy </w:t>
      </w:r>
      <w:r w:rsidRPr="00AA1CC0">
        <w:rPr>
          <w:rFonts w:asciiTheme="minorHAnsi" w:hAnsiTheme="minorHAnsi"/>
          <w:sz w:val="22"/>
          <w:szCs w:val="22"/>
        </w:rPr>
        <w:t>j</w:t>
      </w:r>
      <w:r w:rsidR="00AC5A50">
        <w:rPr>
          <w:rFonts w:asciiTheme="minorHAnsi" w:hAnsiTheme="minorHAnsi"/>
          <w:sz w:val="22"/>
          <w:szCs w:val="22"/>
        </w:rPr>
        <w:t>sou</w:t>
      </w:r>
      <w:r w:rsidRPr="00AA1CC0">
        <w:rPr>
          <w:rFonts w:asciiTheme="minorHAnsi" w:hAnsiTheme="minorHAnsi"/>
          <w:sz w:val="22"/>
          <w:szCs w:val="22"/>
        </w:rPr>
        <w:t xml:space="preserve"> </w:t>
      </w:r>
      <w:r w:rsidR="00AC5A50">
        <w:rPr>
          <w:rFonts w:asciiTheme="minorHAnsi" w:hAnsiTheme="minorHAnsi"/>
          <w:sz w:val="22"/>
          <w:szCs w:val="22"/>
        </w:rPr>
        <w:t xml:space="preserve">jednotlivá </w:t>
      </w:r>
      <w:r w:rsidRPr="00AA1CC0">
        <w:rPr>
          <w:rFonts w:asciiTheme="minorHAnsi" w:hAnsiTheme="minorHAnsi"/>
          <w:sz w:val="22"/>
          <w:szCs w:val="22"/>
        </w:rPr>
        <w:t>sídl</w:t>
      </w:r>
      <w:r w:rsidR="00AC5A50">
        <w:rPr>
          <w:rFonts w:asciiTheme="minorHAnsi" w:hAnsiTheme="minorHAnsi"/>
          <w:sz w:val="22"/>
          <w:szCs w:val="22"/>
        </w:rPr>
        <w:t>a</w:t>
      </w:r>
      <w:r w:rsidRPr="00AA1CC0">
        <w:rPr>
          <w:rFonts w:asciiTheme="minorHAnsi" w:hAnsiTheme="minorHAnsi"/>
          <w:sz w:val="22"/>
          <w:szCs w:val="22"/>
        </w:rPr>
        <w:t xml:space="preserve"> </w:t>
      </w:r>
      <w:r w:rsidR="0010754C">
        <w:rPr>
          <w:rFonts w:asciiTheme="minorHAnsi" w:hAnsiTheme="minorHAnsi"/>
          <w:sz w:val="22"/>
          <w:szCs w:val="22"/>
        </w:rPr>
        <w:t>Klientů</w:t>
      </w:r>
      <w:r w:rsidR="00AC5A50">
        <w:rPr>
          <w:rFonts w:asciiTheme="minorHAnsi" w:hAnsiTheme="minorHAnsi"/>
          <w:sz w:val="22"/>
          <w:szCs w:val="22"/>
        </w:rPr>
        <w:t xml:space="preserve"> uvedená</w:t>
      </w:r>
      <w:r w:rsidR="002529CF">
        <w:rPr>
          <w:rFonts w:asciiTheme="minorHAnsi" w:hAnsiTheme="minorHAnsi"/>
          <w:sz w:val="22"/>
          <w:szCs w:val="22"/>
        </w:rPr>
        <w:t xml:space="preserve"> v záhlaví Smlouvy. </w:t>
      </w:r>
    </w:p>
    <w:p w:rsidR="0005722D" w:rsidRDefault="004131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M</w:t>
      </w:r>
      <w:r w:rsidR="00CE0C03">
        <w:rPr>
          <w:rFonts w:asciiTheme="minorHAnsi" w:hAnsiTheme="minorHAnsi"/>
          <w:sz w:val="22"/>
          <w:szCs w:val="22"/>
        </w:rPr>
        <w:t>í</w:t>
      </w:r>
      <w:r w:rsidR="0005722D">
        <w:rPr>
          <w:rFonts w:asciiTheme="minorHAnsi" w:hAnsiTheme="minorHAnsi"/>
          <w:sz w:val="22"/>
          <w:szCs w:val="22"/>
        </w:rPr>
        <w:t>stem plnění</w:t>
      </w:r>
      <w:r w:rsidR="000567E6">
        <w:rPr>
          <w:rFonts w:asciiTheme="minorHAnsi" w:hAnsiTheme="minorHAnsi"/>
          <w:sz w:val="22"/>
          <w:szCs w:val="22"/>
        </w:rPr>
        <w:t xml:space="preserve"> dle této Smlouvy</w:t>
      </w:r>
      <w:r w:rsidR="0005722D">
        <w:rPr>
          <w:rFonts w:asciiTheme="minorHAnsi" w:hAnsiTheme="minorHAnsi"/>
          <w:sz w:val="22"/>
          <w:szCs w:val="22"/>
        </w:rPr>
        <w:t xml:space="preserve"> jsou</w:t>
      </w:r>
      <w:r w:rsidR="004845D8">
        <w:rPr>
          <w:rFonts w:asciiTheme="minorHAnsi" w:hAnsiTheme="minorHAnsi"/>
          <w:sz w:val="22"/>
          <w:szCs w:val="22"/>
        </w:rPr>
        <w:t xml:space="preserve"> i</w:t>
      </w:r>
      <w:r w:rsidR="00C56DBF">
        <w:rPr>
          <w:rFonts w:asciiTheme="minorHAnsi" w:hAnsiTheme="minorHAnsi"/>
          <w:sz w:val="22"/>
          <w:szCs w:val="22"/>
        </w:rPr>
        <w:t> </w:t>
      </w:r>
      <w:r w:rsidR="0005722D" w:rsidRPr="00AA1CC0">
        <w:rPr>
          <w:rFonts w:asciiTheme="minorHAnsi" w:hAnsiTheme="minorHAnsi"/>
          <w:sz w:val="22"/>
          <w:szCs w:val="22"/>
        </w:rPr>
        <w:t xml:space="preserve">prostory </w:t>
      </w:r>
      <w:r w:rsidR="000567E6">
        <w:rPr>
          <w:rFonts w:asciiTheme="minorHAnsi" w:hAnsiTheme="minorHAnsi"/>
          <w:sz w:val="22"/>
          <w:szCs w:val="22"/>
        </w:rPr>
        <w:t xml:space="preserve">společností </w:t>
      </w:r>
      <w:r w:rsidR="0005722D" w:rsidRPr="00AA1CC0">
        <w:rPr>
          <w:rFonts w:asciiTheme="minorHAnsi" w:hAnsiTheme="minorHAnsi"/>
          <w:sz w:val="22"/>
          <w:szCs w:val="22"/>
        </w:rPr>
        <w:t>spravující</w:t>
      </w:r>
      <w:r w:rsidR="000567E6">
        <w:rPr>
          <w:rFonts w:asciiTheme="minorHAnsi" w:hAnsiTheme="minorHAnsi"/>
          <w:sz w:val="22"/>
          <w:szCs w:val="22"/>
        </w:rPr>
        <w:t xml:space="preserve">ch </w:t>
      </w:r>
      <w:proofErr w:type="spellStart"/>
      <w:r w:rsidR="0005722D" w:rsidRPr="00AA1CC0">
        <w:rPr>
          <w:rFonts w:asciiTheme="minorHAnsi" w:hAnsiTheme="minorHAnsi"/>
          <w:sz w:val="22"/>
          <w:szCs w:val="22"/>
        </w:rPr>
        <w:t>outsourcovan</w:t>
      </w:r>
      <w:r w:rsidR="00A702B0">
        <w:rPr>
          <w:rFonts w:asciiTheme="minorHAnsi" w:hAnsiTheme="minorHAnsi"/>
          <w:sz w:val="22"/>
          <w:szCs w:val="22"/>
        </w:rPr>
        <w:t>é</w:t>
      </w:r>
      <w:proofErr w:type="spellEnd"/>
      <w:r w:rsidR="0005722D" w:rsidRPr="00AA1CC0">
        <w:rPr>
          <w:rFonts w:asciiTheme="minorHAnsi" w:hAnsiTheme="minorHAnsi"/>
          <w:sz w:val="22"/>
          <w:szCs w:val="22"/>
        </w:rPr>
        <w:t xml:space="preserve"> významn</w:t>
      </w:r>
      <w:r w:rsidR="00A702B0">
        <w:rPr>
          <w:rFonts w:asciiTheme="minorHAnsi" w:hAnsiTheme="minorHAnsi"/>
          <w:sz w:val="22"/>
          <w:szCs w:val="22"/>
        </w:rPr>
        <w:t>é</w:t>
      </w:r>
      <w:r w:rsidR="0005722D" w:rsidRPr="00AA1CC0">
        <w:rPr>
          <w:rFonts w:asciiTheme="minorHAnsi" w:hAnsiTheme="minorHAnsi"/>
          <w:sz w:val="22"/>
          <w:szCs w:val="22"/>
        </w:rPr>
        <w:t xml:space="preserve"> informační systém</w:t>
      </w:r>
      <w:r w:rsidR="00A702B0">
        <w:rPr>
          <w:rFonts w:asciiTheme="minorHAnsi" w:hAnsiTheme="minorHAnsi"/>
          <w:sz w:val="22"/>
          <w:szCs w:val="22"/>
        </w:rPr>
        <w:t>y</w:t>
      </w:r>
      <w:r w:rsidR="0005722D" w:rsidRPr="0038484E">
        <w:rPr>
          <w:rFonts w:asciiTheme="minorHAnsi" w:hAnsiTheme="minorHAnsi"/>
          <w:sz w:val="22"/>
          <w:szCs w:val="22"/>
        </w:rPr>
        <w:t>:</w:t>
      </w:r>
    </w:p>
    <w:p w:rsidR="0088286F" w:rsidRDefault="00E377C7" w:rsidP="001F0779">
      <w:pPr>
        <w:pStyle w:val="Style4"/>
        <w:numPr>
          <w:ilvl w:val="1"/>
          <w:numId w:val="12"/>
        </w:numPr>
        <w:shd w:val="clear" w:color="auto" w:fill="auto"/>
        <w:spacing w:before="0" w:after="120" w:line="320" w:lineRule="exact"/>
        <w:ind w:left="1134" w:hanging="425"/>
        <w:jc w:val="both"/>
        <w:rPr>
          <w:rFonts w:asciiTheme="minorHAnsi" w:hAnsiTheme="minorHAnsi"/>
          <w:sz w:val="22"/>
          <w:szCs w:val="22"/>
        </w:rPr>
      </w:pPr>
      <w:r w:rsidRPr="00E377C7">
        <w:rPr>
          <w:rFonts w:asciiTheme="minorHAnsi" w:hAnsiTheme="minorHAnsi"/>
          <w:sz w:val="22"/>
          <w:szCs w:val="22"/>
        </w:rPr>
        <w:t>T-Mobile Czech Republic a.s.</w:t>
      </w:r>
      <w:r>
        <w:rPr>
          <w:rFonts w:asciiTheme="minorHAnsi" w:hAnsiTheme="minorHAnsi"/>
          <w:sz w:val="22"/>
          <w:szCs w:val="22"/>
        </w:rPr>
        <w:t xml:space="preserve">, </w:t>
      </w:r>
      <w:r w:rsidRPr="00E377C7">
        <w:rPr>
          <w:rFonts w:asciiTheme="minorHAnsi" w:hAnsiTheme="minorHAnsi"/>
          <w:sz w:val="22"/>
          <w:szCs w:val="22"/>
        </w:rPr>
        <w:t>se sídlem Tomíčkova 2144/1,148 00 Praha 4</w:t>
      </w:r>
      <w:r>
        <w:rPr>
          <w:rFonts w:asciiTheme="minorHAnsi" w:hAnsiTheme="minorHAnsi"/>
          <w:sz w:val="22"/>
          <w:szCs w:val="22"/>
        </w:rPr>
        <w:t>;</w:t>
      </w:r>
    </w:p>
    <w:p w:rsidR="00F93E22" w:rsidRPr="00884D4F" w:rsidRDefault="00E377C7" w:rsidP="00884D4F">
      <w:pPr>
        <w:pStyle w:val="Style4"/>
        <w:numPr>
          <w:ilvl w:val="1"/>
          <w:numId w:val="12"/>
        </w:numPr>
        <w:shd w:val="clear" w:color="auto" w:fill="auto"/>
        <w:spacing w:before="0" w:after="120" w:line="320" w:lineRule="exact"/>
        <w:ind w:left="1134" w:hanging="425"/>
        <w:jc w:val="both"/>
        <w:rPr>
          <w:rFonts w:asciiTheme="minorHAnsi" w:hAnsiTheme="minorHAnsi"/>
          <w:sz w:val="22"/>
          <w:szCs w:val="22"/>
        </w:rPr>
      </w:pPr>
      <w:r w:rsidRPr="00E377C7">
        <w:rPr>
          <w:rFonts w:asciiTheme="minorHAnsi" w:hAnsiTheme="minorHAnsi"/>
          <w:sz w:val="22"/>
          <w:szCs w:val="22"/>
        </w:rPr>
        <w:t>ICZ a.s.</w:t>
      </w:r>
      <w:r>
        <w:rPr>
          <w:rFonts w:asciiTheme="minorHAnsi" w:hAnsiTheme="minorHAnsi"/>
          <w:sz w:val="22"/>
          <w:szCs w:val="22"/>
        </w:rPr>
        <w:t xml:space="preserve">, </w:t>
      </w:r>
      <w:r w:rsidRPr="00E377C7">
        <w:rPr>
          <w:rFonts w:asciiTheme="minorHAnsi" w:hAnsiTheme="minorHAnsi"/>
          <w:sz w:val="22"/>
          <w:szCs w:val="22"/>
        </w:rPr>
        <w:t>se sídlem Na Hřebenech II 1718/10, 147 00 Praha 4</w:t>
      </w:r>
      <w:r>
        <w:rPr>
          <w:rFonts w:asciiTheme="minorHAnsi" w:hAnsiTheme="minorHAnsi"/>
          <w:sz w:val="22"/>
          <w:szCs w:val="22"/>
        </w:rPr>
        <w:t>.</w:t>
      </w:r>
    </w:p>
    <w:p w:rsidR="0010754C"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1F0779">
        <w:rPr>
          <w:rFonts w:asciiTheme="minorHAnsi" w:hAnsiTheme="minorHAnsi"/>
          <w:sz w:val="22"/>
          <w:szCs w:val="22"/>
        </w:rPr>
        <w:t xml:space="preserve">Realizace předmětu </w:t>
      </w:r>
      <w:r w:rsidR="000567E6">
        <w:rPr>
          <w:rFonts w:asciiTheme="minorHAnsi" w:hAnsiTheme="minorHAnsi"/>
          <w:sz w:val="22"/>
          <w:szCs w:val="22"/>
        </w:rPr>
        <w:t>p</w:t>
      </w:r>
      <w:r w:rsidRPr="001F0779">
        <w:rPr>
          <w:rFonts w:asciiTheme="minorHAnsi" w:hAnsiTheme="minorHAnsi"/>
          <w:sz w:val="22"/>
          <w:szCs w:val="22"/>
        </w:rPr>
        <w:t>lnění</w:t>
      </w:r>
      <w:r w:rsidR="004845D8">
        <w:rPr>
          <w:rFonts w:asciiTheme="minorHAnsi" w:hAnsiTheme="minorHAnsi"/>
          <w:sz w:val="22"/>
          <w:szCs w:val="22"/>
        </w:rPr>
        <w:t xml:space="preserve"> dle</w:t>
      </w:r>
      <w:r w:rsidR="000567E6">
        <w:rPr>
          <w:rFonts w:asciiTheme="minorHAnsi" w:hAnsiTheme="minorHAnsi"/>
          <w:sz w:val="22"/>
          <w:szCs w:val="22"/>
        </w:rPr>
        <w:t xml:space="preserve"> této Smlouvy</w:t>
      </w:r>
      <w:r w:rsidRPr="001F0779">
        <w:rPr>
          <w:rFonts w:asciiTheme="minorHAnsi" w:hAnsiTheme="minorHAnsi"/>
          <w:sz w:val="22"/>
          <w:szCs w:val="22"/>
        </w:rPr>
        <w:t xml:space="preserve"> bude zahájena ihned po nabytí účinnosti </w:t>
      </w:r>
      <w:r w:rsidR="006B0341">
        <w:rPr>
          <w:rFonts w:asciiTheme="minorHAnsi" w:hAnsiTheme="minorHAnsi"/>
          <w:sz w:val="22"/>
          <w:szCs w:val="22"/>
        </w:rPr>
        <w:t xml:space="preserve">dle čl. 7. odst. </w:t>
      </w:r>
      <w:proofErr w:type="gramStart"/>
      <w:r w:rsidR="006B0341">
        <w:rPr>
          <w:rFonts w:asciiTheme="minorHAnsi" w:hAnsiTheme="minorHAnsi"/>
          <w:sz w:val="22"/>
          <w:szCs w:val="22"/>
        </w:rPr>
        <w:t>7.1</w:t>
      </w:r>
      <w:r w:rsidR="0041319D">
        <w:rPr>
          <w:rFonts w:asciiTheme="minorHAnsi" w:hAnsiTheme="minorHAnsi"/>
          <w:sz w:val="22"/>
          <w:szCs w:val="22"/>
        </w:rPr>
        <w:t>.</w:t>
      </w:r>
      <w:r w:rsidR="006B0341">
        <w:rPr>
          <w:rFonts w:asciiTheme="minorHAnsi" w:hAnsiTheme="minorHAnsi"/>
          <w:sz w:val="22"/>
          <w:szCs w:val="22"/>
        </w:rPr>
        <w:t xml:space="preserve"> </w:t>
      </w:r>
      <w:r w:rsidRPr="001F0779">
        <w:rPr>
          <w:rFonts w:asciiTheme="minorHAnsi" w:hAnsiTheme="minorHAnsi"/>
          <w:sz w:val="22"/>
          <w:szCs w:val="22"/>
        </w:rPr>
        <w:t>této</w:t>
      </w:r>
      <w:proofErr w:type="gramEnd"/>
      <w:r w:rsidRPr="001F0779">
        <w:rPr>
          <w:rFonts w:asciiTheme="minorHAnsi" w:hAnsiTheme="minorHAnsi"/>
          <w:sz w:val="22"/>
          <w:szCs w:val="22"/>
        </w:rPr>
        <w:t xml:space="preserve"> Smlouvy</w:t>
      </w:r>
      <w:r w:rsidR="0010754C">
        <w:rPr>
          <w:rFonts w:asciiTheme="minorHAnsi" w:hAnsiTheme="minorHAnsi"/>
          <w:sz w:val="22"/>
          <w:szCs w:val="22"/>
        </w:rPr>
        <w:t>.</w:t>
      </w:r>
      <w:r w:rsidR="00C56DBF">
        <w:rPr>
          <w:rFonts w:asciiTheme="minorHAnsi" w:hAnsiTheme="minorHAnsi"/>
          <w:sz w:val="22"/>
          <w:szCs w:val="22"/>
        </w:rPr>
        <w:t> </w:t>
      </w:r>
      <w:r w:rsidR="007809A8" w:rsidRPr="001F0779">
        <w:rPr>
          <w:rFonts w:asciiTheme="minorHAnsi" w:hAnsiTheme="minorHAnsi"/>
          <w:sz w:val="22"/>
          <w:szCs w:val="22"/>
        </w:rPr>
        <w:t>Audit</w:t>
      </w:r>
      <w:r w:rsidR="0010754C">
        <w:rPr>
          <w:rFonts w:asciiTheme="minorHAnsi" w:hAnsiTheme="minorHAnsi"/>
          <w:sz w:val="22"/>
          <w:szCs w:val="22"/>
        </w:rPr>
        <w:t>y</w:t>
      </w:r>
      <w:r w:rsidR="007809A8" w:rsidRPr="001F0779">
        <w:rPr>
          <w:rFonts w:asciiTheme="minorHAnsi" w:hAnsiTheme="minorHAnsi"/>
          <w:sz w:val="22"/>
          <w:szCs w:val="22"/>
        </w:rPr>
        <w:t xml:space="preserve"> </w:t>
      </w:r>
      <w:r w:rsidR="0010754C">
        <w:rPr>
          <w:rFonts w:asciiTheme="minorHAnsi" w:hAnsiTheme="minorHAnsi"/>
          <w:sz w:val="22"/>
          <w:szCs w:val="22"/>
        </w:rPr>
        <w:t>budou</w:t>
      </w:r>
      <w:r w:rsidR="00C11580">
        <w:rPr>
          <w:rFonts w:asciiTheme="minorHAnsi" w:hAnsiTheme="minorHAnsi"/>
          <w:sz w:val="22"/>
          <w:szCs w:val="22"/>
        </w:rPr>
        <w:t xml:space="preserve"> </w:t>
      </w:r>
      <w:r w:rsidR="0010754C">
        <w:rPr>
          <w:rFonts w:asciiTheme="minorHAnsi" w:hAnsiTheme="minorHAnsi"/>
          <w:sz w:val="22"/>
          <w:szCs w:val="22"/>
        </w:rPr>
        <w:t>prováděny</w:t>
      </w:r>
      <w:r w:rsidR="00C11580">
        <w:rPr>
          <w:rFonts w:asciiTheme="minorHAnsi" w:hAnsiTheme="minorHAnsi"/>
          <w:sz w:val="22"/>
          <w:szCs w:val="22"/>
        </w:rPr>
        <w:t xml:space="preserve"> </w:t>
      </w:r>
      <w:r w:rsidR="000A0894">
        <w:rPr>
          <w:rFonts w:asciiTheme="minorHAnsi" w:hAnsiTheme="minorHAnsi"/>
          <w:sz w:val="22"/>
          <w:szCs w:val="22"/>
        </w:rPr>
        <w:t xml:space="preserve">pravidelně </w:t>
      </w:r>
      <w:r w:rsidR="007809A8" w:rsidRPr="001F0779">
        <w:rPr>
          <w:rFonts w:asciiTheme="minorHAnsi" w:hAnsiTheme="minorHAnsi"/>
          <w:sz w:val="22"/>
          <w:szCs w:val="22"/>
        </w:rPr>
        <w:t xml:space="preserve">dvakrát ročně ve všech </w:t>
      </w:r>
      <w:r w:rsidR="00AA1CC0" w:rsidRPr="001F0779">
        <w:rPr>
          <w:rFonts w:asciiTheme="minorHAnsi" w:hAnsiTheme="minorHAnsi"/>
          <w:sz w:val="22"/>
          <w:szCs w:val="22"/>
        </w:rPr>
        <w:t>sídlech</w:t>
      </w:r>
      <w:r w:rsidR="007809A8" w:rsidRPr="001F0779">
        <w:rPr>
          <w:rFonts w:asciiTheme="minorHAnsi" w:hAnsiTheme="minorHAnsi"/>
          <w:sz w:val="22"/>
          <w:szCs w:val="22"/>
        </w:rPr>
        <w:t xml:space="preserve"> </w:t>
      </w:r>
      <w:r w:rsidR="00362E3E">
        <w:rPr>
          <w:rFonts w:asciiTheme="minorHAnsi" w:hAnsiTheme="minorHAnsi"/>
          <w:sz w:val="22"/>
          <w:szCs w:val="22"/>
        </w:rPr>
        <w:t>Klientů</w:t>
      </w:r>
      <w:r w:rsidR="00AC5A50">
        <w:rPr>
          <w:rFonts w:asciiTheme="minorHAnsi" w:hAnsiTheme="minorHAnsi"/>
          <w:sz w:val="22"/>
          <w:szCs w:val="22"/>
        </w:rPr>
        <w:t xml:space="preserve"> </w:t>
      </w:r>
      <w:r w:rsidR="00AA1CC0" w:rsidRPr="001F0779">
        <w:rPr>
          <w:rFonts w:asciiTheme="minorHAnsi" w:hAnsiTheme="minorHAnsi"/>
          <w:sz w:val="22"/>
          <w:szCs w:val="22"/>
        </w:rPr>
        <w:t>uvedených v</w:t>
      </w:r>
      <w:r w:rsidR="00C56DBF">
        <w:rPr>
          <w:rFonts w:asciiTheme="minorHAnsi" w:hAnsiTheme="minorHAnsi"/>
          <w:sz w:val="22"/>
          <w:szCs w:val="22"/>
        </w:rPr>
        <w:t> </w:t>
      </w:r>
      <w:r w:rsidR="00AC5A50">
        <w:rPr>
          <w:rFonts w:asciiTheme="minorHAnsi" w:hAnsiTheme="minorHAnsi"/>
          <w:sz w:val="22"/>
          <w:szCs w:val="22"/>
        </w:rPr>
        <w:t xml:space="preserve"> záhlaví této Smlouvy</w:t>
      </w:r>
      <w:r w:rsidR="00AA1CC0" w:rsidRPr="001F0779">
        <w:rPr>
          <w:rFonts w:asciiTheme="minorHAnsi" w:hAnsiTheme="minorHAnsi"/>
          <w:sz w:val="22"/>
          <w:szCs w:val="22"/>
        </w:rPr>
        <w:t>.</w:t>
      </w:r>
      <w:r w:rsidR="004370E6" w:rsidRPr="00505DEC">
        <w:rPr>
          <w:rFonts w:asciiTheme="minorHAnsi" w:hAnsiTheme="minorHAnsi"/>
          <w:sz w:val="22"/>
          <w:szCs w:val="22"/>
        </w:rPr>
        <w:t xml:space="preserve"> </w:t>
      </w:r>
      <w:r w:rsidR="004370E6">
        <w:rPr>
          <w:rFonts w:asciiTheme="minorHAnsi" w:hAnsiTheme="minorHAnsi"/>
          <w:sz w:val="22"/>
          <w:szCs w:val="22"/>
        </w:rPr>
        <w:t>K</w:t>
      </w:r>
      <w:r w:rsidR="004370E6" w:rsidRPr="004370E6">
        <w:rPr>
          <w:rFonts w:asciiTheme="minorHAnsi" w:hAnsiTheme="minorHAnsi"/>
          <w:sz w:val="22"/>
          <w:szCs w:val="22"/>
        </w:rPr>
        <w:t xml:space="preserve">onkrétní termíny budou vždy písemně dohodnuty </w:t>
      </w:r>
      <w:r w:rsidR="00423B46">
        <w:rPr>
          <w:rFonts w:asciiTheme="minorHAnsi" w:hAnsiTheme="minorHAnsi"/>
          <w:sz w:val="22"/>
          <w:szCs w:val="22"/>
        </w:rPr>
        <w:t xml:space="preserve">příslušnou </w:t>
      </w:r>
      <w:r w:rsidR="004370E6" w:rsidRPr="004370E6">
        <w:rPr>
          <w:rFonts w:asciiTheme="minorHAnsi" w:hAnsiTheme="minorHAnsi"/>
          <w:sz w:val="22"/>
          <w:szCs w:val="22"/>
        </w:rPr>
        <w:t>kontaktní osobou</w:t>
      </w:r>
      <w:r w:rsidR="001E59A1">
        <w:rPr>
          <w:rFonts w:asciiTheme="minorHAnsi" w:hAnsiTheme="minorHAnsi"/>
          <w:sz w:val="22"/>
          <w:szCs w:val="22"/>
        </w:rPr>
        <w:t xml:space="preserve"> každého</w:t>
      </w:r>
      <w:r w:rsidR="00423B46">
        <w:rPr>
          <w:rFonts w:asciiTheme="minorHAnsi" w:hAnsiTheme="minorHAnsi"/>
          <w:sz w:val="22"/>
          <w:szCs w:val="22"/>
        </w:rPr>
        <w:t xml:space="preserve"> Klienta dle odst. 8.1 Smlouvy a</w:t>
      </w:r>
      <w:r w:rsidR="004370E6" w:rsidRPr="004370E6">
        <w:rPr>
          <w:rFonts w:asciiTheme="minorHAnsi" w:hAnsiTheme="minorHAnsi"/>
          <w:sz w:val="22"/>
          <w:szCs w:val="22"/>
        </w:rPr>
        <w:t xml:space="preserve"> Zhotovitelem</w:t>
      </w:r>
      <w:r w:rsidR="0010754C">
        <w:rPr>
          <w:rFonts w:asciiTheme="minorHAnsi" w:hAnsiTheme="minorHAnsi"/>
          <w:sz w:val="22"/>
          <w:szCs w:val="22"/>
        </w:rPr>
        <w:t>.</w:t>
      </w:r>
    </w:p>
    <w:p w:rsidR="00F065A8" w:rsidRPr="0041319D" w:rsidRDefault="00F93B61"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Klient </w:t>
      </w:r>
      <w:r w:rsidR="00F065A8" w:rsidRPr="0041319D">
        <w:rPr>
          <w:rFonts w:asciiTheme="minorHAnsi" w:hAnsiTheme="minorHAnsi"/>
          <w:sz w:val="22"/>
          <w:szCs w:val="22"/>
        </w:rPr>
        <w:t xml:space="preserve">převezme </w:t>
      </w:r>
      <w:r w:rsidR="00CE0C03" w:rsidRPr="0041319D">
        <w:rPr>
          <w:rFonts w:asciiTheme="minorHAnsi" w:hAnsiTheme="minorHAnsi"/>
          <w:sz w:val="22"/>
          <w:szCs w:val="22"/>
        </w:rPr>
        <w:t xml:space="preserve">Zprávu </w:t>
      </w:r>
      <w:r w:rsidR="00F065A8" w:rsidRPr="0041319D">
        <w:rPr>
          <w:rFonts w:asciiTheme="minorHAnsi" w:hAnsiTheme="minorHAnsi"/>
          <w:sz w:val="22"/>
          <w:szCs w:val="22"/>
        </w:rPr>
        <w:t xml:space="preserve">na základě oboustranně podepsaného předávacího protokolu. Po převzetí </w:t>
      </w:r>
      <w:r w:rsidR="00CE0C03" w:rsidRPr="0041319D">
        <w:rPr>
          <w:rFonts w:asciiTheme="minorHAnsi" w:hAnsiTheme="minorHAnsi"/>
          <w:sz w:val="22"/>
          <w:szCs w:val="22"/>
        </w:rPr>
        <w:t>Zprávy</w:t>
      </w:r>
      <w:r w:rsidR="00F065A8" w:rsidRPr="0041319D">
        <w:rPr>
          <w:rFonts w:asciiTheme="minorHAnsi" w:hAnsiTheme="minorHAnsi"/>
          <w:sz w:val="22"/>
          <w:szCs w:val="22"/>
        </w:rPr>
        <w:t xml:space="preserve"> provede </w:t>
      </w:r>
      <w:r>
        <w:rPr>
          <w:rFonts w:asciiTheme="minorHAnsi" w:hAnsiTheme="minorHAnsi"/>
          <w:sz w:val="22"/>
          <w:szCs w:val="22"/>
        </w:rPr>
        <w:t xml:space="preserve">Klient </w:t>
      </w:r>
      <w:r w:rsidR="00F065A8" w:rsidRPr="0041319D">
        <w:rPr>
          <w:rFonts w:asciiTheme="minorHAnsi" w:hAnsiTheme="minorHAnsi"/>
          <w:sz w:val="22"/>
          <w:szCs w:val="22"/>
        </w:rPr>
        <w:t>akceptaci</w:t>
      </w:r>
      <w:r w:rsidR="00CE0C03" w:rsidRPr="0041319D">
        <w:rPr>
          <w:rFonts w:asciiTheme="minorHAnsi" w:hAnsiTheme="minorHAnsi"/>
          <w:sz w:val="22"/>
          <w:szCs w:val="22"/>
        </w:rPr>
        <w:t xml:space="preserve"> plnění</w:t>
      </w:r>
      <w:r w:rsidR="00F065A8" w:rsidRPr="0041319D">
        <w:rPr>
          <w:rFonts w:asciiTheme="minorHAnsi" w:hAnsiTheme="minorHAnsi"/>
          <w:sz w:val="22"/>
          <w:szCs w:val="22"/>
        </w:rPr>
        <w:t>, a</w:t>
      </w:r>
      <w:r w:rsidR="00C56DBF">
        <w:rPr>
          <w:rFonts w:asciiTheme="minorHAnsi" w:hAnsiTheme="minorHAnsi"/>
          <w:sz w:val="22"/>
          <w:szCs w:val="22"/>
        </w:rPr>
        <w:t> </w:t>
      </w:r>
      <w:r w:rsidR="00F065A8" w:rsidRPr="0041319D">
        <w:rPr>
          <w:rFonts w:asciiTheme="minorHAnsi" w:hAnsiTheme="minorHAnsi"/>
          <w:sz w:val="22"/>
          <w:szCs w:val="22"/>
        </w:rPr>
        <w:t>to do 10 pracovních dnů ode dne převzetí</w:t>
      </w:r>
      <w:r w:rsidR="00CE0C03" w:rsidRPr="0041319D">
        <w:rPr>
          <w:rFonts w:asciiTheme="minorHAnsi" w:hAnsiTheme="minorHAnsi"/>
          <w:sz w:val="22"/>
          <w:szCs w:val="22"/>
        </w:rPr>
        <w:t xml:space="preserve"> plnění</w:t>
      </w:r>
      <w:r w:rsidR="00F065A8" w:rsidRPr="0041319D">
        <w:rPr>
          <w:rFonts w:asciiTheme="minorHAnsi" w:hAnsiTheme="minorHAnsi"/>
          <w:sz w:val="22"/>
          <w:szCs w:val="22"/>
        </w:rPr>
        <w:t>. Případné připomínky k</w:t>
      </w:r>
      <w:r w:rsidR="00C56DBF">
        <w:rPr>
          <w:rFonts w:asciiTheme="minorHAnsi" w:hAnsiTheme="minorHAnsi"/>
          <w:sz w:val="22"/>
          <w:szCs w:val="22"/>
        </w:rPr>
        <w:t> </w:t>
      </w:r>
      <w:r w:rsidR="00CE0C03" w:rsidRPr="0041319D">
        <w:rPr>
          <w:rFonts w:asciiTheme="minorHAnsi" w:hAnsiTheme="minorHAnsi"/>
          <w:sz w:val="22"/>
          <w:szCs w:val="22"/>
        </w:rPr>
        <w:t xml:space="preserve">plnění </w:t>
      </w:r>
      <w:r w:rsidR="00F065A8" w:rsidRPr="0041319D">
        <w:rPr>
          <w:rFonts w:asciiTheme="minorHAnsi" w:hAnsiTheme="minorHAnsi"/>
          <w:sz w:val="22"/>
          <w:szCs w:val="22"/>
        </w:rPr>
        <w:t xml:space="preserve">sdělí </w:t>
      </w:r>
      <w:r>
        <w:rPr>
          <w:rFonts w:asciiTheme="minorHAnsi" w:hAnsiTheme="minorHAnsi"/>
          <w:sz w:val="22"/>
          <w:szCs w:val="22"/>
        </w:rPr>
        <w:t xml:space="preserve">Klient </w:t>
      </w:r>
      <w:r w:rsidR="00F065A8" w:rsidRPr="0041319D">
        <w:rPr>
          <w:rFonts w:asciiTheme="minorHAnsi" w:hAnsiTheme="minorHAnsi"/>
          <w:sz w:val="22"/>
          <w:szCs w:val="22"/>
        </w:rPr>
        <w:t xml:space="preserve">písemně Zhotoviteli do 10 pracovních dnů od převzetí. Zhotovitel připomínky zapracuje do Zprávy do 5 pracovních dnů od obdržení připomínek. Nesdělí-li </w:t>
      </w:r>
      <w:r>
        <w:rPr>
          <w:rFonts w:asciiTheme="minorHAnsi" w:hAnsiTheme="minorHAnsi"/>
          <w:sz w:val="22"/>
          <w:szCs w:val="22"/>
        </w:rPr>
        <w:t>K</w:t>
      </w:r>
      <w:r w:rsidR="004370E6">
        <w:rPr>
          <w:rFonts w:asciiTheme="minorHAnsi" w:hAnsiTheme="minorHAnsi"/>
          <w:sz w:val="22"/>
          <w:szCs w:val="22"/>
        </w:rPr>
        <w:t>l</w:t>
      </w:r>
      <w:r>
        <w:rPr>
          <w:rFonts w:asciiTheme="minorHAnsi" w:hAnsiTheme="minorHAnsi"/>
          <w:sz w:val="22"/>
          <w:szCs w:val="22"/>
        </w:rPr>
        <w:t xml:space="preserve">ient </w:t>
      </w:r>
      <w:r w:rsidR="00F065A8" w:rsidRPr="0041319D">
        <w:rPr>
          <w:rFonts w:asciiTheme="minorHAnsi" w:hAnsiTheme="minorHAnsi"/>
          <w:sz w:val="22"/>
          <w:szCs w:val="22"/>
        </w:rPr>
        <w:t xml:space="preserve">ve stanovené lhůtě Zhotoviteli své připomínky, platí, že </w:t>
      </w:r>
      <w:r w:rsidR="00CE0C03" w:rsidRPr="0041319D">
        <w:rPr>
          <w:rFonts w:asciiTheme="minorHAnsi" w:hAnsiTheme="minorHAnsi"/>
          <w:sz w:val="22"/>
          <w:szCs w:val="22"/>
        </w:rPr>
        <w:t xml:space="preserve">plnění </w:t>
      </w:r>
      <w:r w:rsidR="00F065A8" w:rsidRPr="0041319D">
        <w:rPr>
          <w:rFonts w:asciiTheme="minorHAnsi" w:hAnsiTheme="minorHAnsi"/>
          <w:sz w:val="22"/>
          <w:szCs w:val="22"/>
        </w:rPr>
        <w:t>bylo splněno řádně. Na základě akceptace</w:t>
      </w:r>
      <w:r w:rsidR="002516C9">
        <w:rPr>
          <w:rFonts w:asciiTheme="minorHAnsi" w:hAnsiTheme="minorHAnsi"/>
          <w:sz w:val="22"/>
          <w:szCs w:val="22"/>
        </w:rPr>
        <w:t xml:space="preserve"> Klienta bez výhrad</w:t>
      </w:r>
      <w:r w:rsidR="00F065A8" w:rsidRPr="0041319D">
        <w:rPr>
          <w:rFonts w:asciiTheme="minorHAnsi" w:hAnsiTheme="minorHAnsi"/>
          <w:sz w:val="22"/>
          <w:szCs w:val="22"/>
        </w:rPr>
        <w:t xml:space="preserve"> vznikne Zhotoviteli právo fakturace.</w:t>
      </w:r>
    </w:p>
    <w:p w:rsidR="00F065A8" w:rsidRPr="0041319D" w:rsidRDefault="00CE0C03"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41319D">
        <w:rPr>
          <w:rFonts w:asciiTheme="minorHAnsi" w:hAnsiTheme="minorHAnsi"/>
          <w:sz w:val="22"/>
          <w:szCs w:val="22"/>
        </w:rPr>
        <w:t xml:space="preserve">Zpráva </w:t>
      </w:r>
      <w:r w:rsidR="00F065A8" w:rsidRPr="0041319D">
        <w:rPr>
          <w:rFonts w:asciiTheme="minorHAnsi" w:hAnsiTheme="minorHAnsi"/>
          <w:sz w:val="22"/>
          <w:szCs w:val="22"/>
        </w:rPr>
        <w:t>bude zpracován</w:t>
      </w:r>
      <w:r w:rsidRPr="0041319D">
        <w:rPr>
          <w:rFonts w:asciiTheme="minorHAnsi" w:hAnsiTheme="minorHAnsi"/>
          <w:sz w:val="22"/>
          <w:szCs w:val="22"/>
        </w:rPr>
        <w:t>a</w:t>
      </w:r>
      <w:r w:rsidR="00F065A8" w:rsidRPr="0041319D">
        <w:rPr>
          <w:rFonts w:asciiTheme="minorHAnsi" w:hAnsiTheme="minorHAnsi"/>
          <w:sz w:val="22"/>
          <w:szCs w:val="22"/>
        </w:rPr>
        <w:t xml:space="preserve"> </w:t>
      </w:r>
      <w:r w:rsidR="00477C48">
        <w:rPr>
          <w:rFonts w:asciiTheme="minorHAnsi" w:hAnsiTheme="minorHAnsi"/>
          <w:sz w:val="22"/>
          <w:szCs w:val="22"/>
        </w:rPr>
        <w:t xml:space="preserve">po každém provedeném Auditu </w:t>
      </w:r>
      <w:r w:rsidR="00F065A8" w:rsidRPr="0041319D">
        <w:rPr>
          <w:rFonts w:asciiTheme="minorHAnsi" w:hAnsiTheme="minorHAnsi"/>
          <w:sz w:val="22"/>
          <w:szCs w:val="22"/>
        </w:rPr>
        <w:t>ve 2 písemných vyhotoveních a</w:t>
      </w:r>
      <w:r w:rsidR="00C56DBF">
        <w:rPr>
          <w:rFonts w:asciiTheme="minorHAnsi" w:hAnsiTheme="minorHAnsi"/>
          <w:sz w:val="22"/>
          <w:szCs w:val="22"/>
        </w:rPr>
        <w:t> </w:t>
      </w:r>
      <w:r w:rsidR="00F065A8" w:rsidRPr="0041319D">
        <w:rPr>
          <w:rFonts w:asciiTheme="minorHAnsi" w:hAnsiTheme="minorHAnsi"/>
          <w:sz w:val="22"/>
          <w:szCs w:val="22"/>
        </w:rPr>
        <w:t>1</w:t>
      </w:r>
      <w:r w:rsidR="00477C48">
        <w:rPr>
          <w:rFonts w:asciiTheme="minorHAnsi" w:hAnsiTheme="minorHAnsi"/>
          <w:sz w:val="22"/>
          <w:szCs w:val="22"/>
        </w:rPr>
        <w:t> </w:t>
      </w:r>
      <w:r w:rsidR="00F065A8" w:rsidRPr="0041319D">
        <w:rPr>
          <w:rFonts w:asciiTheme="minorHAnsi" w:hAnsiTheme="minorHAnsi"/>
          <w:sz w:val="22"/>
          <w:szCs w:val="22"/>
        </w:rPr>
        <w:t>vyhotovení v</w:t>
      </w:r>
      <w:r w:rsidR="00C56DBF">
        <w:rPr>
          <w:rFonts w:asciiTheme="minorHAnsi" w:hAnsiTheme="minorHAnsi"/>
          <w:sz w:val="22"/>
          <w:szCs w:val="22"/>
        </w:rPr>
        <w:t> </w:t>
      </w:r>
      <w:r w:rsidR="00F065A8" w:rsidRPr="0041319D">
        <w:rPr>
          <w:rFonts w:asciiTheme="minorHAnsi" w:hAnsiTheme="minorHAnsi"/>
          <w:sz w:val="22"/>
          <w:szCs w:val="22"/>
        </w:rPr>
        <w:t>elektronické podobě na CD-ROM nebo DVD.</w:t>
      </w:r>
    </w:p>
    <w:p w:rsidR="00005E7A" w:rsidRPr="001F0779" w:rsidRDefault="00005E7A" w:rsidP="00005E7A">
      <w:pPr>
        <w:pStyle w:val="Style4"/>
        <w:shd w:val="clear" w:color="auto" w:fill="auto"/>
        <w:spacing w:before="0" w:after="120" w:line="320" w:lineRule="exact"/>
        <w:ind w:firstLine="0"/>
        <w:jc w:val="both"/>
        <w:rPr>
          <w:rFonts w:asciiTheme="minorHAnsi" w:hAnsiTheme="minorHAnsi"/>
          <w:sz w:val="22"/>
          <w:szCs w:val="22"/>
        </w:rPr>
      </w:pPr>
    </w:p>
    <w:p w:rsidR="00246554" w:rsidRPr="003B2CC7" w:rsidRDefault="0080509D" w:rsidP="00505DEC">
      <w:pPr>
        <w:pStyle w:val="Style4"/>
        <w:numPr>
          <w:ilvl w:val="0"/>
          <w:numId w:val="1"/>
        </w:numPr>
        <w:shd w:val="clear" w:color="auto" w:fill="auto"/>
        <w:spacing w:before="0" w:after="120" w:line="320" w:lineRule="exact"/>
        <w:ind w:firstLine="0"/>
        <w:jc w:val="left"/>
        <w:rPr>
          <w:rFonts w:asciiTheme="minorHAnsi" w:hAnsiTheme="minorHAnsi"/>
          <w:b/>
          <w:sz w:val="22"/>
          <w:szCs w:val="22"/>
        </w:rPr>
      </w:pPr>
      <w:r w:rsidRPr="003B2CC7">
        <w:rPr>
          <w:rFonts w:asciiTheme="minorHAnsi" w:hAnsiTheme="minorHAnsi"/>
          <w:b/>
          <w:sz w:val="22"/>
          <w:szCs w:val="22"/>
        </w:rPr>
        <w:t>PRÁVA A</w:t>
      </w:r>
      <w:r w:rsidR="00C56DBF">
        <w:rPr>
          <w:rFonts w:asciiTheme="minorHAnsi" w:hAnsiTheme="minorHAnsi"/>
          <w:b/>
          <w:sz w:val="22"/>
          <w:szCs w:val="22"/>
        </w:rPr>
        <w:t> </w:t>
      </w:r>
      <w:r w:rsidRPr="003B2CC7">
        <w:rPr>
          <w:rFonts w:asciiTheme="minorHAnsi" w:hAnsiTheme="minorHAnsi"/>
          <w:b/>
          <w:sz w:val="22"/>
          <w:szCs w:val="22"/>
        </w:rPr>
        <w:t xml:space="preserve">POVINNOSTI </w:t>
      </w:r>
      <w:r w:rsidR="00BD167D">
        <w:rPr>
          <w:rFonts w:asciiTheme="minorHAnsi" w:hAnsiTheme="minorHAnsi"/>
          <w:b/>
          <w:sz w:val="22"/>
          <w:szCs w:val="22"/>
        </w:rPr>
        <w:t>ZHOTOVITELE</w:t>
      </w:r>
    </w:p>
    <w:p w:rsidR="007B0FF1" w:rsidRPr="00B147BA" w:rsidRDefault="00CE0C03"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Zhotovitel </w:t>
      </w:r>
      <w:r w:rsidR="0080509D" w:rsidRPr="0038484E">
        <w:rPr>
          <w:rFonts w:asciiTheme="minorHAnsi" w:hAnsiTheme="minorHAnsi"/>
          <w:sz w:val="22"/>
          <w:szCs w:val="22"/>
        </w:rPr>
        <w:t xml:space="preserve">je povinen při </w:t>
      </w:r>
      <w:r w:rsidR="00DB393A">
        <w:rPr>
          <w:rFonts w:asciiTheme="minorHAnsi" w:hAnsiTheme="minorHAnsi"/>
          <w:sz w:val="22"/>
          <w:szCs w:val="22"/>
        </w:rPr>
        <w:t>p</w:t>
      </w:r>
      <w:r w:rsidR="0080509D" w:rsidRPr="0038484E">
        <w:rPr>
          <w:rFonts w:asciiTheme="minorHAnsi" w:hAnsiTheme="minorHAnsi"/>
          <w:sz w:val="22"/>
          <w:szCs w:val="22"/>
        </w:rPr>
        <w:t>lnění dle této Smlouvy postupovat poctivě a</w:t>
      </w:r>
      <w:r w:rsidR="00C56DBF">
        <w:rPr>
          <w:rFonts w:asciiTheme="minorHAnsi" w:hAnsiTheme="minorHAnsi"/>
          <w:sz w:val="22"/>
          <w:szCs w:val="22"/>
        </w:rPr>
        <w:t> </w:t>
      </w:r>
      <w:r w:rsidR="0080509D" w:rsidRPr="0038484E">
        <w:rPr>
          <w:rFonts w:asciiTheme="minorHAnsi" w:hAnsiTheme="minorHAnsi"/>
          <w:sz w:val="22"/>
          <w:szCs w:val="22"/>
        </w:rPr>
        <w:t xml:space="preserve">pečlivě </w:t>
      </w:r>
      <w:r w:rsidR="008E4BAE">
        <w:rPr>
          <w:rFonts w:asciiTheme="minorHAnsi" w:hAnsiTheme="minorHAnsi"/>
          <w:sz w:val="22"/>
          <w:szCs w:val="22"/>
        </w:rPr>
        <w:t>s</w:t>
      </w:r>
      <w:r w:rsidR="00C56DBF">
        <w:rPr>
          <w:rFonts w:asciiTheme="minorHAnsi" w:hAnsiTheme="minorHAnsi"/>
          <w:sz w:val="22"/>
          <w:szCs w:val="22"/>
        </w:rPr>
        <w:t> </w:t>
      </w:r>
      <w:r w:rsidR="008E4BAE">
        <w:rPr>
          <w:rFonts w:asciiTheme="minorHAnsi" w:hAnsiTheme="minorHAnsi"/>
          <w:sz w:val="22"/>
          <w:szCs w:val="22"/>
        </w:rPr>
        <w:t>veškerou odbornou péčí a</w:t>
      </w:r>
      <w:r w:rsidR="00C56DBF">
        <w:rPr>
          <w:rFonts w:asciiTheme="minorHAnsi" w:hAnsiTheme="minorHAnsi"/>
          <w:sz w:val="22"/>
          <w:szCs w:val="22"/>
        </w:rPr>
        <w:t> </w:t>
      </w:r>
      <w:r w:rsidR="008E4BAE">
        <w:rPr>
          <w:rFonts w:asciiTheme="minorHAnsi" w:hAnsiTheme="minorHAnsi"/>
          <w:sz w:val="22"/>
          <w:szCs w:val="22"/>
        </w:rPr>
        <w:t xml:space="preserve">znalostmi. </w:t>
      </w:r>
      <w:r w:rsidR="007B0FF1">
        <w:rPr>
          <w:rFonts w:asciiTheme="minorHAnsi" w:hAnsiTheme="minorHAnsi"/>
          <w:sz w:val="22"/>
          <w:szCs w:val="22"/>
        </w:rPr>
        <w:t xml:space="preserve">Zhotovitel </w:t>
      </w:r>
      <w:r w:rsidR="0080509D" w:rsidRPr="00B147BA">
        <w:rPr>
          <w:rFonts w:asciiTheme="minorHAnsi" w:hAnsiTheme="minorHAnsi"/>
          <w:sz w:val="22"/>
          <w:szCs w:val="22"/>
        </w:rPr>
        <w:t xml:space="preserve">je povinen poskytovat </w:t>
      </w:r>
      <w:r w:rsidR="007B0FF1">
        <w:rPr>
          <w:rFonts w:asciiTheme="minorHAnsi" w:hAnsiTheme="minorHAnsi"/>
          <w:sz w:val="22"/>
          <w:szCs w:val="22"/>
        </w:rPr>
        <w:t>p</w:t>
      </w:r>
      <w:r w:rsidR="0080509D" w:rsidRPr="00B147BA">
        <w:rPr>
          <w:rFonts w:asciiTheme="minorHAnsi" w:hAnsiTheme="minorHAnsi"/>
          <w:sz w:val="22"/>
          <w:szCs w:val="22"/>
        </w:rPr>
        <w:t>lnění svým jménem, na svůj náklad, na vlastní odpovědnost a</w:t>
      </w:r>
      <w:r w:rsidR="00C56DBF">
        <w:rPr>
          <w:rFonts w:asciiTheme="minorHAnsi" w:hAnsiTheme="minorHAnsi"/>
          <w:sz w:val="22"/>
          <w:szCs w:val="22"/>
        </w:rPr>
        <w:t> </w:t>
      </w:r>
      <w:r w:rsidR="0080509D" w:rsidRPr="006972A3">
        <w:rPr>
          <w:rFonts w:asciiTheme="minorHAnsi" w:hAnsiTheme="minorHAnsi"/>
          <w:sz w:val="22"/>
          <w:szCs w:val="22"/>
        </w:rPr>
        <w:t>nebezpečí v</w:t>
      </w:r>
      <w:r w:rsidR="00C56DBF">
        <w:rPr>
          <w:rFonts w:asciiTheme="minorHAnsi" w:hAnsiTheme="minorHAnsi"/>
          <w:sz w:val="22"/>
          <w:szCs w:val="22"/>
        </w:rPr>
        <w:t> </w:t>
      </w:r>
      <w:r w:rsidR="0080509D" w:rsidRPr="00116AF7">
        <w:rPr>
          <w:rFonts w:asciiTheme="minorHAnsi" w:hAnsiTheme="minorHAnsi"/>
          <w:sz w:val="22"/>
          <w:szCs w:val="22"/>
        </w:rPr>
        <w:t xml:space="preserve">ujednaných termínech. </w:t>
      </w:r>
      <w:r w:rsidR="00F93B61">
        <w:rPr>
          <w:rFonts w:asciiTheme="minorHAnsi" w:hAnsiTheme="minorHAnsi"/>
          <w:sz w:val="22"/>
          <w:szCs w:val="22"/>
        </w:rPr>
        <w:t xml:space="preserve">Klient </w:t>
      </w:r>
      <w:r w:rsidR="0080509D" w:rsidRPr="00116AF7">
        <w:rPr>
          <w:rFonts w:asciiTheme="minorHAnsi" w:hAnsiTheme="minorHAnsi"/>
          <w:sz w:val="22"/>
          <w:szCs w:val="22"/>
        </w:rPr>
        <w:t xml:space="preserve">je výlučným vlastníkem </w:t>
      </w:r>
      <w:r w:rsidR="007B0FF1">
        <w:rPr>
          <w:rFonts w:asciiTheme="minorHAnsi" w:hAnsiTheme="minorHAnsi"/>
          <w:sz w:val="22"/>
          <w:szCs w:val="22"/>
        </w:rPr>
        <w:t>p</w:t>
      </w:r>
      <w:r w:rsidR="0080509D" w:rsidRPr="00116AF7">
        <w:rPr>
          <w:rFonts w:asciiTheme="minorHAnsi" w:hAnsiTheme="minorHAnsi"/>
          <w:sz w:val="22"/>
          <w:szCs w:val="22"/>
        </w:rPr>
        <w:t>lnění a</w:t>
      </w:r>
      <w:r w:rsidR="00C56DBF">
        <w:rPr>
          <w:rFonts w:asciiTheme="minorHAnsi" w:hAnsiTheme="minorHAnsi"/>
          <w:sz w:val="22"/>
          <w:szCs w:val="22"/>
        </w:rPr>
        <w:t> </w:t>
      </w:r>
      <w:r w:rsidR="0080509D" w:rsidRPr="00B147BA">
        <w:rPr>
          <w:rFonts w:asciiTheme="minorHAnsi" w:hAnsiTheme="minorHAnsi"/>
          <w:sz w:val="22"/>
          <w:szCs w:val="22"/>
        </w:rPr>
        <w:t xml:space="preserve">je oprávněn </w:t>
      </w:r>
      <w:r w:rsidR="007B0FF1">
        <w:rPr>
          <w:rFonts w:asciiTheme="minorHAnsi" w:hAnsiTheme="minorHAnsi"/>
          <w:sz w:val="22"/>
          <w:szCs w:val="22"/>
        </w:rPr>
        <w:t>p</w:t>
      </w:r>
      <w:r w:rsidR="0080509D" w:rsidRPr="00B147BA">
        <w:rPr>
          <w:rFonts w:asciiTheme="minorHAnsi" w:hAnsiTheme="minorHAnsi"/>
          <w:sz w:val="22"/>
          <w:szCs w:val="22"/>
        </w:rPr>
        <w:t>lnění bez omezení využít pro svoji potřebu</w:t>
      </w:r>
      <w:r w:rsidR="00F93B61">
        <w:rPr>
          <w:rFonts w:asciiTheme="minorHAnsi" w:hAnsiTheme="minorHAnsi"/>
          <w:sz w:val="22"/>
          <w:szCs w:val="22"/>
        </w:rPr>
        <w:t>.</w:t>
      </w:r>
      <w:r w:rsidR="0080509D" w:rsidRPr="00B147BA">
        <w:rPr>
          <w:rFonts w:asciiTheme="minorHAnsi" w:hAnsiTheme="minorHAnsi"/>
          <w:sz w:val="22"/>
          <w:szCs w:val="22"/>
        </w:rPr>
        <w:t xml:space="preserve"> </w:t>
      </w:r>
    </w:p>
    <w:p w:rsidR="007B0FF1" w:rsidRPr="00B147BA" w:rsidRDefault="007B0FF1"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Zhotovitel </w:t>
      </w:r>
      <w:r w:rsidR="0080509D" w:rsidRPr="0038484E">
        <w:rPr>
          <w:rFonts w:asciiTheme="minorHAnsi" w:hAnsiTheme="minorHAnsi"/>
          <w:sz w:val="22"/>
          <w:szCs w:val="22"/>
        </w:rPr>
        <w:t xml:space="preserve">se zavazuje nahradit </w:t>
      </w:r>
      <w:r w:rsidR="00F93B61">
        <w:rPr>
          <w:rFonts w:asciiTheme="minorHAnsi" w:hAnsiTheme="minorHAnsi"/>
          <w:sz w:val="22"/>
          <w:szCs w:val="22"/>
        </w:rPr>
        <w:t xml:space="preserve">Klientovi </w:t>
      </w:r>
      <w:r w:rsidR="0080509D" w:rsidRPr="0038484E">
        <w:rPr>
          <w:rFonts w:asciiTheme="minorHAnsi" w:hAnsiTheme="minorHAnsi"/>
          <w:sz w:val="22"/>
          <w:szCs w:val="22"/>
        </w:rPr>
        <w:t>případnou škodu, která mu vznikne v</w:t>
      </w:r>
      <w:r w:rsidR="00C56DBF">
        <w:rPr>
          <w:rFonts w:asciiTheme="minorHAnsi" w:hAnsiTheme="minorHAnsi"/>
          <w:sz w:val="22"/>
          <w:szCs w:val="22"/>
        </w:rPr>
        <w:t> </w:t>
      </w:r>
      <w:r w:rsidR="0080509D" w:rsidRPr="0038484E">
        <w:rPr>
          <w:rFonts w:asciiTheme="minorHAnsi" w:hAnsiTheme="minorHAnsi"/>
          <w:sz w:val="22"/>
          <w:szCs w:val="22"/>
        </w:rPr>
        <w:t xml:space="preserve">důsledku porušení povinností </w:t>
      </w:r>
      <w:r>
        <w:rPr>
          <w:rFonts w:asciiTheme="minorHAnsi" w:hAnsiTheme="minorHAnsi"/>
          <w:sz w:val="22"/>
          <w:szCs w:val="22"/>
        </w:rPr>
        <w:t>Zhotovitele</w:t>
      </w:r>
      <w:r w:rsidR="0080509D" w:rsidRPr="0038484E">
        <w:rPr>
          <w:rFonts w:asciiTheme="minorHAnsi" w:hAnsiTheme="minorHAnsi"/>
          <w:sz w:val="22"/>
          <w:szCs w:val="22"/>
        </w:rPr>
        <w:t>, i</w:t>
      </w:r>
      <w:r w:rsidR="00C56DBF">
        <w:rPr>
          <w:rFonts w:asciiTheme="minorHAnsi" w:hAnsiTheme="minorHAnsi"/>
          <w:sz w:val="22"/>
          <w:szCs w:val="22"/>
        </w:rPr>
        <w:t> </w:t>
      </w:r>
      <w:r w:rsidR="0080509D" w:rsidRPr="0038484E">
        <w:rPr>
          <w:rFonts w:asciiTheme="minorHAnsi" w:hAnsiTheme="minorHAnsi"/>
          <w:sz w:val="22"/>
          <w:szCs w:val="22"/>
        </w:rPr>
        <w:t>škodu, která vznikne v</w:t>
      </w:r>
      <w:r w:rsidR="00C56DBF">
        <w:rPr>
          <w:rFonts w:asciiTheme="minorHAnsi" w:hAnsiTheme="minorHAnsi"/>
          <w:sz w:val="22"/>
          <w:szCs w:val="22"/>
        </w:rPr>
        <w:t> </w:t>
      </w:r>
      <w:r w:rsidR="0080509D" w:rsidRPr="0038484E">
        <w:rPr>
          <w:rFonts w:asciiTheme="minorHAnsi" w:hAnsiTheme="minorHAnsi"/>
          <w:sz w:val="22"/>
          <w:szCs w:val="22"/>
        </w:rPr>
        <w:t xml:space="preserve">důsledku činnosti </w:t>
      </w:r>
      <w:r>
        <w:rPr>
          <w:rFonts w:asciiTheme="minorHAnsi" w:hAnsiTheme="minorHAnsi"/>
          <w:sz w:val="22"/>
          <w:szCs w:val="22"/>
        </w:rPr>
        <w:t>Zhotovitele</w:t>
      </w:r>
      <w:r w:rsidR="0080509D" w:rsidRPr="0038484E">
        <w:rPr>
          <w:rFonts w:asciiTheme="minorHAnsi" w:hAnsiTheme="minorHAnsi"/>
          <w:sz w:val="22"/>
          <w:szCs w:val="22"/>
        </w:rPr>
        <w:t xml:space="preserve"> na majetku či </w:t>
      </w:r>
      <w:r w:rsidR="0080509D" w:rsidRPr="0038484E">
        <w:rPr>
          <w:rFonts w:asciiTheme="minorHAnsi" w:hAnsiTheme="minorHAnsi"/>
          <w:sz w:val="22"/>
          <w:szCs w:val="22"/>
        </w:rPr>
        <w:lastRenderedPageBreak/>
        <w:t>zdraví osob, a</w:t>
      </w:r>
      <w:r w:rsidR="00C56DBF">
        <w:rPr>
          <w:rFonts w:asciiTheme="minorHAnsi" w:hAnsiTheme="minorHAnsi"/>
          <w:sz w:val="22"/>
          <w:szCs w:val="22"/>
        </w:rPr>
        <w:t> </w:t>
      </w:r>
      <w:r w:rsidR="0080509D" w:rsidRPr="0038484E">
        <w:rPr>
          <w:rFonts w:asciiTheme="minorHAnsi" w:hAnsiTheme="minorHAnsi"/>
          <w:sz w:val="22"/>
          <w:szCs w:val="22"/>
        </w:rPr>
        <w:t xml:space="preserve">to bez omezení výše náhrady této škody. </w:t>
      </w:r>
      <w:r>
        <w:rPr>
          <w:rFonts w:asciiTheme="minorHAnsi" w:hAnsiTheme="minorHAnsi"/>
          <w:sz w:val="22"/>
          <w:szCs w:val="22"/>
        </w:rPr>
        <w:t xml:space="preserve">Zhotovitel </w:t>
      </w:r>
      <w:r w:rsidR="0080509D" w:rsidRPr="0038484E">
        <w:rPr>
          <w:rFonts w:asciiTheme="minorHAnsi" w:hAnsiTheme="minorHAnsi"/>
          <w:sz w:val="22"/>
          <w:szCs w:val="22"/>
        </w:rPr>
        <w:t>současně od</w:t>
      </w:r>
      <w:r w:rsidR="008119A3">
        <w:rPr>
          <w:rFonts w:asciiTheme="minorHAnsi" w:hAnsiTheme="minorHAnsi"/>
          <w:sz w:val="22"/>
          <w:szCs w:val="22"/>
        </w:rPr>
        <w:t>povídá za škody, které způsobil</w:t>
      </w:r>
      <w:r w:rsidR="001E59A1">
        <w:rPr>
          <w:rFonts w:asciiTheme="minorHAnsi" w:hAnsiTheme="minorHAnsi"/>
          <w:sz w:val="22"/>
          <w:szCs w:val="22"/>
        </w:rPr>
        <w:t>i</w:t>
      </w:r>
      <w:r w:rsidR="0080509D" w:rsidRPr="0038484E">
        <w:rPr>
          <w:rFonts w:asciiTheme="minorHAnsi" w:hAnsiTheme="minorHAnsi"/>
          <w:sz w:val="22"/>
          <w:szCs w:val="22"/>
        </w:rPr>
        <w:t xml:space="preserve"> </w:t>
      </w:r>
      <w:r w:rsidR="00F93B61">
        <w:rPr>
          <w:rFonts w:asciiTheme="minorHAnsi" w:hAnsiTheme="minorHAnsi"/>
          <w:sz w:val="22"/>
          <w:szCs w:val="22"/>
        </w:rPr>
        <w:t xml:space="preserve">Klientovi </w:t>
      </w:r>
      <w:r w:rsidR="000E1D09">
        <w:rPr>
          <w:rFonts w:asciiTheme="minorHAnsi" w:hAnsiTheme="minorHAnsi"/>
          <w:sz w:val="22"/>
          <w:szCs w:val="22"/>
        </w:rPr>
        <w:t>či</w:t>
      </w:r>
      <w:r w:rsidR="0080509D" w:rsidRPr="0038484E">
        <w:rPr>
          <w:rFonts w:asciiTheme="minorHAnsi" w:hAnsiTheme="minorHAnsi"/>
          <w:sz w:val="22"/>
          <w:szCs w:val="22"/>
        </w:rPr>
        <w:t xml:space="preserve"> třetím osobám v</w:t>
      </w:r>
      <w:r w:rsidR="00C56DBF">
        <w:rPr>
          <w:rFonts w:asciiTheme="minorHAnsi" w:hAnsiTheme="minorHAnsi"/>
          <w:sz w:val="22"/>
          <w:szCs w:val="22"/>
        </w:rPr>
        <w:t> </w:t>
      </w:r>
      <w:r w:rsidR="0080509D" w:rsidRPr="0038484E">
        <w:rPr>
          <w:rFonts w:asciiTheme="minorHAnsi" w:hAnsiTheme="minorHAnsi"/>
          <w:sz w:val="22"/>
          <w:szCs w:val="22"/>
        </w:rPr>
        <w:t>souvislosti s</w:t>
      </w:r>
      <w:r w:rsidR="00C56DBF">
        <w:rPr>
          <w:rFonts w:asciiTheme="minorHAnsi" w:hAnsiTheme="minorHAnsi"/>
          <w:sz w:val="22"/>
          <w:szCs w:val="22"/>
        </w:rPr>
        <w:t> </w:t>
      </w:r>
      <w:r w:rsidR="0080509D" w:rsidRPr="0038484E">
        <w:rPr>
          <w:rFonts w:asciiTheme="minorHAnsi" w:hAnsiTheme="minorHAnsi"/>
          <w:sz w:val="22"/>
          <w:szCs w:val="22"/>
        </w:rPr>
        <w:t xml:space="preserve">poskytováním </w:t>
      </w:r>
      <w:r>
        <w:rPr>
          <w:rFonts w:asciiTheme="minorHAnsi" w:hAnsiTheme="minorHAnsi"/>
          <w:sz w:val="22"/>
          <w:szCs w:val="22"/>
        </w:rPr>
        <w:t>p</w:t>
      </w:r>
      <w:r w:rsidR="0080509D" w:rsidRPr="0038484E">
        <w:rPr>
          <w:rFonts w:asciiTheme="minorHAnsi" w:hAnsiTheme="minorHAnsi"/>
          <w:sz w:val="22"/>
          <w:szCs w:val="22"/>
        </w:rPr>
        <w:t>lnění za</w:t>
      </w:r>
      <w:r w:rsidR="000E1D09">
        <w:rPr>
          <w:rFonts w:asciiTheme="minorHAnsi" w:hAnsiTheme="minorHAnsi"/>
          <w:sz w:val="22"/>
          <w:szCs w:val="22"/>
        </w:rPr>
        <w:t xml:space="preserve">městnanci </w:t>
      </w:r>
      <w:r>
        <w:rPr>
          <w:rFonts w:asciiTheme="minorHAnsi" w:hAnsiTheme="minorHAnsi"/>
          <w:sz w:val="22"/>
          <w:szCs w:val="22"/>
        </w:rPr>
        <w:t>Zhotovitele</w:t>
      </w:r>
      <w:r w:rsidR="000E1D09">
        <w:rPr>
          <w:rFonts w:asciiTheme="minorHAnsi" w:hAnsiTheme="minorHAnsi"/>
          <w:sz w:val="22"/>
          <w:szCs w:val="22"/>
        </w:rPr>
        <w:t xml:space="preserve">, jeho </w:t>
      </w:r>
      <w:r>
        <w:rPr>
          <w:rFonts w:asciiTheme="minorHAnsi" w:hAnsiTheme="minorHAnsi"/>
          <w:sz w:val="22"/>
          <w:szCs w:val="22"/>
        </w:rPr>
        <w:t>pod</w:t>
      </w:r>
      <w:r w:rsidR="0080509D" w:rsidRPr="0038484E">
        <w:rPr>
          <w:rFonts w:asciiTheme="minorHAnsi" w:hAnsiTheme="minorHAnsi"/>
          <w:sz w:val="22"/>
          <w:szCs w:val="22"/>
        </w:rPr>
        <w:t>dodavatelé č</w:t>
      </w:r>
      <w:r w:rsidR="000E1D09">
        <w:rPr>
          <w:rFonts w:asciiTheme="minorHAnsi" w:hAnsiTheme="minorHAnsi"/>
          <w:sz w:val="22"/>
          <w:szCs w:val="22"/>
        </w:rPr>
        <w:t>i</w:t>
      </w:r>
      <w:r w:rsidR="0080509D" w:rsidRPr="0038484E">
        <w:rPr>
          <w:rFonts w:asciiTheme="minorHAnsi" w:hAnsiTheme="minorHAnsi"/>
          <w:sz w:val="22"/>
          <w:szCs w:val="22"/>
        </w:rPr>
        <w:t xml:space="preserve"> osoby v</w:t>
      </w:r>
      <w:r w:rsidR="00C56DBF">
        <w:rPr>
          <w:rFonts w:asciiTheme="minorHAnsi" w:hAnsiTheme="minorHAnsi"/>
          <w:sz w:val="22"/>
          <w:szCs w:val="22"/>
        </w:rPr>
        <w:t> </w:t>
      </w:r>
      <w:r w:rsidR="0080509D" w:rsidRPr="0038484E">
        <w:rPr>
          <w:rFonts w:asciiTheme="minorHAnsi" w:hAnsiTheme="minorHAnsi"/>
          <w:sz w:val="22"/>
          <w:szCs w:val="22"/>
        </w:rPr>
        <w:t>obdobném postavení porušením svých povinností při plnění této Smlouvy.</w:t>
      </w:r>
    </w:p>
    <w:p w:rsidR="00246554" w:rsidRPr="0038484E" w:rsidRDefault="00B147BA"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Zh</w:t>
      </w:r>
      <w:r w:rsidR="00DB393A">
        <w:rPr>
          <w:rFonts w:asciiTheme="minorHAnsi" w:hAnsiTheme="minorHAnsi"/>
          <w:sz w:val="22"/>
          <w:szCs w:val="22"/>
        </w:rPr>
        <w:t xml:space="preserve">otovitel </w:t>
      </w:r>
      <w:r w:rsidR="0080509D" w:rsidRPr="0038484E">
        <w:rPr>
          <w:rFonts w:asciiTheme="minorHAnsi" w:hAnsiTheme="minorHAnsi"/>
          <w:sz w:val="22"/>
          <w:szCs w:val="22"/>
        </w:rPr>
        <w:t xml:space="preserve">je povinen bez zbytečného odkladu oznámit </w:t>
      </w:r>
      <w:r w:rsidR="00F93B61">
        <w:rPr>
          <w:rFonts w:asciiTheme="minorHAnsi" w:hAnsiTheme="minorHAnsi"/>
          <w:sz w:val="22"/>
          <w:szCs w:val="22"/>
        </w:rPr>
        <w:t xml:space="preserve">Klientovi </w:t>
      </w:r>
      <w:r w:rsidR="0080509D" w:rsidRPr="0038484E">
        <w:rPr>
          <w:rFonts w:asciiTheme="minorHAnsi" w:hAnsiTheme="minorHAnsi"/>
          <w:sz w:val="22"/>
          <w:szCs w:val="22"/>
        </w:rPr>
        <w:t xml:space="preserve">všechny okolnosti, které zjistil nebo měl zjistit při poskytování </w:t>
      </w:r>
      <w:r w:rsidR="00F1548E">
        <w:rPr>
          <w:rFonts w:asciiTheme="minorHAnsi" w:hAnsiTheme="minorHAnsi"/>
          <w:sz w:val="22"/>
          <w:szCs w:val="22"/>
        </w:rPr>
        <w:t>p</w:t>
      </w:r>
      <w:r w:rsidR="0080509D" w:rsidRPr="0038484E">
        <w:rPr>
          <w:rFonts w:asciiTheme="minorHAnsi" w:hAnsiTheme="minorHAnsi"/>
          <w:sz w:val="22"/>
          <w:szCs w:val="22"/>
        </w:rPr>
        <w:t>lnění, a</w:t>
      </w:r>
      <w:r w:rsidR="00C56DBF">
        <w:rPr>
          <w:rFonts w:asciiTheme="minorHAnsi" w:hAnsiTheme="minorHAnsi"/>
          <w:sz w:val="22"/>
          <w:szCs w:val="22"/>
        </w:rPr>
        <w:t> </w:t>
      </w:r>
      <w:r w:rsidR="0080509D" w:rsidRPr="0038484E">
        <w:rPr>
          <w:rFonts w:asciiTheme="minorHAnsi" w:hAnsiTheme="minorHAnsi"/>
          <w:sz w:val="22"/>
          <w:szCs w:val="22"/>
        </w:rPr>
        <w:t>které mohou mít</w:t>
      </w:r>
      <w:r w:rsidR="00FF50BD">
        <w:rPr>
          <w:rFonts w:asciiTheme="minorHAnsi" w:hAnsiTheme="minorHAnsi"/>
          <w:sz w:val="22"/>
          <w:szCs w:val="22"/>
        </w:rPr>
        <w:t xml:space="preserve"> </w:t>
      </w:r>
      <w:r w:rsidR="0080509D" w:rsidRPr="0038484E">
        <w:rPr>
          <w:rFonts w:asciiTheme="minorHAnsi" w:hAnsiTheme="minorHAnsi"/>
          <w:sz w:val="22"/>
          <w:szCs w:val="22"/>
        </w:rPr>
        <w:t xml:space="preserve">vliv na poskytované </w:t>
      </w:r>
      <w:r w:rsidR="00DB393A">
        <w:rPr>
          <w:rFonts w:asciiTheme="minorHAnsi" w:hAnsiTheme="minorHAnsi"/>
          <w:sz w:val="22"/>
          <w:szCs w:val="22"/>
        </w:rPr>
        <w:t>p</w:t>
      </w:r>
      <w:r w:rsidR="0080509D" w:rsidRPr="0038484E">
        <w:rPr>
          <w:rFonts w:asciiTheme="minorHAnsi" w:hAnsiTheme="minorHAnsi"/>
          <w:sz w:val="22"/>
          <w:szCs w:val="22"/>
        </w:rPr>
        <w:t>lnění</w:t>
      </w:r>
      <w:r w:rsidR="00DB393A">
        <w:rPr>
          <w:rFonts w:asciiTheme="minorHAnsi" w:hAnsiTheme="minorHAnsi"/>
          <w:sz w:val="22"/>
          <w:szCs w:val="22"/>
        </w:rPr>
        <w:t>.</w:t>
      </w:r>
      <w:r w:rsidR="0080509D" w:rsidRPr="0038484E">
        <w:rPr>
          <w:rFonts w:asciiTheme="minorHAnsi" w:hAnsiTheme="minorHAnsi"/>
          <w:sz w:val="22"/>
          <w:szCs w:val="22"/>
        </w:rPr>
        <w:t xml:space="preserve"> </w:t>
      </w:r>
    </w:p>
    <w:p w:rsidR="00246554"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 xml:space="preserve">Zjistí-li </w:t>
      </w:r>
      <w:r w:rsidR="00DB393A">
        <w:rPr>
          <w:rFonts w:asciiTheme="minorHAnsi" w:hAnsiTheme="minorHAnsi"/>
          <w:sz w:val="22"/>
          <w:szCs w:val="22"/>
        </w:rPr>
        <w:t xml:space="preserve">Zhotovitel </w:t>
      </w:r>
      <w:r w:rsidRPr="0038484E">
        <w:rPr>
          <w:rFonts w:asciiTheme="minorHAnsi" w:hAnsiTheme="minorHAnsi"/>
          <w:sz w:val="22"/>
          <w:szCs w:val="22"/>
        </w:rPr>
        <w:t xml:space="preserve">při plnění této Smlouvy překážky, které znemožňují řádné </w:t>
      </w:r>
      <w:r w:rsidR="00DB393A">
        <w:rPr>
          <w:rFonts w:asciiTheme="minorHAnsi" w:hAnsiTheme="minorHAnsi"/>
          <w:sz w:val="22"/>
          <w:szCs w:val="22"/>
        </w:rPr>
        <w:t>p</w:t>
      </w:r>
      <w:r w:rsidRPr="0038484E">
        <w:rPr>
          <w:rFonts w:asciiTheme="minorHAnsi" w:hAnsiTheme="minorHAnsi"/>
          <w:sz w:val="22"/>
          <w:szCs w:val="22"/>
        </w:rPr>
        <w:t>lnění</w:t>
      </w:r>
      <w:r w:rsidR="00DB393A">
        <w:rPr>
          <w:rFonts w:asciiTheme="minorHAnsi" w:hAnsiTheme="minorHAnsi"/>
          <w:sz w:val="22"/>
          <w:szCs w:val="22"/>
        </w:rPr>
        <w:t xml:space="preserve"> této Smlouvy</w:t>
      </w:r>
      <w:r w:rsidRPr="0038484E">
        <w:rPr>
          <w:rFonts w:asciiTheme="minorHAnsi" w:hAnsiTheme="minorHAnsi"/>
          <w:sz w:val="22"/>
          <w:szCs w:val="22"/>
        </w:rPr>
        <w:t>, oznámí to</w:t>
      </w:r>
      <w:r w:rsidR="001E59A1">
        <w:rPr>
          <w:rFonts w:asciiTheme="minorHAnsi" w:hAnsiTheme="minorHAnsi"/>
          <w:sz w:val="22"/>
          <w:szCs w:val="22"/>
        </w:rPr>
        <w:t xml:space="preserve"> písemně a</w:t>
      </w:r>
      <w:r w:rsidRPr="0038484E">
        <w:rPr>
          <w:rFonts w:asciiTheme="minorHAnsi" w:hAnsiTheme="minorHAnsi"/>
          <w:sz w:val="22"/>
          <w:szCs w:val="22"/>
        </w:rPr>
        <w:t xml:space="preserve"> neprodle</w:t>
      </w:r>
      <w:r w:rsidR="00DB393A">
        <w:rPr>
          <w:rFonts w:asciiTheme="minorHAnsi" w:hAnsiTheme="minorHAnsi"/>
          <w:sz w:val="22"/>
          <w:szCs w:val="22"/>
        </w:rPr>
        <w:t>ně</w:t>
      </w:r>
      <w:r w:rsidRPr="0038484E">
        <w:rPr>
          <w:rFonts w:asciiTheme="minorHAnsi" w:hAnsiTheme="minorHAnsi"/>
          <w:sz w:val="22"/>
          <w:szCs w:val="22"/>
        </w:rPr>
        <w:t xml:space="preserve"> </w:t>
      </w:r>
      <w:r w:rsidR="00F93B61">
        <w:rPr>
          <w:rFonts w:asciiTheme="minorHAnsi" w:hAnsiTheme="minorHAnsi"/>
          <w:sz w:val="22"/>
          <w:szCs w:val="22"/>
        </w:rPr>
        <w:t xml:space="preserve">Klientovi </w:t>
      </w:r>
      <w:r w:rsidR="008119A3">
        <w:rPr>
          <w:rFonts w:asciiTheme="minorHAnsi" w:hAnsiTheme="minorHAnsi"/>
          <w:sz w:val="22"/>
          <w:szCs w:val="22"/>
        </w:rPr>
        <w:t xml:space="preserve">a </w:t>
      </w:r>
      <w:r w:rsidRPr="0038484E">
        <w:rPr>
          <w:rFonts w:asciiTheme="minorHAnsi" w:hAnsiTheme="minorHAnsi"/>
          <w:sz w:val="22"/>
          <w:szCs w:val="22"/>
        </w:rPr>
        <w:t xml:space="preserve">dohodne </w:t>
      </w:r>
      <w:r w:rsidR="008119A3">
        <w:rPr>
          <w:rFonts w:asciiTheme="minorHAnsi" w:hAnsiTheme="minorHAnsi"/>
          <w:sz w:val="22"/>
          <w:szCs w:val="22"/>
        </w:rPr>
        <w:t>se s</w:t>
      </w:r>
      <w:r w:rsidR="00F93B61">
        <w:rPr>
          <w:rFonts w:asciiTheme="minorHAnsi" w:hAnsiTheme="minorHAnsi"/>
          <w:sz w:val="22"/>
          <w:szCs w:val="22"/>
        </w:rPr>
        <w:t xml:space="preserve"> ním </w:t>
      </w:r>
      <w:r w:rsidRPr="0038484E">
        <w:rPr>
          <w:rFonts w:asciiTheme="minorHAnsi" w:hAnsiTheme="minorHAnsi"/>
          <w:sz w:val="22"/>
          <w:szCs w:val="22"/>
        </w:rPr>
        <w:t xml:space="preserve">na </w:t>
      </w:r>
      <w:r w:rsidR="00DE4D8A">
        <w:rPr>
          <w:rFonts w:asciiTheme="minorHAnsi" w:hAnsiTheme="minorHAnsi"/>
          <w:sz w:val="22"/>
          <w:szCs w:val="22"/>
        </w:rPr>
        <w:t xml:space="preserve">způsobu </w:t>
      </w:r>
      <w:r w:rsidRPr="0038484E">
        <w:rPr>
          <w:rFonts w:asciiTheme="minorHAnsi" w:hAnsiTheme="minorHAnsi"/>
          <w:sz w:val="22"/>
          <w:szCs w:val="22"/>
        </w:rPr>
        <w:t>odstranění daných překážek.</w:t>
      </w:r>
    </w:p>
    <w:p w:rsidR="00B96500" w:rsidRPr="0038484E" w:rsidRDefault="009E6A83"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9E6A83">
        <w:rPr>
          <w:rFonts w:asciiTheme="minorHAnsi" w:hAnsiTheme="minorHAnsi"/>
          <w:sz w:val="22"/>
          <w:szCs w:val="22"/>
        </w:rPr>
        <w:t>Zhotovitel je povinen zajistit, aby činnos</w:t>
      </w:r>
      <w:r>
        <w:rPr>
          <w:rFonts w:asciiTheme="minorHAnsi" w:hAnsiTheme="minorHAnsi"/>
          <w:sz w:val="22"/>
          <w:szCs w:val="22"/>
        </w:rPr>
        <w:t>ti potřebné pro realizaci této S</w:t>
      </w:r>
      <w:r w:rsidRPr="009E6A83">
        <w:rPr>
          <w:rFonts w:asciiTheme="minorHAnsi" w:hAnsiTheme="minorHAnsi"/>
          <w:sz w:val="22"/>
          <w:szCs w:val="22"/>
        </w:rPr>
        <w:t xml:space="preserve">mlouvy vykonávaly osoby, jejichž seznam včetně popisu jejich zkušeností byl předložen k prokázání technické kvalifikace v rámci zadávacího řízení. Ke změně </w:t>
      </w:r>
      <w:r>
        <w:rPr>
          <w:rFonts w:asciiTheme="minorHAnsi" w:hAnsiTheme="minorHAnsi"/>
          <w:sz w:val="22"/>
          <w:szCs w:val="22"/>
        </w:rPr>
        <w:t xml:space="preserve">členů auditního týmu </w:t>
      </w:r>
      <w:r w:rsidRPr="009E6A83">
        <w:rPr>
          <w:rFonts w:asciiTheme="minorHAnsi" w:hAnsiTheme="minorHAnsi"/>
          <w:sz w:val="22"/>
          <w:szCs w:val="22"/>
        </w:rPr>
        <w:t>může do</w:t>
      </w:r>
      <w:r>
        <w:rPr>
          <w:rFonts w:asciiTheme="minorHAnsi" w:hAnsiTheme="minorHAnsi"/>
          <w:sz w:val="22"/>
          <w:szCs w:val="22"/>
        </w:rPr>
        <w:t xml:space="preserve">jít pouze s písemným souhlasem Klienta </w:t>
      </w:r>
      <w:r w:rsidRPr="009E6A83">
        <w:rPr>
          <w:rFonts w:asciiTheme="minorHAnsi" w:hAnsiTheme="minorHAnsi"/>
          <w:sz w:val="22"/>
          <w:szCs w:val="22"/>
        </w:rPr>
        <w:t xml:space="preserve">a za předpokladu, že zkušenosti nově nominovaných osob, budou shodné či vyšší. Za účelem takového odsouhlasení je </w:t>
      </w:r>
      <w:r w:rsidR="00FF38C3">
        <w:rPr>
          <w:rFonts w:asciiTheme="minorHAnsi" w:hAnsiTheme="minorHAnsi"/>
          <w:sz w:val="22"/>
          <w:szCs w:val="22"/>
        </w:rPr>
        <w:t>Z</w:t>
      </w:r>
      <w:r w:rsidRPr="009E6A83">
        <w:rPr>
          <w:rFonts w:asciiTheme="minorHAnsi" w:hAnsiTheme="minorHAnsi"/>
          <w:sz w:val="22"/>
          <w:szCs w:val="22"/>
        </w:rPr>
        <w:t xml:space="preserve">hotovitel povinen </w:t>
      </w:r>
      <w:r>
        <w:rPr>
          <w:rFonts w:asciiTheme="minorHAnsi" w:hAnsiTheme="minorHAnsi"/>
          <w:sz w:val="22"/>
          <w:szCs w:val="22"/>
        </w:rPr>
        <w:t xml:space="preserve">Klientovi </w:t>
      </w:r>
      <w:r w:rsidRPr="009E6A83">
        <w:rPr>
          <w:rFonts w:asciiTheme="minorHAnsi" w:hAnsiTheme="minorHAnsi"/>
          <w:sz w:val="22"/>
          <w:szCs w:val="22"/>
        </w:rPr>
        <w:t>prokázat, že uvedený kvalifikační předpoklad je i nadále naplněn.</w:t>
      </w:r>
    </w:p>
    <w:p w:rsidR="00246554" w:rsidRPr="0038484E" w:rsidRDefault="00DB393A"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Zhotovitel </w:t>
      </w:r>
      <w:r w:rsidR="0080509D" w:rsidRPr="0038484E">
        <w:rPr>
          <w:rFonts w:asciiTheme="minorHAnsi" w:hAnsiTheme="minorHAnsi"/>
          <w:sz w:val="22"/>
          <w:szCs w:val="22"/>
        </w:rPr>
        <w:t xml:space="preserve">je povinen </w:t>
      </w:r>
      <w:r>
        <w:rPr>
          <w:rFonts w:asciiTheme="minorHAnsi" w:hAnsiTheme="minorHAnsi"/>
          <w:sz w:val="22"/>
          <w:szCs w:val="22"/>
        </w:rPr>
        <w:t xml:space="preserve">protokolárně </w:t>
      </w:r>
      <w:r w:rsidR="00F93B61">
        <w:rPr>
          <w:rFonts w:asciiTheme="minorHAnsi" w:hAnsiTheme="minorHAnsi"/>
          <w:sz w:val="22"/>
          <w:szCs w:val="22"/>
        </w:rPr>
        <w:t xml:space="preserve">Klientovi </w:t>
      </w:r>
      <w:r w:rsidR="0080509D" w:rsidRPr="0038484E">
        <w:rPr>
          <w:rFonts w:asciiTheme="minorHAnsi" w:hAnsiTheme="minorHAnsi"/>
          <w:sz w:val="22"/>
          <w:szCs w:val="22"/>
        </w:rPr>
        <w:t xml:space="preserve">vracet </w:t>
      </w:r>
      <w:r>
        <w:rPr>
          <w:rFonts w:asciiTheme="minorHAnsi" w:hAnsiTheme="minorHAnsi"/>
          <w:sz w:val="22"/>
          <w:szCs w:val="22"/>
        </w:rPr>
        <w:t xml:space="preserve">veškeré </w:t>
      </w:r>
      <w:r w:rsidR="0080509D" w:rsidRPr="0038484E">
        <w:rPr>
          <w:rFonts w:asciiTheme="minorHAnsi" w:hAnsiTheme="minorHAnsi"/>
          <w:sz w:val="22"/>
          <w:szCs w:val="22"/>
        </w:rPr>
        <w:t>podklady a</w:t>
      </w:r>
      <w:r w:rsidR="00C56DBF">
        <w:rPr>
          <w:rFonts w:asciiTheme="minorHAnsi" w:hAnsiTheme="minorHAnsi"/>
          <w:sz w:val="22"/>
          <w:szCs w:val="22"/>
        </w:rPr>
        <w:t> </w:t>
      </w:r>
      <w:r w:rsidR="0080509D" w:rsidRPr="0038484E">
        <w:rPr>
          <w:rFonts w:asciiTheme="minorHAnsi" w:hAnsiTheme="minorHAnsi"/>
          <w:sz w:val="22"/>
          <w:szCs w:val="22"/>
        </w:rPr>
        <w:t xml:space="preserve">materiály, které </w:t>
      </w:r>
      <w:r>
        <w:rPr>
          <w:rFonts w:asciiTheme="minorHAnsi" w:hAnsiTheme="minorHAnsi"/>
          <w:sz w:val="22"/>
          <w:szCs w:val="22"/>
        </w:rPr>
        <w:t xml:space="preserve">mu </w:t>
      </w:r>
      <w:r w:rsidR="00F93B61">
        <w:rPr>
          <w:rFonts w:asciiTheme="minorHAnsi" w:hAnsiTheme="minorHAnsi"/>
          <w:sz w:val="22"/>
          <w:szCs w:val="22"/>
        </w:rPr>
        <w:t xml:space="preserve">Klient </w:t>
      </w:r>
      <w:r>
        <w:rPr>
          <w:rFonts w:asciiTheme="minorHAnsi" w:hAnsiTheme="minorHAnsi"/>
          <w:sz w:val="22"/>
          <w:szCs w:val="22"/>
        </w:rPr>
        <w:t xml:space="preserve">poskytne bez zbytečného odkladu poté, co je nebude potřebovat za účelem plnění svých povinností dle </w:t>
      </w:r>
      <w:r w:rsidR="0080509D" w:rsidRPr="0038484E">
        <w:rPr>
          <w:rFonts w:asciiTheme="minorHAnsi" w:hAnsiTheme="minorHAnsi"/>
          <w:sz w:val="22"/>
          <w:szCs w:val="22"/>
        </w:rPr>
        <w:t>této Smlouvy.</w:t>
      </w:r>
    </w:p>
    <w:p w:rsidR="00246554" w:rsidRDefault="00673140"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Zhotovitel</w:t>
      </w:r>
      <w:r w:rsidR="0080509D" w:rsidRPr="0038484E">
        <w:rPr>
          <w:rFonts w:asciiTheme="minorHAnsi" w:hAnsiTheme="minorHAnsi"/>
          <w:sz w:val="22"/>
          <w:szCs w:val="22"/>
        </w:rPr>
        <w:t xml:space="preserve"> je povinen zachovávat mlčenlivost o</w:t>
      </w:r>
      <w:r w:rsidR="00C56DBF">
        <w:rPr>
          <w:rFonts w:asciiTheme="minorHAnsi" w:hAnsiTheme="minorHAnsi"/>
          <w:sz w:val="22"/>
          <w:szCs w:val="22"/>
        </w:rPr>
        <w:t> </w:t>
      </w:r>
      <w:r>
        <w:rPr>
          <w:rFonts w:asciiTheme="minorHAnsi" w:hAnsiTheme="minorHAnsi"/>
          <w:sz w:val="22"/>
          <w:szCs w:val="22"/>
        </w:rPr>
        <w:t xml:space="preserve">informacích poskytnutých ze strany </w:t>
      </w:r>
      <w:r w:rsidR="00C11580">
        <w:rPr>
          <w:rFonts w:asciiTheme="minorHAnsi" w:hAnsiTheme="minorHAnsi"/>
          <w:sz w:val="22"/>
          <w:szCs w:val="22"/>
        </w:rPr>
        <w:t xml:space="preserve">Klienta </w:t>
      </w:r>
      <w:r>
        <w:rPr>
          <w:rFonts w:asciiTheme="minorHAnsi" w:hAnsiTheme="minorHAnsi"/>
          <w:sz w:val="22"/>
          <w:szCs w:val="22"/>
        </w:rPr>
        <w:t>při plnění dle této Smlouvy. K</w:t>
      </w:r>
      <w:r w:rsidR="00C56DBF">
        <w:rPr>
          <w:rFonts w:asciiTheme="minorHAnsi" w:hAnsiTheme="minorHAnsi"/>
          <w:sz w:val="22"/>
          <w:szCs w:val="22"/>
        </w:rPr>
        <w:t> </w:t>
      </w:r>
      <w:r>
        <w:rPr>
          <w:rFonts w:asciiTheme="minorHAnsi" w:hAnsiTheme="minorHAnsi"/>
          <w:sz w:val="22"/>
          <w:szCs w:val="22"/>
        </w:rPr>
        <w:t>veškerým informacím a</w:t>
      </w:r>
      <w:r w:rsidR="00C56DBF">
        <w:rPr>
          <w:rFonts w:asciiTheme="minorHAnsi" w:hAnsiTheme="minorHAnsi"/>
          <w:sz w:val="22"/>
          <w:szCs w:val="22"/>
        </w:rPr>
        <w:t> </w:t>
      </w:r>
      <w:r>
        <w:rPr>
          <w:rFonts w:asciiTheme="minorHAnsi" w:hAnsiTheme="minorHAnsi"/>
          <w:sz w:val="22"/>
          <w:szCs w:val="22"/>
        </w:rPr>
        <w:t>dokumentaci</w:t>
      </w:r>
      <w:r w:rsidR="00505DEC">
        <w:rPr>
          <w:rFonts w:asciiTheme="minorHAnsi" w:hAnsiTheme="minorHAnsi"/>
          <w:sz w:val="22"/>
          <w:szCs w:val="22"/>
        </w:rPr>
        <w:t xml:space="preserve"> Klienta</w:t>
      </w:r>
      <w:r>
        <w:rPr>
          <w:rFonts w:asciiTheme="minorHAnsi" w:hAnsiTheme="minorHAnsi"/>
          <w:sz w:val="22"/>
          <w:szCs w:val="22"/>
        </w:rPr>
        <w:t xml:space="preserve">, kterou Zhotovitel při plnění této Smlouvy od </w:t>
      </w:r>
      <w:r w:rsidR="00C11580">
        <w:rPr>
          <w:rFonts w:asciiTheme="minorHAnsi" w:hAnsiTheme="minorHAnsi"/>
          <w:sz w:val="22"/>
          <w:szCs w:val="22"/>
        </w:rPr>
        <w:t xml:space="preserve">Klienta </w:t>
      </w:r>
      <w:r>
        <w:rPr>
          <w:rFonts w:asciiTheme="minorHAnsi" w:hAnsiTheme="minorHAnsi"/>
          <w:sz w:val="22"/>
          <w:szCs w:val="22"/>
        </w:rPr>
        <w:t>obdrží, stejně jako k</w:t>
      </w:r>
      <w:r w:rsidR="00C56DBF">
        <w:rPr>
          <w:rFonts w:asciiTheme="minorHAnsi" w:hAnsiTheme="minorHAnsi"/>
          <w:sz w:val="22"/>
          <w:szCs w:val="22"/>
        </w:rPr>
        <w:t> </w:t>
      </w:r>
      <w:r>
        <w:rPr>
          <w:rFonts w:asciiTheme="minorHAnsi" w:hAnsiTheme="minorHAnsi"/>
          <w:sz w:val="22"/>
          <w:szCs w:val="22"/>
        </w:rPr>
        <w:t>datům a</w:t>
      </w:r>
      <w:r w:rsidR="00C56DBF">
        <w:rPr>
          <w:rFonts w:asciiTheme="minorHAnsi" w:hAnsiTheme="minorHAnsi"/>
          <w:sz w:val="22"/>
          <w:szCs w:val="22"/>
        </w:rPr>
        <w:t> </w:t>
      </w:r>
      <w:r>
        <w:rPr>
          <w:rFonts w:asciiTheme="minorHAnsi" w:hAnsiTheme="minorHAnsi"/>
          <w:sz w:val="22"/>
          <w:szCs w:val="22"/>
        </w:rPr>
        <w:t>informacím zjištěným v</w:t>
      </w:r>
      <w:r w:rsidR="00C56DBF">
        <w:rPr>
          <w:rFonts w:asciiTheme="minorHAnsi" w:hAnsiTheme="minorHAnsi"/>
          <w:sz w:val="22"/>
          <w:szCs w:val="22"/>
        </w:rPr>
        <w:t> </w:t>
      </w:r>
      <w:r>
        <w:rPr>
          <w:rFonts w:asciiTheme="minorHAnsi" w:hAnsiTheme="minorHAnsi"/>
          <w:sz w:val="22"/>
          <w:szCs w:val="22"/>
        </w:rPr>
        <w:t xml:space="preserve">souvislosti </w:t>
      </w:r>
      <w:r w:rsidR="0041319D">
        <w:rPr>
          <w:rFonts w:asciiTheme="minorHAnsi" w:hAnsiTheme="minorHAnsi"/>
          <w:sz w:val="22"/>
          <w:szCs w:val="22"/>
        </w:rPr>
        <w:t>s</w:t>
      </w:r>
      <w:r w:rsidR="00C56DBF">
        <w:rPr>
          <w:rFonts w:asciiTheme="minorHAnsi" w:hAnsiTheme="minorHAnsi"/>
          <w:sz w:val="22"/>
          <w:szCs w:val="22"/>
        </w:rPr>
        <w:t> </w:t>
      </w:r>
      <w:r w:rsidR="0080509D" w:rsidRPr="0038484E">
        <w:rPr>
          <w:rFonts w:asciiTheme="minorHAnsi" w:hAnsiTheme="minorHAnsi"/>
          <w:sz w:val="22"/>
          <w:szCs w:val="22"/>
        </w:rPr>
        <w:t>plnění</w:t>
      </w:r>
      <w:r>
        <w:rPr>
          <w:rFonts w:asciiTheme="minorHAnsi" w:hAnsiTheme="minorHAnsi"/>
          <w:sz w:val="22"/>
          <w:szCs w:val="22"/>
        </w:rPr>
        <w:t>m</w:t>
      </w:r>
      <w:r w:rsidR="0080509D" w:rsidRPr="0038484E">
        <w:rPr>
          <w:rFonts w:asciiTheme="minorHAnsi" w:hAnsiTheme="minorHAnsi"/>
          <w:sz w:val="22"/>
          <w:szCs w:val="22"/>
        </w:rPr>
        <w:t xml:space="preserve"> této Smlouvy</w:t>
      </w:r>
      <w:r>
        <w:rPr>
          <w:rFonts w:asciiTheme="minorHAnsi" w:hAnsiTheme="minorHAnsi"/>
          <w:sz w:val="22"/>
          <w:szCs w:val="22"/>
        </w:rPr>
        <w:t>, je Zhotovitel povinen přistupovat výhradně jako i</w:t>
      </w:r>
      <w:r w:rsidR="00C56DBF">
        <w:rPr>
          <w:rFonts w:asciiTheme="minorHAnsi" w:hAnsiTheme="minorHAnsi"/>
          <w:sz w:val="22"/>
          <w:szCs w:val="22"/>
        </w:rPr>
        <w:t> </w:t>
      </w:r>
      <w:r>
        <w:rPr>
          <w:rFonts w:asciiTheme="minorHAnsi" w:hAnsiTheme="minorHAnsi"/>
          <w:sz w:val="22"/>
          <w:szCs w:val="22"/>
        </w:rPr>
        <w:t>interním materiálům</w:t>
      </w:r>
      <w:r w:rsidR="00C11580">
        <w:rPr>
          <w:rFonts w:asciiTheme="minorHAnsi" w:hAnsiTheme="minorHAnsi"/>
          <w:sz w:val="22"/>
          <w:szCs w:val="22"/>
        </w:rPr>
        <w:t xml:space="preserve"> Klienta</w:t>
      </w:r>
      <w:r>
        <w:rPr>
          <w:rFonts w:asciiTheme="minorHAnsi" w:hAnsiTheme="minorHAnsi"/>
          <w:sz w:val="22"/>
          <w:szCs w:val="22"/>
        </w:rPr>
        <w:t xml:space="preserve">, které </w:t>
      </w:r>
      <w:r w:rsidR="0080509D" w:rsidRPr="0038484E">
        <w:rPr>
          <w:rFonts w:asciiTheme="minorHAnsi" w:hAnsiTheme="minorHAnsi"/>
          <w:sz w:val="22"/>
          <w:szCs w:val="22"/>
        </w:rPr>
        <w:t>je</w:t>
      </w:r>
      <w:r>
        <w:rPr>
          <w:rFonts w:asciiTheme="minorHAnsi" w:hAnsiTheme="minorHAnsi"/>
          <w:sz w:val="22"/>
          <w:szCs w:val="22"/>
        </w:rPr>
        <w:t xml:space="preserve"> </w:t>
      </w:r>
      <w:r w:rsidR="0080509D" w:rsidRPr="0038484E">
        <w:rPr>
          <w:rFonts w:asciiTheme="minorHAnsi" w:hAnsiTheme="minorHAnsi"/>
          <w:sz w:val="22"/>
          <w:szCs w:val="22"/>
        </w:rPr>
        <w:t>možno poskytnout pouze v</w:t>
      </w:r>
      <w:r w:rsidR="00C56DBF">
        <w:rPr>
          <w:rFonts w:asciiTheme="minorHAnsi" w:hAnsiTheme="minorHAnsi"/>
          <w:sz w:val="22"/>
          <w:szCs w:val="22"/>
        </w:rPr>
        <w:t> </w:t>
      </w:r>
      <w:r w:rsidR="0080509D" w:rsidRPr="0038484E">
        <w:rPr>
          <w:rFonts w:asciiTheme="minorHAnsi" w:hAnsiTheme="minorHAnsi"/>
          <w:sz w:val="22"/>
          <w:szCs w:val="22"/>
        </w:rPr>
        <w:t>souladu s</w:t>
      </w:r>
      <w:r w:rsidR="00C56DBF">
        <w:rPr>
          <w:rFonts w:asciiTheme="minorHAnsi" w:hAnsiTheme="minorHAnsi"/>
          <w:sz w:val="22"/>
          <w:szCs w:val="22"/>
        </w:rPr>
        <w:t> </w:t>
      </w:r>
      <w:r w:rsidR="0080509D" w:rsidRPr="0038484E">
        <w:rPr>
          <w:rFonts w:asciiTheme="minorHAnsi" w:hAnsiTheme="minorHAnsi"/>
          <w:sz w:val="22"/>
          <w:szCs w:val="22"/>
        </w:rPr>
        <w:t>příslušnými právními předpisy nebo s</w:t>
      </w:r>
      <w:r w:rsidR="00C56DBF">
        <w:rPr>
          <w:rFonts w:asciiTheme="minorHAnsi" w:hAnsiTheme="minorHAnsi"/>
          <w:sz w:val="22"/>
          <w:szCs w:val="22"/>
        </w:rPr>
        <w:t> </w:t>
      </w:r>
      <w:r w:rsidR="0080509D" w:rsidRPr="0038484E">
        <w:rPr>
          <w:rFonts w:asciiTheme="minorHAnsi" w:hAnsiTheme="minorHAnsi"/>
          <w:sz w:val="22"/>
          <w:szCs w:val="22"/>
        </w:rPr>
        <w:t>výslovným písemným souhlasem</w:t>
      </w:r>
      <w:r w:rsidR="00C11580">
        <w:rPr>
          <w:rFonts w:asciiTheme="minorHAnsi" w:hAnsiTheme="minorHAnsi"/>
          <w:sz w:val="22"/>
          <w:szCs w:val="22"/>
        </w:rPr>
        <w:t xml:space="preserve"> Klienta</w:t>
      </w:r>
      <w:r w:rsidR="0080509D" w:rsidRPr="0038484E">
        <w:rPr>
          <w:rFonts w:asciiTheme="minorHAnsi" w:hAnsiTheme="minorHAnsi"/>
          <w:sz w:val="22"/>
          <w:szCs w:val="22"/>
        </w:rPr>
        <w:t>.</w:t>
      </w:r>
    </w:p>
    <w:p w:rsidR="00B147BA" w:rsidRPr="00CE0C03" w:rsidRDefault="00B147BA"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41319D">
        <w:rPr>
          <w:rFonts w:asciiTheme="minorHAnsi" w:hAnsiTheme="minorHAnsi"/>
          <w:sz w:val="22"/>
          <w:szCs w:val="22"/>
        </w:rPr>
        <w:t>Povinnost Zhotovitele zachovávat mlčenlivost platí jak po dobu plnění této Smlouvy, tak i</w:t>
      </w:r>
      <w:r w:rsidR="00C56DBF">
        <w:rPr>
          <w:rFonts w:asciiTheme="minorHAnsi" w:hAnsiTheme="minorHAnsi"/>
          <w:sz w:val="22"/>
          <w:szCs w:val="22"/>
        </w:rPr>
        <w:t> </w:t>
      </w:r>
      <w:r w:rsidRPr="0041319D">
        <w:rPr>
          <w:rFonts w:asciiTheme="minorHAnsi" w:hAnsiTheme="minorHAnsi"/>
          <w:sz w:val="22"/>
          <w:szCs w:val="22"/>
        </w:rPr>
        <w:t xml:space="preserve">po ukončení trvání této Smlouvy. Povinnosti zachování mlčenlivosti může Zhotovitele zprostit jen </w:t>
      </w:r>
      <w:r w:rsidR="00C11580">
        <w:rPr>
          <w:rFonts w:asciiTheme="minorHAnsi" w:hAnsiTheme="minorHAnsi"/>
          <w:sz w:val="22"/>
          <w:szCs w:val="22"/>
        </w:rPr>
        <w:t>Klient</w:t>
      </w:r>
      <w:r w:rsidR="00D74C0C">
        <w:rPr>
          <w:rFonts w:asciiTheme="minorHAnsi" w:hAnsiTheme="minorHAnsi"/>
          <w:sz w:val="22"/>
          <w:szCs w:val="22"/>
        </w:rPr>
        <w:t xml:space="preserve"> </w:t>
      </w:r>
      <w:r w:rsidRPr="0041319D">
        <w:rPr>
          <w:rFonts w:asciiTheme="minorHAnsi" w:hAnsiTheme="minorHAnsi"/>
          <w:sz w:val="22"/>
          <w:szCs w:val="22"/>
        </w:rPr>
        <w:t>svým písemným prohlášením. Povinnost mlčenlivosti je Zhotovitel povinen zajistit ve stejném rozsahu i</w:t>
      </w:r>
      <w:r w:rsidR="00C56DBF">
        <w:rPr>
          <w:rFonts w:asciiTheme="minorHAnsi" w:hAnsiTheme="minorHAnsi"/>
          <w:sz w:val="22"/>
          <w:szCs w:val="22"/>
        </w:rPr>
        <w:t> </w:t>
      </w:r>
      <w:r w:rsidRPr="0041319D">
        <w:rPr>
          <w:rFonts w:asciiTheme="minorHAnsi" w:hAnsiTheme="minorHAnsi"/>
          <w:sz w:val="22"/>
          <w:szCs w:val="22"/>
        </w:rPr>
        <w:t>u všech osob, které při plnění svých povinností dle této Smlouvy použije, přičemž porušení povinnosti mlčenlivosti ze strany těchto osob se považuje za porušení mlčenlivosti ze strany Zhotovitele.</w:t>
      </w:r>
    </w:p>
    <w:p w:rsidR="00246554" w:rsidRPr="003B2CC7" w:rsidRDefault="00893881"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Zhotovitel </w:t>
      </w:r>
      <w:r w:rsidR="0080509D" w:rsidRPr="003B2CC7">
        <w:rPr>
          <w:rFonts w:asciiTheme="minorHAnsi" w:hAnsiTheme="minorHAnsi"/>
          <w:sz w:val="22"/>
          <w:szCs w:val="22"/>
        </w:rPr>
        <w:t>je povinen dokumenty související s</w:t>
      </w:r>
      <w:r w:rsidR="00C56DBF">
        <w:rPr>
          <w:rFonts w:asciiTheme="minorHAnsi" w:hAnsiTheme="minorHAnsi"/>
          <w:sz w:val="22"/>
          <w:szCs w:val="22"/>
        </w:rPr>
        <w:t> </w:t>
      </w:r>
      <w:r w:rsidR="0080509D" w:rsidRPr="003B2CC7">
        <w:rPr>
          <w:rFonts w:asciiTheme="minorHAnsi" w:hAnsiTheme="minorHAnsi"/>
          <w:sz w:val="22"/>
          <w:szCs w:val="22"/>
        </w:rPr>
        <w:t xml:space="preserve">poskytováním </w:t>
      </w:r>
      <w:r>
        <w:rPr>
          <w:rFonts w:asciiTheme="minorHAnsi" w:hAnsiTheme="minorHAnsi"/>
          <w:sz w:val="22"/>
          <w:szCs w:val="22"/>
        </w:rPr>
        <w:t>p</w:t>
      </w:r>
      <w:r w:rsidR="0080509D" w:rsidRPr="003B2CC7">
        <w:rPr>
          <w:rFonts w:asciiTheme="minorHAnsi" w:hAnsiTheme="minorHAnsi"/>
          <w:sz w:val="22"/>
          <w:szCs w:val="22"/>
        </w:rPr>
        <w:t>lnění uchovávat nejméně po dobu 10 let, a</w:t>
      </w:r>
      <w:r w:rsidR="00C56DBF">
        <w:rPr>
          <w:rFonts w:asciiTheme="minorHAnsi" w:hAnsiTheme="minorHAnsi"/>
          <w:sz w:val="22"/>
          <w:szCs w:val="22"/>
        </w:rPr>
        <w:t> </w:t>
      </w:r>
      <w:r w:rsidR="0080509D" w:rsidRPr="003B2CC7">
        <w:rPr>
          <w:rFonts w:asciiTheme="minorHAnsi" w:hAnsiTheme="minorHAnsi"/>
          <w:sz w:val="22"/>
          <w:szCs w:val="22"/>
        </w:rPr>
        <w:t xml:space="preserve">to zejména pro účely případné kontroly realizace </w:t>
      </w:r>
      <w:r w:rsidR="001105AD">
        <w:rPr>
          <w:rFonts w:asciiTheme="minorHAnsi" w:hAnsiTheme="minorHAnsi"/>
          <w:sz w:val="22"/>
          <w:szCs w:val="22"/>
        </w:rPr>
        <w:t xml:space="preserve">plnění dle této Smlouvy </w:t>
      </w:r>
      <w:r w:rsidR="0080509D" w:rsidRPr="003B2CC7">
        <w:rPr>
          <w:rFonts w:asciiTheme="minorHAnsi" w:hAnsiTheme="minorHAnsi"/>
          <w:sz w:val="22"/>
          <w:szCs w:val="22"/>
        </w:rPr>
        <w:t>č</w:t>
      </w:r>
      <w:r w:rsidR="00AA1CC0">
        <w:rPr>
          <w:rFonts w:asciiTheme="minorHAnsi" w:hAnsiTheme="minorHAnsi"/>
          <w:sz w:val="22"/>
          <w:szCs w:val="22"/>
        </w:rPr>
        <w:t>i</w:t>
      </w:r>
      <w:r w:rsidR="0080509D" w:rsidRPr="003B2CC7">
        <w:rPr>
          <w:rFonts w:asciiTheme="minorHAnsi" w:hAnsiTheme="minorHAnsi"/>
          <w:sz w:val="22"/>
          <w:szCs w:val="22"/>
        </w:rPr>
        <w:t xml:space="preserve"> ověřování plnění povinností vyplývajících z</w:t>
      </w:r>
      <w:r w:rsidR="00C56DBF">
        <w:rPr>
          <w:rFonts w:asciiTheme="minorHAnsi" w:hAnsiTheme="minorHAnsi"/>
          <w:sz w:val="22"/>
          <w:szCs w:val="22"/>
        </w:rPr>
        <w:t> </w:t>
      </w:r>
      <w:r w:rsidR="0080509D" w:rsidRPr="003B2CC7">
        <w:rPr>
          <w:rFonts w:asciiTheme="minorHAnsi" w:hAnsiTheme="minorHAnsi"/>
          <w:sz w:val="22"/>
          <w:szCs w:val="22"/>
        </w:rPr>
        <w:t xml:space="preserve">podmínek daných </w:t>
      </w:r>
      <w:r>
        <w:rPr>
          <w:rFonts w:asciiTheme="minorHAnsi" w:hAnsiTheme="minorHAnsi"/>
          <w:sz w:val="22"/>
          <w:szCs w:val="22"/>
        </w:rPr>
        <w:t xml:space="preserve">platnými </w:t>
      </w:r>
      <w:r w:rsidR="0080509D" w:rsidRPr="003B2CC7">
        <w:rPr>
          <w:rFonts w:asciiTheme="minorHAnsi" w:hAnsiTheme="minorHAnsi"/>
          <w:sz w:val="22"/>
          <w:szCs w:val="22"/>
        </w:rPr>
        <w:t>právními předpisy k</w:t>
      </w:r>
      <w:r w:rsidR="00C56DBF">
        <w:rPr>
          <w:rFonts w:asciiTheme="minorHAnsi" w:hAnsiTheme="minorHAnsi"/>
          <w:sz w:val="22"/>
          <w:szCs w:val="22"/>
        </w:rPr>
        <w:t> </w:t>
      </w:r>
      <w:r w:rsidR="0080509D" w:rsidRPr="003B2CC7">
        <w:rPr>
          <w:rFonts w:asciiTheme="minorHAnsi" w:hAnsiTheme="minorHAnsi"/>
          <w:sz w:val="22"/>
          <w:szCs w:val="22"/>
        </w:rPr>
        <w:t>archivaci těchto dokumentů (např. zákon č. 563/1991 Sb., o</w:t>
      </w:r>
      <w:r w:rsidR="00C56DBF">
        <w:rPr>
          <w:rFonts w:asciiTheme="minorHAnsi" w:hAnsiTheme="minorHAnsi"/>
          <w:sz w:val="22"/>
          <w:szCs w:val="22"/>
        </w:rPr>
        <w:t> </w:t>
      </w:r>
      <w:r w:rsidR="0080509D" w:rsidRPr="003B2CC7">
        <w:rPr>
          <w:rFonts w:asciiTheme="minorHAnsi" w:hAnsiTheme="minorHAnsi"/>
          <w:sz w:val="22"/>
          <w:szCs w:val="22"/>
        </w:rPr>
        <w:t>účetnictví, ve znění pozdějších předpisů, zákon č. 235/2004 Sb., o</w:t>
      </w:r>
      <w:r w:rsidR="00C56DBF">
        <w:rPr>
          <w:rFonts w:asciiTheme="minorHAnsi" w:hAnsiTheme="minorHAnsi"/>
          <w:sz w:val="22"/>
          <w:szCs w:val="22"/>
        </w:rPr>
        <w:t> </w:t>
      </w:r>
      <w:r w:rsidR="0080509D" w:rsidRPr="003B2CC7">
        <w:rPr>
          <w:rFonts w:asciiTheme="minorHAnsi" w:hAnsiTheme="minorHAnsi"/>
          <w:sz w:val="22"/>
          <w:szCs w:val="22"/>
        </w:rPr>
        <w:t>dani z</w:t>
      </w:r>
      <w:r w:rsidR="00C56DBF">
        <w:rPr>
          <w:rFonts w:asciiTheme="minorHAnsi" w:hAnsiTheme="minorHAnsi"/>
          <w:sz w:val="22"/>
          <w:szCs w:val="22"/>
        </w:rPr>
        <w:t> </w:t>
      </w:r>
      <w:r w:rsidR="0080509D" w:rsidRPr="003B2CC7">
        <w:rPr>
          <w:rFonts w:asciiTheme="minorHAnsi" w:hAnsiTheme="minorHAnsi"/>
          <w:sz w:val="22"/>
          <w:szCs w:val="22"/>
        </w:rPr>
        <w:t xml:space="preserve">přidané hodnoty, ve znění pozdějších předpisů, atd.). </w:t>
      </w:r>
      <w:r>
        <w:rPr>
          <w:rFonts w:asciiTheme="minorHAnsi" w:hAnsiTheme="minorHAnsi"/>
          <w:sz w:val="22"/>
          <w:szCs w:val="22"/>
        </w:rPr>
        <w:t xml:space="preserve">Zhotovitel </w:t>
      </w:r>
      <w:r w:rsidR="0080509D" w:rsidRPr="003B2CC7">
        <w:rPr>
          <w:rFonts w:asciiTheme="minorHAnsi" w:hAnsiTheme="minorHAnsi"/>
          <w:sz w:val="22"/>
          <w:szCs w:val="22"/>
        </w:rPr>
        <w:t>je povinen kdykoliv na vyžádání poskytovat požadované informace a</w:t>
      </w:r>
      <w:r w:rsidR="00C56DBF">
        <w:rPr>
          <w:rFonts w:asciiTheme="minorHAnsi" w:hAnsiTheme="minorHAnsi"/>
          <w:sz w:val="22"/>
          <w:szCs w:val="22"/>
        </w:rPr>
        <w:t> </w:t>
      </w:r>
      <w:r w:rsidR="0080509D" w:rsidRPr="003B2CC7">
        <w:rPr>
          <w:rFonts w:asciiTheme="minorHAnsi" w:hAnsiTheme="minorHAnsi"/>
          <w:sz w:val="22"/>
          <w:szCs w:val="22"/>
        </w:rPr>
        <w:t>dokumentaci ohledn</w:t>
      </w:r>
      <w:r w:rsidR="00AA1CC0">
        <w:rPr>
          <w:rFonts w:asciiTheme="minorHAnsi" w:hAnsiTheme="minorHAnsi"/>
          <w:sz w:val="22"/>
          <w:szCs w:val="22"/>
        </w:rPr>
        <w:t>ě</w:t>
      </w:r>
      <w:r w:rsidR="0080509D" w:rsidRPr="003B2CC7">
        <w:rPr>
          <w:rFonts w:asciiTheme="minorHAnsi" w:hAnsiTheme="minorHAnsi"/>
          <w:sz w:val="22"/>
          <w:szCs w:val="22"/>
        </w:rPr>
        <w:t xml:space="preserve"> plnění </w:t>
      </w:r>
      <w:r w:rsidR="001105AD">
        <w:rPr>
          <w:rFonts w:asciiTheme="minorHAnsi" w:hAnsiTheme="minorHAnsi"/>
          <w:sz w:val="22"/>
          <w:szCs w:val="22"/>
        </w:rPr>
        <w:t xml:space="preserve">dle této Smlouvy </w:t>
      </w:r>
      <w:r w:rsidR="0080509D" w:rsidRPr="003B2CC7">
        <w:rPr>
          <w:rFonts w:asciiTheme="minorHAnsi" w:hAnsiTheme="minorHAnsi"/>
          <w:sz w:val="22"/>
          <w:szCs w:val="22"/>
        </w:rPr>
        <w:t xml:space="preserve">zaměstnancům nebo zmocněncům </w:t>
      </w:r>
      <w:r w:rsidR="00C11580">
        <w:rPr>
          <w:rFonts w:asciiTheme="minorHAnsi" w:hAnsiTheme="minorHAnsi"/>
          <w:sz w:val="22"/>
          <w:szCs w:val="22"/>
        </w:rPr>
        <w:t xml:space="preserve">Klienta </w:t>
      </w:r>
      <w:r w:rsidR="0080509D" w:rsidRPr="003B2CC7">
        <w:rPr>
          <w:rFonts w:asciiTheme="minorHAnsi" w:hAnsiTheme="minorHAnsi"/>
          <w:sz w:val="22"/>
          <w:szCs w:val="22"/>
        </w:rPr>
        <w:t>a</w:t>
      </w:r>
      <w:r w:rsidR="00C56DBF">
        <w:rPr>
          <w:rFonts w:asciiTheme="minorHAnsi" w:hAnsiTheme="minorHAnsi"/>
          <w:sz w:val="22"/>
          <w:szCs w:val="22"/>
        </w:rPr>
        <w:t> </w:t>
      </w:r>
      <w:r w:rsidR="00AA1CC0">
        <w:rPr>
          <w:rFonts w:asciiTheme="minorHAnsi" w:hAnsiTheme="minorHAnsi"/>
          <w:sz w:val="22"/>
          <w:szCs w:val="22"/>
        </w:rPr>
        <w:t>dále pověřeným</w:t>
      </w:r>
      <w:r w:rsidR="0080509D" w:rsidRPr="003B2CC7">
        <w:rPr>
          <w:rFonts w:asciiTheme="minorHAnsi" w:hAnsiTheme="minorHAnsi"/>
          <w:sz w:val="22"/>
          <w:szCs w:val="22"/>
        </w:rPr>
        <w:t xml:space="preserve"> orgánů</w:t>
      </w:r>
      <w:r w:rsidR="00AA1CC0">
        <w:rPr>
          <w:rFonts w:asciiTheme="minorHAnsi" w:hAnsiTheme="minorHAnsi"/>
          <w:sz w:val="22"/>
          <w:szCs w:val="22"/>
        </w:rPr>
        <w:t>m</w:t>
      </w:r>
      <w:r w:rsidR="0080509D" w:rsidRPr="003B2CC7">
        <w:rPr>
          <w:rFonts w:asciiTheme="minorHAnsi" w:hAnsiTheme="minorHAnsi"/>
          <w:sz w:val="22"/>
          <w:szCs w:val="22"/>
        </w:rPr>
        <w:t xml:space="preserve"> (</w:t>
      </w:r>
      <w:r w:rsidR="00842770">
        <w:rPr>
          <w:rFonts w:asciiTheme="minorHAnsi" w:hAnsiTheme="minorHAnsi"/>
          <w:sz w:val="22"/>
          <w:szCs w:val="22"/>
        </w:rPr>
        <w:t>M</w:t>
      </w:r>
      <w:r w:rsidR="00AA1CC0">
        <w:rPr>
          <w:rFonts w:asciiTheme="minorHAnsi" w:hAnsiTheme="minorHAnsi"/>
          <w:sz w:val="22"/>
          <w:szCs w:val="22"/>
        </w:rPr>
        <w:t>inisterstvu financí, Nejvyššímu kontrolnímu úřadu, příslušnému finančnímu</w:t>
      </w:r>
      <w:r w:rsidR="0080509D" w:rsidRPr="003B2CC7">
        <w:rPr>
          <w:rFonts w:asciiTheme="minorHAnsi" w:hAnsiTheme="minorHAnsi"/>
          <w:sz w:val="22"/>
          <w:szCs w:val="22"/>
        </w:rPr>
        <w:t xml:space="preserve"> úřadu a</w:t>
      </w:r>
      <w:r w:rsidR="00C56DBF">
        <w:rPr>
          <w:rFonts w:asciiTheme="minorHAnsi" w:hAnsiTheme="minorHAnsi"/>
          <w:sz w:val="22"/>
          <w:szCs w:val="22"/>
        </w:rPr>
        <w:t> </w:t>
      </w:r>
      <w:r w:rsidR="0080509D" w:rsidRPr="003B2CC7">
        <w:rPr>
          <w:rFonts w:asciiTheme="minorHAnsi" w:hAnsiTheme="minorHAnsi"/>
          <w:sz w:val="22"/>
          <w:szCs w:val="22"/>
        </w:rPr>
        <w:t>případně další</w:t>
      </w:r>
      <w:r w:rsidR="00AA1CC0">
        <w:rPr>
          <w:rFonts w:asciiTheme="minorHAnsi" w:hAnsiTheme="minorHAnsi"/>
          <w:sz w:val="22"/>
          <w:szCs w:val="22"/>
        </w:rPr>
        <w:t>m oprávněným</w:t>
      </w:r>
      <w:r w:rsidR="0080509D" w:rsidRPr="003B2CC7">
        <w:rPr>
          <w:rFonts w:asciiTheme="minorHAnsi" w:hAnsiTheme="minorHAnsi"/>
          <w:sz w:val="22"/>
          <w:szCs w:val="22"/>
        </w:rPr>
        <w:t xml:space="preserve"> orgánů</w:t>
      </w:r>
      <w:r w:rsidR="00AA1CC0">
        <w:rPr>
          <w:rFonts w:asciiTheme="minorHAnsi" w:hAnsiTheme="minorHAnsi"/>
          <w:sz w:val="22"/>
          <w:szCs w:val="22"/>
        </w:rPr>
        <w:t>m</w:t>
      </w:r>
      <w:r w:rsidR="0080509D" w:rsidRPr="003B2CC7">
        <w:rPr>
          <w:rFonts w:asciiTheme="minorHAnsi" w:hAnsiTheme="minorHAnsi"/>
          <w:sz w:val="22"/>
          <w:szCs w:val="22"/>
        </w:rPr>
        <w:t xml:space="preserve"> státní správy)</w:t>
      </w:r>
      <w:r w:rsidR="00505DEC">
        <w:rPr>
          <w:rFonts w:asciiTheme="minorHAnsi" w:hAnsiTheme="minorHAnsi"/>
          <w:sz w:val="22"/>
          <w:szCs w:val="22"/>
        </w:rPr>
        <w:t>.</w:t>
      </w:r>
      <w:r w:rsidR="0080509D" w:rsidRPr="003B2CC7">
        <w:rPr>
          <w:rFonts w:asciiTheme="minorHAnsi" w:hAnsiTheme="minorHAnsi"/>
          <w:sz w:val="22"/>
          <w:szCs w:val="22"/>
        </w:rPr>
        <w:t xml:space="preserve"> </w:t>
      </w:r>
      <w:r>
        <w:rPr>
          <w:rFonts w:asciiTheme="minorHAnsi" w:hAnsiTheme="minorHAnsi"/>
          <w:sz w:val="22"/>
          <w:szCs w:val="22"/>
        </w:rPr>
        <w:t xml:space="preserve">Zhotovitel </w:t>
      </w:r>
      <w:r w:rsidR="001E59A1">
        <w:rPr>
          <w:rFonts w:asciiTheme="minorHAnsi" w:hAnsiTheme="minorHAnsi"/>
          <w:sz w:val="22"/>
          <w:szCs w:val="22"/>
        </w:rPr>
        <w:t xml:space="preserve">je </w:t>
      </w:r>
      <w:r w:rsidR="0080509D" w:rsidRPr="003B2CC7">
        <w:rPr>
          <w:rFonts w:asciiTheme="minorHAnsi" w:hAnsiTheme="minorHAnsi"/>
          <w:sz w:val="22"/>
          <w:szCs w:val="22"/>
        </w:rPr>
        <w:t>povinen vytvořit výše uvedeným osobám podmínky k</w:t>
      </w:r>
      <w:r w:rsidR="00C56DBF">
        <w:rPr>
          <w:rFonts w:asciiTheme="minorHAnsi" w:hAnsiTheme="minorHAnsi"/>
          <w:sz w:val="22"/>
          <w:szCs w:val="22"/>
        </w:rPr>
        <w:t> </w:t>
      </w:r>
      <w:r w:rsidR="0080509D" w:rsidRPr="003B2CC7">
        <w:rPr>
          <w:rFonts w:asciiTheme="minorHAnsi" w:hAnsiTheme="minorHAnsi"/>
          <w:sz w:val="22"/>
          <w:szCs w:val="22"/>
        </w:rPr>
        <w:t>provedení kontroly vztahující se k</w:t>
      </w:r>
      <w:r w:rsidR="00C56DBF">
        <w:rPr>
          <w:rFonts w:asciiTheme="minorHAnsi" w:hAnsiTheme="minorHAnsi"/>
          <w:sz w:val="22"/>
          <w:szCs w:val="22"/>
        </w:rPr>
        <w:t> </w:t>
      </w:r>
      <w:r w:rsidR="0080509D" w:rsidRPr="003B2CC7">
        <w:rPr>
          <w:rFonts w:asciiTheme="minorHAnsi" w:hAnsiTheme="minorHAnsi"/>
          <w:sz w:val="22"/>
          <w:szCs w:val="22"/>
        </w:rPr>
        <w:t xml:space="preserve">realizaci </w:t>
      </w:r>
      <w:r w:rsidR="001105AD">
        <w:rPr>
          <w:rFonts w:asciiTheme="minorHAnsi" w:hAnsiTheme="minorHAnsi"/>
          <w:sz w:val="22"/>
          <w:szCs w:val="22"/>
        </w:rPr>
        <w:t>plnění dle této Smlouvy</w:t>
      </w:r>
      <w:r w:rsidR="00F12855">
        <w:rPr>
          <w:rFonts w:asciiTheme="minorHAnsi" w:hAnsiTheme="minorHAnsi"/>
          <w:sz w:val="22"/>
          <w:szCs w:val="22"/>
        </w:rPr>
        <w:t xml:space="preserve"> </w:t>
      </w:r>
      <w:r w:rsidR="0080509D" w:rsidRPr="003B2CC7">
        <w:rPr>
          <w:rFonts w:asciiTheme="minorHAnsi" w:hAnsiTheme="minorHAnsi"/>
          <w:sz w:val="22"/>
          <w:szCs w:val="22"/>
        </w:rPr>
        <w:t>a</w:t>
      </w:r>
      <w:r w:rsidR="00C56DBF">
        <w:rPr>
          <w:rFonts w:asciiTheme="minorHAnsi" w:hAnsiTheme="minorHAnsi"/>
          <w:sz w:val="22"/>
          <w:szCs w:val="22"/>
        </w:rPr>
        <w:t> </w:t>
      </w:r>
      <w:r w:rsidR="003B2CC7" w:rsidRPr="003B2CC7">
        <w:rPr>
          <w:rFonts w:asciiTheme="minorHAnsi" w:hAnsiTheme="minorHAnsi"/>
          <w:sz w:val="22"/>
          <w:szCs w:val="22"/>
        </w:rPr>
        <w:t>poskytnout</w:t>
      </w:r>
      <w:r w:rsidR="003B2CC7">
        <w:rPr>
          <w:rFonts w:asciiTheme="minorHAnsi" w:hAnsiTheme="minorHAnsi"/>
          <w:sz w:val="22"/>
          <w:szCs w:val="22"/>
        </w:rPr>
        <w:t xml:space="preserve"> </w:t>
      </w:r>
      <w:r w:rsidR="0080509D" w:rsidRPr="003B2CC7">
        <w:rPr>
          <w:rFonts w:asciiTheme="minorHAnsi" w:hAnsiTheme="minorHAnsi"/>
          <w:sz w:val="22"/>
          <w:szCs w:val="22"/>
        </w:rPr>
        <w:t>jim při provádění kontroly součinnost. Tyto povinnosti platí i</w:t>
      </w:r>
      <w:r w:rsidR="00C56DBF">
        <w:rPr>
          <w:rFonts w:asciiTheme="minorHAnsi" w:hAnsiTheme="minorHAnsi"/>
          <w:sz w:val="22"/>
          <w:szCs w:val="22"/>
        </w:rPr>
        <w:t> </w:t>
      </w:r>
      <w:r w:rsidR="00AA1CC0">
        <w:rPr>
          <w:rFonts w:asciiTheme="minorHAnsi" w:hAnsiTheme="minorHAnsi"/>
          <w:sz w:val="22"/>
          <w:szCs w:val="22"/>
        </w:rPr>
        <w:t xml:space="preserve">pro </w:t>
      </w:r>
      <w:r w:rsidR="00F12855">
        <w:rPr>
          <w:rFonts w:asciiTheme="minorHAnsi" w:hAnsiTheme="minorHAnsi"/>
          <w:sz w:val="22"/>
          <w:szCs w:val="22"/>
        </w:rPr>
        <w:t>pod</w:t>
      </w:r>
      <w:r w:rsidR="0080509D" w:rsidRPr="003B2CC7">
        <w:rPr>
          <w:rFonts w:asciiTheme="minorHAnsi" w:hAnsiTheme="minorHAnsi"/>
          <w:sz w:val="22"/>
          <w:szCs w:val="22"/>
        </w:rPr>
        <w:t xml:space="preserve">dodavatele, přičemž </w:t>
      </w:r>
      <w:r w:rsidR="00F12855">
        <w:rPr>
          <w:rFonts w:asciiTheme="minorHAnsi" w:hAnsiTheme="minorHAnsi"/>
          <w:sz w:val="22"/>
          <w:szCs w:val="22"/>
        </w:rPr>
        <w:t xml:space="preserve">Zhotovitel </w:t>
      </w:r>
      <w:r w:rsidR="0080509D" w:rsidRPr="003B2CC7">
        <w:rPr>
          <w:rFonts w:asciiTheme="minorHAnsi" w:hAnsiTheme="minorHAnsi"/>
          <w:sz w:val="22"/>
          <w:szCs w:val="22"/>
        </w:rPr>
        <w:t>je povinen jejich součinnost a</w:t>
      </w:r>
      <w:r w:rsidR="00C56DBF">
        <w:rPr>
          <w:rFonts w:asciiTheme="minorHAnsi" w:hAnsiTheme="minorHAnsi"/>
          <w:sz w:val="22"/>
          <w:szCs w:val="22"/>
        </w:rPr>
        <w:t> </w:t>
      </w:r>
      <w:r w:rsidR="0080509D" w:rsidRPr="003B2CC7">
        <w:rPr>
          <w:rFonts w:asciiTheme="minorHAnsi" w:hAnsiTheme="minorHAnsi"/>
          <w:sz w:val="22"/>
          <w:szCs w:val="22"/>
        </w:rPr>
        <w:t>plnění povinností uvedených v</w:t>
      </w:r>
      <w:r w:rsidR="00C56DBF">
        <w:rPr>
          <w:rFonts w:asciiTheme="minorHAnsi" w:hAnsiTheme="minorHAnsi"/>
          <w:sz w:val="22"/>
          <w:szCs w:val="22"/>
        </w:rPr>
        <w:t> </w:t>
      </w:r>
      <w:r w:rsidR="0080509D" w:rsidRPr="003B2CC7">
        <w:rPr>
          <w:rFonts w:asciiTheme="minorHAnsi" w:hAnsiTheme="minorHAnsi"/>
          <w:sz w:val="22"/>
          <w:szCs w:val="22"/>
        </w:rPr>
        <w:t>tomto odstavci zajistit.</w:t>
      </w:r>
    </w:p>
    <w:p w:rsidR="00246554" w:rsidRDefault="00893881"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lastRenderedPageBreak/>
        <w:t xml:space="preserve">Zhotovitel </w:t>
      </w:r>
      <w:r w:rsidR="0080509D" w:rsidRPr="0038484E">
        <w:rPr>
          <w:rFonts w:asciiTheme="minorHAnsi" w:hAnsiTheme="minorHAnsi"/>
          <w:sz w:val="22"/>
          <w:szCs w:val="22"/>
        </w:rPr>
        <w:t>prohlašuje, že se v</w:t>
      </w:r>
      <w:r w:rsidR="00C56DBF">
        <w:rPr>
          <w:rFonts w:asciiTheme="minorHAnsi" w:hAnsiTheme="minorHAnsi"/>
          <w:sz w:val="22"/>
          <w:szCs w:val="22"/>
        </w:rPr>
        <w:t> </w:t>
      </w:r>
      <w:r w:rsidR="0080509D" w:rsidRPr="0038484E">
        <w:rPr>
          <w:rFonts w:asciiTheme="minorHAnsi" w:hAnsiTheme="minorHAnsi"/>
          <w:sz w:val="22"/>
          <w:szCs w:val="22"/>
        </w:rPr>
        <w:t>plném rozsahu seznámil s</w:t>
      </w:r>
      <w:r w:rsidR="00C56DBF">
        <w:rPr>
          <w:rFonts w:asciiTheme="minorHAnsi" w:hAnsiTheme="minorHAnsi"/>
          <w:sz w:val="22"/>
          <w:szCs w:val="22"/>
        </w:rPr>
        <w:t> </w:t>
      </w:r>
      <w:r w:rsidR="0080509D" w:rsidRPr="0038484E">
        <w:rPr>
          <w:rFonts w:asciiTheme="minorHAnsi" w:hAnsiTheme="minorHAnsi"/>
          <w:sz w:val="22"/>
          <w:szCs w:val="22"/>
        </w:rPr>
        <w:t>objemem a</w:t>
      </w:r>
      <w:r w:rsidR="00C56DBF">
        <w:rPr>
          <w:rFonts w:asciiTheme="minorHAnsi" w:hAnsiTheme="minorHAnsi"/>
          <w:sz w:val="22"/>
          <w:szCs w:val="22"/>
        </w:rPr>
        <w:t> </w:t>
      </w:r>
      <w:r w:rsidR="0080509D" w:rsidRPr="0038484E">
        <w:rPr>
          <w:rFonts w:asciiTheme="minorHAnsi" w:hAnsiTheme="minorHAnsi"/>
          <w:sz w:val="22"/>
          <w:szCs w:val="22"/>
        </w:rPr>
        <w:t xml:space="preserve">povahou </w:t>
      </w:r>
      <w:r>
        <w:rPr>
          <w:rFonts w:asciiTheme="minorHAnsi" w:hAnsiTheme="minorHAnsi"/>
          <w:sz w:val="22"/>
          <w:szCs w:val="22"/>
        </w:rPr>
        <w:t>p</w:t>
      </w:r>
      <w:r w:rsidR="0080509D" w:rsidRPr="0038484E">
        <w:rPr>
          <w:rFonts w:asciiTheme="minorHAnsi" w:hAnsiTheme="minorHAnsi"/>
          <w:sz w:val="22"/>
          <w:szCs w:val="22"/>
        </w:rPr>
        <w:t>lnění dle této Smlouvy, jsou mu známy veškeré technické, kvalitativní i</w:t>
      </w:r>
      <w:r w:rsidR="00C56DBF">
        <w:rPr>
          <w:rFonts w:asciiTheme="minorHAnsi" w:hAnsiTheme="minorHAnsi"/>
          <w:sz w:val="22"/>
          <w:szCs w:val="22"/>
        </w:rPr>
        <w:t> </w:t>
      </w:r>
      <w:r w:rsidR="0080509D" w:rsidRPr="0038484E">
        <w:rPr>
          <w:rFonts w:asciiTheme="minorHAnsi" w:hAnsiTheme="minorHAnsi"/>
          <w:sz w:val="22"/>
          <w:szCs w:val="22"/>
        </w:rPr>
        <w:t>jiné podmínky nezbytné k</w:t>
      </w:r>
      <w:r w:rsidR="00C56DBF">
        <w:rPr>
          <w:rFonts w:asciiTheme="minorHAnsi" w:hAnsiTheme="minorHAnsi"/>
          <w:sz w:val="22"/>
          <w:szCs w:val="22"/>
        </w:rPr>
        <w:t> </w:t>
      </w:r>
      <w:r w:rsidR="0080509D" w:rsidRPr="0038484E">
        <w:rPr>
          <w:rFonts w:asciiTheme="minorHAnsi" w:hAnsiTheme="minorHAnsi"/>
          <w:sz w:val="22"/>
          <w:szCs w:val="22"/>
        </w:rPr>
        <w:t xml:space="preserve">poskytování </w:t>
      </w:r>
      <w:r>
        <w:rPr>
          <w:rFonts w:asciiTheme="minorHAnsi" w:hAnsiTheme="minorHAnsi"/>
          <w:sz w:val="22"/>
          <w:szCs w:val="22"/>
        </w:rPr>
        <w:t>p</w:t>
      </w:r>
      <w:r w:rsidR="0080509D" w:rsidRPr="0038484E">
        <w:rPr>
          <w:rFonts w:asciiTheme="minorHAnsi" w:hAnsiTheme="minorHAnsi"/>
          <w:sz w:val="22"/>
          <w:szCs w:val="22"/>
        </w:rPr>
        <w:t>lnění dle této Smlouvy a</w:t>
      </w:r>
      <w:r w:rsidR="00C56DBF">
        <w:rPr>
          <w:rFonts w:asciiTheme="minorHAnsi" w:hAnsiTheme="minorHAnsi"/>
          <w:sz w:val="22"/>
          <w:szCs w:val="22"/>
        </w:rPr>
        <w:t> </w:t>
      </w:r>
      <w:r w:rsidR="0080509D" w:rsidRPr="0038484E">
        <w:rPr>
          <w:rFonts w:asciiTheme="minorHAnsi" w:hAnsiTheme="minorHAnsi"/>
          <w:sz w:val="22"/>
          <w:szCs w:val="22"/>
        </w:rPr>
        <w:t>že disponuje takovými kapacitami a</w:t>
      </w:r>
      <w:r w:rsidR="00C56DBF">
        <w:rPr>
          <w:rFonts w:asciiTheme="minorHAnsi" w:hAnsiTheme="minorHAnsi"/>
          <w:sz w:val="22"/>
          <w:szCs w:val="22"/>
        </w:rPr>
        <w:t> </w:t>
      </w:r>
      <w:r w:rsidR="0080509D" w:rsidRPr="0038484E">
        <w:rPr>
          <w:rFonts w:asciiTheme="minorHAnsi" w:hAnsiTheme="minorHAnsi"/>
          <w:sz w:val="22"/>
          <w:szCs w:val="22"/>
        </w:rPr>
        <w:t>odbornými znalostmi, které jsou k</w:t>
      </w:r>
      <w:r w:rsidR="00C56DBF">
        <w:rPr>
          <w:rFonts w:asciiTheme="minorHAnsi" w:hAnsiTheme="minorHAnsi"/>
          <w:sz w:val="22"/>
          <w:szCs w:val="22"/>
        </w:rPr>
        <w:t> </w:t>
      </w:r>
      <w:r w:rsidR="0080509D" w:rsidRPr="0038484E">
        <w:rPr>
          <w:rFonts w:asciiTheme="minorHAnsi" w:hAnsiTheme="minorHAnsi"/>
          <w:sz w:val="22"/>
          <w:szCs w:val="22"/>
        </w:rPr>
        <w:t>realizac</w:t>
      </w:r>
      <w:r>
        <w:rPr>
          <w:rFonts w:asciiTheme="minorHAnsi" w:hAnsiTheme="minorHAnsi"/>
          <w:sz w:val="22"/>
          <w:szCs w:val="22"/>
        </w:rPr>
        <w:t xml:space="preserve">i plnění </w:t>
      </w:r>
      <w:r w:rsidR="0080509D" w:rsidRPr="0038484E">
        <w:rPr>
          <w:rFonts w:asciiTheme="minorHAnsi" w:hAnsiTheme="minorHAnsi"/>
          <w:sz w:val="22"/>
          <w:szCs w:val="22"/>
        </w:rPr>
        <w:t>nezbytné.</w:t>
      </w:r>
    </w:p>
    <w:p w:rsidR="003D619C" w:rsidRPr="0041319D" w:rsidRDefault="003D619C"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41319D">
        <w:rPr>
          <w:rFonts w:asciiTheme="minorHAnsi" w:hAnsiTheme="minorHAnsi"/>
          <w:sz w:val="22"/>
          <w:szCs w:val="22"/>
        </w:rPr>
        <w:t>Zhotovitel je povinen po celou dobu účinnosti této Smlouvy mít sjednáno pojištění odpovědnosti za škodu způsobenou Zhotovitelem třetí osobě, a</w:t>
      </w:r>
      <w:r w:rsidR="00C56DBF">
        <w:rPr>
          <w:rFonts w:asciiTheme="minorHAnsi" w:hAnsiTheme="minorHAnsi"/>
          <w:sz w:val="22"/>
          <w:szCs w:val="22"/>
        </w:rPr>
        <w:t> </w:t>
      </w:r>
      <w:r w:rsidRPr="0041319D">
        <w:rPr>
          <w:rFonts w:asciiTheme="minorHAnsi" w:hAnsiTheme="minorHAnsi"/>
          <w:sz w:val="22"/>
          <w:szCs w:val="22"/>
        </w:rPr>
        <w:t>to s</w:t>
      </w:r>
      <w:r w:rsidR="00C56DBF">
        <w:rPr>
          <w:rFonts w:asciiTheme="minorHAnsi" w:hAnsiTheme="minorHAnsi"/>
          <w:sz w:val="22"/>
          <w:szCs w:val="22"/>
        </w:rPr>
        <w:t> </w:t>
      </w:r>
      <w:r w:rsidRPr="0041319D">
        <w:rPr>
          <w:rFonts w:asciiTheme="minorHAnsi" w:hAnsiTheme="minorHAnsi"/>
          <w:sz w:val="22"/>
          <w:szCs w:val="22"/>
        </w:rPr>
        <w:t>limitem pojistného plnění minimálně ve výši 2 mil. Kč a</w:t>
      </w:r>
      <w:r w:rsidR="00C56DBF">
        <w:rPr>
          <w:rFonts w:asciiTheme="minorHAnsi" w:hAnsiTheme="minorHAnsi"/>
          <w:sz w:val="22"/>
          <w:szCs w:val="22"/>
        </w:rPr>
        <w:t> </w:t>
      </w:r>
      <w:r w:rsidRPr="0041319D">
        <w:rPr>
          <w:rFonts w:asciiTheme="minorHAnsi" w:hAnsiTheme="minorHAnsi"/>
          <w:sz w:val="22"/>
          <w:szCs w:val="22"/>
        </w:rPr>
        <w:t>spoluúčastí maximálně 5%.</w:t>
      </w:r>
    </w:p>
    <w:p w:rsidR="003B2CC7" w:rsidRPr="0038484E" w:rsidRDefault="003B2CC7" w:rsidP="001F0779">
      <w:pPr>
        <w:pStyle w:val="Style4"/>
        <w:shd w:val="clear" w:color="auto" w:fill="auto"/>
        <w:tabs>
          <w:tab w:val="left" w:pos="929"/>
        </w:tabs>
        <w:spacing w:before="0" w:after="120" w:line="320" w:lineRule="exact"/>
        <w:ind w:firstLine="0"/>
        <w:jc w:val="both"/>
        <w:rPr>
          <w:rFonts w:asciiTheme="minorHAnsi" w:hAnsiTheme="minorHAnsi"/>
          <w:sz w:val="22"/>
          <w:szCs w:val="22"/>
        </w:rPr>
      </w:pPr>
    </w:p>
    <w:p w:rsidR="00246554" w:rsidRPr="0041319D" w:rsidRDefault="0080509D" w:rsidP="00505DEC">
      <w:pPr>
        <w:pStyle w:val="Style4"/>
        <w:numPr>
          <w:ilvl w:val="0"/>
          <w:numId w:val="1"/>
        </w:numPr>
        <w:shd w:val="clear" w:color="auto" w:fill="auto"/>
        <w:spacing w:before="0" w:after="120" w:line="320" w:lineRule="exact"/>
        <w:ind w:firstLine="0"/>
        <w:jc w:val="left"/>
        <w:rPr>
          <w:rFonts w:asciiTheme="minorHAnsi" w:hAnsiTheme="minorHAnsi"/>
          <w:b/>
          <w:sz w:val="22"/>
          <w:szCs w:val="22"/>
        </w:rPr>
      </w:pPr>
      <w:bookmarkStart w:id="0" w:name="bookmark0"/>
      <w:r w:rsidRPr="0041319D">
        <w:rPr>
          <w:rFonts w:asciiTheme="minorHAnsi" w:hAnsiTheme="minorHAnsi"/>
          <w:b/>
          <w:sz w:val="22"/>
          <w:szCs w:val="22"/>
        </w:rPr>
        <w:t>PRÁVA A</w:t>
      </w:r>
      <w:r w:rsidR="00C56DBF">
        <w:rPr>
          <w:rFonts w:asciiTheme="minorHAnsi" w:hAnsiTheme="minorHAnsi"/>
          <w:b/>
          <w:sz w:val="22"/>
          <w:szCs w:val="22"/>
        </w:rPr>
        <w:t> </w:t>
      </w:r>
      <w:r w:rsidRPr="0041319D">
        <w:rPr>
          <w:rFonts w:asciiTheme="minorHAnsi" w:hAnsiTheme="minorHAnsi"/>
          <w:b/>
          <w:sz w:val="22"/>
          <w:szCs w:val="22"/>
        </w:rPr>
        <w:t xml:space="preserve">POVINNOSTI </w:t>
      </w:r>
      <w:r w:rsidR="00315087">
        <w:rPr>
          <w:rFonts w:asciiTheme="minorHAnsi" w:hAnsiTheme="minorHAnsi"/>
          <w:b/>
          <w:sz w:val="22"/>
          <w:szCs w:val="22"/>
        </w:rPr>
        <w:t>KLIENTA</w:t>
      </w:r>
      <w:bookmarkEnd w:id="0"/>
    </w:p>
    <w:p w:rsidR="00246554" w:rsidRDefault="00C11580"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Klient </w:t>
      </w:r>
      <w:r w:rsidR="007A6227">
        <w:rPr>
          <w:rFonts w:asciiTheme="minorHAnsi" w:hAnsiTheme="minorHAnsi"/>
          <w:sz w:val="22"/>
          <w:szCs w:val="22"/>
        </w:rPr>
        <w:t>se zavazuj</w:t>
      </w:r>
      <w:r>
        <w:rPr>
          <w:rFonts w:asciiTheme="minorHAnsi" w:hAnsiTheme="minorHAnsi"/>
          <w:sz w:val="22"/>
          <w:szCs w:val="22"/>
        </w:rPr>
        <w:t>e</w:t>
      </w:r>
      <w:r w:rsidR="003D4B44">
        <w:rPr>
          <w:rFonts w:asciiTheme="minorHAnsi" w:hAnsiTheme="minorHAnsi"/>
          <w:sz w:val="22"/>
          <w:szCs w:val="22"/>
        </w:rPr>
        <w:t xml:space="preserve"> poskytnout Zhotoviteli veškerou potřebnou součinnost potřebnou k</w:t>
      </w:r>
      <w:r w:rsidR="00C56DBF">
        <w:rPr>
          <w:rFonts w:asciiTheme="minorHAnsi" w:hAnsiTheme="minorHAnsi"/>
          <w:sz w:val="22"/>
          <w:szCs w:val="22"/>
        </w:rPr>
        <w:t> </w:t>
      </w:r>
      <w:r w:rsidR="003D4B44">
        <w:rPr>
          <w:rFonts w:asciiTheme="minorHAnsi" w:hAnsiTheme="minorHAnsi"/>
          <w:sz w:val="22"/>
          <w:szCs w:val="22"/>
        </w:rPr>
        <w:t xml:space="preserve">plnění předmětu této Smlouvy. Zejména </w:t>
      </w:r>
      <w:r w:rsidR="00F12855">
        <w:rPr>
          <w:rFonts w:asciiTheme="minorHAnsi" w:hAnsiTheme="minorHAnsi"/>
          <w:sz w:val="22"/>
          <w:szCs w:val="22"/>
        </w:rPr>
        <w:t>se zavazuj</w:t>
      </w:r>
      <w:r>
        <w:rPr>
          <w:rFonts w:asciiTheme="minorHAnsi" w:hAnsiTheme="minorHAnsi"/>
          <w:sz w:val="22"/>
          <w:szCs w:val="22"/>
        </w:rPr>
        <w:t>e</w:t>
      </w:r>
      <w:r w:rsidR="004B2AF8">
        <w:rPr>
          <w:rFonts w:asciiTheme="minorHAnsi" w:hAnsiTheme="minorHAnsi"/>
          <w:sz w:val="22"/>
          <w:szCs w:val="22"/>
        </w:rPr>
        <w:t xml:space="preserve"> poskytnout</w:t>
      </w:r>
      <w:r w:rsidR="00F12855">
        <w:rPr>
          <w:rFonts w:asciiTheme="minorHAnsi" w:hAnsiTheme="minorHAnsi"/>
          <w:sz w:val="22"/>
          <w:szCs w:val="22"/>
        </w:rPr>
        <w:t xml:space="preserve"> Zhotoviteli </w:t>
      </w:r>
      <w:r w:rsidR="003573F5">
        <w:rPr>
          <w:rFonts w:asciiTheme="minorHAnsi" w:hAnsiTheme="minorHAnsi"/>
          <w:sz w:val="22"/>
          <w:szCs w:val="22"/>
        </w:rPr>
        <w:t xml:space="preserve">potřebnou </w:t>
      </w:r>
      <w:r w:rsidR="00F12855">
        <w:rPr>
          <w:rFonts w:asciiTheme="minorHAnsi" w:hAnsiTheme="minorHAnsi"/>
          <w:sz w:val="22"/>
          <w:szCs w:val="22"/>
        </w:rPr>
        <w:t>dokumentaci</w:t>
      </w:r>
      <w:r w:rsidR="003D4B44">
        <w:rPr>
          <w:rFonts w:asciiTheme="minorHAnsi" w:hAnsiTheme="minorHAnsi"/>
          <w:sz w:val="22"/>
          <w:szCs w:val="22"/>
        </w:rPr>
        <w:t xml:space="preserve">, </w:t>
      </w:r>
      <w:r w:rsidR="0080509D" w:rsidRPr="0038484E">
        <w:rPr>
          <w:rFonts w:asciiTheme="minorHAnsi" w:hAnsiTheme="minorHAnsi"/>
          <w:sz w:val="22"/>
          <w:szCs w:val="22"/>
        </w:rPr>
        <w:t>úplné, pravdivé informace a</w:t>
      </w:r>
      <w:r w:rsidR="00C56DBF">
        <w:rPr>
          <w:rFonts w:asciiTheme="minorHAnsi" w:hAnsiTheme="minorHAnsi"/>
          <w:sz w:val="22"/>
          <w:szCs w:val="22"/>
        </w:rPr>
        <w:t> </w:t>
      </w:r>
      <w:r w:rsidR="0080509D" w:rsidRPr="0038484E">
        <w:rPr>
          <w:rFonts w:asciiTheme="minorHAnsi" w:hAnsiTheme="minorHAnsi"/>
          <w:sz w:val="22"/>
          <w:szCs w:val="22"/>
        </w:rPr>
        <w:t xml:space="preserve">podklady, </w:t>
      </w:r>
      <w:r w:rsidR="003D4B44">
        <w:rPr>
          <w:rFonts w:asciiTheme="minorHAnsi" w:hAnsiTheme="minorHAnsi"/>
          <w:sz w:val="22"/>
          <w:szCs w:val="22"/>
        </w:rPr>
        <w:t xml:space="preserve">nemůže-li si je </w:t>
      </w:r>
      <w:r w:rsidR="00116AF7">
        <w:rPr>
          <w:rFonts w:asciiTheme="minorHAnsi" w:hAnsiTheme="minorHAnsi"/>
          <w:sz w:val="22"/>
          <w:szCs w:val="22"/>
        </w:rPr>
        <w:t>Z</w:t>
      </w:r>
      <w:r w:rsidR="004B2AF8">
        <w:rPr>
          <w:rFonts w:asciiTheme="minorHAnsi" w:hAnsiTheme="minorHAnsi"/>
          <w:sz w:val="22"/>
          <w:szCs w:val="22"/>
        </w:rPr>
        <w:t>hotovitel zajistit sám a</w:t>
      </w:r>
      <w:r w:rsidR="00C56DBF">
        <w:rPr>
          <w:rFonts w:asciiTheme="minorHAnsi" w:hAnsiTheme="minorHAnsi"/>
          <w:sz w:val="22"/>
          <w:szCs w:val="22"/>
        </w:rPr>
        <w:t> </w:t>
      </w:r>
      <w:r w:rsidR="004B2AF8">
        <w:rPr>
          <w:rFonts w:asciiTheme="minorHAnsi" w:hAnsiTheme="minorHAnsi"/>
          <w:sz w:val="22"/>
          <w:szCs w:val="22"/>
        </w:rPr>
        <w:t xml:space="preserve">zákonné důvody </w:t>
      </w:r>
      <w:r>
        <w:rPr>
          <w:rFonts w:asciiTheme="minorHAnsi" w:hAnsiTheme="minorHAnsi"/>
          <w:sz w:val="22"/>
          <w:szCs w:val="22"/>
        </w:rPr>
        <w:t xml:space="preserve">Klientovi </w:t>
      </w:r>
      <w:r w:rsidR="0041319D">
        <w:rPr>
          <w:rFonts w:asciiTheme="minorHAnsi" w:hAnsiTheme="minorHAnsi"/>
          <w:sz w:val="22"/>
          <w:szCs w:val="22"/>
        </w:rPr>
        <w:t>nebrání jejich poskytnutí.</w:t>
      </w:r>
    </w:p>
    <w:p w:rsidR="00D74C0C" w:rsidRPr="0041319D" w:rsidRDefault="00C11580"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Klient </w:t>
      </w:r>
      <w:r w:rsidR="00043434" w:rsidRPr="0041319D">
        <w:rPr>
          <w:rFonts w:asciiTheme="minorHAnsi" w:hAnsiTheme="minorHAnsi"/>
          <w:sz w:val="22"/>
          <w:szCs w:val="22"/>
        </w:rPr>
        <w:t>j</w:t>
      </w:r>
      <w:r>
        <w:rPr>
          <w:rFonts w:asciiTheme="minorHAnsi" w:hAnsiTheme="minorHAnsi"/>
          <w:sz w:val="22"/>
          <w:szCs w:val="22"/>
        </w:rPr>
        <w:t>e</w:t>
      </w:r>
      <w:r w:rsidR="00043434" w:rsidRPr="0041319D">
        <w:rPr>
          <w:rFonts w:asciiTheme="minorHAnsi" w:hAnsiTheme="minorHAnsi"/>
          <w:sz w:val="22"/>
          <w:szCs w:val="22"/>
        </w:rPr>
        <w:t xml:space="preserve"> oprávněn kontrolovat provádění předmětu Smlouvy a</w:t>
      </w:r>
      <w:r w:rsidR="00C56DBF">
        <w:rPr>
          <w:rFonts w:asciiTheme="minorHAnsi" w:hAnsiTheme="minorHAnsi"/>
          <w:sz w:val="22"/>
          <w:szCs w:val="22"/>
        </w:rPr>
        <w:t> </w:t>
      </w:r>
      <w:r w:rsidR="00043434" w:rsidRPr="0041319D">
        <w:rPr>
          <w:rFonts w:asciiTheme="minorHAnsi" w:hAnsiTheme="minorHAnsi"/>
          <w:sz w:val="22"/>
          <w:szCs w:val="22"/>
        </w:rPr>
        <w:t>zjistí-li, že Z</w:t>
      </w:r>
      <w:r w:rsidR="0041319D" w:rsidRPr="0041319D">
        <w:rPr>
          <w:rFonts w:asciiTheme="minorHAnsi" w:hAnsiTheme="minorHAnsi"/>
          <w:sz w:val="22"/>
          <w:szCs w:val="22"/>
        </w:rPr>
        <w:t xml:space="preserve">hotovitel </w:t>
      </w:r>
      <w:r w:rsidR="00043434" w:rsidRPr="0041319D">
        <w:rPr>
          <w:rFonts w:asciiTheme="minorHAnsi" w:hAnsiTheme="minorHAnsi"/>
          <w:sz w:val="22"/>
          <w:szCs w:val="22"/>
        </w:rPr>
        <w:t>provádí dílo v</w:t>
      </w:r>
      <w:r w:rsidR="00C56DBF">
        <w:rPr>
          <w:rFonts w:asciiTheme="minorHAnsi" w:hAnsiTheme="minorHAnsi"/>
          <w:sz w:val="22"/>
          <w:szCs w:val="22"/>
        </w:rPr>
        <w:t> </w:t>
      </w:r>
      <w:r w:rsidR="00043434" w:rsidRPr="0041319D">
        <w:rPr>
          <w:rFonts w:asciiTheme="minorHAnsi" w:hAnsiTheme="minorHAnsi"/>
          <w:sz w:val="22"/>
          <w:szCs w:val="22"/>
        </w:rPr>
        <w:t xml:space="preserve">rozporu se svými povinnostmi, </w:t>
      </w:r>
      <w:r>
        <w:rPr>
          <w:rFonts w:asciiTheme="minorHAnsi" w:hAnsiTheme="minorHAnsi"/>
          <w:sz w:val="22"/>
          <w:szCs w:val="22"/>
        </w:rPr>
        <w:t xml:space="preserve">je </w:t>
      </w:r>
      <w:r w:rsidR="00043434" w:rsidRPr="0041319D">
        <w:rPr>
          <w:rFonts w:asciiTheme="minorHAnsi" w:hAnsiTheme="minorHAnsi"/>
          <w:sz w:val="22"/>
          <w:szCs w:val="22"/>
        </w:rPr>
        <w:t>oprávněn žádat po Zhotoviteli odstranění vad a</w:t>
      </w:r>
      <w:r w:rsidR="00C56DBF">
        <w:rPr>
          <w:rFonts w:asciiTheme="minorHAnsi" w:hAnsiTheme="minorHAnsi"/>
          <w:sz w:val="22"/>
          <w:szCs w:val="22"/>
        </w:rPr>
        <w:t> </w:t>
      </w:r>
      <w:r w:rsidR="00043434" w:rsidRPr="0041319D">
        <w:rPr>
          <w:rFonts w:asciiTheme="minorHAnsi" w:hAnsiTheme="minorHAnsi"/>
          <w:sz w:val="22"/>
          <w:szCs w:val="22"/>
        </w:rPr>
        <w:t>nedostatků vzniklých vadným prováděním a</w:t>
      </w:r>
      <w:r w:rsidR="00C56DBF">
        <w:rPr>
          <w:rFonts w:asciiTheme="minorHAnsi" w:hAnsiTheme="minorHAnsi"/>
          <w:sz w:val="22"/>
          <w:szCs w:val="22"/>
        </w:rPr>
        <w:t> </w:t>
      </w:r>
      <w:r w:rsidR="00043434" w:rsidRPr="0041319D">
        <w:rPr>
          <w:rFonts w:asciiTheme="minorHAnsi" w:hAnsiTheme="minorHAnsi"/>
          <w:sz w:val="22"/>
          <w:szCs w:val="22"/>
        </w:rPr>
        <w:t>požadovat realizaci díla řádným způsobem</w:t>
      </w:r>
      <w:r w:rsidR="00630BA6" w:rsidRPr="0041319D">
        <w:rPr>
          <w:rFonts w:asciiTheme="minorHAnsi" w:hAnsiTheme="minorHAnsi"/>
          <w:sz w:val="22"/>
          <w:szCs w:val="22"/>
        </w:rPr>
        <w:t>.</w:t>
      </w:r>
    </w:p>
    <w:p w:rsidR="003B2CC7" w:rsidRPr="00D74C0C" w:rsidRDefault="003B2CC7" w:rsidP="00D74C0C">
      <w:pPr>
        <w:pStyle w:val="Style4"/>
        <w:shd w:val="clear" w:color="auto" w:fill="auto"/>
        <w:spacing w:before="0" w:after="120" w:line="320" w:lineRule="exact"/>
        <w:ind w:firstLine="0"/>
        <w:jc w:val="both"/>
        <w:rPr>
          <w:rFonts w:asciiTheme="minorHAnsi" w:hAnsiTheme="minorHAnsi"/>
          <w:sz w:val="22"/>
          <w:szCs w:val="22"/>
        </w:rPr>
      </w:pPr>
    </w:p>
    <w:p w:rsidR="00246554" w:rsidRPr="0041319D" w:rsidRDefault="00917F8E" w:rsidP="00505DEC">
      <w:pPr>
        <w:pStyle w:val="Style4"/>
        <w:numPr>
          <w:ilvl w:val="0"/>
          <w:numId w:val="1"/>
        </w:numPr>
        <w:shd w:val="clear" w:color="auto" w:fill="auto"/>
        <w:spacing w:before="0" w:after="120" w:line="320" w:lineRule="exact"/>
        <w:ind w:firstLine="0"/>
        <w:jc w:val="left"/>
        <w:rPr>
          <w:rFonts w:asciiTheme="minorHAnsi" w:hAnsiTheme="minorHAnsi"/>
          <w:b/>
          <w:sz w:val="22"/>
          <w:szCs w:val="22"/>
        </w:rPr>
      </w:pPr>
      <w:bookmarkStart w:id="1" w:name="bookmark1"/>
      <w:r w:rsidRPr="0041319D">
        <w:rPr>
          <w:rFonts w:asciiTheme="minorHAnsi" w:hAnsiTheme="minorHAnsi"/>
          <w:b/>
          <w:sz w:val="22"/>
          <w:szCs w:val="22"/>
        </w:rPr>
        <w:t xml:space="preserve">CENA </w:t>
      </w:r>
      <w:r w:rsidR="0080509D" w:rsidRPr="0041319D">
        <w:rPr>
          <w:rFonts w:asciiTheme="minorHAnsi" w:hAnsiTheme="minorHAnsi"/>
          <w:b/>
          <w:sz w:val="22"/>
          <w:szCs w:val="22"/>
        </w:rPr>
        <w:t>A</w:t>
      </w:r>
      <w:r w:rsidR="00C56DBF">
        <w:rPr>
          <w:rFonts w:asciiTheme="minorHAnsi" w:hAnsiTheme="minorHAnsi"/>
          <w:b/>
          <w:sz w:val="22"/>
          <w:szCs w:val="22"/>
        </w:rPr>
        <w:t> </w:t>
      </w:r>
      <w:r w:rsidR="0080509D" w:rsidRPr="0041319D">
        <w:rPr>
          <w:rFonts w:asciiTheme="minorHAnsi" w:hAnsiTheme="minorHAnsi"/>
          <w:b/>
          <w:sz w:val="22"/>
          <w:szCs w:val="22"/>
        </w:rPr>
        <w:t>PLATEBNÍ PODMÍNKY</w:t>
      </w:r>
      <w:bookmarkEnd w:id="1"/>
    </w:p>
    <w:p w:rsidR="00032055" w:rsidRPr="00505DEC" w:rsidRDefault="00032055"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505DEC">
        <w:rPr>
          <w:rFonts w:asciiTheme="minorHAnsi" w:hAnsiTheme="minorHAnsi"/>
          <w:sz w:val="22"/>
          <w:szCs w:val="22"/>
        </w:rPr>
        <w:t>Jednotková cena</w:t>
      </w:r>
      <w:r w:rsidR="008C5842" w:rsidRPr="00505DEC">
        <w:rPr>
          <w:rFonts w:asciiTheme="minorHAnsi" w:hAnsiTheme="minorHAnsi"/>
          <w:sz w:val="22"/>
          <w:szCs w:val="22"/>
        </w:rPr>
        <w:t xml:space="preserve"> po dobu účinnosti této smlouvy</w:t>
      </w:r>
      <w:r w:rsidRPr="00505DEC">
        <w:rPr>
          <w:rFonts w:asciiTheme="minorHAnsi" w:hAnsiTheme="minorHAnsi"/>
          <w:sz w:val="22"/>
          <w:szCs w:val="22"/>
        </w:rPr>
        <w:t xml:space="preserve"> za </w:t>
      </w:r>
      <w:r w:rsidR="008C5842" w:rsidRPr="00505DEC">
        <w:rPr>
          <w:rFonts w:asciiTheme="minorHAnsi" w:hAnsiTheme="minorHAnsi"/>
          <w:sz w:val="22"/>
          <w:szCs w:val="22"/>
        </w:rPr>
        <w:t xml:space="preserve">1 </w:t>
      </w:r>
      <w:proofErr w:type="spellStart"/>
      <w:r w:rsidRPr="00505DEC">
        <w:rPr>
          <w:rFonts w:asciiTheme="minorHAnsi" w:hAnsiTheme="minorHAnsi"/>
          <w:sz w:val="22"/>
          <w:szCs w:val="22"/>
        </w:rPr>
        <w:t>manday</w:t>
      </w:r>
      <w:proofErr w:type="spellEnd"/>
      <w:r w:rsidRPr="00505DEC">
        <w:rPr>
          <w:rFonts w:asciiTheme="minorHAnsi" w:hAnsiTheme="minorHAnsi"/>
          <w:sz w:val="22"/>
          <w:szCs w:val="22"/>
        </w:rPr>
        <w:t xml:space="preserve"> (MD) činí </w:t>
      </w:r>
      <w:r w:rsidR="003B7F94" w:rsidRPr="003B7F94">
        <w:rPr>
          <w:rFonts w:asciiTheme="minorHAnsi" w:hAnsiTheme="minorHAnsi"/>
          <w:sz w:val="22"/>
          <w:szCs w:val="22"/>
        </w:rPr>
        <w:t>15 624</w:t>
      </w:r>
      <w:r w:rsidRPr="003B7F94">
        <w:rPr>
          <w:rFonts w:asciiTheme="minorHAnsi" w:hAnsiTheme="minorHAnsi"/>
          <w:sz w:val="22"/>
          <w:szCs w:val="22"/>
        </w:rPr>
        <w:t>,-</w:t>
      </w:r>
      <w:r w:rsidRPr="00505DEC">
        <w:rPr>
          <w:rFonts w:asciiTheme="minorHAnsi" w:hAnsiTheme="minorHAnsi"/>
          <w:sz w:val="22"/>
          <w:szCs w:val="22"/>
        </w:rPr>
        <w:t xml:space="preserve"> Kč (slovy:</w:t>
      </w:r>
      <w:r w:rsidR="00505DEC">
        <w:rPr>
          <w:rFonts w:asciiTheme="minorHAnsi" w:hAnsiTheme="minorHAnsi"/>
          <w:sz w:val="22"/>
          <w:szCs w:val="22"/>
        </w:rPr>
        <w:t> </w:t>
      </w:r>
      <w:r w:rsidR="003B7F94">
        <w:rPr>
          <w:rFonts w:asciiTheme="minorHAnsi" w:hAnsiTheme="minorHAnsi"/>
          <w:sz w:val="22"/>
          <w:szCs w:val="22"/>
        </w:rPr>
        <w:t>patnáct tisíc šest set dvacet čtyři korun</w:t>
      </w:r>
      <w:r w:rsidRPr="00505DEC">
        <w:rPr>
          <w:rFonts w:asciiTheme="minorHAnsi" w:hAnsiTheme="minorHAnsi"/>
          <w:sz w:val="22"/>
          <w:szCs w:val="22"/>
        </w:rPr>
        <w:t xml:space="preserve"> </w:t>
      </w:r>
      <w:proofErr w:type="spellStart"/>
      <w:r w:rsidRPr="00505DEC">
        <w:rPr>
          <w:rFonts w:asciiTheme="minorHAnsi" w:hAnsiTheme="minorHAnsi"/>
          <w:sz w:val="22"/>
          <w:szCs w:val="22"/>
        </w:rPr>
        <w:t>korun</w:t>
      </w:r>
      <w:proofErr w:type="spellEnd"/>
      <w:r w:rsidRPr="00505DEC">
        <w:rPr>
          <w:rFonts w:asciiTheme="minorHAnsi" w:hAnsiTheme="minorHAnsi"/>
          <w:sz w:val="22"/>
          <w:szCs w:val="22"/>
        </w:rPr>
        <w:t xml:space="preserve"> českých) bez DPH. MD zahrnuje 8 pracovních hodin jednoho zaměstnance Zhotovitele.</w:t>
      </w:r>
    </w:p>
    <w:p w:rsidR="00630BA6" w:rsidRPr="00505DEC" w:rsidRDefault="0090164B"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Maximální </w:t>
      </w:r>
      <w:r w:rsidR="00032055">
        <w:rPr>
          <w:rFonts w:asciiTheme="minorHAnsi" w:hAnsiTheme="minorHAnsi"/>
          <w:sz w:val="22"/>
          <w:szCs w:val="22"/>
        </w:rPr>
        <w:t xml:space="preserve">celková </w:t>
      </w:r>
      <w:r>
        <w:rPr>
          <w:rFonts w:asciiTheme="minorHAnsi" w:hAnsiTheme="minorHAnsi"/>
          <w:sz w:val="22"/>
          <w:szCs w:val="22"/>
        </w:rPr>
        <w:t>c</w:t>
      </w:r>
      <w:r w:rsidR="00AC2078">
        <w:rPr>
          <w:rFonts w:asciiTheme="minorHAnsi" w:hAnsiTheme="minorHAnsi"/>
          <w:sz w:val="22"/>
          <w:szCs w:val="22"/>
        </w:rPr>
        <w:t xml:space="preserve">ena </w:t>
      </w:r>
      <w:r w:rsidR="0080509D" w:rsidRPr="0038484E">
        <w:rPr>
          <w:rFonts w:asciiTheme="minorHAnsi" w:hAnsiTheme="minorHAnsi"/>
          <w:sz w:val="22"/>
          <w:szCs w:val="22"/>
        </w:rPr>
        <w:t>za</w:t>
      </w:r>
      <w:r w:rsidR="00AC2078">
        <w:rPr>
          <w:rFonts w:asciiTheme="minorHAnsi" w:hAnsiTheme="minorHAnsi"/>
          <w:sz w:val="22"/>
          <w:szCs w:val="22"/>
        </w:rPr>
        <w:t xml:space="preserve"> p</w:t>
      </w:r>
      <w:r w:rsidR="0080509D" w:rsidRPr="0038484E">
        <w:rPr>
          <w:rFonts w:asciiTheme="minorHAnsi" w:hAnsiTheme="minorHAnsi"/>
          <w:sz w:val="22"/>
          <w:szCs w:val="22"/>
        </w:rPr>
        <w:t xml:space="preserve">lnění podle této Smlouvy </w:t>
      </w:r>
      <w:r w:rsidR="00041AA8">
        <w:rPr>
          <w:rFonts w:asciiTheme="minorHAnsi" w:hAnsiTheme="minorHAnsi"/>
          <w:sz w:val="22"/>
          <w:szCs w:val="22"/>
        </w:rPr>
        <w:t xml:space="preserve">nepřevýší částku </w:t>
      </w:r>
      <w:r w:rsidR="00F52AE0">
        <w:rPr>
          <w:rFonts w:asciiTheme="minorHAnsi" w:hAnsiTheme="minorHAnsi"/>
          <w:sz w:val="22"/>
          <w:szCs w:val="22"/>
        </w:rPr>
        <w:t>2</w:t>
      </w:r>
      <w:r w:rsidR="007A6227">
        <w:rPr>
          <w:rFonts w:asciiTheme="minorHAnsi" w:hAnsiTheme="minorHAnsi"/>
          <w:sz w:val="22"/>
          <w:szCs w:val="22"/>
        </w:rPr>
        <w:t>.</w:t>
      </w:r>
      <w:r w:rsidR="00F52AE0">
        <w:rPr>
          <w:rFonts w:asciiTheme="minorHAnsi" w:hAnsiTheme="minorHAnsi"/>
          <w:sz w:val="22"/>
          <w:szCs w:val="22"/>
        </w:rPr>
        <w:t>000</w:t>
      </w:r>
      <w:r w:rsidR="007A6227">
        <w:rPr>
          <w:rFonts w:asciiTheme="minorHAnsi" w:hAnsiTheme="minorHAnsi"/>
          <w:sz w:val="22"/>
          <w:szCs w:val="22"/>
        </w:rPr>
        <w:t>.</w:t>
      </w:r>
      <w:r w:rsidR="00005E7A">
        <w:rPr>
          <w:rFonts w:asciiTheme="minorHAnsi" w:hAnsiTheme="minorHAnsi"/>
          <w:sz w:val="22"/>
          <w:szCs w:val="22"/>
        </w:rPr>
        <w:t xml:space="preserve"> 000</w:t>
      </w:r>
      <w:r w:rsidR="0080509D" w:rsidRPr="0038484E">
        <w:rPr>
          <w:rFonts w:asciiTheme="minorHAnsi" w:hAnsiTheme="minorHAnsi"/>
          <w:sz w:val="22"/>
          <w:szCs w:val="22"/>
        </w:rPr>
        <w:t>,- Kč</w:t>
      </w:r>
      <w:r w:rsidR="00AC2078">
        <w:rPr>
          <w:rFonts w:asciiTheme="minorHAnsi" w:hAnsiTheme="minorHAnsi"/>
          <w:sz w:val="22"/>
          <w:szCs w:val="22"/>
        </w:rPr>
        <w:t xml:space="preserve"> (slovy: </w:t>
      </w:r>
      <w:r w:rsidR="00F52AE0">
        <w:rPr>
          <w:rFonts w:asciiTheme="minorHAnsi" w:hAnsiTheme="minorHAnsi"/>
          <w:sz w:val="22"/>
          <w:szCs w:val="22"/>
        </w:rPr>
        <w:t>dva</w:t>
      </w:r>
      <w:r w:rsidR="007A6227">
        <w:rPr>
          <w:rFonts w:asciiTheme="minorHAnsi" w:hAnsiTheme="minorHAnsi"/>
          <w:sz w:val="22"/>
          <w:szCs w:val="22"/>
        </w:rPr>
        <w:t xml:space="preserve"> milion</w:t>
      </w:r>
      <w:r w:rsidR="00F52AE0">
        <w:rPr>
          <w:rFonts w:asciiTheme="minorHAnsi" w:hAnsiTheme="minorHAnsi"/>
          <w:sz w:val="22"/>
          <w:szCs w:val="22"/>
        </w:rPr>
        <w:t>y</w:t>
      </w:r>
      <w:r w:rsidR="007A6227">
        <w:rPr>
          <w:rFonts w:asciiTheme="minorHAnsi" w:hAnsiTheme="minorHAnsi"/>
          <w:sz w:val="22"/>
          <w:szCs w:val="22"/>
        </w:rPr>
        <w:t xml:space="preserve"> </w:t>
      </w:r>
      <w:r w:rsidR="00AC2078">
        <w:rPr>
          <w:rFonts w:asciiTheme="minorHAnsi" w:hAnsiTheme="minorHAnsi"/>
          <w:sz w:val="22"/>
          <w:szCs w:val="22"/>
        </w:rPr>
        <w:t>korun českých)</w:t>
      </w:r>
      <w:r w:rsidR="0080509D" w:rsidRPr="0038484E">
        <w:rPr>
          <w:rFonts w:asciiTheme="minorHAnsi" w:hAnsiTheme="minorHAnsi"/>
          <w:sz w:val="22"/>
          <w:szCs w:val="22"/>
        </w:rPr>
        <w:t xml:space="preserve"> bez </w:t>
      </w:r>
      <w:r w:rsidR="000E1D09">
        <w:rPr>
          <w:rFonts w:asciiTheme="minorHAnsi" w:hAnsiTheme="minorHAnsi"/>
          <w:sz w:val="22"/>
          <w:szCs w:val="22"/>
        </w:rPr>
        <w:t>DPH</w:t>
      </w:r>
      <w:r w:rsidR="0080509D" w:rsidRPr="00505DEC">
        <w:rPr>
          <w:rFonts w:asciiTheme="minorHAnsi" w:hAnsiTheme="minorHAnsi"/>
          <w:sz w:val="22"/>
          <w:szCs w:val="22"/>
        </w:rPr>
        <w:t xml:space="preserve">. </w:t>
      </w:r>
    </w:p>
    <w:p w:rsidR="00246554" w:rsidRPr="0038484E"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 xml:space="preserve">Výše </w:t>
      </w:r>
      <w:r w:rsidR="00BD167D">
        <w:rPr>
          <w:rFonts w:asciiTheme="minorHAnsi" w:hAnsiTheme="minorHAnsi"/>
          <w:sz w:val="22"/>
          <w:szCs w:val="22"/>
        </w:rPr>
        <w:t xml:space="preserve">ceny </w:t>
      </w:r>
      <w:r w:rsidRPr="0038484E">
        <w:rPr>
          <w:rFonts w:asciiTheme="minorHAnsi" w:hAnsiTheme="minorHAnsi"/>
          <w:sz w:val="22"/>
          <w:szCs w:val="22"/>
        </w:rPr>
        <w:t xml:space="preserve">je konečná, </w:t>
      </w:r>
      <w:r w:rsidR="00BD167D">
        <w:rPr>
          <w:rFonts w:asciiTheme="minorHAnsi" w:hAnsiTheme="minorHAnsi"/>
          <w:sz w:val="22"/>
          <w:szCs w:val="22"/>
        </w:rPr>
        <w:t xml:space="preserve">nejvýše přípustná </w:t>
      </w:r>
      <w:r w:rsidRPr="0038484E">
        <w:rPr>
          <w:rFonts w:asciiTheme="minorHAnsi" w:hAnsiTheme="minorHAnsi"/>
          <w:sz w:val="22"/>
          <w:szCs w:val="22"/>
        </w:rPr>
        <w:t>a</w:t>
      </w:r>
      <w:r w:rsidR="00C56DBF">
        <w:rPr>
          <w:rFonts w:asciiTheme="minorHAnsi" w:hAnsiTheme="minorHAnsi"/>
          <w:sz w:val="22"/>
          <w:szCs w:val="22"/>
        </w:rPr>
        <w:t> </w:t>
      </w:r>
      <w:r w:rsidRPr="0038484E">
        <w:rPr>
          <w:rFonts w:asciiTheme="minorHAnsi" w:hAnsiTheme="minorHAnsi"/>
          <w:sz w:val="22"/>
          <w:szCs w:val="22"/>
        </w:rPr>
        <w:t xml:space="preserve">obsahuje </w:t>
      </w:r>
      <w:r w:rsidR="00BD167D">
        <w:rPr>
          <w:rFonts w:asciiTheme="minorHAnsi" w:hAnsiTheme="minorHAnsi"/>
          <w:sz w:val="22"/>
          <w:szCs w:val="22"/>
        </w:rPr>
        <w:t>veškeré náklady související s</w:t>
      </w:r>
      <w:r w:rsidR="00C56DBF">
        <w:rPr>
          <w:rFonts w:asciiTheme="minorHAnsi" w:hAnsiTheme="minorHAnsi"/>
          <w:sz w:val="22"/>
          <w:szCs w:val="22"/>
        </w:rPr>
        <w:t> </w:t>
      </w:r>
      <w:r w:rsidR="00BD167D">
        <w:rPr>
          <w:rFonts w:asciiTheme="minorHAnsi" w:hAnsiTheme="minorHAnsi"/>
          <w:sz w:val="22"/>
          <w:szCs w:val="22"/>
        </w:rPr>
        <w:t>plněním dle této Smlouvy.</w:t>
      </w:r>
      <w:r w:rsidR="00AC2078" w:rsidRPr="00AC2078">
        <w:rPr>
          <w:rFonts w:asciiTheme="minorHAnsi" w:hAnsiTheme="minorHAnsi"/>
          <w:sz w:val="22"/>
          <w:szCs w:val="22"/>
        </w:rPr>
        <w:t xml:space="preserve"> V</w:t>
      </w:r>
      <w:r w:rsidR="00C56DBF">
        <w:rPr>
          <w:rFonts w:asciiTheme="minorHAnsi" w:hAnsiTheme="minorHAnsi"/>
          <w:sz w:val="22"/>
          <w:szCs w:val="22"/>
        </w:rPr>
        <w:t> </w:t>
      </w:r>
      <w:r w:rsidR="00AC2078" w:rsidRPr="00AC2078">
        <w:rPr>
          <w:rFonts w:asciiTheme="minorHAnsi" w:hAnsiTheme="minorHAnsi"/>
          <w:sz w:val="22"/>
          <w:szCs w:val="22"/>
        </w:rPr>
        <w:t xml:space="preserve">této ceně jsou zahrnuty veškeré související výdaje, náklady, vedlejší náklady, pojištění, licence, poplatky apod., vzniklé </w:t>
      </w:r>
      <w:r w:rsidR="00630BA6">
        <w:rPr>
          <w:rFonts w:asciiTheme="minorHAnsi" w:hAnsiTheme="minorHAnsi"/>
          <w:sz w:val="22"/>
          <w:szCs w:val="22"/>
        </w:rPr>
        <w:t>Z</w:t>
      </w:r>
      <w:r w:rsidR="00AC2078" w:rsidRPr="00AC2078">
        <w:rPr>
          <w:rFonts w:asciiTheme="minorHAnsi" w:hAnsiTheme="minorHAnsi"/>
          <w:sz w:val="22"/>
          <w:szCs w:val="22"/>
        </w:rPr>
        <w:t>hotoviteli v</w:t>
      </w:r>
      <w:r w:rsidR="00C56DBF">
        <w:rPr>
          <w:rFonts w:asciiTheme="minorHAnsi" w:hAnsiTheme="minorHAnsi"/>
          <w:sz w:val="22"/>
          <w:szCs w:val="22"/>
        </w:rPr>
        <w:t> </w:t>
      </w:r>
      <w:r w:rsidR="00AC2078" w:rsidRPr="00AC2078">
        <w:rPr>
          <w:rFonts w:asciiTheme="minorHAnsi" w:hAnsiTheme="minorHAnsi"/>
          <w:sz w:val="22"/>
          <w:szCs w:val="22"/>
        </w:rPr>
        <w:t>souvislosti s</w:t>
      </w:r>
      <w:r w:rsidR="00C56DBF">
        <w:rPr>
          <w:rFonts w:asciiTheme="minorHAnsi" w:hAnsiTheme="minorHAnsi"/>
          <w:sz w:val="22"/>
          <w:szCs w:val="22"/>
        </w:rPr>
        <w:t> </w:t>
      </w:r>
      <w:r w:rsidR="00AC2078" w:rsidRPr="00AC2078">
        <w:rPr>
          <w:rFonts w:asciiTheme="minorHAnsi" w:hAnsiTheme="minorHAnsi"/>
          <w:sz w:val="22"/>
          <w:szCs w:val="22"/>
        </w:rPr>
        <w:t>plněním a</w:t>
      </w:r>
      <w:r w:rsidR="00C56DBF">
        <w:rPr>
          <w:rFonts w:asciiTheme="minorHAnsi" w:hAnsiTheme="minorHAnsi"/>
          <w:sz w:val="22"/>
          <w:szCs w:val="22"/>
        </w:rPr>
        <w:t> </w:t>
      </w:r>
      <w:r w:rsidR="00AC2078" w:rsidRPr="00AC2078">
        <w:rPr>
          <w:rFonts w:asciiTheme="minorHAnsi" w:hAnsiTheme="minorHAnsi"/>
          <w:sz w:val="22"/>
          <w:szCs w:val="22"/>
        </w:rPr>
        <w:t>předáním díla.</w:t>
      </w:r>
    </w:p>
    <w:p w:rsidR="00246554" w:rsidRPr="0038484E" w:rsidRDefault="00A2715F"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C</w:t>
      </w:r>
      <w:r w:rsidR="00AE14A7">
        <w:rPr>
          <w:rFonts w:asciiTheme="minorHAnsi" w:hAnsiTheme="minorHAnsi"/>
          <w:sz w:val="22"/>
          <w:szCs w:val="22"/>
        </w:rPr>
        <w:t xml:space="preserve">enu </w:t>
      </w:r>
      <w:r w:rsidR="00C422AD">
        <w:rPr>
          <w:rFonts w:asciiTheme="minorHAnsi" w:hAnsiTheme="minorHAnsi"/>
          <w:sz w:val="22"/>
          <w:szCs w:val="22"/>
        </w:rPr>
        <w:t>dle odst.</w:t>
      </w:r>
      <w:r w:rsidR="0080509D" w:rsidRPr="0038484E">
        <w:rPr>
          <w:rFonts w:asciiTheme="minorHAnsi" w:hAnsiTheme="minorHAnsi"/>
          <w:sz w:val="22"/>
          <w:szCs w:val="22"/>
        </w:rPr>
        <w:t xml:space="preserve"> </w:t>
      </w:r>
      <w:proofErr w:type="gramStart"/>
      <w:r>
        <w:rPr>
          <w:rFonts w:asciiTheme="minorHAnsi" w:hAnsiTheme="minorHAnsi"/>
          <w:sz w:val="22"/>
          <w:szCs w:val="22"/>
        </w:rPr>
        <w:t>5.1.</w:t>
      </w:r>
      <w:r w:rsidR="0059646C">
        <w:rPr>
          <w:rFonts w:asciiTheme="minorHAnsi" w:hAnsiTheme="minorHAnsi"/>
          <w:sz w:val="22"/>
          <w:szCs w:val="22"/>
        </w:rPr>
        <w:t xml:space="preserve"> tohoto</w:t>
      </w:r>
      <w:proofErr w:type="gramEnd"/>
      <w:r w:rsidR="0059646C">
        <w:rPr>
          <w:rFonts w:asciiTheme="minorHAnsi" w:hAnsiTheme="minorHAnsi"/>
          <w:sz w:val="22"/>
          <w:szCs w:val="22"/>
        </w:rPr>
        <w:t xml:space="preserve"> článku</w:t>
      </w:r>
      <w:r w:rsidR="009D5B5D">
        <w:rPr>
          <w:rFonts w:asciiTheme="minorHAnsi" w:hAnsiTheme="minorHAnsi"/>
          <w:sz w:val="22"/>
          <w:szCs w:val="22"/>
        </w:rPr>
        <w:t xml:space="preserve"> </w:t>
      </w:r>
      <w:r w:rsidR="0080509D" w:rsidRPr="0038484E">
        <w:rPr>
          <w:rFonts w:asciiTheme="minorHAnsi" w:hAnsiTheme="minorHAnsi"/>
          <w:sz w:val="22"/>
          <w:szCs w:val="22"/>
        </w:rPr>
        <w:t xml:space="preserve">je možné </w:t>
      </w:r>
      <w:r w:rsidR="00AE14A7">
        <w:rPr>
          <w:rFonts w:asciiTheme="minorHAnsi" w:hAnsiTheme="minorHAnsi"/>
          <w:sz w:val="22"/>
          <w:szCs w:val="22"/>
        </w:rPr>
        <w:t xml:space="preserve">upravit </w:t>
      </w:r>
      <w:r w:rsidR="0080509D" w:rsidRPr="0038484E">
        <w:rPr>
          <w:rFonts w:asciiTheme="minorHAnsi" w:hAnsiTheme="minorHAnsi"/>
          <w:sz w:val="22"/>
          <w:szCs w:val="22"/>
        </w:rPr>
        <w:t>pouze v</w:t>
      </w:r>
      <w:r w:rsidR="00C56DBF">
        <w:rPr>
          <w:rFonts w:asciiTheme="minorHAnsi" w:hAnsiTheme="minorHAnsi"/>
          <w:sz w:val="22"/>
          <w:szCs w:val="22"/>
        </w:rPr>
        <w:t> </w:t>
      </w:r>
      <w:r w:rsidR="0080509D" w:rsidRPr="0038484E">
        <w:rPr>
          <w:rFonts w:asciiTheme="minorHAnsi" w:hAnsiTheme="minorHAnsi"/>
          <w:sz w:val="22"/>
          <w:szCs w:val="22"/>
        </w:rPr>
        <w:t>případě změny příslušných právních předpisů upravujících výši DPH</w:t>
      </w:r>
      <w:r w:rsidR="00AE14A7">
        <w:rPr>
          <w:rFonts w:asciiTheme="minorHAnsi" w:hAnsiTheme="minorHAnsi"/>
          <w:sz w:val="22"/>
          <w:szCs w:val="22"/>
        </w:rPr>
        <w:t>, a</w:t>
      </w:r>
      <w:r w:rsidR="00C56DBF">
        <w:rPr>
          <w:rFonts w:asciiTheme="minorHAnsi" w:hAnsiTheme="minorHAnsi"/>
          <w:sz w:val="22"/>
          <w:szCs w:val="22"/>
        </w:rPr>
        <w:t> </w:t>
      </w:r>
      <w:r w:rsidR="00AE14A7">
        <w:rPr>
          <w:rFonts w:asciiTheme="minorHAnsi" w:hAnsiTheme="minorHAnsi"/>
          <w:sz w:val="22"/>
          <w:szCs w:val="22"/>
        </w:rPr>
        <w:t>to ve výši, která bude odpovídat takové legislativní změně</w:t>
      </w:r>
      <w:r w:rsidR="0080509D" w:rsidRPr="0038484E">
        <w:rPr>
          <w:rFonts w:asciiTheme="minorHAnsi" w:hAnsiTheme="minorHAnsi"/>
          <w:sz w:val="22"/>
          <w:szCs w:val="22"/>
        </w:rPr>
        <w:t>. V</w:t>
      </w:r>
      <w:r w:rsidR="00C56DBF">
        <w:rPr>
          <w:rFonts w:asciiTheme="minorHAnsi" w:hAnsiTheme="minorHAnsi"/>
          <w:sz w:val="22"/>
          <w:szCs w:val="22"/>
        </w:rPr>
        <w:t> </w:t>
      </w:r>
      <w:r w:rsidR="0080509D" w:rsidRPr="0038484E">
        <w:rPr>
          <w:rFonts w:asciiTheme="minorHAnsi" w:hAnsiTheme="minorHAnsi"/>
          <w:sz w:val="22"/>
          <w:szCs w:val="22"/>
        </w:rPr>
        <w:t>takovém případě bude účtována DPH ve výši platné k</w:t>
      </w:r>
      <w:r w:rsidR="00C56DBF">
        <w:rPr>
          <w:rFonts w:asciiTheme="minorHAnsi" w:hAnsiTheme="minorHAnsi"/>
          <w:sz w:val="22"/>
          <w:szCs w:val="22"/>
        </w:rPr>
        <w:t> </w:t>
      </w:r>
      <w:r w:rsidR="0080509D" w:rsidRPr="0038484E">
        <w:rPr>
          <w:rFonts w:asciiTheme="minorHAnsi" w:hAnsiTheme="minorHAnsi"/>
          <w:sz w:val="22"/>
          <w:szCs w:val="22"/>
        </w:rPr>
        <w:t>datu uskutečněn</w:t>
      </w:r>
      <w:r w:rsidR="00E87F0D">
        <w:rPr>
          <w:rFonts w:asciiTheme="minorHAnsi" w:hAnsiTheme="minorHAnsi"/>
          <w:sz w:val="22"/>
          <w:szCs w:val="22"/>
        </w:rPr>
        <w:t>í</w:t>
      </w:r>
      <w:r w:rsidR="0080509D" w:rsidRPr="0038484E">
        <w:rPr>
          <w:rFonts w:asciiTheme="minorHAnsi" w:hAnsiTheme="minorHAnsi"/>
          <w:sz w:val="22"/>
          <w:szCs w:val="22"/>
        </w:rPr>
        <w:t xml:space="preserve"> zdanitelného plnění.</w:t>
      </w:r>
    </w:p>
    <w:p w:rsidR="006972A3"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 xml:space="preserve">Úhrada </w:t>
      </w:r>
      <w:r w:rsidR="00AE14A7">
        <w:rPr>
          <w:rFonts w:asciiTheme="minorHAnsi" w:hAnsiTheme="minorHAnsi"/>
          <w:sz w:val="22"/>
          <w:szCs w:val="22"/>
        </w:rPr>
        <w:t xml:space="preserve">ceny </w:t>
      </w:r>
      <w:r w:rsidRPr="0038484E">
        <w:rPr>
          <w:rFonts w:asciiTheme="minorHAnsi" w:hAnsiTheme="minorHAnsi"/>
          <w:sz w:val="22"/>
          <w:szCs w:val="22"/>
        </w:rPr>
        <w:t xml:space="preserve">bude </w:t>
      </w:r>
      <w:r w:rsidR="004370E6">
        <w:rPr>
          <w:rFonts w:asciiTheme="minorHAnsi" w:hAnsiTheme="minorHAnsi"/>
          <w:sz w:val="22"/>
          <w:szCs w:val="22"/>
        </w:rPr>
        <w:t xml:space="preserve">Klientem </w:t>
      </w:r>
      <w:r w:rsidRPr="0038484E">
        <w:rPr>
          <w:rFonts w:asciiTheme="minorHAnsi" w:hAnsiTheme="minorHAnsi"/>
          <w:sz w:val="22"/>
          <w:szCs w:val="22"/>
        </w:rPr>
        <w:t xml:space="preserve">provedena na základě </w:t>
      </w:r>
      <w:r w:rsidR="00C422AD">
        <w:rPr>
          <w:rFonts w:asciiTheme="minorHAnsi" w:hAnsiTheme="minorHAnsi"/>
          <w:sz w:val="22"/>
          <w:szCs w:val="22"/>
        </w:rPr>
        <w:t xml:space="preserve">daňového dokladu – </w:t>
      </w:r>
      <w:r w:rsidRPr="0038484E">
        <w:rPr>
          <w:rFonts w:asciiTheme="minorHAnsi" w:hAnsiTheme="minorHAnsi"/>
          <w:sz w:val="22"/>
          <w:szCs w:val="22"/>
        </w:rPr>
        <w:t>faktury</w:t>
      </w:r>
      <w:r w:rsidR="00116AF7">
        <w:rPr>
          <w:rFonts w:asciiTheme="minorHAnsi" w:hAnsiTheme="minorHAnsi"/>
          <w:sz w:val="22"/>
          <w:szCs w:val="22"/>
        </w:rPr>
        <w:t>.</w:t>
      </w:r>
      <w:r w:rsidR="00AE14A7">
        <w:rPr>
          <w:rFonts w:asciiTheme="minorHAnsi" w:hAnsiTheme="minorHAnsi"/>
          <w:sz w:val="22"/>
          <w:szCs w:val="22"/>
        </w:rPr>
        <w:t xml:space="preserve"> </w:t>
      </w:r>
      <w:r w:rsidR="003573F5">
        <w:rPr>
          <w:rFonts w:asciiTheme="minorHAnsi" w:hAnsiTheme="minorHAnsi"/>
          <w:sz w:val="22"/>
          <w:szCs w:val="22"/>
        </w:rPr>
        <w:t xml:space="preserve">Přílohou </w:t>
      </w:r>
      <w:r w:rsidR="00AE14A7">
        <w:rPr>
          <w:rFonts w:asciiTheme="minorHAnsi" w:hAnsiTheme="minorHAnsi"/>
          <w:sz w:val="22"/>
          <w:szCs w:val="22"/>
        </w:rPr>
        <w:t xml:space="preserve">každé faktury </w:t>
      </w:r>
      <w:r w:rsidR="00D575D8">
        <w:rPr>
          <w:rFonts w:asciiTheme="minorHAnsi" w:hAnsiTheme="minorHAnsi"/>
          <w:sz w:val="22"/>
          <w:szCs w:val="22"/>
        </w:rPr>
        <w:t xml:space="preserve">bude </w:t>
      </w:r>
      <w:r w:rsidR="004370E6">
        <w:rPr>
          <w:rFonts w:asciiTheme="minorHAnsi" w:hAnsiTheme="minorHAnsi"/>
          <w:sz w:val="22"/>
          <w:szCs w:val="22"/>
        </w:rPr>
        <w:t>výkaz činnosti</w:t>
      </w:r>
      <w:r w:rsidR="001E0041">
        <w:rPr>
          <w:rFonts w:asciiTheme="minorHAnsi" w:hAnsiTheme="minorHAnsi"/>
          <w:sz w:val="22"/>
          <w:szCs w:val="22"/>
        </w:rPr>
        <w:t xml:space="preserve"> Zhotovitele</w:t>
      </w:r>
      <w:r w:rsidR="004370E6">
        <w:rPr>
          <w:rFonts w:asciiTheme="minorHAnsi" w:hAnsiTheme="minorHAnsi"/>
          <w:sz w:val="22"/>
          <w:szCs w:val="22"/>
        </w:rPr>
        <w:t xml:space="preserve"> </w:t>
      </w:r>
      <w:r w:rsidR="00D575D8">
        <w:rPr>
          <w:rFonts w:asciiTheme="minorHAnsi" w:hAnsiTheme="minorHAnsi"/>
          <w:sz w:val="22"/>
          <w:szCs w:val="22"/>
        </w:rPr>
        <w:t xml:space="preserve">za </w:t>
      </w:r>
      <w:r w:rsidR="001C5EB2">
        <w:rPr>
          <w:rFonts w:asciiTheme="minorHAnsi" w:hAnsiTheme="minorHAnsi"/>
          <w:sz w:val="22"/>
          <w:szCs w:val="22"/>
        </w:rPr>
        <w:t xml:space="preserve">provedený Audit </w:t>
      </w:r>
      <w:r w:rsidR="00D575D8">
        <w:rPr>
          <w:rFonts w:asciiTheme="minorHAnsi" w:hAnsiTheme="minorHAnsi"/>
          <w:sz w:val="22"/>
          <w:szCs w:val="22"/>
        </w:rPr>
        <w:t>v</w:t>
      </w:r>
      <w:r w:rsidR="00C56DBF">
        <w:rPr>
          <w:rFonts w:asciiTheme="minorHAnsi" w:hAnsiTheme="minorHAnsi"/>
          <w:sz w:val="22"/>
          <w:szCs w:val="22"/>
        </w:rPr>
        <w:t> </w:t>
      </w:r>
      <w:r w:rsidR="00D575D8">
        <w:rPr>
          <w:rFonts w:asciiTheme="minorHAnsi" w:hAnsiTheme="minorHAnsi"/>
          <w:sz w:val="22"/>
          <w:szCs w:val="22"/>
        </w:rPr>
        <w:t xml:space="preserve">jednotkách </w:t>
      </w:r>
      <w:r w:rsidR="00F32F80">
        <w:rPr>
          <w:rFonts w:asciiTheme="minorHAnsi" w:hAnsiTheme="minorHAnsi"/>
          <w:sz w:val="22"/>
          <w:szCs w:val="22"/>
        </w:rPr>
        <w:t>MD</w:t>
      </w:r>
      <w:r w:rsidR="000A262F">
        <w:rPr>
          <w:rFonts w:asciiTheme="minorHAnsi" w:hAnsiTheme="minorHAnsi"/>
          <w:sz w:val="22"/>
          <w:szCs w:val="22"/>
        </w:rPr>
        <w:t>.</w:t>
      </w:r>
      <w:r w:rsidRPr="0038484E">
        <w:rPr>
          <w:rFonts w:asciiTheme="minorHAnsi" w:hAnsiTheme="minorHAnsi"/>
          <w:sz w:val="22"/>
          <w:szCs w:val="22"/>
        </w:rPr>
        <w:t xml:space="preserve"> </w:t>
      </w:r>
      <w:r w:rsidR="00C422AD">
        <w:rPr>
          <w:rFonts w:asciiTheme="minorHAnsi" w:hAnsiTheme="minorHAnsi"/>
          <w:sz w:val="22"/>
          <w:szCs w:val="22"/>
        </w:rPr>
        <w:t>Fakturace bude probíhat</w:t>
      </w:r>
      <w:r w:rsidR="004370E6">
        <w:rPr>
          <w:rFonts w:asciiTheme="minorHAnsi" w:hAnsiTheme="minorHAnsi"/>
          <w:sz w:val="22"/>
          <w:szCs w:val="22"/>
        </w:rPr>
        <w:t xml:space="preserve"> vždy po akceptaci Zprávy</w:t>
      </w:r>
      <w:r w:rsidR="00C422AD">
        <w:rPr>
          <w:rFonts w:asciiTheme="minorHAnsi" w:hAnsiTheme="minorHAnsi"/>
          <w:sz w:val="22"/>
          <w:szCs w:val="22"/>
        </w:rPr>
        <w:t xml:space="preserve"> </w:t>
      </w:r>
      <w:r w:rsidR="001E0041">
        <w:rPr>
          <w:rFonts w:asciiTheme="minorHAnsi" w:hAnsiTheme="minorHAnsi"/>
          <w:sz w:val="22"/>
          <w:szCs w:val="22"/>
        </w:rPr>
        <w:t>Klientem</w:t>
      </w:r>
      <w:r w:rsidR="00C422AD">
        <w:rPr>
          <w:rFonts w:asciiTheme="minorHAnsi" w:hAnsiTheme="minorHAnsi"/>
          <w:sz w:val="22"/>
          <w:szCs w:val="22"/>
        </w:rPr>
        <w:t xml:space="preserve"> po dobu uvedenou v</w:t>
      </w:r>
      <w:r w:rsidR="00C56DBF">
        <w:rPr>
          <w:rFonts w:asciiTheme="minorHAnsi" w:hAnsiTheme="minorHAnsi"/>
          <w:sz w:val="22"/>
          <w:szCs w:val="22"/>
        </w:rPr>
        <w:t> </w:t>
      </w:r>
      <w:r w:rsidR="00C422AD">
        <w:rPr>
          <w:rFonts w:asciiTheme="minorHAnsi" w:hAnsiTheme="minorHAnsi"/>
          <w:sz w:val="22"/>
          <w:szCs w:val="22"/>
        </w:rPr>
        <w:t xml:space="preserve">čl. 2. odst. </w:t>
      </w:r>
      <w:proofErr w:type="gramStart"/>
      <w:r w:rsidR="00C422AD">
        <w:rPr>
          <w:rFonts w:asciiTheme="minorHAnsi" w:hAnsiTheme="minorHAnsi"/>
          <w:sz w:val="22"/>
          <w:szCs w:val="22"/>
        </w:rPr>
        <w:t>2.</w:t>
      </w:r>
      <w:r w:rsidR="001E0041">
        <w:rPr>
          <w:rFonts w:asciiTheme="minorHAnsi" w:hAnsiTheme="minorHAnsi"/>
          <w:sz w:val="22"/>
          <w:szCs w:val="22"/>
        </w:rPr>
        <w:t>3</w:t>
      </w:r>
      <w:r w:rsidR="00C422AD">
        <w:rPr>
          <w:rFonts w:asciiTheme="minorHAnsi" w:hAnsiTheme="minorHAnsi"/>
          <w:sz w:val="22"/>
          <w:szCs w:val="22"/>
        </w:rPr>
        <w:t>. této</w:t>
      </w:r>
      <w:proofErr w:type="gramEnd"/>
      <w:r w:rsidR="00C422AD">
        <w:rPr>
          <w:rFonts w:asciiTheme="minorHAnsi" w:hAnsiTheme="minorHAnsi"/>
          <w:sz w:val="22"/>
          <w:szCs w:val="22"/>
        </w:rPr>
        <w:t xml:space="preserve"> Smlouvy.</w:t>
      </w:r>
    </w:p>
    <w:p w:rsidR="00557B10" w:rsidRDefault="00557B10"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Faktura Zhotovitele bude obsahovat také výši částky, která byla všemi Klienty souhrnně již uhrazena. </w:t>
      </w:r>
    </w:p>
    <w:p w:rsidR="006972A3" w:rsidRDefault="006972A3"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Splatnost faktury činí 30 dní ode dne jejího prokazatelného doručení</w:t>
      </w:r>
      <w:r w:rsidR="001E0041">
        <w:rPr>
          <w:rFonts w:asciiTheme="minorHAnsi" w:hAnsiTheme="minorHAnsi"/>
          <w:sz w:val="22"/>
          <w:szCs w:val="22"/>
        </w:rPr>
        <w:t xml:space="preserve"> Klientovi</w:t>
      </w:r>
      <w:r>
        <w:rPr>
          <w:rFonts w:asciiTheme="minorHAnsi" w:hAnsiTheme="minorHAnsi"/>
          <w:sz w:val="22"/>
          <w:szCs w:val="22"/>
        </w:rPr>
        <w:t xml:space="preserve">. </w:t>
      </w:r>
    </w:p>
    <w:p w:rsidR="00246554" w:rsidRPr="00630BA6"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116AF7">
        <w:rPr>
          <w:rFonts w:asciiTheme="minorHAnsi" w:hAnsiTheme="minorHAnsi"/>
          <w:sz w:val="22"/>
          <w:szCs w:val="22"/>
        </w:rPr>
        <w:t>Faktura</w:t>
      </w:r>
      <w:r w:rsidR="006972A3" w:rsidRPr="00116AF7">
        <w:rPr>
          <w:rFonts w:asciiTheme="minorHAnsi" w:hAnsiTheme="minorHAnsi"/>
          <w:sz w:val="22"/>
          <w:szCs w:val="22"/>
        </w:rPr>
        <w:t xml:space="preserve"> Zhotovitele</w:t>
      </w:r>
      <w:r w:rsidRPr="00116AF7">
        <w:rPr>
          <w:rFonts w:asciiTheme="minorHAnsi" w:hAnsiTheme="minorHAnsi"/>
          <w:sz w:val="22"/>
          <w:szCs w:val="22"/>
        </w:rPr>
        <w:t xml:space="preserve"> bude obsahovat náležitosti</w:t>
      </w:r>
      <w:r w:rsidR="0038484E" w:rsidRPr="00116AF7">
        <w:rPr>
          <w:rFonts w:asciiTheme="minorHAnsi" w:hAnsiTheme="minorHAnsi"/>
          <w:sz w:val="22"/>
          <w:szCs w:val="22"/>
        </w:rPr>
        <w:t> </w:t>
      </w:r>
      <w:r w:rsidRPr="00116AF7">
        <w:rPr>
          <w:rFonts w:asciiTheme="minorHAnsi" w:hAnsiTheme="minorHAnsi"/>
          <w:sz w:val="22"/>
          <w:szCs w:val="22"/>
        </w:rPr>
        <w:t>ú</w:t>
      </w:r>
      <w:r w:rsidR="00D575D8" w:rsidRPr="00116AF7">
        <w:rPr>
          <w:rFonts w:asciiTheme="minorHAnsi" w:hAnsiTheme="minorHAnsi"/>
          <w:sz w:val="22"/>
          <w:szCs w:val="22"/>
        </w:rPr>
        <w:t>četního dokladu podle zákona č. </w:t>
      </w:r>
      <w:r w:rsidRPr="00116AF7">
        <w:rPr>
          <w:rFonts w:asciiTheme="minorHAnsi" w:hAnsiTheme="minorHAnsi"/>
          <w:sz w:val="22"/>
          <w:szCs w:val="22"/>
        </w:rPr>
        <w:t>563/1991 Sb., o</w:t>
      </w:r>
      <w:r w:rsidR="00C56DBF">
        <w:rPr>
          <w:rFonts w:asciiTheme="minorHAnsi" w:hAnsiTheme="minorHAnsi"/>
          <w:sz w:val="22"/>
          <w:szCs w:val="22"/>
        </w:rPr>
        <w:t> </w:t>
      </w:r>
      <w:r w:rsidRPr="00116AF7">
        <w:rPr>
          <w:rFonts w:asciiTheme="minorHAnsi" w:hAnsiTheme="minorHAnsi"/>
          <w:sz w:val="22"/>
          <w:szCs w:val="22"/>
        </w:rPr>
        <w:t xml:space="preserve">účetnictví, </w:t>
      </w:r>
      <w:r w:rsidR="0038484E" w:rsidRPr="00116AF7">
        <w:rPr>
          <w:rFonts w:asciiTheme="minorHAnsi" w:hAnsiTheme="minorHAnsi"/>
          <w:sz w:val="22"/>
          <w:szCs w:val="22"/>
        </w:rPr>
        <w:t> </w:t>
      </w:r>
      <w:r w:rsidRPr="00116AF7">
        <w:rPr>
          <w:rFonts w:asciiTheme="minorHAnsi" w:hAnsiTheme="minorHAnsi"/>
          <w:sz w:val="22"/>
          <w:szCs w:val="22"/>
        </w:rPr>
        <w:t>zákona č. 235/2004 Sb., o</w:t>
      </w:r>
      <w:r w:rsidR="00C56DBF">
        <w:rPr>
          <w:rFonts w:asciiTheme="minorHAnsi" w:hAnsiTheme="minorHAnsi"/>
          <w:sz w:val="22"/>
          <w:szCs w:val="22"/>
        </w:rPr>
        <w:t> </w:t>
      </w:r>
      <w:r w:rsidRPr="00116AF7">
        <w:rPr>
          <w:rFonts w:asciiTheme="minorHAnsi" w:hAnsiTheme="minorHAnsi"/>
          <w:sz w:val="22"/>
          <w:szCs w:val="22"/>
        </w:rPr>
        <w:t>dani z</w:t>
      </w:r>
      <w:r w:rsidR="00C56DBF">
        <w:rPr>
          <w:rFonts w:asciiTheme="minorHAnsi" w:hAnsiTheme="minorHAnsi"/>
          <w:sz w:val="22"/>
          <w:szCs w:val="22"/>
        </w:rPr>
        <w:t> </w:t>
      </w:r>
      <w:r w:rsidRPr="00116AF7">
        <w:rPr>
          <w:rFonts w:asciiTheme="minorHAnsi" w:hAnsiTheme="minorHAnsi"/>
          <w:sz w:val="22"/>
          <w:szCs w:val="22"/>
        </w:rPr>
        <w:t xml:space="preserve">přidané hodnoty, </w:t>
      </w:r>
      <w:r w:rsidR="006972A3" w:rsidRPr="00116AF7">
        <w:rPr>
          <w:rFonts w:asciiTheme="minorHAnsi" w:hAnsiTheme="minorHAnsi"/>
          <w:sz w:val="22"/>
          <w:szCs w:val="22"/>
        </w:rPr>
        <w:t>a</w:t>
      </w:r>
      <w:r w:rsidR="00C56DBF">
        <w:rPr>
          <w:rFonts w:asciiTheme="minorHAnsi" w:hAnsiTheme="minorHAnsi"/>
          <w:sz w:val="22"/>
          <w:szCs w:val="22"/>
        </w:rPr>
        <w:t> </w:t>
      </w:r>
      <w:r w:rsidR="00C422AD" w:rsidRPr="00116AF7">
        <w:rPr>
          <w:rFonts w:asciiTheme="minorHAnsi" w:hAnsiTheme="minorHAnsi"/>
          <w:sz w:val="22"/>
          <w:szCs w:val="22"/>
        </w:rPr>
        <w:t>§ 435 Občanského zákoníku</w:t>
      </w:r>
      <w:r w:rsidR="006972A3" w:rsidRPr="00116AF7">
        <w:rPr>
          <w:rFonts w:asciiTheme="minorHAnsi" w:hAnsiTheme="minorHAnsi"/>
          <w:sz w:val="22"/>
          <w:szCs w:val="22"/>
        </w:rPr>
        <w:t>, to vše ve znění pozdějších předpisů</w:t>
      </w:r>
      <w:r w:rsidR="00C422AD" w:rsidRPr="00116AF7">
        <w:rPr>
          <w:rFonts w:asciiTheme="minorHAnsi" w:hAnsiTheme="minorHAnsi"/>
          <w:sz w:val="22"/>
          <w:szCs w:val="22"/>
        </w:rPr>
        <w:t>.</w:t>
      </w:r>
      <w:r w:rsidR="006972A3" w:rsidRPr="0041319D">
        <w:rPr>
          <w:rFonts w:asciiTheme="minorHAnsi" w:hAnsiTheme="minorHAnsi"/>
          <w:sz w:val="22"/>
          <w:szCs w:val="22"/>
        </w:rPr>
        <w:t xml:space="preserve"> </w:t>
      </w:r>
      <w:r w:rsidR="006972A3" w:rsidRPr="00116AF7">
        <w:rPr>
          <w:rFonts w:asciiTheme="minorHAnsi" w:hAnsiTheme="minorHAnsi"/>
          <w:sz w:val="22"/>
          <w:szCs w:val="22"/>
        </w:rPr>
        <w:t>Nebude-li účetní do</w:t>
      </w:r>
      <w:r w:rsidR="00116AF7">
        <w:rPr>
          <w:rFonts w:asciiTheme="minorHAnsi" w:hAnsiTheme="minorHAnsi"/>
          <w:sz w:val="22"/>
          <w:szCs w:val="22"/>
        </w:rPr>
        <w:t>klad obsahovat zákonem a</w:t>
      </w:r>
      <w:r w:rsidR="00C56DBF">
        <w:rPr>
          <w:rFonts w:asciiTheme="minorHAnsi" w:hAnsiTheme="minorHAnsi"/>
          <w:sz w:val="22"/>
          <w:szCs w:val="22"/>
        </w:rPr>
        <w:t> </w:t>
      </w:r>
      <w:r w:rsidR="00116AF7">
        <w:rPr>
          <w:rFonts w:asciiTheme="minorHAnsi" w:hAnsiTheme="minorHAnsi"/>
          <w:sz w:val="22"/>
          <w:szCs w:val="22"/>
        </w:rPr>
        <w:t>touto S</w:t>
      </w:r>
      <w:r w:rsidR="006972A3" w:rsidRPr="00116AF7">
        <w:rPr>
          <w:rFonts w:asciiTheme="minorHAnsi" w:hAnsiTheme="minorHAnsi"/>
          <w:sz w:val="22"/>
          <w:szCs w:val="22"/>
        </w:rPr>
        <w:t xml:space="preserve">mlouvou </w:t>
      </w:r>
      <w:r w:rsidR="006972A3" w:rsidRPr="00116AF7">
        <w:rPr>
          <w:rFonts w:asciiTheme="minorHAnsi" w:hAnsiTheme="minorHAnsi"/>
          <w:sz w:val="22"/>
          <w:szCs w:val="22"/>
        </w:rPr>
        <w:lastRenderedPageBreak/>
        <w:t>stanovené náležitosti nebo b</w:t>
      </w:r>
      <w:r w:rsidR="00116AF7">
        <w:rPr>
          <w:rFonts w:asciiTheme="minorHAnsi" w:hAnsiTheme="minorHAnsi"/>
          <w:sz w:val="22"/>
          <w:szCs w:val="22"/>
        </w:rPr>
        <w:t>ude obsahovat údaje chybné, je</w:t>
      </w:r>
      <w:r w:rsidR="001E0041">
        <w:rPr>
          <w:rFonts w:asciiTheme="minorHAnsi" w:hAnsiTheme="minorHAnsi"/>
          <w:sz w:val="22"/>
          <w:szCs w:val="22"/>
        </w:rPr>
        <w:t xml:space="preserve"> Klient</w:t>
      </w:r>
      <w:r w:rsidR="003573F5">
        <w:rPr>
          <w:rFonts w:asciiTheme="minorHAnsi" w:hAnsiTheme="minorHAnsi"/>
          <w:sz w:val="22"/>
          <w:szCs w:val="22"/>
        </w:rPr>
        <w:t xml:space="preserve"> </w:t>
      </w:r>
      <w:r w:rsidR="006972A3" w:rsidRPr="00116AF7">
        <w:rPr>
          <w:rFonts w:asciiTheme="minorHAnsi" w:hAnsiTheme="minorHAnsi"/>
          <w:sz w:val="22"/>
          <w:szCs w:val="22"/>
        </w:rPr>
        <w:t>oprávněn fakturu vrátit k</w:t>
      </w:r>
      <w:r w:rsidR="00C56DBF">
        <w:rPr>
          <w:rFonts w:asciiTheme="minorHAnsi" w:hAnsiTheme="minorHAnsi"/>
          <w:sz w:val="22"/>
          <w:szCs w:val="22"/>
        </w:rPr>
        <w:t> </w:t>
      </w:r>
      <w:r w:rsidR="006972A3" w:rsidRPr="00116AF7">
        <w:rPr>
          <w:rFonts w:asciiTheme="minorHAnsi" w:hAnsiTheme="minorHAnsi"/>
          <w:sz w:val="22"/>
          <w:szCs w:val="22"/>
        </w:rPr>
        <w:t>přepracování. V tomto případě lhůta splatnosti počne běžet znovu ode dne doručení opravené nebo nově vystavené faktury.</w:t>
      </w:r>
    </w:p>
    <w:p w:rsidR="00116AF7" w:rsidRPr="00116AF7"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05722D">
        <w:rPr>
          <w:rFonts w:asciiTheme="minorHAnsi" w:hAnsiTheme="minorHAnsi"/>
          <w:sz w:val="22"/>
          <w:szCs w:val="22"/>
        </w:rPr>
        <w:t xml:space="preserve">Faktura bude </w:t>
      </w:r>
      <w:r w:rsidR="00116AF7">
        <w:rPr>
          <w:rFonts w:asciiTheme="minorHAnsi" w:hAnsiTheme="minorHAnsi"/>
          <w:sz w:val="22"/>
          <w:szCs w:val="22"/>
        </w:rPr>
        <w:t xml:space="preserve">Zhotovitelem </w:t>
      </w:r>
      <w:r w:rsidRPr="0005722D">
        <w:rPr>
          <w:rFonts w:asciiTheme="minorHAnsi" w:hAnsiTheme="minorHAnsi"/>
          <w:sz w:val="22"/>
          <w:szCs w:val="22"/>
        </w:rPr>
        <w:t xml:space="preserve">zaslána </w:t>
      </w:r>
      <w:r w:rsidR="000E1D09" w:rsidRPr="0005722D">
        <w:rPr>
          <w:rFonts w:asciiTheme="minorHAnsi" w:hAnsiTheme="minorHAnsi"/>
          <w:sz w:val="22"/>
          <w:szCs w:val="22"/>
        </w:rPr>
        <w:t>elektronicky</w:t>
      </w:r>
      <w:r w:rsidRPr="0005722D">
        <w:rPr>
          <w:rFonts w:asciiTheme="minorHAnsi" w:hAnsiTheme="minorHAnsi"/>
          <w:sz w:val="22"/>
          <w:szCs w:val="22"/>
        </w:rPr>
        <w:t xml:space="preserve"> na </w:t>
      </w:r>
      <w:r w:rsidR="000E1D09" w:rsidRPr="0005722D">
        <w:rPr>
          <w:rFonts w:asciiTheme="minorHAnsi" w:hAnsiTheme="minorHAnsi"/>
          <w:sz w:val="22"/>
          <w:szCs w:val="22"/>
        </w:rPr>
        <w:t xml:space="preserve">e-mailovou </w:t>
      </w:r>
      <w:r w:rsidRPr="0005722D">
        <w:rPr>
          <w:rFonts w:asciiTheme="minorHAnsi" w:hAnsiTheme="minorHAnsi"/>
          <w:sz w:val="22"/>
          <w:szCs w:val="22"/>
        </w:rPr>
        <w:t xml:space="preserve">adresu </w:t>
      </w:r>
      <w:r w:rsidR="00E72784">
        <w:rPr>
          <w:rFonts w:asciiTheme="minorHAnsi" w:hAnsiTheme="minorHAnsi"/>
          <w:sz w:val="22"/>
          <w:szCs w:val="22"/>
        </w:rPr>
        <w:t>Klienta</w:t>
      </w:r>
      <w:r w:rsidR="000E1D09" w:rsidRPr="0005722D">
        <w:rPr>
          <w:rFonts w:asciiTheme="minorHAnsi" w:hAnsiTheme="minorHAnsi"/>
          <w:sz w:val="22"/>
          <w:szCs w:val="22"/>
        </w:rPr>
        <w:t xml:space="preserve"> </w:t>
      </w:r>
      <w:r w:rsidR="00AA257F">
        <w:rPr>
          <w:rFonts w:asciiTheme="minorHAnsi" w:hAnsiTheme="minorHAnsi"/>
          <w:sz w:val="22"/>
          <w:szCs w:val="22"/>
        </w:rPr>
        <w:t>[XXXX]</w:t>
      </w:r>
      <w:r w:rsidR="00E72784">
        <w:rPr>
          <w:rFonts w:asciiTheme="minorHAnsi" w:hAnsiTheme="minorHAnsi"/>
          <w:sz w:val="22"/>
          <w:szCs w:val="22"/>
        </w:rPr>
        <w:t xml:space="preserve">, </w:t>
      </w:r>
      <w:r w:rsidR="00AA257F">
        <w:rPr>
          <w:rFonts w:asciiTheme="minorHAnsi" w:hAnsiTheme="minorHAnsi"/>
          <w:sz w:val="22"/>
          <w:szCs w:val="22"/>
        </w:rPr>
        <w:t>[XXXX]</w:t>
      </w:r>
      <w:r w:rsidR="00005E7A">
        <w:rPr>
          <w:rFonts w:asciiTheme="minorHAnsi" w:hAnsiTheme="minorHAnsi"/>
          <w:sz w:val="22"/>
          <w:szCs w:val="22"/>
        </w:rPr>
        <w:t xml:space="preserve">, </w:t>
      </w:r>
      <w:r w:rsidR="00AA257F">
        <w:rPr>
          <w:rFonts w:asciiTheme="minorHAnsi" w:hAnsiTheme="minorHAnsi"/>
          <w:sz w:val="22"/>
          <w:szCs w:val="22"/>
        </w:rPr>
        <w:t>[XXXXXX]</w:t>
      </w:r>
      <w:r w:rsidR="00C56DBF">
        <w:rPr>
          <w:rFonts w:asciiTheme="minorHAnsi" w:hAnsiTheme="minorHAnsi"/>
          <w:sz w:val="22"/>
          <w:szCs w:val="22"/>
        </w:rPr>
        <w:t xml:space="preserve"> a </w:t>
      </w:r>
      <w:r w:rsidR="00AA257F">
        <w:rPr>
          <w:rFonts w:asciiTheme="minorHAnsi" w:hAnsiTheme="minorHAnsi"/>
          <w:sz w:val="22"/>
          <w:szCs w:val="22"/>
        </w:rPr>
        <w:t>[XXXXX</w:t>
      </w:r>
      <w:bookmarkStart w:id="2" w:name="_GoBack"/>
      <w:bookmarkEnd w:id="2"/>
      <w:r w:rsidR="00AA257F">
        <w:rPr>
          <w:rFonts w:asciiTheme="minorHAnsi" w:hAnsiTheme="minorHAnsi"/>
          <w:sz w:val="22"/>
          <w:szCs w:val="22"/>
        </w:rPr>
        <w:t>]</w:t>
      </w:r>
      <w:r w:rsidR="0005722D">
        <w:rPr>
          <w:rFonts w:asciiTheme="minorHAnsi" w:hAnsiTheme="minorHAnsi"/>
          <w:sz w:val="22"/>
          <w:szCs w:val="22"/>
        </w:rPr>
        <w:t xml:space="preserve">. </w:t>
      </w:r>
      <w:r w:rsidR="001E0041">
        <w:rPr>
          <w:rFonts w:asciiTheme="minorHAnsi" w:hAnsiTheme="minorHAnsi"/>
          <w:sz w:val="22"/>
          <w:szCs w:val="22"/>
        </w:rPr>
        <w:t xml:space="preserve">Klientovi </w:t>
      </w:r>
      <w:r w:rsidR="00D575D8">
        <w:rPr>
          <w:rFonts w:asciiTheme="minorHAnsi" w:hAnsiTheme="minorHAnsi"/>
          <w:sz w:val="22"/>
          <w:szCs w:val="22"/>
        </w:rPr>
        <w:t xml:space="preserve">bude fakturováno za skutečně provedené činnosti. </w:t>
      </w:r>
      <w:r w:rsidRPr="0005722D">
        <w:rPr>
          <w:rFonts w:asciiTheme="minorHAnsi" w:hAnsiTheme="minorHAnsi"/>
          <w:sz w:val="22"/>
          <w:szCs w:val="22"/>
        </w:rPr>
        <w:t>Platba bude provedena bezho</w:t>
      </w:r>
      <w:r w:rsidR="000E1D09" w:rsidRPr="0005722D">
        <w:rPr>
          <w:rFonts w:asciiTheme="minorHAnsi" w:hAnsiTheme="minorHAnsi"/>
          <w:sz w:val="22"/>
          <w:szCs w:val="22"/>
        </w:rPr>
        <w:t xml:space="preserve">tovostním </w:t>
      </w:r>
      <w:r w:rsidR="00116AF7">
        <w:rPr>
          <w:rFonts w:asciiTheme="minorHAnsi" w:hAnsiTheme="minorHAnsi"/>
          <w:sz w:val="22"/>
          <w:szCs w:val="22"/>
        </w:rPr>
        <w:t xml:space="preserve">bankovním </w:t>
      </w:r>
      <w:r w:rsidR="000E1D09" w:rsidRPr="0005722D">
        <w:rPr>
          <w:rFonts w:asciiTheme="minorHAnsi" w:hAnsiTheme="minorHAnsi"/>
          <w:sz w:val="22"/>
          <w:szCs w:val="22"/>
        </w:rPr>
        <w:t xml:space="preserve">převodem na účet </w:t>
      </w:r>
      <w:r w:rsidR="00116AF7">
        <w:rPr>
          <w:rFonts w:asciiTheme="minorHAnsi" w:hAnsiTheme="minorHAnsi"/>
          <w:sz w:val="22"/>
          <w:szCs w:val="22"/>
        </w:rPr>
        <w:t xml:space="preserve">Zhotovitele </w:t>
      </w:r>
      <w:r w:rsidRPr="0005722D">
        <w:rPr>
          <w:rFonts w:asciiTheme="minorHAnsi" w:hAnsiTheme="minorHAnsi"/>
          <w:sz w:val="22"/>
          <w:szCs w:val="22"/>
        </w:rPr>
        <w:t>uvedený</w:t>
      </w:r>
      <w:r w:rsidR="001E0041">
        <w:rPr>
          <w:rFonts w:asciiTheme="minorHAnsi" w:hAnsiTheme="minorHAnsi"/>
          <w:sz w:val="22"/>
          <w:szCs w:val="22"/>
        </w:rPr>
        <w:t xml:space="preserve"> v záhlaví</w:t>
      </w:r>
      <w:r w:rsidR="0038484E" w:rsidRPr="0005722D">
        <w:rPr>
          <w:rFonts w:asciiTheme="minorHAnsi" w:hAnsiTheme="minorHAnsi"/>
          <w:sz w:val="22"/>
          <w:szCs w:val="22"/>
        </w:rPr>
        <w:t> </w:t>
      </w:r>
      <w:r w:rsidRPr="0005722D">
        <w:rPr>
          <w:rFonts w:asciiTheme="minorHAnsi" w:hAnsiTheme="minorHAnsi"/>
          <w:sz w:val="22"/>
          <w:szCs w:val="22"/>
        </w:rPr>
        <w:t>této Smlouv</w:t>
      </w:r>
      <w:r w:rsidR="001E0041">
        <w:rPr>
          <w:rFonts w:asciiTheme="minorHAnsi" w:hAnsiTheme="minorHAnsi"/>
          <w:sz w:val="22"/>
          <w:szCs w:val="22"/>
        </w:rPr>
        <w:t>y</w:t>
      </w:r>
      <w:r w:rsidRPr="0005722D">
        <w:rPr>
          <w:rFonts w:asciiTheme="minorHAnsi" w:hAnsiTheme="minorHAnsi"/>
          <w:sz w:val="22"/>
          <w:szCs w:val="22"/>
        </w:rPr>
        <w:t xml:space="preserve">. Povinnost </w:t>
      </w:r>
      <w:r w:rsidR="001E0041">
        <w:rPr>
          <w:rFonts w:asciiTheme="minorHAnsi" w:hAnsiTheme="minorHAnsi"/>
          <w:sz w:val="22"/>
          <w:szCs w:val="22"/>
        </w:rPr>
        <w:t>Klienta</w:t>
      </w:r>
      <w:r w:rsidR="00E238E1">
        <w:rPr>
          <w:rFonts w:asciiTheme="minorHAnsi" w:hAnsiTheme="minorHAnsi"/>
          <w:sz w:val="22"/>
          <w:szCs w:val="22"/>
        </w:rPr>
        <w:t xml:space="preserve"> </w:t>
      </w:r>
      <w:r w:rsidRPr="0005722D">
        <w:rPr>
          <w:rFonts w:asciiTheme="minorHAnsi" w:hAnsiTheme="minorHAnsi"/>
          <w:sz w:val="22"/>
          <w:szCs w:val="22"/>
        </w:rPr>
        <w:t>uhradit fakturu je splněna okamžikem odepsání příslušné částky z</w:t>
      </w:r>
      <w:r w:rsidR="0038484E" w:rsidRPr="0005722D">
        <w:rPr>
          <w:rFonts w:asciiTheme="minorHAnsi" w:hAnsiTheme="minorHAnsi"/>
          <w:sz w:val="22"/>
          <w:szCs w:val="22"/>
        </w:rPr>
        <w:t> </w:t>
      </w:r>
      <w:r w:rsidRPr="0005722D">
        <w:rPr>
          <w:rFonts w:asciiTheme="minorHAnsi" w:hAnsiTheme="minorHAnsi"/>
          <w:sz w:val="22"/>
          <w:szCs w:val="22"/>
        </w:rPr>
        <w:t>účtu</w:t>
      </w:r>
      <w:r w:rsidR="001E0041">
        <w:rPr>
          <w:rFonts w:asciiTheme="minorHAnsi" w:hAnsiTheme="minorHAnsi"/>
          <w:sz w:val="22"/>
          <w:szCs w:val="22"/>
        </w:rPr>
        <w:t xml:space="preserve"> Klienta</w:t>
      </w:r>
      <w:r w:rsidR="00E87F0D" w:rsidRPr="0041319D">
        <w:rPr>
          <w:rFonts w:asciiTheme="minorHAnsi" w:hAnsiTheme="minorHAnsi"/>
          <w:sz w:val="22"/>
          <w:szCs w:val="22"/>
        </w:rPr>
        <w:t xml:space="preserve">. </w:t>
      </w:r>
    </w:p>
    <w:p w:rsidR="003B2CC7" w:rsidRDefault="00E238E1"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Klient </w:t>
      </w:r>
      <w:r w:rsidR="0080509D" w:rsidRPr="0005722D">
        <w:rPr>
          <w:rFonts w:asciiTheme="minorHAnsi" w:hAnsiTheme="minorHAnsi"/>
          <w:sz w:val="22"/>
          <w:szCs w:val="22"/>
        </w:rPr>
        <w:t>neposkytuje zálohy. Platby budou probíhat výhradně v</w:t>
      </w:r>
      <w:r w:rsidR="0038484E" w:rsidRPr="0005722D">
        <w:rPr>
          <w:rFonts w:asciiTheme="minorHAnsi" w:hAnsiTheme="minorHAnsi"/>
          <w:sz w:val="22"/>
          <w:szCs w:val="22"/>
        </w:rPr>
        <w:t> </w:t>
      </w:r>
      <w:r w:rsidR="0080509D" w:rsidRPr="0005722D">
        <w:rPr>
          <w:rFonts w:asciiTheme="minorHAnsi" w:hAnsiTheme="minorHAnsi"/>
          <w:sz w:val="22"/>
          <w:szCs w:val="22"/>
        </w:rPr>
        <w:t>Kč (CZK), rovněž veškeré cenové údaje na faktuře budou v</w:t>
      </w:r>
      <w:r w:rsidR="0038484E" w:rsidRPr="0005722D">
        <w:rPr>
          <w:rFonts w:asciiTheme="minorHAnsi" w:hAnsiTheme="minorHAnsi"/>
          <w:sz w:val="22"/>
          <w:szCs w:val="22"/>
        </w:rPr>
        <w:t> </w:t>
      </w:r>
      <w:r w:rsidR="0080509D" w:rsidRPr="0005722D">
        <w:rPr>
          <w:rFonts w:asciiTheme="minorHAnsi" w:hAnsiTheme="minorHAnsi"/>
          <w:sz w:val="22"/>
          <w:szCs w:val="22"/>
        </w:rPr>
        <w:t>této měně.</w:t>
      </w:r>
    </w:p>
    <w:p w:rsidR="0059646C" w:rsidRPr="003B2CC7" w:rsidRDefault="0059646C" w:rsidP="0041319D">
      <w:pPr>
        <w:pStyle w:val="Style4"/>
        <w:shd w:val="clear" w:color="auto" w:fill="auto"/>
        <w:spacing w:before="0" w:after="120" w:line="320" w:lineRule="exact"/>
        <w:ind w:firstLine="0"/>
        <w:jc w:val="both"/>
        <w:rPr>
          <w:rFonts w:asciiTheme="minorHAnsi" w:hAnsiTheme="minorHAnsi"/>
          <w:sz w:val="22"/>
          <w:szCs w:val="22"/>
        </w:rPr>
      </w:pPr>
    </w:p>
    <w:p w:rsidR="00246554" w:rsidRPr="009D5B5D" w:rsidRDefault="0080509D" w:rsidP="00505DEC">
      <w:pPr>
        <w:pStyle w:val="Style4"/>
        <w:numPr>
          <w:ilvl w:val="0"/>
          <w:numId w:val="1"/>
        </w:numPr>
        <w:shd w:val="clear" w:color="auto" w:fill="auto"/>
        <w:spacing w:before="0" w:after="120" w:line="320" w:lineRule="exact"/>
        <w:ind w:firstLine="0"/>
        <w:jc w:val="left"/>
        <w:rPr>
          <w:rFonts w:asciiTheme="minorHAnsi" w:hAnsiTheme="minorHAnsi"/>
          <w:b/>
          <w:sz w:val="22"/>
          <w:szCs w:val="22"/>
        </w:rPr>
      </w:pPr>
      <w:bookmarkStart w:id="3" w:name="bookmark2"/>
      <w:r w:rsidRPr="009D5B5D">
        <w:rPr>
          <w:rFonts w:asciiTheme="minorHAnsi" w:hAnsiTheme="minorHAnsi"/>
          <w:b/>
          <w:sz w:val="22"/>
          <w:szCs w:val="22"/>
        </w:rPr>
        <w:t>ZÁRUKY, SMLUVNÍ POKUTY</w:t>
      </w:r>
      <w:bookmarkEnd w:id="3"/>
    </w:p>
    <w:p w:rsidR="00246554" w:rsidRPr="0038484E" w:rsidRDefault="00630BA6"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Zhotovitel</w:t>
      </w:r>
      <w:r w:rsidR="0080509D" w:rsidRPr="0038484E">
        <w:rPr>
          <w:rFonts w:asciiTheme="minorHAnsi" w:hAnsiTheme="minorHAnsi"/>
          <w:sz w:val="22"/>
          <w:szCs w:val="22"/>
        </w:rPr>
        <w:t xml:space="preserve"> se zavazuje poskytnout </w:t>
      </w:r>
      <w:r w:rsidR="00E238E1">
        <w:rPr>
          <w:rFonts w:asciiTheme="minorHAnsi" w:hAnsiTheme="minorHAnsi"/>
          <w:sz w:val="22"/>
          <w:szCs w:val="22"/>
        </w:rPr>
        <w:t xml:space="preserve">Klientovi </w:t>
      </w:r>
      <w:r w:rsidR="0080509D" w:rsidRPr="0038484E">
        <w:rPr>
          <w:rFonts w:asciiTheme="minorHAnsi" w:hAnsiTheme="minorHAnsi"/>
          <w:sz w:val="22"/>
          <w:szCs w:val="22"/>
        </w:rPr>
        <w:t xml:space="preserve">na </w:t>
      </w:r>
      <w:r w:rsidR="00506A24">
        <w:rPr>
          <w:rFonts w:asciiTheme="minorHAnsi" w:hAnsiTheme="minorHAnsi"/>
          <w:sz w:val="22"/>
          <w:szCs w:val="22"/>
        </w:rPr>
        <w:t>poskytnuté p</w:t>
      </w:r>
      <w:r w:rsidR="0080509D" w:rsidRPr="0038484E">
        <w:rPr>
          <w:rFonts w:asciiTheme="minorHAnsi" w:hAnsiTheme="minorHAnsi"/>
          <w:sz w:val="22"/>
          <w:szCs w:val="22"/>
        </w:rPr>
        <w:t>lnění záruku v</w:t>
      </w:r>
      <w:r w:rsidR="0038484E">
        <w:rPr>
          <w:rFonts w:asciiTheme="minorHAnsi" w:hAnsiTheme="minorHAnsi"/>
          <w:sz w:val="22"/>
          <w:szCs w:val="22"/>
        </w:rPr>
        <w:t> </w:t>
      </w:r>
      <w:r w:rsidR="0080509D" w:rsidRPr="0038484E">
        <w:rPr>
          <w:rFonts w:asciiTheme="minorHAnsi" w:hAnsiTheme="minorHAnsi"/>
          <w:sz w:val="22"/>
          <w:szCs w:val="22"/>
        </w:rPr>
        <w:t>délce 24 měsíců, a</w:t>
      </w:r>
      <w:r w:rsidR="0038484E">
        <w:rPr>
          <w:rFonts w:asciiTheme="minorHAnsi" w:hAnsiTheme="minorHAnsi"/>
          <w:sz w:val="22"/>
          <w:szCs w:val="22"/>
        </w:rPr>
        <w:t> </w:t>
      </w:r>
      <w:r w:rsidR="0080509D" w:rsidRPr="0038484E">
        <w:rPr>
          <w:rFonts w:asciiTheme="minorHAnsi" w:hAnsiTheme="minorHAnsi"/>
          <w:sz w:val="22"/>
          <w:szCs w:val="22"/>
        </w:rPr>
        <w:t>to počínaje dnem</w:t>
      </w:r>
      <w:r w:rsidR="00F065A8">
        <w:rPr>
          <w:rFonts w:asciiTheme="minorHAnsi" w:hAnsiTheme="minorHAnsi"/>
          <w:sz w:val="22"/>
          <w:szCs w:val="22"/>
        </w:rPr>
        <w:t xml:space="preserve"> akceptace</w:t>
      </w:r>
      <w:r w:rsidR="0080509D" w:rsidRPr="0038484E">
        <w:rPr>
          <w:rFonts w:asciiTheme="minorHAnsi" w:hAnsiTheme="minorHAnsi"/>
          <w:sz w:val="22"/>
          <w:szCs w:val="22"/>
        </w:rPr>
        <w:t xml:space="preserve"> </w:t>
      </w:r>
      <w:r w:rsidR="00F065A8">
        <w:rPr>
          <w:rFonts w:asciiTheme="minorHAnsi" w:hAnsiTheme="minorHAnsi"/>
          <w:sz w:val="22"/>
          <w:szCs w:val="22"/>
        </w:rPr>
        <w:t>p</w:t>
      </w:r>
      <w:r w:rsidR="0080509D" w:rsidRPr="0038484E">
        <w:rPr>
          <w:rFonts w:asciiTheme="minorHAnsi" w:hAnsiTheme="minorHAnsi"/>
          <w:sz w:val="22"/>
          <w:szCs w:val="22"/>
        </w:rPr>
        <w:t>ln</w:t>
      </w:r>
      <w:r>
        <w:rPr>
          <w:rFonts w:asciiTheme="minorHAnsi" w:hAnsiTheme="minorHAnsi"/>
          <w:sz w:val="22"/>
          <w:szCs w:val="22"/>
        </w:rPr>
        <w:t xml:space="preserve">ění </w:t>
      </w:r>
      <w:r w:rsidR="00E238E1">
        <w:rPr>
          <w:rFonts w:asciiTheme="minorHAnsi" w:hAnsiTheme="minorHAnsi"/>
          <w:sz w:val="22"/>
          <w:szCs w:val="22"/>
        </w:rPr>
        <w:t xml:space="preserve">Klientem </w:t>
      </w:r>
      <w:r w:rsidR="00F065A8">
        <w:rPr>
          <w:rFonts w:asciiTheme="minorHAnsi" w:hAnsiTheme="minorHAnsi"/>
          <w:sz w:val="22"/>
          <w:szCs w:val="22"/>
        </w:rPr>
        <w:t xml:space="preserve">podle čl. 2. odst. </w:t>
      </w:r>
      <w:proofErr w:type="gramStart"/>
      <w:r w:rsidR="00F065A8">
        <w:rPr>
          <w:rFonts w:asciiTheme="minorHAnsi" w:hAnsiTheme="minorHAnsi"/>
          <w:sz w:val="22"/>
          <w:szCs w:val="22"/>
        </w:rPr>
        <w:t>2.</w:t>
      </w:r>
      <w:r w:rsidR="00E238E1">
        <w:rPr>
          <w:rFonts w:asciiTheme="minorHAnsi" w:hAnsiTheme="minorHAnsi"/>
          <w:sz w:val="22"/>
          <w:szCs w:val="22"/>
        </w:rPr>
        <w:t>5</w:t>
      </w:r>
      <w:r w:rsidR="00F065A8">
        <w:rPr>
          <w:rFonts w:asciiTheme="minorHAnsi" w:hAnsiTheme="minorHAnsi"/>
          <w:sz w:val="22"/>
          <w:szCs w:val="22"/>
        </w:rPr>
        <w:t xml:space="preserve">. </w:t>
      </w:r>
      <w:r w:rsidR="0080509D" w:rsidRPr="0038484E">
        <w:rPr>
          <w:rFonts w:asciiTheme="minorHAnsi" w:hAnsiTheme="minorHAnsi"/>
          <w:sz w:val="22"/>
          <w:szCs w:val="22"/>
        </w:rPr>
        <w:t>této</w:t>
      </w:r>
      <w:proofErr w:type="gramEnd"/>
      <w:r w:rsidR="0080509D" w:rsidRPr="0038484E">
        <w:rPr>
          <w:rFonts w:asciiTheme="minorHAnsi" w:hAnsiTheme="minorHAnsi"/>
          <w:sz w:val="22"/>
          <w:szCs w:val="22"/>
        </w:rPr>
        <w:t xml:space="preserve"> Smlouvy.</w:t>
      </w:r>
    </w:p>
    <w:p w:rsidR="00246554" w:rsidRPr="0038484E"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 xml:space="preserve">Vady </w:t>
      </w:r>
      <w:r w:rsidR="002C7C11">
        <w:rPr>
          <w:rFonts w:asciiTheme="minorHAnsi" w:hAnsiTheme="minorHAnsi"/>
          <w:sz w:val="22"/>
          <w:szCs w:val="22"/>
        </w:rPr>
        <w:t xml:space="preserve">plnění </w:t>
      </w:r>
      <w:r w:rsidRPr="0038484E">
        <w:rPr>
          <w:rFonts w:asciiTheme="minorHAnsi" w:hAnsiTheme="minorHAnsi"/>
          <w:sz w:val="22"/>
          <w:szCs w:val="22"/>
        </w:rPr>
        <w:t xml:space="preserve">musí </w:t>
      </w:r>
      <w:r w:rsidR="00E238E1">
        <w:rPr>
          <w:rFonts w:asciiTheme="minorHAnsi" w:hAnsiTheme="minorHAnsi"/>
          <w:sz w:val="22"/>
          <w:szCs w:val="22"/>
        </w:rPr>
        <w:t xml:space="preserve">Klient </w:t>
      </w:r>
      <w:r w:rsidR="002C7C11">
        <w:rPr>
          <w:rFonts w:asciiTheme="minorHAnsi" w:hAnsiTheme="minorHAnsi"/>
          <w:sz w:val="22"/>
          <w:szCs w:val="22"/>
        </w:rPr>
        <w:t xml:space="preserve">v průběhu záruční doby písemně </w:t>
      </w:r>
      <w:r w:rsidRPr="0038484E">
        <w:rPr>
          <w:rFonts w:asciiTheme="minorHAnsi" w:hAnsiTheme="minorHAnsi"/>
          <w:sz w:val="22"/>
          <w:szCs w:val="22"/>
        </w:rPr>
        <w:t>uplatnit u</w:t>
      </w:r>
      <w:r w:rsidR="0038484E">
        <w:rPr>
          <w:rFonts w:asciiTheme="minorHAnsi" w:hAnsiTheme="minorHAnsi"/>
          <w:sz w:val="22"/>
          <w:szCs w:val="22"/>
        </w:rPr>
        <w:t> </w:t>
      </w:r>
      <w:r w:rsidR="002C7C11">
        <w:rPr>
          <w:rFonts w:asciiTheme="minorHAnsi" w:hAnsiTheme="minorHAnsi"/>
          <w:sz w:val="22"/>
          <w:szCs w:val="22"/>
        </w:rPr>
        <w:t xml:space="preserve">Zhotovitele </w:t>
      </w:r>
      <w:r w:rsidRPr="0038484E">
        <w:rPr>
          <w:rFonts w:asciiTheme="minorHAnsi" w:hAnsiTheme="minorHAnsi"/>
          <w:sz w:val="22"/>
          <w:szCs w:val="22"/>
        </w:rPr>
        <w:t>bez zbytečného odkladu poté, co se o</w:t>
      </w:r>
      <w:r w:rsidR="0038484E">
        <w:rPr>
          <w:rFonts w:asciiTheme="minorHAnsi" w:hAnsiTheme="minorHAnsi"/>
          <w:sz w:val="22"/>
          <w:szCs w:val="22"/>
        </w:rPr>
        <w:t> </w:t>
      </w:r>
      <w:r w:rsidRPr="0038484E">
        <w:rPr>
          <w:rFonts w:asciiTheme="minorHAnsi" w:hAnsiTheme="minorHAnsi"/>
          <w:sz w:val="22"/>
          <w:szCs w:val="22"/>
        </w:rPr>
        <w:t>nich dozví.</w:t>
      </w:r>
      <w:r w:rsidR="002C7C11">
        <w:rPr>
          <w:rFonts w:asciiTheme="minorHAnsi" w:hAnsiTheme="minorHAnsi"/>
          <w:sz w:val="22"/>
          <w:szCs w:val="22"/>
        </w:rPr>
        <w:t xml:space="preserve"> V reklamaci musí </w:t>
      </w:r>
      <w:r w:rsidR="00E238E1">
        <w:rPr>
          <w:rFonts w:asciiTheme="minorHAnsi" w:hAnsiTheme="minorHAnsi"/>
          <w:sz w:val="22"/>
          <w:szCs w:val="22"/>
        </w:rPr>
        <w:t xml:space="preserve">Klient </w:t>
      </w:r>
      <w:r w:rsidR="00F378C4" w:rsidRPr="00F378C4">
        <w:rPr>
          <w:rFonts w:asciiTheme="minorHAnsi" w:hAnsiTheme="minorHAnsi"/>
          <w:sz w:val="22"/>
          <w:szCs w:val="22"/>
        </w:rPr>
        <w:t>organizac</w:t>
      </w:r>
      <w:r w:rsidR="00F378C4">
        <w:rPr>
          <w:rFonts w:asciiTheme="minorHAnsi" w:hAnsiTheme="minorHAnsi"/>
          <w:sz w:val="22"/>
          <w:szCs w:val="22"/>
        </w:rPr>
        <w:t xml:space="preserve">e </w:t>
      </w:r>
      <w:r w:rsidR="002C7C11">
        <w:rPr>
          <w:rFonts w:asciiTheme="minorHAnsi" w:hAnsiTheme="minorHAnsi"/>
          <w:sz w:val="22"/>
          <w:szCs w:val="22"/>
        </w:rPr>
        <w:t xml:space="preserve">uvést, </w:t>
      </w:r>
      <w:r w:rsidR="00F378C4">
        <w:rPr>
          <w:rFonts w:asciiTheme="minorHAnsi" w:hAnsiTheme="minorHAnsi"/>
          <w:sz w:val="22"/>
          <w:szCs w:val="22"/>
        </w:rPr>
        <w:t>jak se zjištěné vady projevují.</w:t>
      </w:r>
    </w:p>
    <w:p w:rsidR="002C7C11" w:rsidRPr="009D5B5D" w:rsidRDefault="002C7C11"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90164B">
        <w:rPr>
          <w:rFonts w:asciiTheme="minorHAnsi" w:hAnsiTheme="minorHAnsi"/>
          <w:sz w:val="22"/>
          <w:szCs w:val="22"/>
        </w:rPr>
        <w:t xml:space="preserve">Případné oprávněně reklamované vady díla </w:t>
      </w:r>
      <w:r w:rsidR="00E238E1">
        <w:rPr>
          <w:rFonts w:asciiTheme="minorHAnsi" w:hAnsiTheme="minorHAnsi"/>
          <w:sz w:val="22"/>
          <w:szCs w:val="22"/>
        </w:rPr>
        <w:t xml:space="preserve">Klientem </w:t>
      </w:r>
      <w:r w:rsidRPr="0090164B">
        <w:rPr>
          <w:rFonts w:asciiTheme="minorHAnsi" w:hAnsiTheme="minorHAnsi"/>
          <w:sz w:val="22"/>
          <w:szCs w:val="22"/>
        </w:rPr>
        <w:t>je Zhotovitel povinen bezplatně odstranit do 5 pracovních dnů od obdržení reklamace, pokud se s</w:t>
      </w:r>
      <w:r w:rsidR="00E238E1">
        <w:rPr>
          <w:rFonts w:asciiTheme="minorHAnsi" w:hAnsiTheme="minorHAnsi"/>
          <w:sz w:val="22"/>
          <w:szCs w:val="22"/>
        </w:rPr>
        <w:t xml:space="preserve"> Klientem </w:t>
      </w:r>
      <w:r w:rsidRPr="0090164B">
        <w:rPr>
          <w:rFonts w:asciiTheme="minorHAnsi" w:hAnsiTheme="minorHAnsi"/>
          <w:sz w:val="22"/>
          <w:szCs w:val="22"/>
        </w:rPr>
        <w:t>nedohodne jinak</w:t>
      </w:r>
      <w:r w:rsidRPr="009D5B5D">
        <w:rPr>
          <w:rFonts w:asciiTheme="minorHAnsi" w:hAnsiTheme="minorHAnsi"/>
          <w:sz w:val="22"/>
          <w:szCs w:val="22"/>
        </w:rPr>
        <w:t>.</w:t>
      </w:r>
    </w:p>
    <w:p w:rsidR="00246554" w:rsidRPr="00842770" w:rsidRDefault="009D5B5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Zhotovitel</w:t>
      </w:r>
      <w:r w:rsidR="0080509D" w:rsidRPr="00842770">
        <w:rPr>
          <w:rFonts w:asciiTheme="minorHAnsi" w:hAnsiTheme="minorHAnsi"/>
          <w:sz w:val="22"/>
          <w:szCs w:val="22"/>
        </w:rPr>
        <w:t xml:space="preserve"> neodpovídá za vady</w:t>
      </w:r>
      <w:r w:rsidR="0090164B">
        <w:rPr>
          <w:rFonts w:asciiTheme="minorHAnsi" w:hAnsiTheme="minorHAnsi"/>
          <w:sz w:val="22"/>
          <w:szCs w:val="22"/>
        </w:rPr>
        <w:t xml:space="preserve"> díla</w:t>
      </w:r>
      <w:r w:rsidR="0080509D" w:rsidRPr="00842770">
        <w:rPr>
          <w:rFonts w:asciiTheme="minorHAnsi" w:hAnsiTheme="minorHAnsi"/>
          <w:sz w:val="22"/>
          <w:szCs w:val="22"/>
        </w:rPr>
        <w:t>, které byly způsobeny použitím podkladů</w:t>
      </w:r>
      <w:r w:rsidR="00842770" w:rsidRPr="00842770">
        <w:rPr>
          <w:rFonts w:asciiTheme="minorHAnsi" w:hAnsiTheme="minorHAnsi"/>
          <w:sz w:val="22"/>
          <w:szCs w:val="22"/>
        </w:rPr>
        <w:t xml:space="preserve"> </w:t>
      </w:r>
      <w:r w:rsidR="0080509D" w:rsidRPr="00842770">
        <w:rPr>
          <w:rFonts w:asciiTheme="minorHAnsi" w:hAnsiTheme="minorHAnsi"/>
          <w:sz w:val="22"/>
          <w:szCs w:val="22"/>
        </w:rPr>
        <w:t>převzatých od</w:t>
      </w:r>
      <w:r w:rsidR="00D74C0C">
        <w:rPr>
          <w:rFonts w:asciiTheme="minorHAnsi" w:hAnsiTheme="minorHAnsi"/>
          <w:sz w:val="22"/>
          <w:szCs w:val="22"/>
        </w:rPr>
        <w:t xml:space="preserve"> </w:t>
      </w:r>
      <w:r w:rsidR="00E238E1">
        <w:rPr>
          <w:rFonts w:asciiTheme="minorHAnsi" w:hAnsiTheme="minorHAnsi"/>
          <w:sz w:val="22"/>
          <w:szCs w:val="22"/>
        </w:rPr>
        <w:t xml:space="preserve">Klienta </w:t>
      </w:r>
      <w:r w:rsidR="0080509D" w:rsidRPr="00842770">
        <w:rPr>
          <w:rFonts w:asciiTheme="minorHAnsi" w:hAnsiTheme="minorHAnsi"/>
          <w:sz w:val="22"/>
          <w:szCs w:val="22"/>
        </w:rPr>
        <w:t>u</w:t>
      </w:r>
      <w:r w:rsidR="0038484E" w:rsidRPr="00842770">
        <w:rPr>
          <w:rFonts w:asciiTheme="minorHAnsi" w:hAnsiTheme="minorHAnsi"/>
          <w:sz w:val="22"/>
          <w:szCs w:val="22"/>
        </w:rPr>
        <w:t> </w:t>
      </w:r>
      <w:r w:rsidR="0080509D" w:rsidRPr="00842770">
        <w:rPr>
          <w:rFonts w:asciiTheme="minorHAnsi" w:hAnsiTheme="minorHAnsi"/>
          <w:sz w:val="22"/>
          <w:szCs w:val="22"/>
        </w:rPr>
        <w:t>kterých</w:t>
      </w:r>
      <w:r w:rsidR="009C1C76">
        <w:rPr>
          <w:rFonts w:asciiTheme="minorHAnsi" w:hAnsiTheme="minorHAnsi"/>
          <w:sz w:val="22"/>
          <w:szCs w:val="22"/>
        </w:rPr>
        <w:t>,</w:t>
      </w:r>
      <w:r w:rsidR="00F378C4">
        <w:rPr>
          <w:rFonts w:asciiTheme="minorHAnsi" w:hAnsiTheme="minorHAnsi"/>
          <w:sz w:val="22"/>
          <w:szCs w:val="22"/>
        </w:rPr>
        <w:t xml:space="preserve"> </w:t>
      </w:r>
      <w:r w:rsidR="0080509D" w:rsidRPr="00842770">
        <w:rPr>
          <w:rFonts w:asciiTheme="minorHAnsi" w:hAnsiTheme="minorHAnsi"/>
          <w:sz w:val="22"/>
          <w:szCs w:val="22"/>
        </w:rPr>
        <w:t>ani při vynaložení veškeré odborné péče</w:t>
      </w:r>
      <w:r w:rsidR="009C1C76">
        <w:rPr>
          <w:rFonts w:asciiTheme="minorHAnsi" w:hAnsiTheme="minorHAnsi"/>
          <w:sz w:val="22"/>
          <w:szCs w:val="22"/>
        </w:rPr>
        <w:t>,</w:t>
      </w:r>
      <w:r w:rsidR="0080509D" w:rsidRPr="00842770">
        <w:rPr>
          <w:rFonts w:asciiTheme="minorHAnsi" w:hAnsiTheme="minorHAnsi"/>
          <w:sz w:val="22"/>
          <w:szCs w:val="22"/>
        </w:rPr>
        <w:t xml:space="preserve"> nemohl zjistit jejich</w:t>
      </w:r>
      <w:r w:rsidR="000F2BD0" w:rsidRPr="00842770">
        <w:rPr>
          <w:rFonts w:asciiTheme="minorHAnsi" w:hAnsiTheme="minorHAnsi"/>
          <w:sz w:val="22"/>
          <w:szCs w:val="22"/>
        </w:rPr>
        <w:t xml:space="preserve"> </w:t>
      </w:r>
      <w:r w:rsidR="0080509D" w:rsidRPr="00842770">
        <w:rPr>
          <w:rFonts w:asciiTheme="minorHAnsi" w:hAnsiTheme="minorHAnsi"/>
          <w:sz w:val="22"/>
          <w:szCs w:val="22"/>
        </w:rPr>
        <w:t>nevhodnost, případně na ni upozornil</w:t>
      </w:r>
      <w:r w:rsidR="0059646C">
        <w:rPr>
          <w:rFonts w:asciiTheme="minorHAnsi" w:hAnsiTheme="minorHAnsi"/>
          <w:sz w:val="22"/>
          <w:szCs w:val="22"/>
        </w:rPr>
        <w:t xml:space="preserve"> Klienta</w:t>
      </w:r>
      <w:r w:rsidR="0080509D" w:rsidRPr="00842770">
        <w:rPr>
          <w:rFonts w:asciiTheme="minorHAnsi" w:hAnsiTheme="minorHAnsi"/>
          <w:sz w:val="22"/>
          <w:szCs w:val="22"/>
        </w:rPr>
        <w:t>, ale ten na jejich použití trval.</w:t>
      </w:r>
    </w:p>
    <w:p w:rsidR="00246554"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 xml:space="preserve">V případě prodlení </w:t>
      </w:r>
      <w:r w:rsidR="0090164B">
        <w:rPr>
          <w:rFonts w:asciiTheme="minorHAnsi" w:hAnsiTheme="minorHAnsi"/>
          <w:sz w:val="22"/>
          <w:szCs w:val="22"/>
        </w:rPr>
        <w:t xml:space="preserve">Zhotovitele </w:t>
      </w:r>
      <w:r w:rsidRPr="0038484E">
        <w:rPr>
          <w:rFonts w:asciiTheme="minorHAnsi" w:hAnsiTheme="minorHAnsi"/>
          <w:sz w:val="22"/>
          <w:szCs w:val="22"/>
        </w:rPr>
        <w:t>s</w:t>
      </w:r>
      <w:r w:rsidR="0038484E">
        <w:rPr>
          <w:rFonts w:asciiTheme="minorHAnsi" w:hAnsiTheme="minorHAnsi"/>
          <w:sz w:val="22"/>
          <w:szCs w:val="22"/>
        </w:rPr>
        <w:t> </w:t>
      </w:r>
      <w:r w:rsidR="0090164B">
        <w:rPr>
          <w:rFonts w:asciiTheme="minorHAnsi" w:hAnsiTheme="minorHAnsi"/>
          <w:sz w:val="22"/>
          <w:szCs w:val="22"/>
        </w:rPr>
        <w:t xml:space="preserve">plněním dle </w:t>
      </w:r>
      <w:r w:rsidRPr="003B2CC7">
        <w:rPr>
          <w:rFonts w:asciiTheme="minorHAnsi" w:hAnsiTheme="minorHAnsi"/>
          <w:sz w:val="22"/>
          <w:szCs w:val="22"/>
        </w:rPr>
        <w:t>této Smlouvy, či v</w:t>
      </w:r>
      <w:r w:rsidR="0038484E" w:rsidRPr="003B2CC7">
        <w:rPr>
          <w:rFonts w:asciiTheme="minorHAnsi" w:hAnsiTheme="minorHAnsi"/>
          <w:sz w:val="22"/>
          <w:szCs w:val="22"/>
        </w:rPr>
        <w:t> </w:t>
      </w:r>
      <w:r w:rsidRPr="003B2CC7">
        <w:rPr>
          <w:rFonts w:asciiTheme="minorHAnsi" w:hAnsiTheme="minorHAnsi"/>
          <w:sz w:val="22"/>
          <w:szCs w:val="22"/>
        </w:rPr>
        <w:t xml:space="preserve">případě prodlení </w:t>
      </w:r>
      <w:r w:rsidR="0090164B">
        <w:rPr>
          <w:rFonts w:asciiTheme="minorHAnsi" w:hAnsiTheme="minorHAnsi"/>
          <w:sz w:val="22"/>
          <w:szCs w:val="22"/>
        </w:rPr>
        <w:t xml:space="preserve">Zhotovitele </w:t>
      </w:r>
      <w:r w:rsidRPr="003B2CC7">
        <w:rPr>
          <w:rFonts w:asciiTheme="minorHAnsi" w:hAnsiTheme="minorHAnsi"/>
          <w:sz w:val="22"/>
          <w:szCs w:val="22"/>
        </w:rPr>
        <w:t>s</w:t>
      </w:r>
      <w:r w:rsidR="0038484E" w:rsidRPr="003B2CC7">
        <w:rPr>
          <w:rFonts w:asciiTheme="minorHAnsi" w:hAnsiTheme="minorHAnsi"/>
          <w:sz w:val="22"/>
          <w:szCs w:val="22"/>
        </w:rPr>
        <w:t> </w:t>
      </w:r>
      <w:r w:rsidRPr="003B2CC7">
        <w:rPr>
          <w:rFonts w:asciiTheme="minorHAnsi" w:hAnsiTheme="minorHAnsi"/>
          <w:sz w:val="22"/>
          <w:szCs w:val="22"/>
        </w:rPr>
        <w:t>termínem uvedeným v</w:t>
      </w:r>
      <w:r w:rsidR="0038484E" w:rsidRPr="003B2CC7">
        <w:rPr>
          <w:rFonts w:asciiTheme="minorHAnsi" w:hAnsiTheme="minorHAnsi"/>
          <w:sz w:val="22"/>
          <w:szCs w:val="22"/>
        </w:rPr>
        <w:t> </w:t>
      </w:r>
      <w:r w:rsidRPr="003B2CC7">
        <w:rPr>
          <w:rFonts w:asciiTheme="minorHAnsi" w:hAnsiTheme="minorHAnsi"/>
          <w:sz w:val="22"/>
          <w:szCs w:val="22"/>
        </w:rPr>
        <w:t xml:space="preserve">odst. </w:t>
      </w:r>
      <w:proofErr w:type="gramStart"/>
      <w:r w:rsidRPr="003B2CC7">
        <w:rPr>
          <w:rFonts w:asciiTheme="minorHAnsi" w:hAnsiTheme="minorHAnsi"/>
          <w:sz w:val="22"/>
          <w:szCs w:val="22"/>
        </w:rPr>
        <w:t>6.3.</w:t>
      </w:r>
      <w:r w:rsidR="0059646C">
        <w:rPr>
          <w:rFonts w:asciiTheme="minorHAnsi" w:hAnsiTheme="minorHAnsi"/>
          <w:sz w:val="22"/>
          <w:szCs w:val="22"/>
        </w:rPr>
        <w:t xml:space="preserve"> </w:t>
      </w:r>
      <w:r w:rsidRPr="003B2CC7">
        <w:rPr>
          <w:rFonts w:asciiTheme="minorHAnsi" w:hAnsiTheme="minorHAnsi"/>
          <w:sz w:val="22"/>
          <w:szCs w:val="22"/>
        </w:rPr>
        <w:t>tohoto</w:t>
      </w:r>
      <w:proofErr w:type="gramEnd"/>
      <w:r w:rsidRPr="003B2CC7">
        <w:rPr>
          <w:rFonts w:asciiTheme="minorHAnsi" w:hAnsiTheme="minorHAnsi"/>
          <w:sz w:val="22"/>
          <w:szCs w:val="22"/>
        </w:rPr>
        <w:t xml:space="preserve"> článku je </w:t>
      </w:r>
      <w:r w:rsidR="0090164B">
        <w:rPr>
          <w:rFonts w:asciiTheme="minorHAnsi" w:hAnsiTheme="minorHAnsi"/>
          <w:sz w:val="22"/>
          <w:szCs w:val="22"/>
        </w:rPr>
        <w:t xml:space="preserve">Zhotovitel </w:t>
      </w:r>
      <w:r w:rsidRPr="003B2CC7">
        <w:rPr>
          <w:rFonts w:asciiTheme="minorHAnsi" w:hAnsiTheme="minorHAnsi"/>
          <w:sz w:val="22"/>
          <w:szCs w:val="22"/>
        </w:rPr>
        <w:t>povinen zaplatit</w:t>
      </w:r>
      <w:r w:rsidR="00E238E1">
        <w:rPr>
          <w:rFonts w:asciiTheme="minorHAnsi" w:hAnsiTheme="minorHAnsi"/>
          <w:sz w:val="22"/>
          <w:szCs w:val="22"/>
        </w:rPr>
        <w:t xml:space="preserve"> Klientovi </w:t>
      </w:r>
      <w:r w:rsidR="00630BA6">
        <w:rPr>
          <w:rFonts w:asciiTheme="minorHAnsi" w:hAnsiTheme="minorHAnsi"/>
          <w:sz w:val="22"/>
          <w:szCs w:val="22"/>
        </w:rPr>
        <w:t>smluvní pokutu ve výši 2</w:t>
      </w:r>
      <w:r w:rsidRPr="003B2CC7">
        <w:rPr>
          <w:rFonts w:asciiTheme="minorHAnsi" w:hAnsiTheme="minorHAnsi"/>
          <w:sz w:val="22"/>
          <w:szCs w:val="22"/>
        </w:rPr>
        <w:t xml:space="preserve"> 000,- Kč </w:t>
      </w:r>
      <w:r w:rsidR="00E238E1">
        <w:rPr>
          <w:rFonts w:asciiTheme="minorHAnsi" w:hAnsiTheme="minorHAnsi"/>
          <w:sz w:val="22"/>
          <w:szCs w:val="22"/>
        </w:rPr>
        <w:t xml:space="preserve">(slovy: dva tisíce korun českých) </w:t>
      </w:r>
      <w:r w:rsidRPr="003B2CC7">
        <w:rPr>
          <w:rFonts w:asciiTheme="minorHAnsi" w:hAnsiTheme="minorHAnsi"/>
          <w:sz w:val="22"/>
          <w:szCs w:val="22"/>
        </w:rPr>
        <w:t>za každý, byť i</w:t>
      </w:r>
      <w:r w:rsidR="0038484E" w:rsidRPr="003B2CC7">
        <w:rPr>
          <w:rFonts w:asciiTheme="minorHAnsi" w:hAnsiTheme="minorHAnsi"/>
          <w:sz w:val="22"/>
          <w:szCs w:val="22"/>
        </w:rPr>
        <w:t> </w:t>
      </w:r>
      <w:r w:rsidRPr="003B2CC7">
        <w:rPr>
          <w:rFonts w:asciiTheme="minorHAnsi" w:hAnsiTheme="minorHAnsi"/>
          <w:sz w:val="22"/>
          <w:szCs w:val="22"/>
        </w:rPr>
        <w:t>započatý den prodlení.</w:t>
      </w:r>
    </w:p>
    <w:p w:rsidR="003D619C" w:rsidRDefault="003D619C"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V případě porušení povinnosti zachování mlčenlivosti dle této Smlouvy uhradí Zhotovitel </w:t>
      </w:r>
      <w:r w:rsidR="00E238E1">
        <w:rPr>
          <w:rFonts w:asciiTheme="minorHAnsi" w:hAnsiTheme="minorHAnsi"/>
          <w:sz w:val="22"/>
          <w:szCs w:val="22"/>
        </w:rPr>
        <w:t xml:space="preserve">Klientovi </w:t>
      </w:r>
      <w:r>
        <w:rPr>
          <w:rFonts w:asciiTheme="minorHAnsi" w:hAnsiTheme="minorHAnsi"/>
          <w:sz w:val="22"/>
          <w:szCs w:val="22"/>
        </w:rPr>
        <w:t>100.000,- Kč</w:t>
      </w:r>
      <w:r w:rsidR="00E238E1">
        <w:rPr>
          <w:rFonts w:asciiTheme="minorHAnsi" w:hAnsiTheme="minorHAnsi"/>
          <w:sz w:val="22"/>
          <w:szCs w:val="22"/>
        </w:rPr>
        <w:t xml:space="preserve"> (slovy: jedno sto tisíc korun</w:t>
      </w:r>
      <w:r w:rsidR="0039587E">
        <w:rPr>
          <w:rFonts w:asciiTheme="minorHAnsi" w:hAnsiTheme="minorHAnsi"/>
          <w:sz w:val="22"/>
          <w:szCs w:val="22"/>
        </w:rPr>
        <w:t xml:space="preserve"> </w:t>
      </w:r>
      <w:r w:rsidR="00E238E1">
        <w:rPr>
          <w:rFonts w:asciiTheme="minorHAnsi" w:hAnsiTheme="minorHAnsi"/>
          <w:sz w:val="22"/>
          <w:szCs w:val="22"/>
        </w:rPr>
        <w:t>českých)</w:t>
      </w:r>
      <w:r>
        <w:rPr>
          <w:rFonts w:asciiTheme="minorHAnsi" w:hAnsiTheme="minorHAnsi"/>
          <w:sz w:val="22"/>
          <w:szCs w:val="22"/>
        </w:rPr>
        <w:t xml:space="preserve"> za každý jednotlivý případ porušení této povinnosti. </w:t>
      </w:r>
    </w:p>
    <w:p w:rsidR="003D619C" w:rsidRDefault="003D619C"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CE0C03">
        <w:rPr>
          <w:rFonts w:asciiTheme="minorHAnsi" w:hAnsiTheme="minorHAnsi"/>
          <w:sz w:val="22"/>
          <w:szCs w:val="22"/>
        </w:rPr>
        <w:t xml:space="preserve">V případě porušení povinnosti mít sjednáno pojištění odpovědnosti za škodu způsobenou </w:t>
      </w:r>
      <w:r w:rsidRPr="003D619C">
        <w:rPr>
          <w:rFonts w:asciiTheme="minorHAnsi" w:hAnsiTheme="minorHAnsi"/>
          <w:sz w:val="22"/>
          <w:szCs w:val="22"/>
        </w:rPr>
        <w:t>Z</w:t>
      </w:r>
      <w:r w:rsidRPr="00CE0C03">
        <w:rPr>
          <w:rFonts w:asciiTheme="minorHAnsi" w:hAnsiTheme="minorHAnsi"/>
          <w:sz w:val="22"/>
          <w:szCs w:val="22"/>
        </w:rPr>
        <w:t>hotovi</w:t>
      </w:r>
      <w:r w:rsidR="009D5B5D">
        <w:rPr>
          <w:rFonts w:asciiTheme="minorHAnsi" w:hAnsiTheme="minorHAnsi"/>
          <w:sz w:val="22"/>
          <w:szCs w:val="22"/>
        </w:rPr>
        <w:t>t</w:t>
      </w:r>
      <w:r w:rsidRPr="00CE0C03">
        <w:rPr>
          <w:rFonts w:asciiTheme="minorHAnsi" w:hAnsiTheme="minorHAnsi"/>
          <w:sz w:val="22"/>
          <w:szCs w:val="22"/>
        </w:rPr>
        <w:t>elem třetí osobě</w:t>
      </w:r>
      <w:r w:rsidR="009C1C76">
        <w:rPr>
          <w:rFonts w:asciiTheme="minorHAnsi" w:hAnsiTheme="minorHAnsi"/>
          <w:sz w:val="22"/>
          <w:szCs w:val="22"/>
        </w:rPr>
        <w:t>,</w:t>
      </w:r>
      <w:r w:rsidRPr="00CE0C03">
        <w:rPr>
          <w:rFonts w:asciiTheme="minorHAnsi" w:hAnsiTheme="minorHAnsi"/>
          <w:sz w:val="22"/>
          <w:szCs w:val="22"/>
        </w:rPr>
        <w:t xml:space="preserve"> </w:t>
      </w:r>
      <w:r w:rsidRPr="003D619C">
        <w:rPr>
          <w:rFonts w:asciiTheme="minorHAnsi" w:hAnsiTheme="minorHAnsi"/>
          <w:sz w:val="22"/>
          <w:szCs w:val="22"/>
        </w:rPr>
        <w:t xml:space="preserve">uhradí Zhotovitel </w:t>
      </w:r>
      <w:r w:rsidR="00E238E1">
        <w:rPr>
          <w:rFonts w:asciiTheme="minorHAnsi" w:hAnsiTheme="minorHAnsi"/>
          <w:sz w:val="22"/>
          <w:szCs w:val="22"/>
        </w:rPr>
        <w:t xml:space="preserve">Klientovi </w:t>
      </w:r>
      <w:r w:rsidRPr="00CE0C03">
        <w:rPr>
          <w:rFonts w:asciiTheme="minorHAnsi" w:hAnsiTheme="minorHAnsi"/>
          <w:sz w:val="22"/>
          <w:szCs w:val="22"/>
        </w:rPr>
        <w:t>smluvní pokutu ve výši 50 000,- Kč</w:t>
      </w:r>
      <w:r w:rsidR="00E238E1">
        <w:rPr>
          <w:rFonts w:asciiTheme="minorHAnsi" w:hAnsiTheme="minorHAnsi"/>
          <w:sz w:val="22"/>
          <w:szCs w:val="22"/>
        </w:rPr>
        <w:t xml:space="preserve"> (slovy: padesát tisíc korun českých)</w:t>
      </w:r>
      <w:r w:rsidRPr="00CE0C03">
        <w:rPr>
          <w:rFonts w:asciiTheme="minorHAnsi" w:hAnsiTheme="minorHAnsi"/>
          <w:sz w:val="22"/>
          <w:szCs w:val="22"/>
        </w:rPr>
        <w:t>.</w:t>
      </w:r>
    </w:p>
    <w:p w:rsidR="009E6A83" w:rsidRPr="009D5B5D" w:rsidRDefault="009E6A83"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Za porušení povinnosti neoprávněné změny kteréhokoliv člena auditního bez souhlasu </w:t>
      </w:r>
      <w:r w:rsidR="00FF38C3">
        <w:rPr>
          <w:rFonts w:asciiTheme="minorHAnsi" w:hAnsiTheme="minorHAnsi"/>
          <w:sz w:val="22"/>
          <w:szCs w:val="22"/>
        </w:rPr>
        <w:t>Klienta dle čl. 3.</w:t>
      </w:r>
      <w:r>
        <w:rPr>
          <w:rFonts w:asciiTheme="minorHAnsi" w:hAnsiTheme="minorHAnsi"/>
          <w:sz w:val="22"/>
          <w:szCs w:val="22"/>
        </w:rPr>
        <w:t xml:space="preserve"> odst. </w:t>
      </w:r>
      <w:proofErr w:type="gramStart"/>
      <w:r>
        <w:rPr>
          <w:rFonts w:asciiTheme="minorHAnsi" w:hAnsiTheme="minorHAnsi"/>
          <w:sz w:val="22"/>
          <w:szCs w:val="22"/>
        </w:rPr>
        <w:t>3.5., je</w:t>
      </w:r>
      <w:proofErr w:type="gramEnd"/>
      <w:r>
        <w:rPr>
          <w:rFonts w:asciiTheme="minorHAnsi" w:hAnsiTheme="minorHAnsi"/>
          <w:sz w:val="22"/>
          <w:szCs w:val="22"/>
        </w:rPr>
        <w:t xml:space="preserve"> Zhotovitel povinen uhradit Klientovi smluvní pokutu ve výši 30.000,- Kč (slovy: třicet tisíc korun českých), a to za každý jednotlivý případ. </w:t>
      </w:r>
    </w:p>
    <w:p w:rsidR="00246554" w:rsidRPr="0038484E"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 xml:space="preserve">V případě, že </w:t>
      </w:r>
      <w:r w:rsidR="009D5B5D">
        <w:rPr>
          <w:rFonts w:asciiTheme="minorHAnsi" w:hAnsiTheme="minorHAnsi"/>
          <w:sz w:val="22"/>
          <w:szCs w:val="22"/>
        </w:rPr>
        <w:t>Zhotovitel</w:t>
      </w:r>
      <w:r w:rsidRPr="0038484E">
        <w:rPr>
          <w:rFonts w:asciiTheme="minorHAnsi" w:hAnsiTheme="minorHAnsi"/>
          <w:sz w:val="22"/>
          <w:szCs w:val="22"/>
        </w:rPr>
        <w:t xml:space="preserve"> poruší jakoukoliv jinou povinnost stanovenou touto Smlouvou, má </w:t>
      </w:r>
      <w:r w:rsidR="00E238E1">
        <w:rPr>
          <w:rFonts w:asciiTheme="minorHAnsi" w:hAnsiTheme="minorHAnsi"/>
          <w:sz w:val="22"/>
          <w:szCs w:val="22"/>
        </w:rPr>
        <w:t xml:space="preserve">Klient </w:t>
      </w:r>
      <w:r w:rsidRPr="0038484E">
        <w:rPr>
          <w:rFonts w:asciiTheme="minorHAnsi" w:hAnsiTheme="minorHAnsi"/>
          <w:sz w:val="22"/>
          <w:szCs w:val="22"/>
        </w:rPr>
        <w:t xml:space="preserve">právo požadovat po </w:t>
      </w:r>
      <w:r w:rsidR="0090164B">
        <w:rPr>
          <w:rFonts w:asciiTheme="minorHAnsi" w:hAnsiTheme="minorHAnsi"/>
          <w:sz w:val="22"/>
          <w:szCs w:val="22"/>
        </w:rPr>
        <w:t>Zhotoviteli</w:t>
      </w:r>
      <w:r w:rsidR="003D619C">
        <w:rPr>
          <w:rFonts w:asciiTheme="minorHAnsi" w:hAnsiTheme="minorHAnsi"/>
          <w:sz w:val="22"/>
          <w:szCs w:val="22"/>
        </w:rPr>
        <w:t xml:space="preserve"> </w:t>
      </w:r>
      <w:r w:rsidRPr="0038484E">
        <w:rPr>
          <w:rFonts w:asciiTheme="minorHAnsi" w:hAnsiTheme="minorHAnsi"/>
          <w:sz w:val="22"/>
          <w:szCs w:val="22"/>
        </w:rPr>
        <w:t>uhr</w:t>
      </w:r>
      <w:r w:rsidR="009C1C76">
        <w:rPr>
          <w:rFonts w:asciiTheme="minorHAnsi" w:hAnsiTheme="minorHAnsi"/>
          <w:sz w:val="22"/>
          <w:szCs w:val="22"/>
        </w:rPr>
        <w:t>azení smluvní pokuty ve výši 10 </w:t>
      </w:r>
      <w:r w:rsidRPr="0038484E">
        <w:rPr>
          <w:rFonts w:asciiTheme="minorHAnsi" w:hAnsiTheme="minorHAnsi"/>
          <w:sz w:val="22"/>
          <w:szCs w:val="22"/>
        </w:rPr>
        <w:t xml:space="preserve">000,- Kč </w:t>
      </w:r>
      <w:r w:rsidR="00E238E1">
        <w:rPr>
          <w:rFonts w:asciiTheme="minorHAnsi" w:hAnsiTheme="minorHAnsi"/>
          <w:sz w:val="22"/>
          <w:szCs w:val="22"/>
        </w:rPr>
        <w:t xml:space="preserve">(slovy: deset tisíc korun českých) </w:t>
      </w:r>
      <w:r w:rsidRPr="0038484E">
        <w:rPr>
          <w:rFonts w:asciiTheme="minorHAnsi" w:hAnsiTheme="minorHAnsi"/>
          <w:sz w:val="22"/>
          <w:szCs w:val="22"/>
        </w:rPr>
        <w:t>za každý takový případ.</w:t>
      </w:r>
    </w:p>
    <w:p w:rsidR="00246554" w:rsidRPr="00842770"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842770">
        <w:rPr>
          <w:rFonts w:asciiTheme="minorHAnsi" w:hAnsiTheme="minorHAnsi"/>
          <w:sz w:val="22"/>
          <w:szCs w:val="22"/>
        </w:rPr>
        <w:t xml:space="preserve">Pro případ prodlení </w:t>
      </w:r>
      <w:r w:rsidR="00E238E1">
        <w:rPr>
          <w:rFonts w:asciiTheme="minorHAnsi" w:hAnsiTheme="minorHAnsi"/>
          <w:sz w:val="22"/>
          <w:szCs w:val="22"/>
        </w:rPr>
        <w:t xml:space="preserve">Klienta </w:t>
      </w:r>
      <w:r w:rsidRPr="00842770">
        <w:rPr>
          <w:rFonts w:asciiTheme="minorHAnsi" w:hAnsiTheme="minorHAnsi"/>
          <w:sz w:val="22"/>
          <w:szCs w:val="22"/>
        </w:rPr>
        <w:t>s</w:t>
      </w:r>
      <w:r w:rsidR="0038484E" w:rsidRPr="00842770">
        <w:rPr>
          <w:rFonts w:asciiTheme="minorHAnsi" w:hAnsiTheme="minorHAnsi"/>
          <w:sz w:val="22"/>
          <w:szCs w:val="22"/>
        </w:rPr>
        <w:t> </w:t>
      </w:r>
      <w:r w:rsidRPr="00842770">
        <w:rPr>
          <w:rFonts w:asciiTheme="minorHAnsi" w:hAnsiTheme="minorHAnsi"/>
          <w:sz w:val="22"/>
          <w:szCs w:val="22"/>
        </w:rPr>
        <w:t>úhradou faktury</w:t>
      </w:r>
      <w:r w:rsidR="0090164B" w:rsidRPr="009D5B5D">
        <w:rPr>
          <w:rFonts w:asciiTheme="minorHAnsi" w:hAnsiTheme="minorHAnsi"/>
          <w:sz w:val="22"/>
          <w:szCs w:val="22"/>
        </w:rPr>
        <w:t xml:space="preserve"> </w:t>
      </w:r>
      <w:r w:rsidR="0090164B">
        <w:rPr>
          <w:rFonts w:asciiTheme="minorHAnsi" w:hAnsiTheme="minorHAnsi"/>
          <w:sz w:val="22"/>
          <w:szCs w:val="22"/>
        </w:rPr>
        <w:t>je Z</w:t>
      </w:r>
      <w:r w:rsidR="0090164B" w:rsidRPr="0090164B">
        <w:rPr>
          <w:rFonts w:asciiTheme="minorHAnsi" w:hAnsiTheme="minorHAnsi"/>
          <w:sz w:val="22"/>
          <w:szCs w:val="22"/>
        </w:rPr>
        <w:t xml:space="preserve">hotovitel oprávněn požadovat úhradu úroku z </w:t>
      </w:r>
      <w:r w:rsidR="009D5B5D">
        <w:rPr>
          <w:rFonts w:asciiTheme="minorHAnsi" w:hAnsiTheme="minorHAnsi"/>
          <w:sz w:val="22"/>
          <w:szCs w:val="22"/>
        </w:rPr>
        <w:t>p</w:t>
      </w:r>
      <w:r w:rsidR="0090164B" w:rsidRPr="0090164B">
        <w:rPr>
          <w:rFonts w:asciiTheme="minorHAnsi" w:hAnsiTheme="minorHAnsi"/>
          <w:sz w:val="22"/>
          <w:szCs w:val="22"/>
        </w:rPr>
        <w:t>rodlení v zákonné výši</w:t>
      </w:r>
      <w:r w:rsidRPr="00842770">
        <w:rPr>
          <w:rFonts w:asciiTheme="minorHAnsi" w:hAnsiTheme="minorHAnsi"/>
          <w:sz w:val="22"/>
          <w:szCs w:val="22"/>
        </w:rPr>
        <w:t>.</w:t>
      </w:r>
    </w:p>
    <w:p w:rsidR="003D619C"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lastRenderedPageBreak/>
        <w:t>Smluvní pokuty jsou splatné do</w:t>
      </w:r>
      <w:r w:rsidR="0090164B">
        <w:rPr>
          <w:rFonts w:asciiTheme="minorHAnsi" w:hAnsiTheme="minorHAnsi"/>
          <w:sz w:val="22"/>
          <w:szCs w:val="22"/>
        </w:rPr>
        <w:t xml:space="preserve"> 10</w:t>
      </w:r>
      <w:r w:rsidRPr="0038484E">
        <w:rPr>
          <w:rFonts w:asciiTheme="minorHAnsi" w:hAnsiTheme="minorHAnsi"/>
          <w:sz w:val="22"/>
          <w:szCs w:val="22"/>
        </w:rPr>
        <w:t xml:space="preserve"> kalendářních dnů ode dne doručení výzvy k</w:t>
      </w:r>
      <w:r w:rsidR="0038484E">
        <w:rPr>
          <w:rFonts w:asciiTheme="minorHAnsi" w:hAnsiTheme="minorHAnsi"/>
          <w:sz w:val="22"/>
          <w:szCs w:val="22"/>
        </w:rPr>
        <w:t> </w:t>
      </w:r>
      <w:r w:rsidRPr="0038484E">
        <w:rPr>
          <w:rFonts w:asciiTheme="minorHAnsi" w:hAnsiTheme="minorHAnsi"/>
          <w:sz w:val="22"/>
          <w:szCs w:val="22"/>
        </w:rPr>
        <w:t>jejich zaplacení</w:t>
      </w:r>
      <w:r w:rsidR="003D619C">
        <w:rPr>
          <w:rFonts w:asciiTheme="minorHAnsi" w:hAnsiTheme="minorHAnsi"/>
          <w:sz w:val="22"/>
          <w:szCs w:val="22"/>
        </w:rPr>
        <w:t xml:space="preserve"> smluvní straně.</w:t>
      </w:r>
    </w:p>
    <w:p w:rsidR="00D74C0C" w:rsidRPr="001C5EB2" w:rsidRDefault="0080509D" w:rsidP="0013644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 xml:space="preserve">Zaplacením smluvní pokuty dle této Smlouvy není dotčena povinnost </w:t>
      </w:r>
      <w:r w:rsidR="009D5B5D">
        <w:rPr>
          <w:rFonts w:asciiTheme="minorHAnsi" w:hAnsiTheme="minorHAnsi"/>
          <w:sz w:val="22"/>
          <w:szCs w:val="22"/>
        </w:rPr>
        <w:t>Zhotovitele</w:t>
      </w:r>
      <w:r w:rsidRPr="0038484E">
        <w:rPr>
          <w:rFonts w:asciiTheme="minorHAnsi" w:hAnsiTheme="minorHAnsi"/>
          <w:sz w:val="22"/>
          <w:szCs w:val="22"/>
        </w:rPr>
        <w:t xml:space="preserve"> nahradit škodu </w:t>
      </w:r>
      <w:r w:rsidR="0090164B">
        <w:rPr>
          <w:rFonts w:asciiTheme="minorHAnsi" w:hAnsiTheme="minorHAnsi"/>
          <w:sz w:val="22"/>
          <w:szCs w:val="22"/>
        </w:rPr>
        <w:t xml:space="preserve">či újmu </w:t>
      </w:r>
      <w:r w:rsidRPr="0038484E">
        <w:rPr>
          <w:rFonts w:asciiTheme="minorHAnsi" w:hAnsiTheme="minorHAnsi"/>
          <w:sz w:val="22"/>
          <w:szCs w:val="22"/>
        </w:rPr>
        <w:t xml:space="preserve">vzniklou </w:t>
      </w:r>
      <w:r w:rsidR="0039587E">
        <w:rPr>
          <w:rFonts w:asciiTheme="minorHAnsi" w:hAnsiTheme="minorHAnsi"/>
          <w:sz w:val="22"/>
          <w:szCs w:val="22"/>
        </w:rPr>
        <w:t xml:space="preserve">Klientovi </w:t>
      </w:r>
      <w:r w:rsidRPr="0038484E">
        <w:rPr>
          <w:rFonts w:asciiTheme="minorHAnsi" w:hAnsiTheme="minorHAnsi"/>
          <w:sz w:val="22"/>
          <w:szCs w:val="22"/>
        </w:rPr>
        <w:t xml:space="preserve">porušením smluvní povinnosti, které se smluvní pokuta týká. </w:t>
      </w:r>
      <w:r w:rsidR="0039587E">
        <w:rPr>
          <w:rFonts w:asciiTheme="minorHAnsi" w:hAnsiTheme="minorHAnsi"/>
          <w:sz w:val="22"/>
          <w:szCs w:val="22"/>
        </w:rPr>
        <w:t xml:space="preserve">Klient </w:t>
      </w:r>
      <w:r w:rsidRPr="0038484E">
        <w:rPr>
          <w:rFonts w:asciiTheme="minorHAnsi" w:hAnsiTheme="minorHAnsi"/>
          <w:sz w:val="22"/>
          <w:szCs w:val="22"/>
        </w:rPr>
        <w:t>j</w:t>
      </w:r>
      <w:r w:rsidR="009C1C76">
        <w:rPr>
          <w:rFonts w:asciiTheme="minorHAnsi" w:hAnsiTheme="minorHAnsi"/>
          <w:sz w:val="22"/>
          <w:szCs w:val="22"/>
        </w:rPr>
        <w:t>sou</w:t>
      </w:r>
      <w:r w:rsidRPr="0038484E">
        <w:rPr>
          <w:rFonts w:asciiTheme="minorHAnsi" w:hAnsiTheme="minorHAnsi"/>
          <w:sz w:val="22"/>
          <w:szCs w:val="22"/>
        </w:rPr>
        <w:t xml:space="preserve"> oprávněn</w:t>
      </w:r>
      <w:r w:rsidR="009C1C76">
        <w:rPr>
          <w:rFonts w:asciiTheme="minorHAnsi" w:hAnsiTheme="minorHAnsi"/>
          <w:sz w:val="22"/>
          <w:szCs w:val="22"/>
        </w:rPr>
        <w:t>i</w:t>
      </w:r>
      <w:r w:rsidRPr="0038484E">
        <w:rPr>
          <w:rFonts w:asciiTheme="minorHAnsi" w:hAnsiTheme="minorHAnsi"/>
          <w:sz w:val="22"/>
          <w:szCs w:val="22"/>
        </w:rPr>
        <w:t xml:space="preserve"> požadovat náhradu škody</w:t>
      </w:r>
      <w:r w:rsidR="0090164B">
        <w:rPr>
          <w:rFonts w:asciiTheme="minorHAnsi" w:hAnsiTheme="minorHAnsi"/>
          <w:sz w:val="22"/>
          <w:szCs w:val="22"/>
        </w:rPr>
        <w:t xml:space="preserve"> či újmy</w:t>
      </w:r>
      <w:r w:rsidRPr="0038484E">
        <w:rPr>
          <w:rFonts w:asciiTheme="minorHAnsi" w:hAnsiTheme="minorHAnsi"/>
          <w:sz w:val="22"/>
          <w:szCs w:val="22"/>
        </w:rPr>
        <w:t xml:space="preserve"> v</w:t>
      </w:r>
      <w:r w:rsidR="0038484E">
        <w:rPr>
          <w:rFonts w:asciiTheme="minorHAnsi" w:hAnsiTheme="minorHAnsi"/>
          <w:sz w:val="22"/>
          <w:szCs w:val="22"/>
        </w:rPr>
        <w:t> </w:t>
      </w:r>
      <w:r w:rsidRPr="0038484E">
        <w:rPr>
          <w:rFonts w:asciiTheme="minorHAnsi" w:hAnsiTheme="minorHAnsi"/>
          <w:sz w:val="22"/>
          <w:szCs w:val="22"/>
        </w:rPr>
        <w:t>plné výši bez ohledu na sjednanou smluvní pokutu.</w:t>
      </w:r>
    </w:p>
    <w:p w:rsidR="00D74C0C" w:rsidRPr="0038484E" w:rsidRDefault="00D74C0C" w:rsidP="001F0779">
      <w:pPr>
        <w:pStyle w:val="Style4"/>
        <w:shd w:val="clear" w:color="auto" w:fill="auto"/>
        <w:tabs>
          <w:tab w:val="left" w:pos="892"/>
        </w:tabs>
        <w:spacing w:before="0" w:after="120" w:line="320" w:lineRule="exact"/>
        <w:ind w:firstLine="0"/>
        <w:jc w:val="both"/>
        <w:rPr>
          <w:rFonts w:asciiTheme="minorHAnsi" w:hAnsiTheme="minorHAnsi"/>
          <w:sz w:val="22"/>
          <w:szCs w:val="22"/>
        </w:rPr>
      </w:pPr>
    </w:p>
    <w:p w:rsidR="00246554" w:rsidRPr="003B2CC7" w:rsidRDefault="0080509D" w:rsidP="00505DEC">
      <w:pPr>
        <w:pStyle w:val="Style4"/>
        <w:numPr>
          <w:ilvl w:val="0"/>
          <w:numId w:val="1"/>
        </w:numPr>
        <w:shd w:val="clear" w:color="auto" w:fill="auto"/>
        <w:spacing w:before="0" w:after="120" w:line="320" w:lineRule="exact"/>
        <w:ind w:firstLine="0"/>
        <w:jc w:val="left"/>
        <w:rPr>
          <w:rFonts w:asciiTheme="minorHAnsi" w:hAnsiTheme="minorHAnsi"/>
          <w:b/>
          <w:sz w:val="22"/>
          <w:szCs w:val="22"/>
        </w:rPr>
      </w:pPr>
      <w:r w:rsidRPr="003B2CC7">
        <w:rPr>
          <w:rFonts w:asciiTheme="minorHAnsi" w:hAnsiTheme="minorHAnsi"/>
          <w:b/>
          <w:sz w:val="22"/>
          <w:szCs w:val="22"/>
        </w:rPr>
        <w:t>DOBA TRVÁNÍ SMLOUVY, MOŽNOST PŘEDČASNÉHO UKONČENÍ SMLOUVY</w:t>
      </w:r>
    </w:p>
    <w:p w:rsidR="00A94509" w:rsidRDefault="00A94509"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Tato Smlouva nabývá platnosti dnem podpisu obou </w:t>
      </w:r>
      <w:r w:rsidR="00630BA6">
        <w:rPr>
          <w:rFonts w:asciiTheme="minorHAnsi" w:hAnsiTheme="minorHAnsi"/>
          <w:sz w:val="22"/>
          <w:szCs w:val="22"/>
        </w:rPr>
        <w:t>S</w:t>
      </w:r>
      <w:r>
        <w:rPr>
          <w:rFonts w:asciiTheme="minorHAnsi" w:hAnsiTheme="minorHAnsi"/>
          <w:sz w:val="22"/>
          <w:szCs w:val="22"/>
        </w:rPr>
        <w:t xml:space="preserve">mluvních stran a účinnosti </w:t>
      </w:r>
      <w:r w:rsidRPr="00A94509">
        <w:rPr>
          <w:rFonts w:asciiTheme="minorHAnsi" w:hAnsiTheme="minorHAnsi"/>
          <w:sz w:val="22"/>
          <w:szCs w:val="22"/>
        </w:rPr>
        <w:t xml:space="preserve">dnem uveřejnění v registru smluv podle zákona č. 340/2015 Sb., o zvláštních podmínkách účinnosti některých smluv, uveřejňování těchto smluv a o registru smluv (zákon o registru smluv), dále jen </w:t>
      </w:r>
      <w:r w:rsidR="004D5FF2">
        <w:rPr>
          <w:rFonts w:asciiTheme="minorHAnsi" w:hAnsiTheme="minorHAnsi"/>
          <w:sz w:val="22"/>
          <w:szCs w:val="22"/>
        </w:rPr>
        <w:t>(</w:t>
      </w:r>
      <w:r w:rsidR="00C56DBF">
        <w:rPr>
          <w:rFonts w:asciiTheme="minorHAnsi" w:hAnsiTheme="minorHAnsi"/>
          <w:sz w:val="22"/>
          <w:szCs w:val="22"/>
        </w:rPr>
        <w:t>“zákon o </w:t>
      </w:r>
      <w:r w:rsidRPr="00A94509">
        <w:rPr>
          <w:rFonts w:asciiTheme="minorHAnsi" w:hAnsiTheme="minorHAnsi"/>
          <w:sz w:val="22"/>
          <w:szCs w:val="22"/>
        </w:rPr>
        <w:t>registru smluv”</w:t>
      </w:r>
      <w:r w:rsidR="004D5FF2">
        <w:rPr>
          <w:rFonts w:asciiTheme="minorHAnsi" w:hAnsiTheme="minorHAnsi"/>
          <w:sz w:val="22"/>
          <w:szCs w:val="22"/>
        </w:rPr>
        <w:t>)</w:t>
      </w:r>
      <w:r w:rsidR="009D5B5D">
        <w:rPr>
          <w:rFonts w:asciiTheme="minorHAnsi" w:hAnsiTheme="minorHAnsi"/>
          <w:sz w:val="22"/>
          <w:szCs w:val="22"/>
        </w:rPr>
        <w:t>.</w:t>
      </w:r>
    </w:p>
    <w:p w:rsidR="008C5842" w:rsidRPr="00505DEC"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505DEC">
        <w:rPr>
          <w:rFonts w:asciiTheme="minorHAnsi" w:hAnsiTheme="minorHAnsi"/>
          <w:sz w:val="22"/>
          <w:szCs w:val="22"/>
        </w:rPr>
        <w:t>Tato Smlouva se uzavírá na dobu určitou, a</w:t>
      </w:r>
      <w:r w:rsidR="0038484E" w:rsidRPr="00505DEC">
        <w:rPr>
          <w:rFonts w:asciiTheme="minorHAnsi" w:hAnsiTheme="minorHAnsi"/>
          <w:sz w:val="22"/>
          <w:szCs w:val="22"/>
        </w:rPr>
        <w:t> </w:t>
      </w:r>
      <w:r w:rsidRPr="00505DEC">
        <w:rPr>
          <w:rFonts w:asciiTheme="minorHAnsi" w:hAnsiTheme="minorHAnsi"/>
          <w:sz w:val="22"/>
          <w:szCs w:val="22"/>
        </w:rPr>
        <w:t>to</w:t>
      </w:r>
      <w:r w:rsidR="0009300F" w:rsidRPr="00505DEC">
        <w:rPr>
          <w:rFonts w:asciiTheme="minorHAnsi" w:hAnsiTheme="minorHAnsi"/>
          <w:sz w:val="22"/>
          <w:szCs w:val="22"/>
        </w:rPr>
        <w:t xml:space="preserve"> </w:t>
      </w:r>
      <w:r w:rsidRPr="00505DEC">
        <w:rPr>
          <w:rFonts w:asciiTheme="minorHAnsi" w:hAnsiTheme="minorHAnsi"/>
          <w:sz w:val="22"/>
          <w:szCs w:val="22"/>
        </w:rPr>
        <w:t xml:space="preserve">na dobu </w:t>
      </w:r>
      <w:r w:rsidR="00AE26A4" w:rsidRPr="00505DEC">
        <w:rPr>
          <w:rFonts w:asciiTheme="minorHAnsi" w:hAnsiTheme="minorHAnsi"/>
          <w:sz w:val="22"/>
          <w:szCs w:val="22"/>
        </w:rPr>
        <w:t>tří</w:t>
      </w:r>
      <w:r w:rsidR="00D575D8" w:rsidRPr="00505DEC">
        <w:rPr>
          <w:rFonts w:asciiTheme="minorHAnsi" w:hAnsiTheme="minorHAnsi"/>
          <w:sz w:val="22"/>
          <w:szCs w:val="22"/>
        </w:rPr>
        <w:t xml:space="preserve"> let</w:t>
      </w:r>
      <w:r w:rsidR="00AE26A4" w:rsidRPr="00505DEC">
        <w:rPr>
          <w:rFonts w:asciiTheme="minorHAnsi" w:hAnsiTheme="minorHAnsi"/>
          <w:sz w:val="22"/>
          <w:szCs w:val="22"/>
        </w:rPr>
        <w:t xml:space="preserve"> ode dne nabytí</w:t>
      </w:r>
      <w:r w:rsidRPr="00505DEC">
        <w:rPr>
          <w:rFonts w:asciiTheme="minorHAnsi" w:hAnsiTheme="minorHAnsi"/>
          <w:sz w:val="22"/>
          <w:szCs w:val="22"/>
        </w:rPr>
        <w:t xml:space="preserve"> účinnosti této Smlouvy</w:t>
      </w:r>
      <w:r w:rsidR="008C5842" w:rsidRPr="00505DEC">
        <w:rPr>
          <w:rFonts w:asciiTheme="minorHAnsi" w:hAnsiTheme="minorHAnsi"/>
          <w:sz w:val="22"/>
          <w:szCs w:val="22"/>
        </w:rPr>
        <w:t xml:space="preserve">. </w:t>
      </w:r>
      <w:r w:rsidR="00DE4D8A" w:rsidRPr="00505DEC">
        <w:rPr>
          <w:rFonts w:asciiTheme="minorHAnsi" w:hAnsiTheme="minorHAnsi"/>
          <w:sz w:val="22"/>
          <w:szCs w:val="22"/>
        </w:rPr>
        <w:t xml:space="preserve"> </w:t>
      </w:r>
      <w:r w:rsidR="008C5842" w:rsidRPr="00505DEC">
        <w:rPr>
          <w:rFonts w:asciiTheme="minorHAnsi" w:hAnsiTheme="minorHAnsi"/>
          <w:sz w:val="22"/>
          <w:szCs w:val="22"/>
        </w:rPr>
        <w:t xml:space="preserve">V případě, že dojde k vyčerpání </w:t>
      </w:r>
      <w:r w:rsidR="00DE4D8A" w:rsidRPr="00505DEC">
        <w:rPr>
          <w:rFonts w:asciiTheme="minorHAnsi" w:hAnsiTheme="minorHAnsi"/>
          <w:sz w:val="22"/>
          <w:szCs w:val="22"/>
        </w:rPr>
        <w:t>maximální</w:t>
      </w:r>
      <w:r w:rsidR="0090164B" w:rsidRPr="00505DEC">
        <w:rPr>
          <w:rFonts w:asciiTheme="minorHAnsi" w:hAnsiTheme="minorHAnsi"/>
          <w:sz w:val="22"/>
          <w:szCs w:val="22"/>
        </w:rPr>
        <w:t xml:space="preserve"> </w:t>
      </w:r>
      <w:r w:rsidR="008C5842" w:rsidRPr="00505DEC">
        <w:rPr>
          <w:rFonts w:asciiTheme="minorHAnsi" w:hAnsiTheme="minorHAnsi"/>
          <w:sz w:val="22"/>
          <w:szCs w:val="22"/>
        </w:rPr>
        <w:t xml:space="preserve">celkové </w:t>
      </w:r>
      <w:r w:rsidR="003D619C" w:rsidRPr="00505DEC">
        <w:rPr>
          <w:rFonts w:asciiTheme="minorHAnsi" w:hAnsiTheme="minorHAnsi"/>
          <w:sz w:val="22"/>
          <w:szCs w:val="22"/>
        </w:rPr>
        <w:t xml:space="preserve">ceny </w:t>
      </w:r>
      <w:r w:rsidR="0090164B" w:rsidRPr="00505DEC">
        <w:rPr>
          <w:rFonts w:asciiTheme="minorHAnsi" w:hAnsiTheme="minorHAnsi"/>
          <w:sz w:val="22"/>
          <w:szCs w:val="22"/>
        </w:rPr>
        <w:t>dle čl. 5. odst. 5.1</w:t>
      </w:r>
      <w:r w:rsidR="008C5842" w:rsidRPr="00505DEC">
        <w:rPr>
          <w:rFonts w:asciiTheme="minorHAnsi" w:hAnsiTheme="minorHAnsi"/>
          <w:sz w:val="22"/>
          <w:szCs w:val="22"/>
        </w:rPr>
        <w:t xml:space="preserve"> této Smlouvy před tímto datem, dojde k ukončení Smlouvy k datu vyčerpání maximální celkové ceny. </w:t>
      </w:r>
    </w:p>
    <w:p w:rsidR="00246554" w:rsidRPr="0038484E"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Tuto Smlouvu lze ukončit dohodou Smluvních stran, výpovědí nebo odstoupením</w:t>
      </w:r>
      <w:r w:rsidR="008C5842">
        <w:rPr>
          <w:rFonts w:asciiTheme="minorHAnsi" w:hAnsiTheme="minorHAnsi"/>
          <w:sz w:val="22"/>
          <w:szCs w:val="22"/>
        </w:rPr>
        <w:t>, a to každou ze smluvních stran jednotlivě</w:t>
      </w:r>
      <w:r w:rsidRPr="0038484E">
        <w:rPr>
          <w:rFonts w:asciiTheme="minorHAnsi" w:hAnsiTheme="minorHAnsi"/>
          <w:sz w:val="22"/>
          <w:szCs w:val="22"/>
        </w:rPr>
        <w:t>.</w:t>
      </w:r>
    </w:p>
    <w:p w:rsidR="00246554" w:rsidRPr="0038484E"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Smluvní strany jsou oprávněny odstoupit od této Smlouvy z</w:t>
      </w:r>
      <w:r w:rsidR="0038484E">
        <w:rPr>
          <w:rFonts w:asciiTheme="minorHAnsi" w:hAnsiTheme="minorHAnsi"/>
          <w:sz w:val="22"/>
          <w:szCs w:val="22"/>
        </w:rPr>
        <w:t> </w:t>
      </w:r>
      <w:r w:rsidRPr="0038484E">
        <w:rPr>
          <w:rFonts w:asciiTheme="minorHAnsi" w:hAnsiTheme="minorHAnsi"/>
          <w:sz w:val="22"/>
          <w:szCs w:val="22"/>
        </w:rPr>
        <w:t>důvodů podstatného porušení této Smlouvy</w:t>
      </w:r>
      <w:r w:rsidR="003D619C">
        <w:rPr>
          <w:rFonts w:asciiTheme="minorHAnsi" w:hAnsiTheme="minorHAnsi"/>
          <w:sz w:val="22"/>
          <w:szCs w:val="22"/>
        </w:rPr>
        <w:t>.</w:t>
      </w:r>
      <w:r w:rsidRPr="0038484E">
        <w:rPr>
          <w:rFonts w:asciiTheme="minorHAnsi" w:hAnsiTheme="minorHAnsi"/>
          <w:sz w:val="22"/>
          <w:szCs w:val="22"/>
        </w:rPr>
        <w:t xml:space="preserve"> </w:t>
      </w:r>
    </w:p>
    <w:p w:rsidR="00246554" w:rsidRPr="009D5B5D"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9D5B5D">
        <w:rPr>
          <w:rFonts w:asciiTheme="minorHAnsi" w:hAnsiTheme="minorHAnsi"/>
          <w:sz w:val="22"/>
          <w:szCs w:val="22"/>
        </w:rPr>
        <w:t xml:space="preserve">Za podstatné porušení Smlouvy ze strany </w:t>
      </w:r>
      <w:r w:rsidR="0039587E">
        <w:rPr>
          <w:rFonts w:asciiTheme="minorHAnsi" w:hAnsiTheme="minorHAnsi"/>
          <w:sz w:val="22"/>
          <w:szCs w:val="22"/>
        </w:rPr>
        <w:t xml:space="preserve">Klienta </w:t>
      </w:r>
      <w:r w:rsidR="00043434" w:rsidRPr="009D5B5D">
        <w:rPr>
          <w:rFonts w:asciiTheme="minorHAnsi" w:hAnsiTheme="minorHAnsi"/>
          <w:sz w:val="22"/>
          <w:szCs w:val="22"/>
        </w:rPr>
        <w:t xml:space="preserve">se považuje prodlení se zaplacením faktury delší než 10 dnů. </w:t>
      </w:r>
    </w:p>
    <w:p w:rsidR="00043434"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Za podstatné porušen</w:t>
      </w:r>
      <w:r w:rsidR="000F2BD0" w:rsidRPr="0038484E">
        <w:rPr>
          <w:rFonts w:asciiTheme="minorHAnsi" w:hAnsiTheme="minorHAnsi"/>
          <w:sz w:val="22"/>
          <w:szCs w:val="22"/>
        </w:rPr>
        <w:t>í</w:t>
      </w:r>
      <w:r w:rsidRPr="0038484E">
        <w:rPr>
          <w:rFonts w:asciiTheme="minorHAnsi" w:hAnsiTheme="minorHAnsi"/>
          <w:sz w:val="22"/>
          <w:szCs w:val="22"/>
        </w:rPr>
        <w:t xml:space="preserve"> Smlouvy ze strany </w:t>
      </w:r>
      <w:r w:rsidR="00630BA6">
        <w:rPr>
          <w:rFonts w:asciiTheme="minorHAnsi" w:hAnsiTheme="minorHAnsi"/>
          <w:sz w:val="22"/>
          <w:szCs w:val="22"/>
        </w:rPr>
        <w:t xml:space="preserve">Zhotovitele </w:t>
      </w:r>
      <w:r w:rsidRPr="0038484E">
        <w:rPr>
          <w:rFonts w:asciiTheme="minorHAnsi" w:hAnsiTheme="minorHAnsi"/>
          <w:sz w:val="22"/>
          <w:szCs w:val="22"/>
        </w:rPr>
        <w:t xml:space="preserve">se považuje </w:t>
      </w:r>
      <w:r w:rsidR="00043434">
        <w:rPr>
          <w:rFonts w:asciiTheme="minorHAnsi" w:hAnsiTheme="minorHAnsi"/>
          <w:sz w:val="22"/>
          <w:szCs w:val="22"/>
        </w:rPr>
        <w:t>zejména:</w:t>
      </w:r>
    </w:p>
    <w:p w:rsidR="00246554" w:rsidRPr="009D5B5D" w:rsidRDefault="00043434" w:rsidP="0013644C">
      <w:pPr>
        <w:pStyle w:val="Style4"/>
        <w:numPr>
          <w:ilvl w:val="1"/>
          <w:numId w:val="32"/>
        </w:numPr>
        <w:shd w:val="clear" w:color="auto" w:fill="auto"/>
        <w:spacing w:before="0" w:after="120" w:line="320" w:lineRule="exact"/>
        <w:ind w:left="1418" w:hanging="709"/>
        <w:jc w:val="both"/>
        <w:rPr>
          <w:rFonts w:asciiTheme="minorHAnsi" w:hAnsiTheme="minorHAnsi"/>
          <w:sz w:val="22"/>
          <w:szCs w:val="22"/>
        </w:rPr>
      </w:pPr>
      <w:r w:rsidRPr="009D5B5D">
        <w:rPr>
          <w:rFonts w:asciiTheme="minorHAnsi" w:hAnsiTheme="minorHAnsi"/>
          <w:sz w:val="22"/>
          <w:szCs w:val="22"/>
        </w:rPr>
        <w:t>prodlení s plněním dle této Smlouvy delší než 10 kalendářních dnů;</w:t>
      </w:r>
    </w:p>
    <w:p w:rsidR="00043434" w:rsidRDefault="00043434" w:rsidP="0013644C">
      <w:pPr>
        <w:pStyle w:val="Style4"/>
        <w:numPr>
          <w:ilvl w:val="1"/>
          <w:numId w:val="32"/>
        </w:numPr>
        <w:shd w:val="clear" w:color="auto" w:fill="auto"/>
        <w:spacing w:before="0" w:after="120" w:line="320" w:lineRule="exact"/>
        <w:ind w:left="1418" w:hanging="709"/>
        <w:jc w:val="both"/>
        <w:rPr>
          <w:rFonts w:asciiTheme="minorHAnsi" w:hAnsiTheme="minorHAnsi"/>
          <w:sz w:val="22"/>
          <w:szCs w:val="22"/>
        </w:rPr>
      </w:pPr>
      <w:r>
        <w:rPr>
          <w:rFonts w:asciiTheme="minorHAnsi" w:hAnsiTheme="minorHAnsi"/>
          <w:sz w:val="22"/>
          <w:szCs w:val="22"/>
        </w:rPr>
        <w:t xml:space="preserve">skutečnost, že byly </w:t>
      </w:r>
      <w:r w:rsidR="0039587E">
        <w:rPr>
          <w:rFonts w:asciiTheme="minorHAnsi" w:hAnsiTheme="minorHAnsi"/>
          <w:sz w:val="22"/>
          <w:szCs w:val="22"/>
        </w:rPr>
        <w:t xml:space="preserve">Klientem </w:t>
      </w:r>
      <w:r w:rsidRPr="00043434">
        <w:rPr>
          <w:rFonts w:asciiTheme="minorHAnsi" w:hAnsiTheme="minorHAnsi"/>
          <w:sz w:val="22"/>
          <w:szCs w:val="22"/>
        </w:rPr>
        <w:t>kontrolou plnění ve smyslu čl.</w:t>
      </w:r>
      <w:r>
        <w:rPr>
          <w:rFonts w:asciiTheme="minorHAnsi" w:hAnsiTheme="minorHAnsi"/>
          <w:sz w:val="22"/>
          <w:szCs w:val="22"/>
        </w:rPr>
        <w:t xml:space="preserve"> 4. odst. </w:t>
      </w:r>
      <w:proofErr w:type="gramStart"/>
      <w:r>
        <w:rPr>
          <w:rFonts w:asciiTheme="minorHAnsi" w:hAnsiTheme="minorHAnsi"/>
          <w:sz w:val="22"/>
          <w:szCs w:val="22"/>
        </w:rPr>
        <w:t>4.2.</w:t>
      </w:r>
      <w:r w:rsidRPr="00043434">
        <w:rPr>
          <w:rFonts w:asciiTheme="minorHAnsi" w:hAnsiTheme="minorHAnsi"/>
          <w:sz w:val="22"/>
          <w:szCs w:val="22"/>
        </w:rPr>
        <w:t xml:space="preserve"> zjištěny</w:t>
      </w:r>
      <w:proofErr w:type="gramEnd"/>
      <w:r w:rsidRPr="00043434">
        <w:rPr>
          <w:rFonts w:asciiTheme="minorHAnsi" w:hAnsiTheme="minorHAnsi"/>
          <w:sz w:val="22"/>
          <w:szCs w:val="22"/>
        </w:rPr>
        <w:t xml:space="preserve"> zásadní vady a nedostatky </w:t>
      </w:r>
      <w:r>
        <w:rPr>
          <w:rFonts w:asciiTheme="minorHAnsi" w:hAnsiTheme="minorHAnsi"/>
          <w:sz w:val="22"/>
          <w:szCs w:val="22"/>
        </w:rPr>
        <w:t>a Z</w:t>
      </w:r>
      <w:r w:rsidRPr="00043434">
        <w:rPr>
          <w:rFonts w:asciiTheme="minorHAnsi" w:hAnsiTheme="minorHAnsi"/>
          <w:sz w:val="22"/>
          <w:szCs w:val="22"/>
        </w:rPr>
        <w:t>hotovitel</w:t>
      </w:r>
      <w:r>
        <w:rPr>
          <w:rFonts w:asciiTheme="minorHAnsi" w:hAnsiTheme="minorHAnsi"/>
          <w:sz w:val="22"/>
          <w:szCs w:val="22"/>
        </w:rPr>
        <w:t xml:space="preserve"> ani po písemném upozornění </w:t>
      </w:r>
      <w:r w:rsidR="0039587E">
        <w:rPr>
          <w:rFonts w:asciiTheme="minorHAnsi" w:hAnsiTheme="minorHAnsi"/>
          <w:sz w:val="22"/>
          <w:szCs w:val="22"/>
        </w:rPr>
        <w:t xml:space="preserve">Klienta </w:t>
      </w:r>
      <w:r w:rsidRPr="00043434">
        <w:rPr>
          <w:rFonts w:asciiTheme="minorHAnsi" w:hAnsiTheme="minorHAnsi"/>
          <w:sz w:val="22"/>
          <w:szCs w:val="22"/>
        </w:rPr>
        <w:t>nerespektoval navržená opatření na odstranění vad a nedostatků;</w:t>
      </w:r>
    </w:p>
    <w:p w:rsidR="00043434" w:rsidRDefault="00A70200" w:rsidP="0013644C">
      <w:pPr>
        <w:pStyle w:val="Style4"/>
        <w:numPr>
          <w:ilvl w:val="1"/>
          <w:numId w:val="32"/>
        </w:numPr>
        <w:shd w:val="clear" w:color="auto" w:fill="auto"/>
        <w:spacing w:before="0" w:after="120" w:line="320" w:lineRule="exact"/>
        <w:ind w:left="1418" w:hanging="709"/>
        <w:jc w:val="both"/>
        <w:rPr>
          <w:rFonts w:asciiTheme="minorHAnsi" w:hAnsiTheme="minorHAnsi"/>
          <w:sz w:val="22"/>
          <w:szCs w:val="22"/>
        </w:rPr>
      </w:pPr>
      <w:r>
        <w:rPr>
          <w:rFonts w:asciiTheme="minorHAnsi" w:hAnsiTheme="minorHAnsi"/>
          <w:sz w:val="22"/>
          <w:szCs w:val="22"/>
        </w:rPr>
        <w:t>poruš</w:t>
      </w:r>
      <w:r w:rsidR="00FF38C3">
        <w:rPr>
          <w:rFonts w:asciiTheme="minorHAnsi" w:hAnsiTheme="minorHAnsi"/>
          <w:sz w:val="22"/>
          <w:szCs w:val="22"/>
        </w:rPr>
        <w:t>ení</w:t>
      </w:r>
      <w:r>
        <w:rPr>
          <w:rFonts w:asciiTheme="minorHAnsi" w:hAnsiTheme="minorHAnsi"/>
          <w:sz w:val="22"/>
          <w:szCs w:val="22"/>
        </w:rPr>
        <w:t xml:space="preserve"> povinnost</w:t>
      </w:r>
      <w:r w:rsidR="00FF38C3">
        <w:rPr>
          <w:rFonts w:asciiTheme="minorHAnsi" w:hAnsiTheme="minorHAnsi"/>
          <w:sz w:val="22"/>
          <w:szCs w:val="22"/>
        </w:rPr>
        <w:t>i</w:t>
      </w:r>
      <w:r>
        <w:rPr>
          <w:rFonts w:asciiTheme="minorHAnsi" w:hAnsiTheme="minorHAnsi"/>
          <w:sz w:val="22"/>
          <w:szCs w:val="22"/>
        </w:rPr>
        <w:t xml:space="preserve"> mlčenlivosti dle čl. 3. odst. </w:t>
      </w:r>
      <w:proofErr w:type="gramStart"/>
      <w:r>
        <w:rPr>
          <w:rFonts w:asciiTheme="minorHAnsi" w:hAnsiTheme="minorHAnsi"/>
          <w:sz w:val="22"/>
          <w:szCs w:val="22"/>
        </w:rPr>
        <w:t>3.</w:t>
      </w:r>
      <w:r w:rsidR="00FF38C3">
        <w:rPr>
          <w:rFonts w:asciiTheme="minorHAnsi" w:hAnsiTheme="minorHAnsi"/>
          <w:sz w:val="22"/>
          <w:szCs w:val="22"/>
        </w:rPr>
        <w:t>8</w:t>
      </w:r>
      <w:r>
        <w:rPr>
          <w:rFonts w:asciiTheme="minorHAnsi" w:hAnsiTheme="minorHAnsi"/>
          <w:sz w:val="22"/>
          <w:szCs w:val="22"/>
        </w:rPr>
        <w:t>. této</w:t>
      </w:r>
      <w:proofErr w:type="gramEnd"/>
      <w:r>
        <w:rPr>
          <w:rFonts w:asciiTheme="minorHAnsi" w:hAnsiTheme="minorHAnsi"/>
          <w:sz w:val="22"/>
          <w:szCs w:val="22"/>
        </w:rPr>
        <w:t xml:space="preserve"> Smlouvy;</w:t>
      </w:r>
    </w:p>
    <w:p w:rsidR="00A70200" w:rsidRDefault="00A70200" w:rsidP="0013644C">
      <w:pPr>
        <w:pStyle w:val="Style4"/>
        <w:numPr>
          <w:ilvl w:val="1"/>
          <w:numId w:val="32"/>
        </w:numPr>
        <w:shd w:val="clear" w:color="auto" w:fill="auto"/>
        <w:spacing w:before="0" w:after="120" w:line="320" w:lineRule="exact"/>
        <w:ind w:left="1418" w:hanging="709"/>
        <w:jc w:val="both"/>
        <w:rPr>
          <w:rFonts w:asciiTheme="minorHAnsi" w:hAnsiTheme="minorHAnsi"/>
          <w:sz w:val="22"/>
          <w:szCs w:val="22"/>
        </w:rPr>
      </w:pPr>
      <w:r w:rsidRPr="00A70200">
        <w:rPr>
          <w:rFonts w:asciiTheme="minorHAnsi" w:hAnsiTheme="minorHAnsi"/>
          <w:sz w:val="22"/>
          <w:szCs w:val="22"/>
        </w:rPr>
        <w:t>poruš</w:t>
      </w:r>
      <w:r w:rsidR="00FF38C3">
        <w:rPr>
          <w:rFonts w:asciiTheme="minorHAnsi" w:hAnsiTheme="minorHAnsi"/>
          <w:sz w:val="22"/>
          <w:szCs w:val="22"/>
        </w:rPr>
        <w:t>ení</w:t>
      </w:r>
      <w:r w:rsidRPr="00A70200">
        <w:rPr>
          <w:rFonts w:asciiTheme="minorHAnsi" w:hAnsiTheme="minorHAnsi"/>
          <w:sz w:val="22"/>
          <w:szCs w:val="22"/>
        </w:rPr>
        <w:t xml:space="preserve"> povinnost</w:t>
      </w:r>
      <w:r w:rsidR="00FF38C3">
        <w:rPr>
          <w:rFonts w:asciiTheme="minorHAnsi" w:hAnsiTheme="minorHAnsi"/>
          <w:sz w:val="22"/>
          <w:szCs w:val="22"/>
        </w:rPr>
        <w:t>i</w:t>
      </w:r>
      <w:r w:rsidRPr="00A70200">
        <w:rPr>
          <w:rFonts w:asciiTheme="minorHAnsi" w:hAnsiTheme="minorHAnsi"/>
          <w:sz w:val="22"/>
          <w:szCs w:val="22"/>
        </w:rPr>
        <w:t xml:space="preserve"> mít sjednáno pojištění odpovědnosti za škodu způsobenou třetí osob</w:t>
      </w:r>
      <w:r>
        <w:rPr>
          <w:rFonts w:asciiTheme="minorHAnsi" w:hAnsiTheme="minorHAnsi"/>
          <w:sz w:val="22"/>
          <w:szCs w:val="22"/>
        </w:rPr>
        <w:t xml:space="preserve">ě v rozsahu stanovém čl. 3. odst. </w:t>
      </w:r>
      <w:proofErr w:type="gramStart"/>
      <w:r>
        <w:rPr>
          <w:rFonts w:asciiTheme="minorHAnsi" w:hAnsiTheme="minorHAnsi"/>
          <w:sz w:val="22"/>
          <w:szCs w:val="22"/>
        </w:rPr>
        <w:t xml:space="preserve">3.11. </w:t>
      </w:r>
      <w:r w:rsidRPr="00A70200">
        <w:rPr>
          <w:rFonts w:asciiTheme="minorHAnsi" w:hAnsiTheme="minorHAnsi"/>
          <w:sz w:val="22"/>
          <w:szCs w:val="22"/>
        </w:rPr>
        <w:t>této</w:t>
      </w:r>
      <w:proofErr w:type="gramEnd"/>
      <w:r w:rsidRPr="00A70200">
        <w:rPr>
          <w:rFonts w:asciiTheme="minorHAnsi" w:hAnsiTheme="minorHAnsi"/>
          <w:sz w:val="22"/>
          <w:szCs w:val="22"/>
        </w:rPr>
        <w:t xml:space="preserve"> </w:t>
      </w:r>
      <w:r w:rsidR="00FF38C3">
        <w:rPr>
          <w:rFonts w:asciiTheme="minorHAnsi" w:hAnsiTheme="minorHAnsi"/>
          <w:sz w:val="22"/>
          <w:szCs w:val="22"/>
        </w:rPr>
        <w:t>S</w:t>
      </w:r>
      <w:r w:rsidRPr="00A70200">
        <w:rPr>
          <w:rFonts w:asciiTheme="minorHAnsi" w:hAnsiTheme="minorHAnsi"/>
          <w:sz w:val="22"/>
          <w:szCs w:val="22"/>
        </w:rPr>
        <w:t>mlouvy;</w:t>
      </w:r>
    </w:p>
    <w:p w:rsidR="00FF38C3" w:rsidRPr="0038484E" w:rsidRDefault="00FF38C3" w:rsidP="0013644C">
      <w:pPr>
        <w:pStyle w:val="Style4"/>
        <w:numPr>
          <w:ilvl w:val="1"/>
          <w:numId w:val="32"/>
        </w:numPr>
        <w:shd w:val="clear" w:color="auto" w:fill="auto"/>
        <w:spacing w:before="0" w:after="120" w:line="320" w:lineRule="exact"/>
        <w:ind w:left="1418" w:hanging="709"/>
        <w:jc w:val="both"/>
        <w:rPr>
          <w:rFonts w:asciiTheme="minorHAnsi" w:hAnsiTheme="minorHAnsi"/>
          <w:sz w:val="22"/>
          <w:szCs w:val="22"/>
        </w:rPr>
      </w:pPr>
      <w:r>
        <w:rPr>
          <w:rFonts w:asciiTheme="minorHAnsi" w:hAnsiTheme="minorHAnsi"/>
          <w:sz w:val="22"/>
          <w:szCs w:val="22"/>
        </w:rPr>
        <w:t xml:space="preserve">porušení povinnosti neoprávněné změny kteréhokoliv člena realizačního týmu bez souhlasu Klienta dle čl. 3. odst. </w:t>
      </w:r>
      <w:proofErr w:type="gramStart"/>
      <w:r>
        <w:rPr>
          <w:rFonts w:asciiTheme="minorHAnsi" w:hAnsiTheme="minorHAnsi"/>
          <w:sz w:val="22"/>
          <w:szCs w:val="22"/>
        </w:rPr>
        <w:t>3.5. této</w:t>
      </w:r>
      <w:proofErr w:type="gramEnd"/>
      <w:r>
        <w:rPr>
          <w:rFonts w:asciiTheme="minorHAnsi" w:hAnsiTheme="minorHAnsi"/>
          <w:sz w:val="22"/>
          <w:szCs w:val="22"/>
        </w:rPr>
        <w:t xml:space="preserve"> Smlouvy.</w:t>
      </w:r>
    </w:p>
    <w:p w:rsidR="00630BA6" w:rsidRPr="009D5B5D" w:rsidRDefault="00A70200"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9D5B5D">
        <w:rPr>
          <w:rFonts w:asciiTheme="minorHAnsi" w:hAnsiTheme="minorHAnsi"/>
          <w:sz w:val="22"/>
          <w:szCs w:val="22"/>
        </w:rPr>
        <w:t>Odstoupení od Smlouvy nabývá právní účinnosti dne</w:t>
      </w:r>
      <w:r w:rsidR="00C56DBF">
        <w:rPr>
          <w:rFonts w:asciiTheme="minorHAnsi" w:hAnsiTheme="minorHAnsi"/>
          <w:sz w:val="22"/>
          <w:szCs w:val="22"/>
        </w:rPr>
        <w:t>m doručení písemného oznámení o </w:t>
      </w:r>
      <w:r w:rsidRPr="009D5B5D">
        <w:rPr>
          <w:rFonts w:asciiTheme="minorHAnsi" w:hAnsiTheme="minorHAnsi"/>
          <w:sz w:val="22"/>
          <w:szCs w:val="22"/>
        </w:rPr>
        <w:t xml:space="preserve">odstoupení od Smlouvy </w:t>
      </w:r>
      <w:r w:rsidR="00C2206E">
        <w:rPr>
          <w:rFonts w:asciiTheme="minorHAnsi" w:hAnsiTheme="minorHAnsi"/>
          <w:sz w:val="22"/>
          <w:szCs w:val="22"/>
        </w:rPr>
        <w:t xml:space="preserve">příslušné </w:t>
      </w:r>
      <w:r w:rsidRPr="009D5B5D">
        <w:rPr>
          <w:rFonts w:asciiTheme="minorHAnsi" w:hAnsiTheme="minorHAnsi"/>
          <w:sz w:val="22"/>
          <w:szCs w:val="22"/>
        </w:rPr>
        <w:t>smluvní straně.</w:t>
      </w:r>
    </w:p>
    <w:p w:rsidR="0039587E" w:rsidRDefault="00A70200"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9D5B5D">
        <w:rPr>
          <w:rFonts w:asciiTheme="minorHAnsi" w:hAnsiTheme="minorHAnsi"/>
          <w:sz w:val="22"/>
          <w:szCs w:val="22"/>
        </w:rPr>
        <w:t xml:space="preserve">Jestliže je Smlouva ukončena odstoupením před dokončením plnění, </w:t>
      </w:r>
      <w:r w:rsidR="00630BA6" w:rsidRPr="009D5B5D">
        <w:rPr>
          <w:rFonts w:asciiTheme="minorHAnsi" w:hAnsiTheme="minorHAnsi"/>
          <w:sz w:val="22"/>
          <w:szCs w:val="22"/>
        </w:rPr>
        <w:t>S</w:t>
      </w:r>
      <w:r w:rsidRPr="009D5B5D">
        <w:rPr>
          <w:rFonts w:asciiTheme="minorHAnsi" w:hAnsiTheme="minorHAnsi"/>
          <w:sz w:val="22"/>
          <w:szCs w:val="22"/>
        </w:rPr>
        <w:t xml:space="preserve">mluvní strany protokolárně provedou inventarizaci veškerých plnění provedených k datu, kdy Smlouva byla ukončena a na tomto základě provedou vyrovnání vzájemných závazků a pohledávek z toho pro ně vyplývajících. V případě odstoupení ze strany </w:t>
      </w:r>
      <w:r w:rsidR="0039587E">
        <w:rPr>
          <w:rFonts w:asciiTheme="minorHAnsi" w:hAnsiTheme="minorHAnsi"/>
          <w:sz w:val="22"/>
          <w:szCs w:val="22"/>
        </w:rPr>
        <w:t xml:space="preserve">Klienta </w:t>
      </w:r>
      <w:r w:rsidRPr="009D5B5D">
        <w:rPr>
          <w:rFonts w:asciiTheme="minorHAnsi" w:hAnsiTheme="minorHAnsi"/>
          <w:sz w:val="22"/>
          <w:szCs w:val="22"/>
        </w:rPr>
        <w:t xml:space="preserve">má Zhotovitel nárok na zaplacení přiměřeně snížené ceny, to však pouze za předpokladu, že dosud předané plnění je pro </w:t>
      </w:r>
      <w:r w:rsidR="0039587E">
        <w:rPr>
          <w:rFonts w:asciiTheme="minorHAnsi" w:hAnsiTheme="minorHAnsi"/>
          <w:sz w:val="22"/>
          <w:szCs w:val="22"/>
        </w:rPr>
        <w:t xml:space="preserve">Klienta </w:t>
      </w:r>
      <w:r w:rsidRPr="009D5B5D">
        <w:rPr>
          <w:rFonts w:asciiTheme="minorHAnsi" w:hAnsiTheme="minorHAnsi"/>
          <w:sz w:val="22"/>
          <w:szCs w:val="22"/>
        </w:rPr>
        <w:t xml:space="preserve">využitelné. </w:t>
      </w:r>
    </w:p>
    <w:p w:rsidR="00246554" w:rsidRDefault="00345FD6"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9D5B5D">
        <w:rPr>
          <w:rFonts w:asciiTheme="minorHAnsi" w:hAnsiTheme="minorHAnsi"/>
          <w:sz w:val="22"/>
          <w:szCs w:val="22"/>
        </w:rPr>
        <w:lastRenderedPageBreak/>
        <w:t>Smluvní strany mohou smlouvu vypovědět z jakéhokoli důvodu nebo i bez udání důvodu. Smlouva zanikne uplynutím výpovědní doby, která končí posledním dnem měsíce následujícího po měsíci, ve kterém byla výpověď doručena</w:t>
      </w:r>
      <w:r w:rsidR="00C2206E">
        <w:rPr>
          <w:rFonts w:asciiTheme="minorHAnsi" w:hAnsiTheme="minorHAnsi"/>
          <w:sz w:val="22"/>
          <w:szCs w:val="22"/>
        </w:rPr>
        <w:t xml:space="preserve"> příslušné </w:t>
      </w:r>
      <w:r w:rsidR="00630BA6" w:rsidRPr="009D5B5D">
        <w:rPr>
          <w:rFonts w:asciiTheme="minorHAnsi" w:hAnsiTheme="minorHAnsi"/>
          <w:sz w:val="22"/>
          <w:szCs w:val="22"/>
        </w:rPr>
        <w:t>S</w:t>
      </w:r>
      <w:r w:rsidRPr="009D5B5D">
        <w:rPr>
          <w:rFonts w:asciiTheme="minorHAnsi" w:hAnsiTheme="minorHAnsi"/>
          <w:sz w:val="22"/>
          <w:szCs w:val="22"/>
        </w:rPr>
        <w:t xml:space="preserve">mluvní straně. </w:t>
      </w:r>
    </w:p>
    <w:p w:rsidR="00D1422B" w:rsidRPr="009D5B5D" w:rsidRDefault="00A70200" w:rsidP="0013644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FF38C3">
        <w:rPr>
          <w:rFonts w:asciiTheme="minorHAnsi" w:hAnsiTheme="minorHAnsi"/>
          <w:sz w:val="22"/>
          <w:szCs w:val="22"/>
        </w:rPr>
        <w:t>Ukončením účinnosti této Smlouvy nejsou dotčena ustanove</w:t>
      </w:r>
      <w:r w:rsidR="00C56DBF" w:rsidRPr="00FF38C3">
        <w:rPr>
          <w:rFonts w:asciiTheme="minorHAnsi" w:hAnsiTheme="minorHAnsi"/>
          <w:sz w:val="22"/>
          <w:szCs w:val="22"/>
        </w:rPr>
        <w:t>ní Smlouvy týkající se nároků z </w:t>
      </w:r>
      <w:r w:rsidRPr="00FF38C3">
        <w:rPr>
          <w:rFonts w:asciiTheme="minorHAnsi" w:hAnsiTheme="minorHAnsi"/>
          <w:sz w:val="22"/>
          <w:szCs w:val="22"/>
        </w:rPr>
        <w:t>odpovědnosti za škodu nebo újmu a nároků ze smluvních pokut, pokud vznikly před ukončením účinnosti Smlouvy, ustanovení o zachování mlčenlivosti a ustanovení o licenci, ani další ustanovení a</w:t>
      </w:r>
      <w:r w:rsidR="00C56DBF" w:rsidRPr="00FF38C3">
        <w:rPr>
          <w:rFonts w:asciiTheme="minorHAnsi" w:hAnsiTheme="minorHAnsi"/>
          <w:sz w:val="22"/>
          <w:szCs w:val="22"/>
        </w:rPr>
        <w:t> </w:t>
      </w:r>
      <w:r w:rsidRPr="00FF38C3">
        <w:rPr>
          <w:rFonts w:asciiTheme="minorHAnsi" w:hAnsiTheme="minorHAnsi"/>
          <w:sz w:val="22"/>
          <w:szCs w:val="22"/>
        </w:rPr>
        <w:t>nároky, z jejichž povahy vyplývá, že mají trvat i po zániku účinnosti této Smlouvy.</w:t>
      </w:r>
    </w:p>
    <w:p w:rsidR="00D1422B" w:rsidRPr="00D1422B" w:rsidRDefault="00D1422B" w:rsidP="00D1422B">
      <w:pPr>
        <w:pStyle w:val="Style4"/>
        <w:shd w:val="clear" w:color="auto" w:fill="auto"/>
        <w:spacing w:before="0" w:after="120" w:line="320" w:lineRule="exact"/>
        <w:ind w:left="360" w:firstLine="0"/>
        <w:jc w:val="both"/>
        <w:rPr>
          <w:rFonts w:asciiTheme="minorHAnsi" w:hAnsiTheme="minorHAnsi"/>
          <w:sz w:val="22"/>
          <w:szCs w:val="22"/>
        </w:rPr>
      </w:pPr>
    </w:p>
    <w:p w:rsidR="00246554" w:rsidRPr="003B2CC7" w:rsidRDefault="0080509D" w:rsidP="00505DEC">
      <w:pPr>
        <w:pStyle w:val="Style4"/>
        <w:numPr>
          <w:ilvl w:val="0"/>
          <w:numId w:val="1"/>
        </w:numPr>
        <w:shd w:val="clear" w:color="auto" w:fill="auto"/>
        <w:spacing w:before="0" w:after="120" w:line="320" w:lineRule="exact"/>
        <w:ind w:firstLine="0"/>
        <w:jc w:val="left"/>
        <w:rPr>
          <w:rFonts w:asciiTheme="minorHAnsi" w:hAnsiTheme="minorHAnsi"/>
          <w:b/>
          <w:sz w:val="22"/>
          <w:szCs w:val="22"/>
        </w:rPr>
      </w:pPr>
      <w:r w:rsidRPr="003B2CC7">
        <w:rPr>
          <w:rFonts w:asciiTheme="minorHAnsi" w:hAnsiTheme="minorHAnsi"/>
          <w:b/>
          <w:sz w:val="22"/>
          <w:szCs w:val="22"/>
        </w:rPr>
        <w:t>Z</w:t>
      </w:r>
      <w:r w:rsidR="000F2BD0" w:rsidRPr="003B2CC7">
        <w:rPr>
          <w:rFonts w:asciiTheme="minorHAnsi" w:hAnsiTheme="minorHAnsi"/>
          <w:b/>
          <w:sz w:val="22"/>
          <w:szCs w:val="22"/>
        </w:rPr>
        <w:t>Á</w:t>
      </w:r>
      <w:r w:rsidRPr="003B2CC7">
        <w:rPr>
          <w:rFonts w:asciiTheme="minorHAnsi" w:hAnsiTheme="minorHAnsi"/>
          <w:b/>
          <w:sz w:val="22"/>
          <w:szCs w:val="22"/>
        </w:rPr>
        <w:t>VĚREČNÁ USTANOVENÍ</w:t>
      </w:r>
    </w:p>
    <w:p w:rsidR="00DE4D8A"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B2CC7">
        <w:rPr>
          <w:rFonts w:asciiTheme="minorHAnsi" w:hAnsiTheme="minorHAnsi"/>
          <w:sz w:val="22"/>
          <w:szCs w:val="22"/>
        </w:rPr>
        <w:t xml:space="preserve">Za </w:t>
      </w:r>
      <w:r w:rsidR="00C2206E">
        <w:rPr>
          <w:rFonts w:asciiTheme="minorHAnsi" w:hAnsiTheme="minorHAnsi"/>
          <w:sz w:val="22"/>
          <w:szCs w:val="22"/>
        </w:rPr>
        <w:t>Klienty</w:t>
      </w:r>
      <w:r w:rsidR="0039587E">
        <w:rPr>
          <w:rFonts w:asciiTheme="minorHAnsi" w:hAnsiTheme="minorHAnsi"/>
          <w:sz w:val="22"/>
          <w:szCs w:val="22"/>
        </w:rPr>
        <w:t xml:space="preserve"> </w:t>
      </w:r>
      <w:r w:rsidRPr="003B2CC7">
        <w:rPr>
          <w:rFonts w:asciiTheme="minorHAnsi" w:hAnsiTheme="minorHAnsi"/>
          <w:sz w:val="22"/>
          <w:szCs w:val="22"/>
        </w:rPr>
        <w:t>j</w:t>
      </w:r>
      <w:r w:rsidR="00DE4D8A">
        <w:rPr>
          <w:rFonts w:asciiTheme="minorHAnsi" w:hAnsiTheme="minorHAnsi"/>
          <w:sz w:val="22"/>
          <w:szCs w:val="22"/>
        </w:rPr>
        <w:t>sou</w:t>
      </w:r>
      <w:r w:rsidRPr="003B2CC7">
        <w:rPr>
          <w:rFonts w:asciiTheme="minorHAnsi" w:hAnsiTheme="minorHAnsi"/>
          <w:sz w:val="22"/>
          <w:szCs w:val="22"/>
        </w:rPr>
        <w:t xml:space="preserve"> v</w:t>
      </w:r>
      <w:r w:rsidR="0038484E" w:rsidRPr="003B2CC7">
        <w:rPr>
          <w:rFonts w:asciiTheme="minorHAnsi" w:hAnsiTheme="minorHAnsi"/>
          <w:sz w:val="22"/>
          <w:szCs w:val="22"/>
        </w:rPr>
        <w:t> </w:t>
      </w:r>
      <w:r w:rsidRPr="003B2CC7">
        <w:rPr>
          <w:rFonts w:asciiTheme="minorHAnsi" w:hAnsiTheme="minorHAnsi"/>
          <w:sz w:val="22"/>
          <w:szCs w:val="22"/>
        </w:rPr>
        <w:t xml:space="preserve">záležitostech plnění předmětu této Smlouvy </w:t>
      </w:r>
      <w:r w:rsidR="00727809">
        <w:rPr>
          <w:rFonts w:asciiTheme="minorHAnsi" w:hAnsiTheme="minorHAnsi"/>
          <w:sz w:val="22"/>
          <w:szCs w:val="22"/>
        </w:rPr>
        <w:t>odpovědnými osobami</w:t>
      </w:r>
      <w:r w:rsidR="00DE4D8A">
        <w:rPr>
          <w:rFonts w:asciiTheme="minorHAnsi" w:hAnsiTheme="minorHAnsi"/>
          <w:sz w:val="22"/>
          <w:szCs w:val="22"/>
        </w:rPr>
        <w:t>:</w:t>
      </w:r>
    </w:p>
    <w:p w:rsidR="00DE4D8A" w:rsidRDefault="00E87F0D" w:rsidP="00E87F0D">
      <w:pPr>
        <w:pStyle w:val="Style4"/>
        <w:numPr>
          <w:ilvl w:val="1"/>
          <w:numId w:val="15"/>
        </w:numPr>
        <w:shd w:val="clear" w:color="auto" w:fill="auto"/>
        <w:spacing w:before="0" w:after="120" w:line="320" w:lineRule="exact"/>
        <w:ind w:left="709" w:firstLine="0"/>
        <w:contextualSpacing/>
        <w:jc w:val="both"/>
        <w:rPr>
          <w:rFonts w:asciiTheme="minorHAnsi" w:hAnsiTheme="minorHAnsi"/>
          <w:sz w:val="22"/>
          <w:szCs w:val="22"/>
        </w:rPr>
      </w:pPr>
      <w:r>
        <w:rPr>
          <w:rFonts w:asciiTheme="minorHAnsi" w:hAnsiTheme="minorHAnsi"/>
          <w:sz w:val="22"/>
          <w:szCs w:val="22"/>
        </w:rPr>
        <w:t xml:space="preserve">MPO: </w:t>
      </w:r>
      <w:r w:rsidR="003B7F94">
        <w:rPr>
          <w:rFonts w:asciiTheme="minorHAnsi" w:hAnsiTheme="minorHAnsi"/>
          <w:sz w:val="22"/>
          <w:szCs w:val="22"/>
        </w:rPr>
        <w:t>[XXXXXXXXXXXXXXXXXXX]</w:t>
      </w:r>
    </w:p>
    <w:p w:rsidR="00DE4D8A" w:rsidRDefault="00E87F0D" w:rsidP="00E87F0D">
      <w:pPr>
        <w:pStyle w:val="Style4"/>
        <w:numPr>
          <w:ilvl w:val="1"/>
          <w:numId w:val="15"/>
        </w:numPr>
        <w:shd w:val="clear" w:color="auto" w:fill="auto"/>
        <w:spacing w:before="0" w:after="120" w:line="320" w:lineRule="exact"/>
        <w:ind w:left="709" w:firstLine="0"/>
        <w:contextualSpacing/>
        <w:jc w:val="both"/>
        <w:rPr>
          <w:rFonts w:asciiTheme="minorHAnsi" w:hAnsiTheme="minorHAnsi"/>
          <w:sz w:val="22"/>
          <w:szCs w:val="22"/>
        </w:rPr>
      </w:pPr>
      <w:proofErr w:type="spellStart"/>
      <w:r>
        <w:rPr>
          <w:rFonts w:asciiTheme="minorHAnsi" w:hAnsiTheme="minorHAnsi"/>
          <w:sz w:val="22"/>
          <w:szCs w:val="22"/>
        </w:rPr>
        <w:t>CzechTrade</w:t>
      </w:r>
      <w:proofErr w:type="spellEnd"/>
      <w:r>
        <w:rPr>
          <w:rFonts w:asciiTheme="minorHAnsi" w:hAnsiTheme="minorHAnsi"/>
          <w:sz w:val="22"/>
          <w:szCs w:val="22"/>
        </w:rPr>
        <w:t xml:space="preserve">: </w:t>
      </w:r>
      <w:r w:rsidR="003B7F94">
        <w:rPr>
          <w:rFonts w:asciiTheme="minorHAnsi" w:hAnsiTheme="minorHAnsi"/>
          <w:sz w:val="22"/>
          <w:szCs w:val="22"/>
        </w:rPr>
        <w:t>[XXXXXXXXXXXXXXXXXXX]</w:t>
      </w:r>
    </w:p>
    <w:p w:rsidR="00DE4D8A" w:rsidRDefault="00E87F0D" w:rsidP="00E87F0D">
      <w:pPr>
        <w:pStyle w:val="Style4"/>
        <w:numPr>
          <w:ilvl w:val="1"/>
          <w:numId w:val="15"/>
        </w:numPr>
        <w:shd w:val="clear" w:color="auto" w:fill="auto"/>
        <w:spacing w:before="0" w:after="120" w:line="320" w:lineRule="exact"/>
        <w:ind w:left="709" w:firstLine="0"/>
        <w:contextualSpacing/>
        <w:jc w:val="both"/>
        <w:rPr>
          <w:rFonts w:asciiTheme="minorHAnsi" w:hAnsiTheme="minorHAnsi"/>
          <w:sz w:val="22"/>
          <w:szCs w:val="22"/>
        </w:rPr>
      </w:pPr>
      <w:r>
        <w:rPr>
          <w:rFonts w:asciiTheme="minorHAnsi" w:hAnsiTheme="minorHAnsi"/>
          <w:sz w:val="22"/>
          <w:szCs w:val="22"/>
        </w:rPr>
        <w:t xml:space="preserve">ČOI: </w:t>
      </w:r>
      <w:r w:rsidR="003B7F94">
        <w:rPr>
          <w:rFonts w:asciiTheme="minorHAnsi" w:hAnsiTheme="minorHAnsi"/>
          <w:sz w:val="22"/>
          <w:szCs w:val="22"/>
        </w:rPr>
        <w:t>[XXXXXXXXXXXXXXXXXXX]</w:t>
      </w:r>
    </w:p>
    <w:p w:rsidR="00E87F0D" w:rsidRDefault="00E87F0D" w:rsidP="00DE4D8A">
      <w:pPr>
        <w:pStyle w:val="Style4"/>
        <w:numPr>
          <w:ilvl w:val="1"/>
          <w:numId w:val="15"/>
        </w:numPr>
        <w:shd w:val="clear" w:color="auto" w:fill="auto"/>
        <w:spacing w:before="0" w:after="120" w:line="320" w:lineRule="exact"/>
        <w:ind w:left="709" w:firstLine="0"/>
        <w:jc w:val="both"/>
        <w:rPr>
          <w:rFonts w:asciiTheme="minorHAnsi" w:hAnsiTheme="minorHAnsi"/>
          <w:sz w:val="22"/>
          <w:szCs w:val="22"/>
        </w:rPr>
      </w:pPr>
      <w:r>
        <w:rPr>
          <w:rFonts w:asciiTheme="minorHAnsi" w:hAnsiTheme="minorHAnsi"/>
          <w:sz w:val="22"/>
          <w:szCs w:val="22"/>
        </w:rPr>
        <w:t xml:space="preserve">ÚNMZ: </w:t>
      </w:r>
      <w:r w:rsidR="003B7F94">
        <w:rPr>
          <w:rFonts w:asciiTheme="minorHAnsi" w:hAnsiTheme="minorHAnsi"/>
          <w:sz w:val="22"/>
          <w:szCs w:val="22"/>
        </w:rPr>
        <w:t>[XXXXXXXXXXXXXXXXXXX]</w:t>
      </w:r>
    </w:p>
    <w:p w:rsidR="005161B8"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B2CC7">
        <w:rPr>
          <w:rFonts w:asciiTheme="minorHAnsi" w:hAnsiTheme="minorHAnsi"/>
          <w:sz w:val="22"/>
          <w:szCs w:val="22"/>
        </w:rPr>
        <w:t xml:space="preserve">Za </w:t>
      </w:r>
      <w:r w:rsidR="00FF38C3">
        <w:rPr>
          <w:rFonts w:asciiTheme="minorHAnsi" w:hAnsiTheme="minorHAnsi"/>
          <w:sz w:val="22"/>
          <w:szCs w:val="22"/>
        </w:rPr>
        <w:t xml:space="preserve">Zhotovitele </w:t>
      </w:r>
      <w:r w:rsidR="00727809">
        <w:rPr>
          <w:rFonts w:asciiTheme="minorHAnsi" w:hAnsiTheme="minorHAnsi"/>
          <w:sz w:val="22"/>
          <w:szCs w:val="22"/>
        </w:rPr>
        <w:t xml:space="preserve">jsou </w:t>
      </w:r>
      <w:r w:rsidRPr="003B2CC7">
        <w:rPr>
          <w:rFonts w:asciiTheme="minorHAnsi" w:hAnsiTheme="minorHAnsi"/>
          <w:sz w:val="22"/>
          <w:szCs w:val="22"/>
        </w:rPr>
        <w:t>v</w:t>
      </w:r>
      <w:r w:rsidR="0038484E" w:rsidRPr="003B2CC7">
        <w:rPr>
          <w:rFonts w:asciiTheme="minorHAnsi" w:hAnsiTheme="minorHAnsi"/>
          <w:sz w:val="22"/>
          <w:szCs w:val="22"/>
        </w:rPr>
        <w:t> </w:t>
      </w:r>
      <w:r w:rsidRPr="003B2CC7">
        <w:rPr>
          <w:rFonts w:asciiTheme="minorHAnsi" w:hAnsiTheme="minorHAnsi"/>
          <w:sz w:val="22"/>
          <w:szCs w:val="22"/>
        </w:rPr>
        <w:t>záležitostech plněn</w:t>
      </w:r>
      <w:r w:rsidR="00727809">
        <w:rPr>
          <w:rFonts w:asciiTheme="minorHAnsi" w:hAnsiTheme="minorHAnsi"/>
          <w:sz w:val="22"/>
          <w:szCs w:val="22"/>
        </w:rPr>
        <w:t>í</w:t>
      </w:r>
      <w:r w:rsidRPr="003B2CC7">
        <w:rPr>
          <w:rFonts w:asciiTheme="minorHAnsi" w:hAnsiTheme="minorHAnsi"/>
          <w:sz w:val="22"/>
          <w:szCs w:val="22"/>
        </w:rPr>
        <w:t xml:space="preserve"> předmětu této Smlouvy</w:t>
      </w:r>
      <w:r w:rsidR="00727809">
        <w:rPr>
          <w:rFonts w:asciiTheme="minorHAnsi" w:hAnsiTheme="minorHAnsi"/>
          <w:sz w:val="22"/>
          <w:szCs w:val="22"/>
        </w:rPr>
        <w:t xml:space="preserve"> odpovědnými osobami</w:t>
      </w:r>
      <w:r w:rsidR="005161B8">
        <w:rPr>
          <w:rFonts w:asciiTheme="minorHAnsi" w:hAnsiTheme="minorHAnsi"/>
          <w:sz w:val="22"/>
          <w:szCs w:val="22"/>
        </w:rPr>
        <w:t>:</w:t>
      </w:r>
    </w:p>
    <w:p w:rsidR="005161B8" w:rsidRPr="005161B8" w:rsidRDefault="003B7F94" w:rsidP="00C56DBF">
      <w:pPr>
        <w:pStyle w:val="Style4"/>
        <w:numPr>
          <w:ilvl w:val="0"/>
          <w:numId w:val="17"/>
        </w:numPr>
        <w:shd w:val="clear" w:color="auto" w:fill="auto"/>
        <w:spacing w:before="0" w:after="120" w:line="320" w:lineRule="exact"/>
        <w:ind w:left="1418" w:hanging="709"/>
        <w:jc w:val="both"/>
        <w:rPr>
          <w:rFonts w:asciiTheme="minorHAnsi" w:hAnsiTheme="minorHAnsi"/>
          <w:sz w:val="22"/>
          <w:szCs w:val="22"/>
        </w:rPr>
      </w:pPr>
      <w:r w:rsidRPr="003B7F94">
        <w:rPr>
          <w:rFonts w:asciiTheme="minorHAnsi" w:hAnsiTheme="minorHAnsi"/>
          <w:sz w:val="22"/>
          <w:szCs w:val="22"/>
        </w:rPr>
        <w:t xml:space="preserve"> </w:t>
      </w:r>
      <w:r>
        <w:rPr>
          <w:rFonts w:asciiTheme="minorHAnsi" w:hAnsiTheme="minorHAnsi"/>
          <w:sz w:val="22"/>
          <w:szCs w:val="22"/>
        </w:rPr>
        <w:t>[XXXXXXXXXXXXXXXXXXX]</w:t>
      </w:r>
    </w:p>
    <w:p w:rsidR="005161B8" w:rsidRPr="00C56DBF" w:rsidRDefault="005161B8"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C56DBF">
        <w:rPr>
          <w:rFonts w:asciiTheme="minorHAnsi" w:hAnsiTheme="minorHAnsi"/>
          <w:sz w:val="22"/>
          <w:szCs w:val="22"/>
        </w:rPr>
        <w:t>Odpovědné osoby si budou sdělovat požadavky na potřebné podklady, případně pokyny dle této Smlouvy, a to písemně prostřednictvím výše uvedených emailových adres, popř. telefonních čísel. Případnou změnu v odpovědných osobách oznámí bezodkladně jedna Smluvní strana druhé Smluvní straně vždy písemně; tato změna však nevyžaduje vytvoření dodatku ke Smlouvě</w:t>
      </w:r>
      <w:r w:rsidR="00630BA6" w:rsidRPr="00C56DBF">
        <w:rPr>
          <w:rFonts w:asciiTheme="minorHAnsi" w:hAnsiTheme="minorHAnsi"/>
          <w:sz w:val="22"/>
          <w:szCs w:val="22"/>
        </w:rPr>
        <w:t>.</w:t>
      </w:r>
    </w:p>
    <w:p w:rsidR="00246554" w:rsidRPr="0038484E"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t>Případná neplatnost, neúčinnost, neúplnost či nejasnost některého ustanovení této Smlouvy nemá za následek neplatnost ostatních ustanovení této Smlouvy či Smlouvy jako celku, přičemž Smluvní strany bezodkladné takové ustanovení nahradí novým ustanovením, které nejlépe vystihne vůli Smluvních stran a</w:t>
      </w:r>
      <w:r w:rsidR="0038484E">
        <w:rPr>
          <w:rFonts w:asciiTheme="minorHAnsi" w:hAnsiTheme="minorHAnsi"/>
          <w:sz w:val="22"/>
          <w:szCs w:val="22"/>
        </w:rPr>
        <w:t> </w:t>
      </w:r>
      <w:r w:rsidRPr="0038484E">
        <w:rPr>
          <w:rFonts w:asciiTheme="minorHAnsi" w:hAnsiTheme="minorHAnsi"/>
          <w:sz w:val="22"/>
          <w:szCs w:val="22"/>
        </w:rPr>
        <w:t>bude se svým obsahem nejvíce blížit účelu původního ustanovení.</w:t>
      </w:r>
    </w:p>
    <w:p w:rsidR="00246554" w:rsidRDefault="0005722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Tato Smlouva může být</w:t>
      </w:r>
      <w:r w:rsidR="0080509D" w:rsidRPr="0038484E">
        <w:rPr>
          <w:rFonts w:asciiTheme="minorHAnsi" w:hAnsiTheme="minorHAnsi"/>
          <w:sz w:val="22"/>
          <w:szCs w:val="22"/>
        </w:rPr>
        <w:t xml:space="preserve"> měněna nebo doplňována pouze formou písemných vzestupně číslovaných dodatků podepsaných Smluvními stranami</w:t>
      </w:r>
      <w:r w:rsidR="00630BA6">
        <w:rPr>
          <w:rFonts w:asciiTheme="minorHAnsi" w:hAnsiTheme="minorHAnsi"/>
          <w:sz w:val="22"/>
          <w:szCs w:val="22"/>
        </w:rPr>
        <w:t xml:space="preserve"> na téže listině</w:t>
      </w:r>
      <w:r w:rsidR="0080509D" w:rsidRPr="0038484E">
        <w:rPr>
          <w:rFonts w:asciiTheme="minorHAnsi" w:hAnsiTheme="minorHAnsi"/>
          <w:sz w:val="22"/>
          <w:szCs w:val="22"/>
        </w:rPr>
        <w:t>.</w:t>
      </w:r>
    </w:p>
    <w:p w:rsidR="00557B10" w:rsidRPr="00505DEC" w:rsidRDefault="00345FD6"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505DEC">
        <w:rPr>
          <w:rFonts w:asciiTheme="minorHAnsi" w:hAnsiTheme="minorHAnsi"/>
          <w:sz w:val="22"/>
          <w:szCs w:val="22"/>
        </w:rPr>
        <w:t xml:space="preserve"> </w:t>
      </w:r>
      <w:r w:rsidR="00557B10" w:rsidRPr="00505DEC">
        <w:rPr>
          <w:rFonts w:asciiTheme="minorHAnsi" w:hAnsiTheme="minorHAnsi"/>
          <w:sz w:val="22"/>
          <w:szCs w:val="22"/>
        </w:rPr>
        <w:t xml:space="preserve">Pokud bude výsledkem činnosti Zhotovitele dle této Smlouvy autorské dílo ve smyslu § 2 autorského zákona, Zhotovitel prohlašuje, že </w:t>
      </w:r>
      <w:r w:rsidR="00F52AE0" w:rsidRPr="00505DEC">
        <w:rPr>
          <w:rFonts w:asciiTheme="minorHAnsi" w:hAnsiTheme="minorHAnsi"/>
          <w:sz w:val="22"/>
          <w:szCs w:val="22"/>
        </w:rPr>
        <w:t>Klient</w:t>
      </w:r>
      <w:r w:rsidR="00557B10" w:rsidRPr="00505DEC">
        <w:rPr>
          <w:rFonts w:asciiTheme="minorHAnsi" w:hAnsiTheme="minorHAnsi"/>
          <w:sz w:val="22"/>
          <w:szCs w:val="22"/>
        </w:rPr>
        <w:t xml:space="preserve"> </w:t>
      </w:r>
      <w:r w:rsidR="00F52AE0" w:rsidRPr="00505DEC">
        <w:rPr>
          <w:rFonts w:asciiTheme="minorHAnsi" w:hAnsiTheme="minorHAnsi"/>
          <w:sz w:val="22"/>
          <w:szCs w:val="22"/>
        </w:rPr>
        <w:t>bude</w:t>
      </w:r>
      <w:r w:rsidR="00557B10" w:rsidRPr="00505DEC">
        <w:rPr>
          <w:rFonts w:asciiTheme="minorHAnsi" w:hAnsiTheme="minorHAnsi"/>
          <w:sz w:val="22"/>
          <w:szCs w:val="22"/>
        </w:rPr>
        <w:t xml:space="preserve"> oprávněn dílo užít jakýmkoli způsobem a v rozsahu bez jakýchkoli omezení a že vůči </w:t>
      </w:r>
      <w:r w:rsidR="00F52AE0" w:rsidRPr="00505DEC">
        <w:rPr>
          <w:rFonts w:asciiTheme="minorHAnsi" w:hAnsiTheme="minorHAnsi"/>
          <w:sz w:val="22"/>
          <w:szCs w:val="22"/>
        </w:rPr>
        <w:t>Klientovi</w:t>
      </w:r>
      <w:r w:rsidR="00557B10" w:rsidRPr="00505DEC">
        <w:rPr>
          <w:rFonts w:asciiTheme="minorHAnsi" w:hAnsiTheme="minorHAnsi"/>
          <w:sz w:val="22"/>
          <w:szCs w:val="22"/>
        </w:rPr>
        <w:t xml:space="preserve">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V případě, že by takové nároky autorů byly uplatněny, Zhotovitel se zavazuje takové nároky na své náklady vypořádat.</w:t>
      </w:r>
    </w:p>
    <w:p w:rsidR="00345FD6" w:rsidRPr="00630BA6" w:rsidRDefault="00315087"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Pr>
          <w:rFonts w:asciiTheme="minorHAnsi" w:hAnsiTheme="minorHAnsi"/>
          <w:sz w:val="22"/>
          <w:szCs w:val="22"/>
        </w:rPr>
        <w:t xml:space="preserve">Klient </w:t>
      </w:r>
      <w:r w:rsidR="00345FD6" w:rsidRPr="00C56DBF">
        <w:rPr>
          <w:rFonts w:asciiTheme="minorHAnsi" w:hAnsiTheme="minorHAnsi"/>
          <w:sz w:val="22"/>
          <w:szCs w:val="22"/>
        </w:rPr>
        <w:t>může výše uvedenou licenci poskytnout jako podlicenci nebo postoupit třetím osobám dle výběru</w:t>
      </w:r>
      <w:r w:rsidR="0013644C">
        <w:rPr>
          <w:rFonts w:asciiTheme="minorHAnsi" w:hAnsiTheme="minorHAnsi"/>
          <w:sz w:val="22"/>
          <w:szCs w:val="22"/>
        </w:rPr>
        <w:t xml:space="preserve"> Klienta</w:t>
      </w:r>
      <w:r w:rsidR="00345FD6" w:rsidRPr="00C56DBF">
        <w:rPr>
          <w:rFonts w:asciiTheme="minorHAnsi" w:hAnsiTheme="minorHAnsi"/>
          <w:sz w:val="22"/>
          <w:szCs w:val="22"/>
        </w:rPr>
        <w:t xml:space="preserve">, přičemž </w:t>
      </w:r>
      <w:r w:rsidR="00630BA6" w:rsidRPr="00C56DBF">
        <w:rPr>
          <w:rFonts w:asciiTheme="minorHAnsi" w:hAnsiTheme="minorHAnsi"/>
          <w:sz w:val="22"/>
          <w:szCs w:val="22"/>
        </w:rPr>
        <w:t>Z</w:t>
      </w:r>
      <w:r w:rsidR="00345FD6" w:rsidRPr="00C56DBF">
        <w:rPr>
          <w:rFonts w:asciiTheme="minorHAnsi" w:hAnsiTheme="minorHAnsi"/>
          <w:sz w:val="22"/>
          <w:szCs w:val="22"/>
        </w:rPr>
        <w:t xml:space="preserve">hotovitel s tímto výslovně předem souhlasí. </w:t>
      </w:r>
      <w:r>
        <w:rPr>
          <w:rFonts w:asciiTheme="minorHAnsi" w:hAnsiTheme="minorHAnsi"/>
          <w:sz w:val="22"/>
          <w:szCs w:val="22"/>
        </w:rPr>
        <w:t xml:space="preserve">Klient </w:t>
      </w:r>
      <w:r w:rsidR="00345FD6" w:rsidRPr="00C56DBF">
        <w:rPr>
          <w:rFonts w:asciiTheme="minorHAnsi" w:hAnsiTheme="minorHAnsi"/>
          <w:sz w:val="22"/>
          <w:szCs w:val="22"/>
        </w:rPr>
        <w:t xml:space="preserve">není povinen licenci využít. Cena za licenci je zahrnuta v ceně dle čl. 5. odst. </w:t>
      </w:r>
      <w:proofErr w:type="gramStart"/>
      <w:r w:rsidR="00345FD6" w:rsidRPr="00C56DBF">
        <w:rPr>
          <w:rFonts w:asciiTheme="minorHAnsi" w:hAnsiTheme="minorHAnsi"/>
          <w:sz w:val="22"/>
          <w:szCs w:val="22"/>
        </w:rPr>
        <w:t>5.</w:t>
      </w:r>
      <w:r w:rsidR="00FF38C3">
        <w:rPr>
          <w:rFonts w:asciiTheme="minorHAnsi" w:hAnsiTheme="minorHAnsi"/>
          <w:sz w:val="22"/>
          <w:szCs w:val="22"/>
        </w:rPr>
        <w:t>2</w:t>
      </w:r>
      <w:r w:rsidR="00345FD6" w:rsidRPr="00C56DBF">
        <w:rPr>
          <w:rFonts w:asciiTheme="minorHAnsi" w:hAnsiTheme="minorHAnsi"/>
          <w:sz w:val="22"/>
          <w:szCs w:val="22"/>
        </w:rPr>
        <w:t>.</w:t>
      </w:r>
      <w:r w:rsidR="0059646C">
        <w:rPr>
          <w:rFonts w:asciiTheme="minorHAnsi" w:hAnsiTheme="minorHAnsi"/>
          <w:sz w:val="22"/>
          <w:szCs w:val="22"/>
        </w:rPr>
        <w:t xml:space="preserve"> této</w:t>
      </w:r>
      <w:proofErr w:type="gramEnd"/>
      <w:r w:rsidR="0059646C">
        <w:rPr>
          <w:rFonts w:asciiTheme="minorHAnsi" w:hAnsiTheme="minorHAnsi"/>
          <w:sz w:val="22"/>
          <w:szCs w:val="22"/>
        </w:rPr>
        <w:t xml:space="preserve"> Smlouvy.</w:t>
      </w:r>
    </w:p>
    <w:p w:rsidR="00345FD6" w:rsidRPr="00C56DBF" w:rsidRDefault="00CE0C03"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C56DBF">
        <w:rPr>
          <w:rFonts w:asciiTheme="minorHAnsi" w:hAnsiTheme="minorHAnsi"/>
          <w:sz w:val="22"/>
          <w:szCs w:val="22"/>
        </w:rPr>
        <w:t>Právní vztahy touto Smlouvou neupravené nebo ze smlouvy nevyplývající se řídí platnými právními předpisy České republiky zejména Občanským zákoníkem.</w:t>
      </w:r>
    </w:p>
    <w:p w:rsidR="00246554" w:rsidRPr="0038484E" w:rsidRDefault="0080509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8484E">
        <w:rPr>
          <w:rFonts w:asciiTheme="minorHAnsi" w:hAnsiTheme="minorHAnsi"/>
          <w:sz w:val="22"/>
          <w:szCs w:val="22"/>
        </w:rPr>
        <w:lastRenderedPageBreak/>
        <w:t>Veškeré případné spory vzniklé na základě této Smlouvy budou řešeny primárně dohodou Smluvních stran, v</w:t>
      </w:r>
      <w:r w:rsidR="0038484E">
        <w:rPr>
          <w:rFonts w:asciiTheme="minorHAnsi" w:hAnsiTheme="minorHAnsi"/>
          <w:sz w:val="22"/>
          <w:szCs w:val="22"/>
        </w:rPr>
        <w:t> </w:t>
      </w:r>
      <w:r w:rsidRPr="0038484E">
        <w:rPr>
          <w:rFonts w:asciiTheme="minorHAnsi" w:hAnsiTheme="minorHAnsi"/>
          <w:sz w:val="22"/>
          <w:szCs w:val="22"/>
        </w:rPr>
        <w:t>případě přetrvávající neshody pak před příslušnými obecnými soudy České republiky.</w:t>
      </w:r>
    </w:p>
    <w:p w:rsidR="00CE0C03" w:rsidRPr="00C56DBF" w:rsidRDefault="00CE0C03"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C56DBF">
        <w:rPr>
          <w:rFonts w:asciiTheme="minorHAnsi" w:hAnsiTheme="minorHAnsi"/>
          <w:sz w:val="22"/>
          <w:szCs w:val="22"/>
        </w:rPr>
        <w:t xml:space="preserve">Smluvní strany přebírají riziko změny okolností ve smyslu § 1765 odst. 2 </w:t>
      </w:r>
      <w:r w:rsidR="0059646C">
        <w:rPr>
          <w:rFonts w:asciiTheme="minorHAnsi" w:hAnsiTheme="minorHAnsi"/>
          <w:sz w:val="22"/>
          <w:szCs w:val="22"/>
        </w:rPr>
        <w:t>O</w:t>
      </w:r>
      <w:r w:rsidRPr="00C56DBF">
        <w:rPr>
          <w:rFonts w:asciiTheme="minorHAnsi" w:hAnsiTheme="minorHAnsi"/>
          <w:sz w:val="22"/>
          <w:szCs w:val="22"/>
        </w:rPr>
        <w:t>bčanského zákoníku.</w:t>
      </w:r>
    </w:p>
    <w:p w:rsidR="00345FD6" w:rsidRDefault="003450AE"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3450AE">
        <w:rPr>
          <w:rFonts w:asciiTheme="minorHAnsi" w:hAnsiTheme="minorHAnsi"/>
          <w:sz w:val="22"/>
          <w:szCs w:val="22"/>
        </w:rPr>
        <w:t xml:space="preserve">Smluvní strany souhlasí s </w:t>
      </w:r>
      <w:r>
        <w:rPr>
          <w:rFonts w:asciiTheme="minorHAnsi" w:hAnsiTheme="minorHAnsi"/>
          <w:sz w:val="22"/>
          <w:szCs w:val="22"/>
        </w:rPr>
        <w:t>uveřejněním úplného znění této S</w:t>
      </w:r>
      <w:r w:rsidR="00C56DBF">
        <w:rPr>
          <w:rFonts w:asciiTheme="minorHAnsi" w:hAnsiTheme="minorHAnsi"/>
          <w:sz w:val="22"/>
          <w:szCs w:val="22"/>
        </w:rPr>
        <w:t>mlouvy včetně jejích příloh v </w:t>
      </w:r>
      <w:r w:rsidRPr="003450AE">
        <w:rPr>
          <w:rFonts w:asciiTheme="minorHAnsi" w:hAnsiTheme="minorHAnsi"/>
          <w:sz w:val="22"/>
          <w:szCs w:val="22"/>
        </w:rPr>
        <w:t>registru smluv podle zákona o reg</w:t>
      </w:r>
      <w:r>
        <w:rPr>
          <w:rFonts w:asciiTheme="minorHAnsi" w:hAnsiTheme="minorHAnsi"/>
          <w:sz w:val="22"/>
          <w:szCs w:val="22"/>
        </w:rPr>
        <w:t>istru smluv</w:t>
      </w:r>
      <w:r w:rsidRPr="003450AE">
        <w:rPr>
          <w:rFonts w:asciiTheme="minorHAnsi" w:hAnsiTheme="minorHAnsi"/>
          <w:sz w:val="22"/>
          <w:szCs w:val="22"/>
        </w:rPr>
        <w:t>, a rovněž na profilu zadavatele, případně i na dalších místech, kde tak stanoví právní předpis. Uveřejnění smlouvy prostřed</w:t>
      </w:r>
      <w:r w:rsidR="00345FD6">
        <w:rPr>
          <w:rFonts w:asciiTheme="minorHAnsi" w:hAnsiTheme="minorHAnsi"/>
          <w:sz w:val="22"/>
          <w:szCs w:val="22"/>
        </w:rPr>
        <w:t xml:space="preserve">nictvím registru smluv zajistí </w:t>
      </w:r>
      <w:r w:rsidR="0013644C">
        <w:rPr>
          <w:rFonts w:asciiTheme="minorHAnsi" w:hAnsiTheme="minorHAnsi"/>
          <w:sz w:val="22"/>
          <w:szCs w:val="22"/>
        </w:rPr>
        <w:t>Klient</w:t>
      </w:r>
      <w:r w:rsidRPr="003450AE">
        <w:rPr>
          <w:rFonts w:asciiTheme="minorHAnsi" w:hAnsiTheme="minorHAnsi"/>
          <w:sz w:val="22"/>
          <w:szCs w:val="22"/>
        </w:rPr>
        <w:t>.</w:t>
      </w:r>
    </w:p>
    <w:p w:rsidR="001F0779" w:rsidRDefault="00C422AD" w:rsidP="00505DEC">
      <w:pPr>
        <w:pStyle w:val="Style4"/>
        <w:numPr>
          <w:ilvl w:val="1"/>
          <w:numId w:val="1"/>
        </w:numPr>
        <w:shd w:val="clear" w:color="auto" w:fill="auto"/>
        <w:spacing w:before="0" w:after="120" w:line="320" w:lineRule="exact"/>
        <w:ind w:firstLine="0"/>
        <w:jc w:val="both"/>
        <w:rPr>
          <w:rFonts w:asciiTheme="minorHAnsi" w:hAnsiTheme="minorHAnsi"/>
          <w:sz w:val="22"/>
          <w:szCs w:val="22"/>
        </w:rPr>
      </w:pPr>
      <w:r w:rsidRPr="001F0779">
        <w:rPr>
          <w:rFonts w:asciiTheme="minorHAnsi" w:hAnsiTheme="minorHAnsi"/>
          <w:sz w:val="22"/>
          <w:szCs w:val="22"/>
        </w:rPr>
        <w:t>Tato Smlouva je vyhotovena v</w:t>
      </w:r>
      <w:r w:rsidR="00345FD6">
        <w:rPr>
          <w:rFonts w:asciiTheme="minorHAnsi" w:hAnsiTheme="minorHAnsi"/>
          <w:sz w:val="22"/>
          <w:szCs w:val="22"/>
        </w:rPr>
        <w:t xml:space="preserve"> devíti </w:t>
      </w:r>
      <w:r w:rsidR="0080509D" w:rsidRPr="001F0779">
        <w:rPr>
          <w:rFonts w:asciiTheme="minorHAnsi" w:hAnsiTheme="minorHAnsi"/>
          <w:sz w:val="22"/>
          <w:szCs w:val="22"/>
        </w:rPr>
        <w:t>stejnopisech s</w:t>
      </w:r>
      <w:r w:rsidR="0038484E" w:rsidRPr="001F0779">
        <w:rPr>
          <w:rFonts w:asciiTheme="minorHAnsi" w:hAnsiTheme="minorHAnsi"/>
          <w:sz w:val="22"/>
          <w:szCs w:val="22"/>
        </w:rPr>
        <w:t> </w:t>
      </w:r>
      <w:r w:rsidR="0080509D" w:rsidRPr="001F0779">
        <w:rPr>
          <w:rFonts w:asciiTheme="minorHAnsi" w:hAnsiTheme="minorHAnsi"/>
          <w:sz w:val="22"/>
          <w:szCs w:val="22"/>
        </w:rPr>
        <w:t xml:space="preserve">platností originálu, přičemž </w:t>
      </w:r>
      <w:r w:rsidR="00345FD6">
        <w:rPr>
          <w:rFonts w:asciiTheme="minorHAnsi" w:hAnsiTheme="minorHAnsi"/>
          <w:sz w:val="22"/>
          <w:szCs w:val="22"/>
        </w:rPr>
        <w:t xml:space="preserve">Zhotovitel </w:t>
      </w:r>
      <w:r w:rsidR="0080509D" w:rsidRPr="001F0779">
        <w:rPr>
          <w:rFonts w:asciiTheme="minorHAnsi" w:hAnsiTheme="minorHAnsi"/>
          <w:sz w:val="22"/>
          <w:szCs w:val="22"/>
        </w:rPr>
        <w:t xml:space="preserve">obdrží </w:t>
      </w:r>
      <w:r w:rsidR="00AA1CC0" w:rsidRPr="001F0779">
        <w:rPr>
          <w:rFonts w:asciiTheme="minorHAnsi" w:hAnsiTheme="minorHAnsi"/>
          <w:sz w:val="22"/>
          <w:szCs w:val="22"/>
        </w:rPr>
        <w:t>jedno</w:t>
      </w:r>
      <w:r w:rsidR="0080509D" w:rsidRPr="001F0779">
        <w:rPr>
          <w:rFonts w:asciiTheme="minorHAnsi" w:hAnsiTheme="minorHAnsi"/>
          <w:sz w:val="22"/>
          <w:szCs w:val="22"/>
        </w:rPr>
        <w:t xml:space="preserve"> vyhotovení</w:t>
      </w:r>
      <w:r w:rsidR="00AA1CC0" w:rsidRPr="001F0779">
        <w:rPr>
          <w:rFonts w:asciiTheme="minorHAnsi" w:hAnsiTheme="minorHAnsi"/>
          <w:sz w:val="22"/>
          <w:szCs w:val="22"/>
        </w:rPr>
        <w:t xml:space="preserve"> a </w:t>
      </w:r>
      <w:r w:rsidR="00C2206E">
        <w:rPr>
          <w:rFonts w:asciiTheme="minorHAnsi" w:hAnsiTheme="minorHAnsi"/>
          <w:sz w:val="22"/>
          <w:szCs w:val="22"/>
        </w:rPr>
        <w:t xml:space="preserve">každý </w:t>
      </w:r>
      <w:r w:rsidR="00315087">
        <w:rPr>
          <w:rFonts w:asciiTheme="minorHAnsi" w:hAnsiTheme="minorHAnsi"/>
          <w:sz w:val="22"/>
          <w:szCs w:val="22"/>
        </w:rPr>
        <w:t xml:space="preserve">Klient </w:t>
      </w:r>
      <w:r w:rsidR="00345FD6">
        <w:rPr>
          <w:rFonts w:asciiTheme="minorHAnsi" w:hAnsiTheme="minorHAnsi"/>
          <w:sz w:val="22"/>
          <w:szCs w:val="22"/>
        </w:rPr>
        <w:t>po dvou</w:t>
      </w:r>
      <w:r w:rsidR="00AA1CC0" w:rsidRPr="001F0779">
        <w:rPr>
          <w:rFonts w:asciiTheme="minorHAnsi" w:hAnsiTheme="minorHAnsi"/>
          <w:sz w:val="22"/>
          <w:szCs w:val="22"/>
        </w:rPr>
        <w:t xml:space="preserve"> vyhotovení</w:t>
      </w:r>
      <w:r w:rsidR="00345FD6">
        <w:rPr>
          <w:rFonts w:asciiTheme="minorHAnsi" w:hAnsiTheme="minorHAnsi"/>
          <w:sz w:val="22"/>
          <w:szCs w:val="22"/>
        </w:rPr>
        <w:t>ch</w:t>
      </w:r>
      <w:r w:rsidR="0080509D" w:rsidRPr="001F0779">
        <w:rPr>
          <w:rFonts w:asciiTheme="minorHAnsi" w:hAnsiTheme="minorHAnsi"/>
          <w:sz w:val="22"/>
          <w:szCs w:val="22"/>
        </w:rPr>
        <w:t>.</w:t>
      </w:r>
    </w:p>
    <w:p w:rsidR="00D74C0C" w:rsidRDefault="00D74C0C" w:rsidP="003B2CC7">
      <w:pPr>
        <w:pStyle w:val="Style4"/>
        <w:shd w:val="clear" w:color="auto" w:fill="auto"/>
        <w:tabs>
          <w:tab w:val="left" w:pos="417"/>
          <w:tab w:val="center" w:pos="4584"/>
          <w:tab w:val="left" w:pos="4838"/>
        </w:tabs>
        <w:spacing w:before="0" w:after="120" w:line="340" w:lineRule="exact"/>
        <w:ind w:firstLine="0"/>
        <w:rPr>
          <w:rFonts w:asciiTheme="minorHAnsi" w:hAnsiTheme="minorHAnsi"/>
          <w:sz w:val="22"/>
          <w:szCs w:val="22"/>
        </w:rPr>
      </w:pPr>
    </w:p>
    <w:p w:rsidR="00246554" w:rsidRPr="0038484E" w:rsidRDefault="0038484E" w:rsidP="003B2CC7">
      <w:pPr>
        <w:pStyle w:val="Style4"/>
        <w:shd w:val="clear" w:color="auto" w:fill="auto"/>
        <w:tabs>
          <w:tab w:val="left" w:pos="417"/>
          <w:tab w:val="center" w:pos="4584"/>
          <w:tab w:val="left" w:pos="4838"/>
        </w:tabs>
        <w:spacing w:before="0" w:after="120" w:line="340" w:lineRule="exact"/>
        <w:ind w:firstLine="0"/>
        <w:rPr>
          <w:rFonts w:asciiTheme="minorHAnsi" w:hAnsiTheme="minorHAnsi"/>
          <w:sz w:val="22"/>
          <w:szCs w:val="22"/>
        </w:rPr>
      </w:pPr>
      <w:r>
        <w:rPr>
          <w:rFonts w:asciiTheme="minorHAnsi" w:hAnsiTheme="minorHAnsi"/>
          <w:sz w:val="22"/>
          <w:szCs w:val="22"/>
        </w:rPr>
        <w:t xml:space="preserve">V </w:t>
      </w:r>
      <w:r w:rsidR="0080509D" w:rsidRPr="0038484E">
        <w:rPr>
          <w:rFonts w:asciiTheme="minorHAnsi" w:hAnsiTheme="minorHAnsi"/>
          <w:sz w:val="22"/>
          <w:szCs w:val="22"/>
        </w:rPr>
        <w:t xml:space="preserve">Praze, dne </w:t>
      </w:r>
      <w:r w:rsidR="003B7F94" w:rsidRPr="003B7F94">
        <w:rPr>
          <w:rFonts w:asciiTheme="minorHAnsi" w:hAnsiTheme="minorHAnsi"/>
          <w:sz w:val="22"/>
          <w:szCs w:val="22"/>
        </w:rPr>
        <w:t>19</w:t>
      </w:r>
      <w:r w:rsidR="00C422AD" w:rsidRPr="003B7F94">
        <w:rPr>
          <w:rFonts w:asciiTheme="minorHAnsi" w:hAnsiTheme="minorHAnsi"/>
          <w:sz w:val="22"/>
          <w:szCs w:val="22"/>
        </w:rPr>
        <w:t>.</w:t>
      </w:r>
      <w:r w:rsidR="0013644C" w:rsidRPr="003B7F94">
        <w:rPr>
          <w:rFonts w:asciiTheme="minorHAnsi" w:hAnsiTheme="minorHAnsi"/>
          <w:sz w:val="22"/>
          <w:szCs w:val="22"/>
        </w:rPr>
        <w:t xml:space="preserve"> </w:t>
      </w:r>
      <w:r w:rsidR="003B7F94" w:rsidRPr="003B7F94">
        <w:rPr>
          <w:rFonts w:asciiTheme="minorHAnsi" w:hAnsiTheme="minorHAnsi"/>
          <w:sz w:val="22"/>
          <w:szCs w:val="22"/>
        </w:rPr>
        <w:t>10</w:t>
      </w:r>
      <w:r w:rsidR="00C422AD" w:rsidRPr="003B7F94">
        <w:rPr>
          <w:rFonts w:asciiTheme="minorHAnsi" w:hAnsiTheme="minorHAnsi"/>
          <w:sz w:val="22"/>
          <w:szCs w:val="22"/>
        </w:rPr>
        <w:t>.</w:t>
      </w:r>
      <w:r w:rsidR="0013644C" w:rsidRPr="003B7F94">
        <w:rPr>
          <w:rFonts w:asciiTheme="minorHAnsi" w:hAnsiTheme="minorHAnsi"/>
          <w:sz w:val="22"/>
          <w:szCs w:val="22"/>
        </w:rPr>
        <w:t xml:space="preserve"> </w:t>
      </w:r>
      <w:r w:rsidR="003B7F94" w:rsidRPr="003B7F94">
        <w:rPr>
          <w:rFonts w:asciiTheme="minorHAnsi" w:hAnsiTheme="minorHAnsi"/>
          <w:sz w:val="22"/>
          <w:szCs w:val="22"/>
        </w:rPr>
        <w:t>2017</w:t>
      </w:r>
      <w:r w:rsidR="00EB6F76">
        <w:rPr>
          <w:rFonts w:asciiTheme="minorHAnsi" w:hAnsiTheme="minorHAnsi"/>
          <w:sz w:val="22"/>
          <w:szCs w:val="22"/>
        </w:rPr>
        <w:tab/>
      </w:r>
      <w:r w:rsidR="0080509D" w:rsidRPr="0038484E">
        <w:rPr>
          <w:rFonts w:asciiTheme="minorHAnsi" w:hAnsiTheme="minorHAnsi"/>
          <w:sz w:val="22"/>
          <w:szCs w:val="22"/>
        </w:rPr>
        <w:tab/>
      </w:r>
      <w:r w:rsidR="003B7F94">
        <w:rPr>
          <w:rFonts w:asciiTheme="minorHAnsi" w:hAnsiTheme="minorHAnsi"/>
          <w:sz w:val="22"/>
          <w:szCs w:val="22"/>
        </w:rPr>
        <w:tab/>
      </w:r>
      <w:r w:rsidR="003B7F94">
        <w:rPr>
          <w:rFonts w:asciiTheme="minorHAnsi" w:hAnsiTheme="minorHAnsi"/>
          <w:sz w:val="22"/>
          <w:szCs w:val="22"/>
        </w:rPr>
        <w:tab/>
      </w:r>
      <w:r w:rsidR="003B7F94">
        <w:rPr>
          <w:rFonts w:asciiTheme="minorHAnsi" w:hAnsiTheme="minorHAnsi"/>
          <w:sz w:val="22"/>
          <w:szCs w:val="22"/>
        </w:rPr>
        <w:tab/>
        <w:t xml:space="preserve">V Praze, dne </w:t>
      </w:r>
      <w:r w:rsidR="003B7F94" w:rsidRPr="003B7F94">
        <w:rPr>
          <w:rFonts w:asciiTheme="minorHAnsi" w:hAnsiTheme="minorHAnsi"/>
          <w:sz w:val="22"/>
          <w:szCs w:val="22"/>
        </w:rPr>
        <w:t>19. 10. 2017</w:t>
      </w:r>
    </w:p>
    <w:p w:rsidR="00D74C0C" w:rsidRDefault="00D74C0C" w:rsidP="00D74C0C">
      <w:pPr>
        <w:pStyle w:val="Style2"/>
        <w:shd w:val="clear" w:color="auto" w:fill="auto"/>
        <w:spacing w:before="0" w:after="120" w:line="340" w:lineRule="exact"/>
        <w:ind w:right="1300"/>
        <w:jc w:val="left"/>
        <w:rPr>
          <w:rFonts w:asciiTheme="minorHAnsi" w:hAnsiTheme="minorHAnsi"/>
          <w:sz w:val="22"/>
          <w:szCs w:val="22"/>
        </w:rPr>
      </w:pPr>
    </w:p>
    <w:p w:rsidR="003B2CC7" w:rsidRPr="003B7F94" w:rsidRDefault="0080509D" w:rsidP="00D74C0C">
      <w:pPr>
        <w:pStyle w:val="Style2"/>
        <w:shd w:val="clear" w:color="auto" w:fill="auto"/>
        <w:spacing w:before="0" w:after="120" w:line="340" w:lineRule="exact"/>
        <w:ind w:right="1300"/>
        <w:jc w:val="left"/>
        <w:rPr>
          <w:rFonts w:asciiTheme="minorHAnsi" w:hAnsiTheme="minorHAnsi"/>
          <w:sz w:val="22"/>
          <w:szCs w:val="22"/>
        </w:rPr>
      </w:pPr>
      <w:r w:rsidRPr="0038484E">
        <w:rPr>
          <w:rFonts w:asciiTheme="minorHAnsi" w:hAnsiTheme="minorHAnsi"/>
          <w:sz w:val="22"/>
          <w:szCs w:val="22"/>
        </w:rPr>
        <w:t xml:space="preserve">Česká republika - Ministerstvo </w:t>
      </w:r>
      <w:r w:rsidR="0038484E">
        <w:rPr>
          <w:rFonts w:asciiTheme="minorHAnsi" w:hAnsiTheme="minorHAnsi"/>
          <w:sz w:val="22"/>
          <w:szCs w:val="22"/>
        </w:rPr>
        <w:t>průmyslu a obchodu</w:t>
      </w:r>
      <w:r w:rsidR="003B2CC7">
        <w:rPr>
          <w:rFonts w:asciiTheme="minorHAnsi" w:hAnsiTheme="minorHAnsi"/>
          <w:sz w:val="22"/>
          <w:szCs w:val="22"/>
        </w:rPr>
        <w:tab/>
      </w:r>
      <w:r w:rsidR="003B2CC7">
        <w:rPr>
          <w:rFonts w:asciiTheme="minorHAnsi" w:hAnsiTheme="minorHAnsi"/>
          <w:sz w:val="22"/>
          <w:szCs w:val="22"/>
        </w:rPr>
        <w:tab/>
      </w:r>
      <w:bookmarkStart w:id="4" w:name="Temp"/>
      <w:bookmarkEnd w:id="4"/>
      <w:r w:rsidR="003B7F94">
        <w:rPr>
          <w:rFonts w:asciiTheme="minorHAnsi" w:hAnsiTheme="minorHAnsi"/>
          <w:sz w:val="22"/>
          <w:szCs w:val="22"/>
        </w:rPr>
        <w:t xml:space="preserve">             ALEF NULA A.S.</w:t>
      </w:r>
    </w:p>
    <w:p w:rsidR="00D74C0C" w:rsidRDefault="00D74C0C" w:rsidP="00D74C0C">
      <w:pPr>
        <w:pStyle w:val="Style4"/>
        <w:shd w:val="clear" w:color="auto" w:fill="auto"/>
        <w:spacing w:before="0" w:after="0" w:line="300" w:lineRule="exact"/>
        <w:ind w:firstLine="0"/>
        <w:jc w:val="left"/>
        <w:rPr>
          <w:rFonts w:asciiTheme="minorHAnsi" w:hAnsiTheme="minorHAnsi"/>
          <w:sz w:val="22"/>
          <w:szCs w:val="22"/>
        </w:rPr>
      </w:pPr>
    </w:p>
    <w:p w:rsidR="0013644C" w:rsidRDefault="0013644C" w:rsidP="00D74C0C">
      <w:pPr>
        <w:pStyle w:val="Style4"/>
        <w:shd w:val="clear" w:color="auto" w:fill="auto"/>
        <w:spacing w:before="0" w:after="0" w:line="300" w:lineRule="exact"/>
        <w:ind w:firstLine="0"/>
        <w:jc w:val="left"/>
        <w:rPr>
          <w:rFonts w:asciiTheme="minorHAnsi" w:hAnsiTheme="minorHAnsi"/>
          <w:sz w:val="22"/>
          <w:szCs w:val="22"/>
        </w:rPr>
      </w:pPr>
    </w:p>
    <w:p w:rsidR="003B2CC7" w:rsidRDefault="003B7F94" w:rsidP="00D74C0C">
      <w:pPr>
        <w:pStyle w:val="Style4"/>
        <w:shd w:val="clear" w:color="auto" w:fill="auto"/>
        <w:spacing w:before="0" w:after="0" w:line="300" w:lineRule="exact"/>
        <w:ind w:firstLine="0"/>
        <w:jc w:val="left"/>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3B2CC7">
        <w:rPr>
          <w:rFonts w:asciiTheme="minorHAnsi" w:hAnsiTheme="minorHAnsi"/>
          <w:sz w:val="22"/>
          <w:szCs w:val="22"/>
        </w:rPr>
        <w:t>…………………………………………..</w:t>
      </w:r>
    </w:p>
    <w:p w:rsidR="003B7F94" w:rsidRDefault="0080509D" w:rsidP="00D74C0C">
      <w:pPr>
        <w:pStyle w:val="Style4"/>
        <w:shd w:val="clear" w:color="auto" w:fill="auto"/>
        <w:spacing w:before="0" w:after="0" w:line="300" w:lineRule="exact"/>
        <w:ind w:firstLine="0"/>
        <w:contextualSpacing/>
        <w:jc w:val="left"/>
        <w:rPr>
          <w:rFonts w:asciiTheme="minorHAnsi" w:hAnsiTheme="minorHAnsi"/>
          <w:sz w:val="22"/>
          <w:szCs w:val="22"/>
        </w:rPr>
      </w:pPr>
      <w:r w:rsidRPr="0038484E">
        <w:rPr>
          <w:rFonts w:asciiTheme="minorHAnsi" w:hAnsiTheme="minorHAnsi"/>
          <w:sz w:val="22"/>
          <w:szCs w:val="22"/>
        </w:rPr>
        <w:t>Ing.</w:t>
      </w:r>
      <w:r w:rsidR="0038484E">
        <w:rPr>
          <w:rFonts w:asciiTheme="minorHAnsi" w:hAnsiTheme="minorHAnsi"/>
          <w:sz w:val="22"/>
          <w:szCs w:val="22"/>
        </w:rPr>
        <w:t xml:space="preserve"> Miloslav Marčan</w:t>
      </w:r>
      <w:r w:rsidR="003B2CC7">
        <w:rPr>
          <w:rFonts w:asciiTheme="minorHAnsi" w:hAnsiTheme="minorHAnsi"/>
          <w:sz w:val="22"/>
          <w:szCs w:val="22"/>
        </w:rPr>
        <w:tab/>
      </w:r>
      <w:r w:rsidR="003B2CC7">
        <w:rPr>
          <w:rFonts w:asciiTheme="minorHAnsi" w:hAnsiTheme="minorHAnsi"/>
          <w:sz w:val="22"/>
          <w:szCs w:val="22"/>
        </w:rPr>
        <w:tab/>
      </w:r>
      <w:r w:rsidR="003B2CC7">
        <w:rPr>
          <w:rFonts w:asciiTheme="minorHAnsi" w:hAnsiTheme="minorHAnsi"/>
          <w:sz w:val="22"/>
          <w:szCs w:val="22"/>
        </w:rPr>
        <w:tab/>
      </w:r>
      <w:r w:rsidR="003B2CC7">
        <w:rPr>
          <w:rFonts w:asciiTheme="minorHAnsi" w:hAnsiTheme="minorHAnsi"/>
          <w:sz w:val="22"/>
          <w:szCs w:val="22"/>
        </w:rPr>
        <w:tab/>
      </w:r>
      <w:r w:rsidR="003B2CC7">
        <w:rPr>
          <w:rFonts w:asciiTheme="minorHAnsi" w:hAnsiTheme="minorHAnsi"/>
          <w:sz w:val="22"/>
          <w:szCs w:val="22"/>
        </w:rPr>
        <w:tab/>
      </w:r>
      <w:r w:rsidR="003B2CC7">
        <w:rPr>
          <w:rFonts w:asciiTheme="minorHAnsi" w:hAnsiTheme="minorHAnsi"/>
          <w:sz w:val="22"/>
          <w:szCs w:val="22"/>
        </w:rPr>
        <w:tab/>
      </w:r>
      <w:r w:rsidR="003B2CC7">
        <w:rPr>
          <w:rFonts w:asciiTheme="minorHAnsi" w:hAnsiTheme="minorHAnsi"/>
          <w:sz w:val="22"/>
          <w:szCs w:val="22"/>
        </w:rPr>
        <w:tab/>
      </w:r>
      <w:r w:rsidR="003B7F94">
        <w:rPr>
          <w:rFonts w:asciiTheme="minorHAnsi" w:hAnsiTheme="minorHAnsi"/>
          <w:sz w:val="22"/>
          <w:szCs w:val="22"/>
        </w:rPr>
        <w:t>Ing. Michal Kožíšek – člen</w:t>
      </w:r>
      <w:r w:rsidR="003B7F94" w:rsidRPr="003B7F94">
        <w:rPr>
          <w:rFonts w:asciiTheme="minorHAnsi" w:hAnsiTheme="minorHAnsi"/>
          <w:sz w:val="22"/>
          <w:szCs w:val="22"/>
        </w:rPr>
        <w:t xml:space="preserve"> </w:t>
      </w:r>
      <w:r w:rsidR="003B7F94">
        <w:rPr>
          <w:rFonts w:asciiTheme="minorHAnsi" w:hAnsiTheme="minorHAnsi"/>
          <w:sz w:val="22"/>
          <w:szCs w:val="22"/>
        </w:rPr>
        <w:t>ředitel odboru informatiky</w:t>
      </w:r>
      <w:r w:rsidR="003B7F94">
        <w:rPr>
          <w:rFonts w:asciiTheme="minorHAnsi" w:hAnsiTheme="minorHAnsi"/>
          <w:sz w:val="22"/>
          <w:szCs w:val="22"/>
        </w:rPr>
        <w:tab/>
      </w:r>
      <w:r w:rsidR="003B7F94">
        <w:rPr>
          <w:rFonts w:asciiTheme="minorHAnsi" w:hAnsiTheme="minorHAnsi"/>
          <w:sz w:val="22"/>
          <w:szCs w:val="22"/>
        </w:rPr>
        <w:tab/>
      </w:r>
      <w:r w:rsidR="003B7F94">
        <w:rPr>
          <w:rFonts w:asciiTheme="minorHAnsi" w:hAnsiTheme="minorHAnsi"/>
          <w:sz w:val="22"/>
          <w:szCs w:val="22"/>
        </w:rPr>
        <w:tab/>
      </w:r>
      <w:r w:rsidR="003B7F94">
        <w:rPr>
          <w:rFonts w:asciiTheme="minorHAnsi" w:hAnsiTheme="minorHAnsi"/>
          <w:sz w:val="22"/>
          <w:szCs w:val="22"/>
        </w:rPr>
        <w:tab/>
      </w:r>
      <w:r w:rsidR="003B7F94">
        <w:rPr>
          <w:rFonts w:asciiTheme="minorHAnsi" w:hAnsiTheme="minorHAnsi"/>
          <w:sz w:val="22"/>
          <w:szCs w:val="22"/>
        </w:rPr>
        <w:tab/>
      </w:r>
      <w:r w:rsidR="003B7F94">
        <w:rPr>
          <w:rFonts w:asciiTheme="minorHAnsi" w:hAnsiTheme="minorHAnsi"/>
          <w:sz w:val="22"/>
          <w:szCs w:val="22"/>
        </w:rPr>
        <w:tab/>
        <w:t>představenstva</w:t>
      </w:r>
      <w:r w:rsidR="003B7F94">
        <w:rPr>
          <w:rFonts w:asciiTheme="minorHAnsi" w:hAnsiTheme="minorHAnsi"/>
          <w:sz w:val="22"/>
          <w:szCs w:val="22"/>
        </w:rPr>
        <w:tab/>
      </w:r>
      <w:r w:rsidR="003B7F94">
        <w:rPr>
          <w:rFonts w:asciiTheme="minorHAnsi" w:hAnsiTheme="minorHAnsi"/>
          <w:sz w:val="22"/>
          <w:szCs w:val="22"/>
        </w:rPr>
        <w:tab/>
      </w:r>
    </w:p>
    <w:p w:rsidR="003B7F94" w:rsidRDefault="003B7F94" w:rsidP="00D74C0C">
      <w:pPr>
        <w:pStyle w:val="Style4"/>
        <w:shd w:val="clear" w:color="auto" w:fill="auto"/>
        <w:spacing w:before="0" w:after="0" w:line="300" w:lineRule="exact"/>
        <w:ind w:firstLine="0"/>
        <w:contextualSpacing/>
        <w:jc w:val="left"/>
        <w:rPr>
          <w:rFonts w:asciiTheme="minorHAnsi" w:hAnsiTheme="minorHAnsi"/>
          <w:sz w:val="22"/>
          <w:szCs w:val="22"/>
        </w:rPr>
      </w:pPr>
    </w:p>
    <w:p w:rsidR="003B7F94" w:rsidRDefault="003B7F94" w:rsidP="003B7F94">
      <w:pPr>
        <w:pStyle w:val="Style4"/>
        <w:shd w:val="clear" w:color="auto" w:fill="auto"/>
        <w:spacing w:before="0" w:after="0" w:line="300" w:lineRule="exact"/>
        <w:ind w:firstLine="0"/>
        <w:jc w:val="lef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3B7F94" w:rsidRDefault="003B7F94" w:rsidP="003B7F94">
      <w:pPr>
        <w:pStyle w:val="Style4"/>
        <w:shd w:val="clear" w:color="auto" w:fill="auto"/>
        <w:spacing w:before="0" w:after="0" w:line="300" w:lineRule="exact"/>
        <w:ind w:firstLine="0"/>
        <w:jc w:val="left"/>
        <w:rPr>
          <w:rFonts w:asciiTheme="minorHAnsi" w:hAnsiTheme="minorHAnsi"/>
          <w:sz w:val="22"/>
          <w:szCs w:val="22"/>
        </w:rPr>
      </w:pPr>
    </w:p>
    <w:p w:rsidR="003B7F94" w:rsidRDefault="003B7F94" w:rsidP="003B7F94">
      <w:pPr>
        <w:pStyle w:val="Style4"/>
        <w:shd w:val="clear" w:color="auto" w:fill="auto"/>
        <w:spacing w:before="0" w:after="0" w:line="300" w:lineRule="exact"/>
        <w:ind w:left="5672" w:firstLine="709"/>
        <w:jc w:val="left"/>
        <w:rPr>
          <w:rFonts w:asciiTheme="minorHAnsi" w:hAnsiTheme="minorHAnsi"/>
          <w:sz w:val="22"/>
          <w:szCs w:val="22"/>
        </w:rPr>
      </w:pPr>
      <w:r>
        <w:rPr>
          <w:rFonts w:asciiTheme="minorHAnsi" w:hAnsiTheme="minorHAnsi"/>
          <w:sz w:val="22"/>
          <w:szCs w:val="22"/>
        </w:rPr>
        <w:t>…………………………………………..</w:t>
      </w:r>
    </w:p>
    <w:p w:rsidR="0013644C" w:rsidRPr="003B7F94" w:rsidRDefault="003B7F94" w:rsidP="00315087">
      <w:pPr>
        <w:pStyle w:val="Style4"/>
        <w:shd w:val="clear" w:color="auto" w:fill="auto"/>
        <w:spacing w:before="0" w:after="0" w:line="300" w:lineRule="exact"/>
        <w:ind w:firstLine="0"/>
        <w:contextualSpacing/>
        <w:jc w:val="left"/>
        <w:rPr>
          <w:rFonts w:asciiTheme="minorHAnsi" w:hAnsiTheme="minorHAnsi"/>
          <w:sz w:val="22"/>
          <w:szCs w:val="22"/>
        </w:rPr>
        <w:sectPr w:rsidR="0013644C" w:rsidRPr="003B7F94" w:rsidSect="009A760E">
          <w:footerReference w:type="even" r:id="rId8"/>
          <w:footerReference w:type="default" r:id="rId9"/>
          <w:pgSz w:w="11909" w:h="16834"/>
          <w:pgMar w:top="1417" w:right="1417" w:bottom="1417" w:left="1417" w:header="0" w:footer="3" w:gutter="0"/>
          <w:cols w:space="720"/>
          <w:noEndnote/>
          <w:docGrid w:linePitch="360"/>
        </w:sect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Ing. Michal Kožíšek – člen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představenstva</w:t>
      </w:r>
      <w:r>
        <w:rPr>
          <w:rFonts w:asciiTheme="minorHAnsi" w:hAnsiTheme="minorHAnsi"/>
          <w:sz w:val="22"/>
          <w:szCs w:val="22"/>
        </w:rPr>
        <w:tab/>
      </w:r>
      <w:r>
        <w:rPr>
          <w:rFonts w:asciiTheme="minorHAnsi" w:hAnsiTheme="minorHAnsi"/>
          <w:sz w:val="22"/>
          <w:szCs w:val="22"/>
        </w:rPr>
        <w:tab/>
      </w:r>
    </w:p>
    <w:p w:rsidR="00315087" w:rsidRPr="00D74C0C" w:rsidRDefault="00315087" w:rsidP="00315087">
      <w:pPr>
        <w:pStyle w:val="Style4"/>
        <w:shd w:val="clear" w:color="auto" w:fill="auto"/>
        <w:spacing w:before="0" w:after="0" w:line="300" w:lineRule="exact"/>
        <w:ind w:firstLine="0"/>
        <w:contextualSpacing/>
        <w:jc w:val="left"/>
        <w:rPr>
          <w:rFonts w:asciiTheme="minorHAnsi" w:hAnsiTheme="minorHAnsi"/>
          <w:b/>
          <w:sz w:val="22"/>
          <w:szCs w:val="22"/>
        </w:rPr>
      </w:pPr>
      <w:r w:rsidRPr="00D74C0C">
        <w:rPr>
          <w:rFonts w:asciiTheme="minorHAnsi" w:hAnsiTheme="minorHAnsi"/>
          <w:b/>
          <w:sz w:val="22"/>
          <w:szCs w:val="22"/>
        </w:rPr>
        <w:t>Česká agentura na podporu obchodu/</w:t>
      </w:r>
      <w:proofErr w:type="spellStart"/>
      <w:r w:rsidRPr="00D74C0C">
        <w:rPr>
          <w:rFonts w:asciiTheme="minorHAnsi" w:hAnsiTheme="minorHAnsi"/>
          <w:b/>
          <w:sz w:val="22"/>
          <w:szCs w:val="22"/>
        </w:rPr>
        <w:t>CzechTrade</w:t>
      </w:r>
      <w:proofErr w:type="spellEnd"/>
    </w:p>
    <w:p w:rsidR="00315087" w:rsidRDefault="00315087" w:rsidP="00315087">
      <w:pPr>
        <w:pStyle w:val="Style4"/>
        <w:shd w:val="clear" w:color="auto" w:fill="auto"/>
        <w:spacing w:before="0" w:after="0" w:line="300" w:lineRule="exact"/>
        <w:ind w:firstLine="0"/>
        <w:contextualSpacing/>
        <w:jc w:val="left"/>
        <w:rPr>
          <w:rFonts w:asciiTheme="minorHAnsi" w:hAnsiTheme="minorHAnsi"/>
          <w:sz w:val="22"/>
          <w:szCs w:val="22"/>
        </w:rPr>
      </w:pPr>
    </w:p>
    <w:p w:rsidR="00315087" w:rsidRPr="00D74C0C" w:rsidRDefault="00315087"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w:t>
      </w:r>
      <w:r w:rsidRPr="00F36BF7">
        <w:rPr>
          <w:rFonts w:asciiTheme="minorHAnsi" w:hAnsiTheme="minorHAnsi"/>
          <w:sz w:val="22"/>
          <w:szCs w:val="22"/>
        </w:rPr>
        <w:t>…</w:t>
      </w:r>
      <w:r w:rsidRPr="00D74C0C">
        <w:rPr>
          <w:rFonts w:asciiTheme="minorHAnsi" w:hAnsiTheme="minorHAnsi"/>
          <w:sz w:val="22"/>
          <w:szCs w:val="22"/>
        </w:rPr>
        <w:t>….</w:t>
      </w:r>
    </w:p>
    <w:p w:rsidR="00315087" w:rsidRPr="00D74C0C" w:rsidRDefault="00315087"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Ing. Radomil Doležal</w:t>
      </w:r>
    </w:p>
    <w:p w:rsidR="00315087" w:rsidRPr="00D74C0C" w:rsidRDefault="00315087"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ředitel</w:t>
      </w:r>
    </w:p>
    <w:p w:rsidR="00D74C0C" w:rsidRDefault="00D74C0C" w:rsidP="00315087">
      <w:pPr>
        <w:pStyle w:val="Style4"/>
        <w:shd w:val="clear" w:color="auto" w:fill="auto"/>
        <w:spacing w:before="0" w:after="0" w:line="300" w:lineRule="exact"/>
        <w:ind w:firstLine="0"/>
        <w:contextualSpacing/>
        <w:jc w:val="left"/>
        <w:rPr>
          <w:rFonts w:asciiTheme="minorHAnsi" w:hAnsiTheme="minorHAnsi"/>
          <w:b/>
          <w:sz w:val="22"/>
          <w:szCs w:val="22"/>
        </w:rPr>
      </w:pPr>
    </w:p>
    <w:p w:rsidR="00315087" w:rsidRPr="00D74C0C" w:rsidRDefault="00D1422B" w:rsidP="00315087">
      <w:pPr>
        <w:pStyle w:val="Style4"/>
        <w:shd w:val="clear" w:color="auto" w:fill="auto"/>
        <w:spacing w:before="0" w:after="0" w:line="300" w:lineRule="exact"/>
        <w:ind w:firstLine="0"/>
        <w:contextualSpacing/>
        <w:jc w:val="left"/>
        <w:rPr>
          <w:rFonts w:asciiTheme="minorHAnsi" w:hAnsiTheme="minorHAnsi"/>
          <w:b/>
          <w:sz w:val="22"/>
          <w:szCs w:val="22"/>
        </w:rPr>
      </w:pPr>
      <w:r>
        <w:rPr>
          <w:rFonts w:asciiTheme="minorHAnsi" w:hAnsiTheme="minorHAnsi"/>
          <w:b/>
          <w:sz w:val="22"/>
          <w:szCs w:val="22"/>
        </w:rPr>
        <w:t xml:space="preserve">Česká republika - </w:t>
      </w:r>
      <w:r w:rsidR="00315087" w:rsidRPr="00D74C0C">
        <w:rPr>
          <w:rFonts w:asciiTheme="minorHAnsi" w:hAnsiTheme="minorHAnsi"/>
          <w:b/>
          <w:sz w:val="22"/>
          <w:szCs w:val="22"/>
        </w:rPr>
        <w:t>Úřad pro technickou normalizaci, metrologii a státní zkušebnictví</w:t>
      </w:r>
    </w:p>
    <w:p w:rsidR="00315087" w:rsidRPr="00D74C0C" w:rsidRDefault="00315087" w:rsidP="00315087">
      <w:pPr>
        <w:pStyle w:val="Style4"/>
        <w:shd w:val="clear" w:color="auto" w:fill="auto"/>
        <w:spacing w:before="0" w:after="0" w:line="300" w:lineRule="exact"/>
        <w:ind w:firstLine="0"/>
        <w:contextualSpacing/>
        <w:jc w:val="left"/>
        <w:rPr>
          <w:rFonts w:asciiTheme="minorHAnsi" w:hAnsiTheme="minorHAnsi"/>
          <w:sz w:val="22"/>
          <w:szCs w:val="22"/>
        </w:rPr>
      </w:pPr>
    </w:p>
    <w:p w:rsidR="00D74C0C" w:rsidRPr="00D74C0C" w:rsidRDefault="00315087"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w:t>
      </w:r>
      <w:r w:rsidRPr="00F36BF7">
        <w:rPr>
          <w:rFonts w:asciiTheme="minorHAnsi" w:hAnsiTheme="minorHAnsi"/>
          <w:sz w:val="22"/>
          <w:szCs w:val="22"/>
        </w:rPr>
        <w:t>…</w:t>
      </w:r>
      <w:r w:rsidR="003B7F94">
        <w:rPr>
          <w:rFonts w:asciiTheme="minorHAnsi" w:hAnsiTheme="minorHAnsi"/>
          <w:sz w:val="22"/>
          <w:szCs w:val="22"/>
        </w:rPr>
        <w:t>…</w:t>
      </w:r>
      <w:r w:rsidR="003B7F94">
        <w:rPr>
          <w:rFonts w:asciiTheme="minorHAnsi" w:hAnsiTheme="minorHAnsi"/>
          <w:sz w:val="22"/>
          <w:szCs w:val="22"/>
        </w:rPr>
        <w:tab/>
      </w:r>
      <w:r w:rsidR="003B7F94">
        <w:rPr>
          <w:rFonts w:asciiTheme="minorHAnsi" w:hAnsiTheme="minorHAnsi"/>
          <w:sz w:val="22"/>
          <w:szCs w:val="22"/>
        </w:rPr>
        <w:tab/>
      </w:r>
      <w:r w:rsidR="003B7F94">
        <w:rPr>
          <w:rFonts w:asciiTheme="minorHAnsi" w:hAnsiTheme="minorHAnsi"/>
          <w:sz w:val="22"/>
          <w:szCs w:val="22"/>
        </w:rPr>
        <w:br/>
      </w:r>
      <w:r w:rsidR="00D74C0C">
        <w:rPr>
          <w:rFonts w:asciiTheme="minorHAnsi" w:hAnsiTheme="minorHAnsi"/>
          <w:sz w:val="22"/>
          <w:szCs w:val="22"/>
        </w:rPr>
        <w:t xml:space="preserve">Mgr. </w:t>
      </w:r>
      <w:r w:rsidR="00D74C0C" w:rsidRPr="00D74C0C">
        <w:rPr>
          <w:rFonts w:asciiTheme="minorHAnsi" w:hAnsiTheme="minorHAnsi"/>
          <w:sz w:val="22"/>
          <w:szCs w:val="22"/>
        </w:rPr>
        <w:t>Viktor Pokorný</w:t>
      </w:r>
    </w:p>
    <w:p w:rsidR="00D74C0C" w:rsidRDefault="00D74C0C"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ředitel</w:t>
      </w:r>
    </w:p>
    <w:p w:rsidR="0013644C" w:rsidRDefault="0013644C" w:rsidP="0013644C">
      <w:pPr>
        <w:pStyle w:val="Style4"/>
        <w:shd w:val="clear" w:color="auto" w:fill="auto"/>
        <w:spacing w:before="0" w:after="0" w:line="300" w:lineRule="exact"/>
        <w:ind w:firstLine="0"/>
        <w:contextualSpacing/>
        <w:jc w:val="left"/>
        <w:rPr>
          <w:rFonts w:asciiTheme="minorHAnsi" w:hAnsiTheme="minorHAnsi"/>
          <w:sz w:val="22"/>
          <w:szCs w:val="22"/>
        </w:rPr>
      </w:pPr>
    </w:p>
    <w:p w:rsidR="00D74C0C" w:rsidRPr="00D74C0C" w:rsidRDefault="003B7F94" w:rsidP="0013644C">
      <w:pPr>
        <w:pStyle w:val="Normlnweb"/>
        <w:spacing w:before="0" w:beforeAutospacing="0" w:after="0" w:afterAutospacing="0"/>
        <w:contextualSpacing/>
        <w:rPr>
          <w:rFonts w:asciiTheme="minorHAnsi" w:hAnsiTheme="minorHAnsi" w:cs="Arial"/>
          <w:b/>
          <w:sz w:val="22"/>
          <w:szCs w:val="22"/>
        </w:rPr>
      </w:pPr>
      <w:r>
        <w:rPr>
          <w:rFonts w:asciiTheme="minorHAnsi" w:hAnsiTheme="minorHAnsi" w:cs="Arial"/>
          <w:b/>
          <w:sz w:val="22"/>
          <w:szCs w:val="22"/>
        </w:rPr>
        <w:br/>
      </w:r>
      <w:r>
        <w:rPr>
          <w:rFonts w:asciiTheme="minorHAnsi" w:hAnsiTheme="minorHAnsi" w:cs="Arial"/>
          <w:b/>
          <w:sz w:val="22"/>
          <w:szCs w:val="22"/>
        </w:rPr>
        <w:br/>
      </w:r>
      <w:r w:rsidR="00D1422B">
        <w:rPr>
          <w:rFonts w:asciiTheme="minorHAnsi" w:hAnsiTheme="minorHAnsi" w:cs="Arial"/>
          <w:b/>
          <w:sz w:val="22"/>
          <w:szCs w:val="22"/>
        </w:rPr>
        <w:t xml:space="preserve">Česká republika - </w:t>
      </w:r>
      <w:r w:rsidR="00D74C0C" w:rsidRPr="00D74C0C">
        <w:rPr>
          <w:rFonts w:asciiTheme="minorHAnsi" w:hAnsiTheme="minorHAnsi" w:cs="Arial"/>
          <w:b/>
          <w:sz w:val="22"/>
          <w:szCs w:val="22"/>
        </w:rPr>
        <w:t>Česká obchodní inspekce</w:t>
      </w:r>
    </w:p>
    <w:p w:rsidR="00D74C0C" w:rsidRDefault="00D74C0C" w:rsidP="00315087">
      <w:pPr>
        <w:pStyle w:val="Style4"/>
        <w:shd w:val="clear" w:color="auto" w:fill="auto"/>
        <w:spacing w:before="0" w:after="0" w:line="300" w:lineRule="exact"/>
        <w:ind w:firstLine="0"/>
        <w:contextualSpacing/>
        <w:jc w:val="left"/>
        <w:rPr>
          <w:rFonts w:asciiTheme="minorHAnsi" w:hAnsiTheme="minorHAnsi"/>
          <w:sz w:val="22"/>
          <w:szCs w:val="22"/>
        </w:rPr>
      </w:pPr>
    </w:p>
    <w:p w:rsidR="0013644C" w:rsidRDefault="0013644C" w:rsidP="00315087">
      <w:pPr>
        <w:pStyle w:val="Style4"/>
        <w:shd w:val="clear" w:color="auto" w:fill="auto"/>
        <w:spacing w:before="0" w:after="0" w:line="300" w:lineRule="exact"/>
        <w:ind w:firstLine="0"/>
        <w:contextualSpacing/>
        <w:jc w:val="left"/>
        <w:rPr>
          <w:rFonts w:asciiTheme="minorHAnsi" w:hAnsiTheme="minorHAnsi"/>
          <w:sz w:val="22"/>
          <w:szCs w:val="22"/>
        </w:rPr>
      </w:pPr>
    </w:p>
    <w:p w:rsidR="00D74C0C" w:rsidRPr="00D74C0C" w:rsidRDefault="00D74C0C"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w:t>
      </w:r>
    </w:p>
    <w:p w:rsidR="00D74C0C" w:rsidRPr="00D74C0C" w:rsidRDefault="00D74C0C"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 xml:space="preserve">Ing. Mojmír </w:t>
      </w:r>
      <w:proofErr w:type="spellStart"/>
      <w:r w:rsidRPr="00D74C0C">
        <w:rPr>
          <w:rFonts w:asciiTheme="minorHAnsi" w:hAnsiTheme="minorHAnsi"/>
          <w:sz w:val="22"/>
          <w:szCs w:val="22"/>
        </w:rPr>
        <w:t>Bezecný</w:t>
      </w:r>
      <w:proofErr w:type="spellEnd"/>
    </w:p>
    <w:p w:rsidR="003B2CC7" w:rsidRPr="00D74C0C" w:rsidRDefault="00D74C0C" w:rsidP="00315087">
      <w:pPr>
        <w:pStyle w:val="Style4"/>
        <w:shd w:val="clear" w:color="auto" w:fill="auto"/>
        <w:spacing w:before="0" w:after="0" w:line="300" w:lineRule="exact"/>
        <w:ind w:firstLine="0"/>
        <w:contextualSpacing/>
        <w:jc w:val="left"/>
        <w:rPr>
          <w:rFonts w:asciiTheme="minorHAnsi" w:hAnsiTheme="minorHAnsi"/>
          <w:sz w:val="22"/>
          <w:szCs w:val="22"/>
        </w:rPr>
      </w:pPr>
      <w:r w:rsidRPr="00D74C0C">
        <w:rPr>
          <w:rFonts w:asciiTheme="minorHAnsi" w:hAnsiTheme="minorHAnsi"/>
          <w:sz w:val="22"/>
          <w:szCs w:val="22"/>
        </w:rPr>
        <w:t>ředitel</w:t>
      </w:r>
    </w:p>
    <w:sectPr w:rsidR="003B2CC7" w:rsidRPr="00D74C0C" w:rsidSect="0013644C">
      <w:type w:val="continuous"/>
      <w:pgSz w:w="11909" w:h="16834"/>
      <w:pgMar w:top="1417" w:right="1417" w:bottom="1417" w:left="1417" w:header="0" w:footer="3" w:gutter="0"/>
      <w:cols w:num="2" w:space="28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E2" w:rsidRDefault="00DB3FE2">
      <w:r>
        <w:separator/>
      </w:r>
    </w:p>
  </w:endnote>
  <w:endnote w:type="continuationSeparator" w:id="0">
    <w:p w:rsidR="00DB3FE2" w:rsidRDefault="00DB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397751"/>
      <w:docPartObj>
        <w:docPartGallery w:val="Page Numbers (Bottom of Page)"/>
        <w:docPartUnique/>
      </w:docPartObj>
    </w:sdtPr>
    <w:sdtEndPr>
      <w:rPr>
        <w:rFonts w:asciiTheme="minorHAnsi" w:hAnsiTheme="minorHAnsi"/>
        <w:sz w:val="22"/>
      </w:rPr>
    </w:sdtEndPr>
    <w:sdtContent>
      <w:p w:rsidR="00A70200" w:rsidRPr="0005722D" w:rsidRDefault="00A70200">
        <w:pPr>
          <w:pStyle w:val="Zpat"/>
          <w:jc w:val="center"/>
          <w:rPr>
            <w:rFonts w:asciiTheme="minorHAnsi" w:hAnsiTheme="minorHAnsi"/>
            <w:sz w:val="22"/>
          </w:rPr>
        </w:pPr>
        <w:r w:rsidRPr="0005722D">
          <w:rPr>
            <w:rFonts w:asciiTheme="minorHAnsi" w:hAnsiTheme="minorHAnsi"/>
            <w:sz w:val="22"/>
          </w:rPr>
          <w:fldChar w:fldCharType="begin"/>
        </w:r>
        <w:r w:rsidRPr="0005722D">
          <w:rPr>
            <w:rFonts w:asciiTheme="minorHAnsi" w:hAnsiTheme="minorHAnsi"/>
            <w:sz w:val="22"/>
          </w:rPr>
          <w:instrText>PAGE   \* MERGEFORMAT</w:instrText>
        </w:r>
        <w:r w:rsidRPr="0005722D">
          <w:rPr>
            <w:rFonts w:asciiTheme="minorHAnsi" w:hAnsiTheme="minorHAnsi"/>
            <w:sz w:val="22"/>
          </w:rPr>
          <w:fldChar w:fldCharType="separate"/>
        </w:r>
        <w:r w:rsidR="00AA257F">
          <w:rPr>
            <w:rFonts w:asciiTheme="minorHAnsi" w:hAnsiTheme="minorHAnsi"/>
            <w:noProof/>
            <w:sz w:val="22"/>
          </w:rPr>
          <w:t>8</w:t>
        </w:r>
        <w:r w:rsidRPr="0005722D">
          <w:rPr>
            <w:rFonts w:asciiTheme="minorHAnsi" w:hAnsiTheme="minorHAnsi"/>
            <w:sz w:val="22"/>
          </w:rPr>
          <w:fldChar w:fldCharType="end"/>
        </w:r>
      </w:p>
    </w:sdtContent>
  </w:sdt>
  <w:p w:rsidR="00A70200" w:rsidRDefault="00A702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246022"/>
      <w:docPartObj>
        <w:docPartGallery w:val="Page Numbers (Bottom of Page)"/>
        <w:docPartUnique/>
      </w:docPartObj>
    </w:sdtPr>
    <w:sdtEndPr/>
    <w:sdtContent>
      <w:p w:rsidR="005C0E6E" w:rsidRDefault="005C0E6E">
        <w:pPr>
          <w:pStyle w:val="Zpat"/>
          <w:jc w:val="center"/>
        </w:pPr>
        <w:r w:rsidRPr="005C0E6E">
          <w:rPr>
            <w:rFonts w:asciiTheme="minorHAnsi" w:hAnsiTheme="minorHAnsi"/>
            <w:sz w:val="22"/>
          </w:rPr>
          <w:fldChar w:fldCharType="begin"/>
        </w:r>
        <w:r w:rsidRPr="005C0E6E">
          <w:rPr>
            <w:rFonts w:asciiTheme="minorHAnsi" w:hAnsiTheme="minorHAnsi"/>
            <w:sz w:val="22"/>
          </w:rPr>
          <w:instrText>PAGE   \* MERGEFORMAT</w:instrText>
        </w:r>
        <w:r w:rsidRPr="005C0E6E">
          <w:rPr>
            <w:rFonts w:asciiTheme="minorHAnsi" w:hAnsiTheme="minorHAnsi"/>
            <w:sz w:val="22"/>
          </w:rPr>
          <w:fldChar w:fldCharType="separate"/>
        </w:r>
        <w:r w:rsidR="00AA257F">
          <w:rPr>
            <w:rFonts w:asciiTheme="minorHAnsi" w:hAnsiTheme="minorHAnsi"/>
            <w:noProof/>
            <w:sz w:val="22"/>
          </w:rPr>
          <w:t>9</w:t>
        </w:r>
        <w:r w:rsidRPr="005C0E6E">
          <w:rPr>
            <w:rFonts w:asciiTheme="minorHAnsi" w:hAnsiTheme="minorHAnsi"/>
            <w:sz w:val="22"/>
          </w:rPr>
          <w:fldChar w:fldCharType="end"/>
        </w:r>
      </w:p>
    </w:sdtContent>
  </w:sdt>
  <w:p w:rsidR="005C0E6E" w:rsidRDefault="005C0E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E2" w:rsidRDefault="00DB3FE2"/>
  </w:footnote>
  <w:footnote w:type="continuationSeparator" w:id="0">
    <w:p w:rsidR="00DB3FE2" w:rsidRDefault="00DB3F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3F"/>
    <w:multiLevelType w:val="hybridMultilevel"/>
    <w:tmpl w:val="FAC884A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5BD5FA6"/>
    <w:multiLevelType w:val="multilevel"/>
    <w:tmpl w:val="8176F4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53D4E"/>
    <w:multiLevelType w:val="hybridMultilevel"/>
    <w:tmpl w:val="AC1066DC"/>
    <w:lvl w:ilvl="0" w:tplc="0405000F">
      <w:start w:val="1"/>
      <w:numFmt w:val="decimal"/>
      <w:lvlText w:val="%1."/>
      <w:lvlJc w:val="left"/>
      <w:pPr>
        <w:tabs>
          <w:tab w:val="num" w:pos="785"/>
        </w:tabs>
        <w:ind w:left="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782520"/>
    <w:multiLevelType w:val="multilevel"/>
    <w:tmpl w:val="E94C8DAE"/>
    <w:lvl w:ilvl="0">
      <w:start w:val="3"/>
      <w:numFmt w:val="decimal"/>
      <w:lvlText w:val="%1."/>
      <w:lvlJc w:val="left"/>
      <w:pPr>
        <w:ind w:left="360" w:hanging="360"/>
      </w:pPr>
      <w:rPr>
        <w:rFonts w:hint="default"/>
        <w:sz w:val="22"/>
      </w:rPr>
    </w:lvl>
    <w:lvl w:ilvl="1">
      <w:start w:val="2"/>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328" w:hanging="108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104" w:hanging="1440"/>
      </w:pPr>
      <w:rPr>
        <w:rFonts w:hint="default"/>
        <w:sz w:val="22"/>
      </w:rPr>
    </w:lvl>
  </w:abstractNum>
  <w:abstractNum w:abstractNumId="4" w15:restartNumberingAfterBreak="0">
    <w:nsid w:val="0D74447F"/>
    <w:multiLevelType w:val="multilevel"/>
    <w:tmpl w:val="F7F050DC"/>
    <w:lvl w:ilvl="0">
      <w:start w:val="2"/>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571C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FF1C17"/>
    <w:multiLevelType w:val="hybridMultilevel"/>
    <w:tmpl w:val="82F22182"/>
    <w:lvl w:ilvl="0" w:tplc="E356E46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2B55373"/>
    <w:multiLevelType w:val="multilevel"/>
    <w:tmpl w:val="68F2907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392185"/>
    <w:multiLevelType w:val="multilevel"/>
    <w:tmpl w:val="642EC3C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3A21F3"/>
    <w:multiLevelType w:val="hybridMultilevel"/>
    <w:tmpl w:val="1FC8A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0F76AF"/>
    <w:multiLevelType w:val="multilevel"/>
    <w:tmpl w:val="99D639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1596F"/>
    <w:multiLevelType w:val="hybridMultilevel"/>
    <w:tmpl w:val="A25624A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679303D"/>
    <w:multiLevelType w:val="multilevel"/>
    <w:tmpl w:val="A6CEE15E"/>
    <w:lvl w:ilvl="0">
      <w:start w:val="4"/>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173AA"/>
    <w:multiLevelType w:val="hybridMultilevel"/>
    <w:tmpl w:val="1E62FF76"/>
    <w:lvl w:ilvl="0" w:tplc="04050001">
      <w:start w:val="1"/>
      <w:numFmt w:val="bullet"/>
      <w:lvlText w:val=""/>
      <w:lvlJc w:val="left"/>
      <w:pPr>
        <w:ind w:left="1776" w:hanging="360"/>
      </w:pPr>
      <w:rPr>
        <w:rFonts w:ascii="Symbol" w:hAnsi="Symbol" w:hint="default"/>
      </w:rPr>
    </w:lvl>
    <w:lvl w:ilvl="1" w:tplc="04050003">
      <w:start w:val="1"/>
      <w:numFmt w:val="decimal"/>
      <w:lvlText w:val="%2."/>
      <w:lvlJc w:val="left"/>
      <w:pPr>
        <w:tabs>
          <w:tab w:val="num" w:pos="1788"/>
        </w:tabs>
        <w:ind w:left="1788" w:hanging="360"/>
      </w:pPr>
    </w:lvl>
    <w:lvl w:ilvl="2" w:tplc="04050005">
      <w:start w:val="1"/>
      <w:numFmt w:val="decimal"/>
      <w:lvlText w:val="%3."/>
      <w:lvlJc w:val="left"/>
      <w:pPr>
        <w:tabs>
          <w:tab w:val="num" w:pos="2508"/>
        </w:tabs>
        <w:ind w:left="2508" w:hanging="360"/>
      </w:pPr>
    </w:lvl>
    <w:lvl w:ilvl="3" w:tplc="04050001">
      <w:start w:val="1"/>
      <w:numFmt w:val="decimal"/>
      <w:lvlText w:val="%4."/>
      <w:lvlJc w:val="left"/>
      <w:pPr>
        <w:tabs>
          <w:tab w:val="num" w:pos="3228"/>
        </w:tabs>
        <w:ind w:left="3228" w:hanging="360"/>
      </w:pPr>
    </w:lvl>
    <w:lvl w:ilvl="4" w:tplc="04050003">
      <w:start w:val="1"/>
      <w:numFmt w:val="decimal"/>
      <w:lvlText w:val="%5."/>
      <w:lvlJc w:val="left"/>
      <w:pPr>
        <w:tabs>
          <w:tab w:val="num" w:pos="3948"/>
        </w:tabs>
        <w:ind w:left="3948" w:hanging="360"/>
      </w:pPr>
    </w:lvl>
    <w:lvl w:ilvl="5" w:tplc="04050005">
      <w:start w:val="1"/>
      <w:numFmt w:val="decimal"/>
      <w:lvlText w:val="%6."/>
      <w:lvlJc w:val="left"/>
      <w:pPr>
        <w:tabs>
          <w:tab w:val="num" w:pos="4668"/>
        </w:tabs>
        <w:ind w:left="4668" w:hanging="360"/>
      </w:pPr>
    </w:lvl>
    <w:lvl w:ilvl="6" w:tplc="04050001">
      <w:start w:val="1"/>
      <w:numFmt w:val="decimal"/>
      <w:lvlText w:val="%7."/>
      <w:lvlJc w:val="left"/>
      <w:pPr>
        <w:tabs>
          <w:tab w:val="num" w:pos="5388"/>
        </w:tabs>
        <w:ind w:left="5388" w:hanging="360"/>
      </w:pPr>
    </w:lvl>
    <w:lvl w:ilvl="7" w:tplc="04050003">
      <w:start w:val="1"/>
      <w:numFmt w:val="decimal"/>
      <w:lvlText w:val="%8."/>
      <w:lvlJc w:val="left"/>
      <w:pPr>
        <w:tabs>
          <w:tab w:val="num" w:pos="6108"/>
        </w:tabs>
        <w:ind w:left="6108" w:hanging="360"/>
      </w:pPr>
    </w:lvl>
    <w:lvl w:ilvl="8" w:tplc="04050005">
      <w:start w:val="1"/>
      <w:numFmt w:val="decimal"/>
      <w:lvlText w:val="%9."/>
      <w:lvlJc w:val="left"/>
      <w:pPr>
        <w:tabs>
          <w:tab w:val="num" w:pos="6828"/>
        </w:tabs>
        <w:ind w:left="6828" w:hanging="360"/>
      </w:pPr>
    </w:lvl>
  </w:abstractNum>
  <w:abstractNum w:abstractNumId="14" w15:restartNumberingAfterBreak="0">
    <w:nsid w:val="2ED150E3"/>
    <w:multiLevelType w:val="multilevel"/>
    <w:tmpl w:val="D74631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9292C"/>
    <w:multiLevelType w:val="multilevel"/>
    <w:tmpl w:val="642EC3C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86020F"/>
    <w:multiLevelType w:val="hybridMultilevel"/>
    <w:tmpl w:val="BC409E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153A5C"/>
    <w:multiLevelType w:val="multilevel"/>
    <w:tmpl w:val="BA142F0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6B6E9F"/>
    <w:multiLevelType w:val="multilevel"/>
    <w:tmpl w:val="642EC3C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0D3B25"/>
    <w:multiLevelType w:val="multilevel"/>
    <w:tmpl w:val="945AED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9D1C7B"/>
    <w:multiLevelType w:val="multilevel"/>
    <w:tmpl w:val="BA142F0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C32758"/>
    <w:multiLevelType w:val="multilevel"/>
    <w:tmpl w:val="3EF6C25E"/>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C40D4F"/>
    <w:multiLevelType w:val="multilevel"/>
    <w:tmpl w:val="994EDED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DBA0DCC"/>
    <w:multiLevelType w:val="multilevel"/>
    <w:tmpl w:val="1094683E"/>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4B60DA"/>
    <w:multiLevelType w:val="multilevel"/>
    <w:tmpl w:val="C4BCFEE0"/>
    <w:lvl w:ilvl="0">
      <w:start w:val="8"/>
      <w:numFmt w:val="decimal"/>
      <w:lvlText w:val="%1."/>
      <w:lvlJc w:val="left"/>
      <w:pPr>
        <w:ind w:left="360" w:hanging="360"/>
      </w:pPr>
      <w:rPr>
        <w:rFonts w:hint="default"/>
      </w:rPr>
    </w:lvl>
    <w:lvl w:ilvl="1">
      <w:start w:val="2"/>
      <w:numFmt w:val="decimal"/>
      <w:lvlText w:val="%1.%2."/>
      <w:lvlJc w:val="left"/>
      <w:pPr>
        <w:ind w:left="1635" w:hanging="36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4956" w:hanging="72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140" w:hanging="108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324" w:hanging="1440"/>
      </w:pPr>
      <w:rPr>
        <w:rFonts w:hint="default"/>
      </w:rPr>
    </w:lvl>
    <w:lvl w:ilvl="8">
      <w:start w:val="1"/>
      <w:numFmt w:val="decimal"/>
      <w:lvlText w:val="%1.%2.%3.%4.%5.%6.%7.%8.%9."/>
      <w:lvlJc w:val="left"/>
      <w:pPr>
        <w:ind w:left="13096" w:hanging="1800"/>
      </w:pPr>
      <w:rPr>
        <w:rFonts w:hint="default"/>
      </w:rPr>
    </w:lvl>
  </w:abstractNum>
  <w:abstractNum w:abstractNumId="25" w15:restartNumberingAfterBreak="0">
    <w:nsid w:val="5730263E"/>
    <w:multiLevelType w:val="multilevel"/>
    <w:tmpl w:val="642EC3C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14BBB"/>
    <w:multiLevelType w:val="multilevel"/>
    <w:tmpl w:val="8A30CAF2"/>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cs-CZ"/>
      </w:rPr>
    </w:lvl>
    <w:lvl w:ilvl="1">
      <w:start w:val="1"/>
      <w:numFmt w:val="decimal"/>
      <w:lvlText w:val="%1.%2."/>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16897"/>
    <w:multiLevelType w:val="multilevel"/>
    <w:tmpl w:val="5CC0B506"/>
    <w:lvl w:ilvl="0">
      <w:start w:val="5"/>
      <w:numFmt w:val="decimal"/>
      <w:lvlText w:val="%1."/>
      <w:lvlJc w:val="left"/>
      <w:pPr>
        <w:ind w:left="360" w:hanging="360"/>
      </w:pPr>
      <w:rPr>
        <w:rFonts w:hint="default"/>
      </w:rPr>
    </w:lvl>
    <w:lvl w:ilvl="1">
      <w:start w:val="4"/>
      <w:numFmt w:val="decimal"/>
      <w:lvlText w:val="%1.%2."/>
      <w:lvlJc w:val="left"/>
      <w:pPr>
        <w:ind w:left="1352"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8" w15:restartNumberingAfterBreak="0">
    <w:nsid w:val="6FAC5963"/>
    <w:multiLevelType w:val="hybridMultilevel"/>
    <w:tmpl w:val="59DA7332"/>
    <w:lvl w:ilvl="0" w:tplc="5EE0378C">
      <w:start w:val="5"/>
      <w:numFmt w:val="bullet"/>
      <w:lvlText w:val="•"/>
      <w:lvlJc w:val="left"/>
      <w:pPr>
        <w:ind w:left="-260" w:hanging="360"/>
      </w:pPr>
      <w:rPr>
        <w:rFonts w:ascii="Calibri" w:eastAsia="Arial" w:hAnsi="Calibri" w:cs="Arial" w:hint="default"/>
      </w:rPr>
    </w:lvl>
    <w:lvl w:ilvl="1" w:tplc="04050003" w:tentative="1">
      <w:start w:val="1"/>
      <w:numFmt w:val="bullet"/>
      <w:lvlText w:val="o"/>
      <w:lvlJc w:val="left"/>
      <w:pPr>
        <w:ind w:left="460" w:hanging="360"/>
      </w:pPr>
      <w:rPr>
        <w:rFonts w:ascii="Courier New" w:hAnsi="Courier New" w:cs="Courier New" w:hint="default"/>
      </w:rPr>
    </w:lvl>
    <w:lvl w:ilvl="2" w:tplc="04050005" w:tentative="1">
      <w:start w:val="1"/>
      <w:numFmt w:val="bullet"/>
      <w:lvlText w:val=""/>
      <w:lvlJc w:val="left"/>
      <w:pPr>
        <w:ind w:left="1180" w:hanging="360"/>
      </w:pPr>
      <w:rPr>
        <w:rFonts w:ascii="Wingdings" w:hAnsi="Wingdings" w:hint="default"/>
      </w:rPr>
    </w:lvl>
    <w:lvl w:ilvl="3" w:tplc="04050001" w:tentative="1">
      <w:start w:val="1"/>
      <w:numFmt w:val="bullet"/>
      <w:lvlText w:val=""/>
      <w:lvlJc w:val="left"/>
      <w:pPr>
        <w:ind w:left="1900" w:hanging="360"/>
      </w:pPr>
      <w:rPr>
        <w:rFonts w:ascii="Symbol" w:hAnsi="Symbol" w:hint="default"/>
      </w:rPr>
    </w:lvl>
    <w:lvl w:ilvl="4" w:tplc="04050003" w:tentative="1">
      <w:start w:val="1"/>
      <w:numFmt w:val="bullet"/>
      <w:lvlText w:val="o"/>
      <w:lvlJc w:val="left"/>
      <w:pPr>
        <w:ind w:left="2620" w:hanging="360"/>
      </w:pPr>
      <w:rPr>
        <w:rFonts w:ascii="Courier New" w:hAnsi="Courier New" w:cs="Courier New" w:hint="default"/>
      </w:rPr>
    </w:lvl>
    <w:lvl w:ilvl="5" w:tplc="04050005" w:tentative="1">
      <w:start w:val="1"/>
      <w:numFmt w:val="bullet"/>
      <w:lvlText w:val=""/>
      <w:lvlJc w:val="left"/>
      <w:pPr>
        <w:ind w:left="3340" w:hanging="360"/>
      </w:pPr>
      <w:rPr>
        <w:rFonts w:ascii="Wingdings" w:hAnsi="Wingdings" w:hint="default"/>
      </w:rPr>
    </w:lvl>
    <w:lvl w:ilvl="6" w:tplc="04050001" w:tentative="1">
      <w:start w:val="1"/>
      <w:numFmt w:val="bullet"/>
      <w:lvlText w:val=""/>
      <w:lvlJc w:val="left"/>
      <w:pPr>
        <w:ind w:left="4060" w:hanging="360"/>
      </w:pPr>
      <w:rPr>
        <w:rFonts w:ascii="Symbol" w:hAnsi="Symbol" w:hint="default"/>
      </w:rPr>
    </w:lvl>
    <w:lvl w:ilvl="7" w:tplc="04050003" w:tentative="1">
      <w:start w:val="1"/>
      <w:numFmt w:val="bullet"/>
      <w:lvlText w:val="o"/>
      <w:lvlJc w:val="left"/>
      <w:pPr>
        <w:ind w:left="4780" w:hanging="360"/>
      </w:pPr>
      <w:rPr>
        <w:rFonts w:ascii="Courier New" w:hAnsi="Courier New" w:cs="Courier New" w:hint="default"/>
      </w:rPr>
    </w:lvl>
    <w:lvl w:ilvl="8" w:tplc="04050005" w:tentative="1">
      <w:start w:val="1"/>
      <w:numFmt w:val="bullet"/>
      <w:lvlText w:val=""/>
      <w:lvlJc w:val="left"/>
      <w:pPr>
        <w:ind w:left="5500" w:hanging="360"/>
      </w:pPr>
      <w:rPr>
        <w:rFonts w:ascii="Wingdings" w:hAnsi="Wingdings" w:hint="default"/>
      </w:rPr>
    </w:lvl>
  </w:abstractNum>
  <w:abstractNum w:abstractNumId="29" w15:restartNumberingAfterBreak="0">
    <w:nsid w:val="77F117C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157FC6"/>
    <w:multiLevelType w:val="multilevel"/>
    <w:tmpl w:val="642EC3C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8E4CD4"/>
    <w:multiLevelType w:val="hybridMultilevel"/>
    <w:tmpl w:val="FFC006A4"/>
    <w:lvl w:ilvl="0" w:tplc="5CD2688A">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6"/>
  </w:num>
  <w:num w:numId="2">
    <w:abstractNumId w:val="7"/>
  </w:num>
  <w:num w:numId="3">
    <w:abstractNumId w:val="12"/>
  </w:num>
  <w:num w:numId="4">
    <w:abstractNumId w:val="21"/>
  </w:num>
  <w:num w:numId="5">
    <w:abstractNumId w:val="4"/>
  </w:num>
  <w:num w:numId="6">
    <w:abstractNumId w:val="19"/>
  </w:num>
  <w:num w:numId="7">
    <w:abstractNumId w:val="9"/>
  </w:num>
  <w:num w:numId="8">
    <w:abstractNumId w:val="20"/>
  </w:num>
  <w:num w:numId="9">
    <w:abstractNumId w:val="17"/>
  </w:num>
  <w:num w:numId="10">
    <w:abstractNumId w:val="30"/>
  </w:num>
  <w:num w:numId="11">
    <w:abstractNumId w:val="8"/>
  </w:num>
  <w:num w:numId="12">
    <w:abstractNumId w:val="15"/>
  </w:num>
  <w:num w:numId="13">
    <w:abstractNumId w:val="13"/>
  </w:num>
  <w:num w:numId="14">
    <w:abstractNumId w:val="25"/>
  </w:num>
  <w:num w:numId="15">
    <w:abstractNumId w:val="18"/>
  </w:num>
  <w:num w:numId="16">
    <w:abstractNumId w:val="28"/>
  </w:num>
  <w:num w:numId="17">
    <w:abstractNumId w:val="16"/>
  </w:num>
  <w:num w:numId="18">
    <w:abstractNumId w:val="11"/>
  </w:num>
  <w:num w:numId="19">
    <w:abstractNumId w:val="31"/>
  </w:num>
  <w:num w:numId="20">
    <w:abstractNumId w:val="0"/>
  </w:num>
  <w:num w:numId="21">
    <w:abstractNumId w:val="3"/>
  </w:num>
  <w:num w:numId="22">
    <w:abstractNumId w:val="27"/>
  </w:num>
  <w:num w:numId="23">
    <w:abstractNumId w:val="29"/>
  </w:num>
  <w:num w:numId="24">
    <w:abstractNumId w:val="5"/>
  </w:num>
  <w:num w:numId="25">
    <w:abstractNumId w:val="22"/>
  </w:num>
  <w:num w:numId="26">
    <w:abstractNumId w:val="6"/>
  </w:num>
  <w:num w:numId="27">
    <w:abstractNumId w:val="2"/>
  </w:num>
  <w:num w:numId="28">
    <w:abstractNumId w:val="24"/>
  </w:num>
  <w:num w:numId="29">
    <w:abstractNumId w:val="1"/>
  </w:num>
  <w:num w:numId="30">
    <w:abstractNumId w:val="14"/>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9"/>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4"/>
    <w:rsid w:val="00005E7A"/>
    <w:rsid w:val="000262A8"/>
    <w:rsid w:val="00032055"/>
    <w:rsid w:val="000376D9"/>
    <w:rsid w:val="00041AA8"/>
    <w:rsid w:val="00043434"/>
    <w:rsid w:val="000567E6"/>
    <w:rsid w:val="0005722D"/>
    <w:rsid w:val="0009300F"/>
    <w:rsid w:val="000A0894"/>
    <w:rsid w:val="000A262F"/>
    <w:rsid w:val="000C2D84"/>
    <w:rsid w:val="000E1D09"/>
    <w:rsid w:val="000F13E9"/>
    <w:rsid w:val="000F2BD0"/>
    <w:rsid w:val="0010754C"/>
    <w:rsid w:val="001105AD"/>
    <w:rsid w:val="00116AF7"/>
    <w:rsid w:val="0013644C"/>
    <w:rsid w:val="001740EE"/>
    <w:rsid w:val="0019373E"/>
    <w:rsid w:val="001B5AC2"/>
    <w:rsid w:val="001C5EB2"/>
    <w:rsid w:val="001E0041"/>
    <w:rsid w:val="001E59A1"/>
    <w:rsid w:val="001F0779"/>
    <w:rsid w:val="00246554"/>
    <w:rsid w:val="002516C9"/>
    <w:rsid w:val="002529CF"/>
    <w:rsid w:val="002C6E02"/>
    <w:rsid w:val="002C7C11"/>
    <w:rsid w:val="0030455F"/>
    <w:rsid w:val="00315087"/>
    <w:rsid w:val="00320F7B"/>
    <w:rsid w:val="003450AE"/>
    <w:rsid w:val="00345FD6"/>
    <w:rsid w:val="003573F5"/>
    <w:rsid w:val="00362E3E"/>
    <w:rsid w:val="003773BA"/>
    <w:rsid w:val="0038484E"/>
    <w:rsid w:val="003855BD"/>
    <w:rsid w:val="0038709C"/>
    <w:rsid w:val="0039587E"/>
    <w:rsid w:val="003B2CC7"/>
    <w:rsid w:val="003B7F94"/>
    <w:rsid w:val="003D4B44"/>
    <w:rsid w:val="003D619C"/>
    <w:rsid w:val="004077B6"/>
    <w:rsid w:val="0041051A"/>
    <w:rsid w:val="0041319D"/>
    <w:rsid w:val="00423B46"/>
    <w:rsid w:val="004370E6"/>
    <w:rsid w:val="00477C48"/>
    <w:rsid w:val="004845D8"/>
    <w:rsid w:val="004B2AF8"/>
    <w:rsid w:val="004B7CEF"/>
    <w:rsid w:val="004D5FF2"/>
    <w:rsid w:val="00505DEC"/>
    <w:rsid w:val="00506A24"/>
    <w:rsid w:val="005161B8"/>
    <w:rsid w:val="00557B10"/>
    <w:rsid w:val="0059646C"/>
    <w:rsid w:val="005A0BD0"/>
    <w:rsid w:val="005B4FC5"/>
    <w:rsid w:val="005C0E6E"/>
    <w:rsid w:val="005D0204"/>
    <w:rsid w:val="005F6433"/>
    <w:rsid w:val="00630BA6"/>
    <w:rsid w:val="00641E05"/>
    <w:rsid w:val="00673140"/>
    <w:rsid w:val="00684D35"/>
    <w:rsid w:val="006949D3"/>
    <w:rsid w:val="006972A3"/>
    <w:rsid w:val="006B0341"/>
    <w:rsid w:val="00727809"/>
    <w:rsid w:val="00736BE6"/>
    <w:rsid w:val="00745F96"/>
    <w:rsid w:val="007464ED"/>
    <w:rsid w:val="00755736"/>
    <w:rsid w:val="007809A8"/>
    <w:rsid w:val="0079349E"/>
    <w:rsid w:val="007A5E41"/>
    <w:rsid w:val="007A6227"/>
    <w:rsid w:val="007B0FF1"/>
    <w:rsid w:val="007C0EA7"/>
    <w:rsid w:val="007D447F"/>
    <w:rsid w:val="007E52DA"/>
    <w:rsid w:val="0080509D"/>
    <w:rsid w:val="00806EEB"/>
    <w:rsid w:val="008119A3"/>
    <w:rsid w:val="00842770"/>
    <w:rsid w:val="00881DD3"/>
    <w:rsid w:val="0088286F"/>
    <w:rsid w:val="00884D4F"/>
    <w:rsid w:val="0089044D"/>
    <w:rsid w:val="00892536"/>
    <w:rsid w:val="00893881"/>
    <w:rsid w:val="008C5842"/>
    <w:rsid w:val="008E4BAE"/>
    <w:rsid w:val="008F09FC"/>
    <w:rsid w:val="0090164B"/>
    <w:rsid w:val="00917F8E"/>
    <w:rsid w:val="009221EA"/>
    <w:rsid w:val="00940D74"/>
    <w:rsid w:val="009A760E"/>
    <w:rsid w:val="009C1C76"/>
    <w:rsid w:val="009D5B5D"/>
    <w:rsid w:val="009E6A83"/>
    <w:rsid w:val="009F0C25"/>
    <w:rsid w:val="00A2715F"/>
    <w:rsid w:val="00A425EF"/>
    <w:rsid w:val="00A62564"/>
    <w:rsid w:val="00A70200"/>
    <w:rsid w:val="00A702B0"/>
    <w:rsid w:val="00A7728E"/>
    <w:rsid w:val="00A94509"/>
    <w:rsid w:val="00AA1CC0"/>
    <w:rsid w:val="00AA257F"/>
    <w:rsid w:val="00AA3194"/>
    <w:rsid w:val="00AA5474"/>
    <w:rsid w:val="00AA6F9D"/>
    <w:rsid w:val="00AC2078"/>
    <w:rsid w:val="00AC5A50"/>
    <w:rsid w:val="00AE14A7"/>
    <w:rsid w:val="00AE26A4"/>
    <w:rsid w:val="00AF22CC"/>
    <w:rsid w:val="00AF50B1"/>
    <w:rsid w:val="00B147BA"/>
    <w:rsid w:val="00B50AF4"/>
    <w:rsid w:val="00B57813"/>
    <w:rsid w:val="00B71135"/>
    <w:rsid w:val="00B96500"/>
    <w:rsid w:val="00BD167D"/>
    <w:rsid w:val="00C11580"/>
    <w:rsid w:val="00C154DC"/>
    <w:rsid w:val="00C2206E"/>
    <w:rsid w:val="00C422AD"/>
    <w:rsid w:val="00C56DBF"/>
    <w:rsid w:val="00C76F97"/>
    <w:rsid w:val="00CB0F60"/>
    <w:rsid w:val="00CB7F0B"/>
    <w:rsid w:val="00CE0C03"/>
    <w:rsid w:val="00CE73E5"/>
    <w:rsid w:val="00CF52C5"/>
    <w:rsid w:val="00D1422B"/>
    <w:rsid w:val="00D575D8"/>
    <w:rsid w:val="00D74220"/>
    <w:rsid w:val="00D74C0C"/>
    <w:rsid w:val="00DB1420"/>
    <w:rsid w:val="00DB393A"/>
    <w:rsid w:val="00DB3FE2"/>
    <w:rsid w:val="00DB41C9"/>
    <w:rsid w:val="00DE4D8A"/>
    <w:rsid w:val="00E23627"/>
    <w:rsid w:val="00E238E1"/>
    <w:rsid w:val="00E27AD3"/>
    <w:rsid w:val="00E377C7"/>
    <w:rsid w:val="00E72784"/>
    <w:rsid w:val="00E87F0D"/>
    <w:rsid w:val="00EB6F76"/>
    <w:rsid w:val="00F065A8"/>
    <w:rsid w:val="00F12855"/>
    <w:rsid w:val="00F1548E"/>
    <w:rsid w:val="00F32F80"/>
    <w:rsid w:val="00F36BF7"/>
    <w:rsid w:val="00F378C4"/>
    <w:rsid w:val="00F52AE0"/>
    <w:rsid w:val="00F93584"/>
    <w:rsid w:val="00F93B61"/>
    <w:rsid w:val="00F93E22"/>
    <w:rsid w:val="00F94322"/>
    <w:rsid w:val="00FB4F1C"/>
    <w:rsid w:val="00FE54F4"/>
    <w:rsid w:val="00FF38C3"/>
    <w:rsid w:val="00FF5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CAC17D-A216-4A68-965F-F67BF5D3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bCs/>
      <w:i w:val="0"/>
      <w:iCs w:val="0"/>
      <w:smallCaps w:val="0"/>
      <w:strike w:val="0"/>
      <w:spacing w:val="1"/>
      <w:sz w:val="19"/>
      <w:szCs w:val="19"/>
      <w:u w:val="none"/>
    </w:rPr>
  </w:style>
  <w:style w:type="character" w:customStyle="1" w:styleId="CharStyle5Exact">
    <w:name w:val="Char Style 5 Exact"/>
    <w:basedOn w:val="Standardnpsmoodstavce"/>
    <w:rPr>
      <w:rFonts w:ascii="Arial" w:eastAsia="Arial" w:hAnsi="Arial" w:cs="Arial"/>
      <w:b w:val="0"/>
      <w:bCs w:val="0"/>
      <w:i w:val="0"/>
      <w:iCs w:val="0"/>
      <w:smallCaps w:val="0"/>
      <w:strike w:val="0"/>
      <w:spacing w:val="-1"/>
      <w:sz w:val="19"/>
      <w:szCs w:val="19"/>
      <w:u w:val="none"/>
    </w:rPr>
  </w:style>
  <w:style w:type="character" w:customStyle="1" w:styleId="CharStyle6Exact">
    <w:name w:val="Char Style 6 Exact"/>
    <w:basedOn w:val="CharStyle14"/>
    <w:rPr>
      <w:rFonts w:ascii="Arial" w:eastAsia="Arial" w:hAnsi="Arial" w:cs="Arial"/>
      <w:b/>
      <w:bCs/>
      <w:i w:val="0"/>
      <w:iCs w:val="0"/>
      <w:smallCaps w:val="0"/>
      <w:strike w:val="0"/>
      <w:spacing w:val="-1"/>
      <w:sz w:val="19"/>
      <w:szCs w:val="19"/>
      <w:u w:val="none"/>
    </w:rPr>
  </w:style>
  <w:style w:type="character" w:customStyle="1" w:styleId="CharStyle8">
    <w:name w:val="Char Style 8"/>
    <w:basedOn w:val="Standardnpsmoodstavce"/>
    <w:link w:val="Style7"/>
    <w:rPr>
      <w:rFonts w:ascii="Arial" w:eastAsia="Arial" w:hAnsi="Arial" w:cs="Arial"/>
      <w:b/>
      <w:bCs/>
      <w:i w:val="0"/>
      <w:iCs w:val="0"/>
      <w:smallCaps w:val="0"/>
      <w:strike w:val="0"/>
      <w:sz w:val="25"/>
      <w:szCs w:val="25"/>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7"/>
      <w:szCs w:val="17"/>
      <w:u w:val="none"/>
    </w:rPr>
  </w:style>
  <w:style w:type="character" w:customStyle="1" w:styleId="CharStyle11">
    <w:name w:val="Char Style 11"/>
    <w:basedOn w:val="CharStyle10"/>
    <w:rPr>
      <w:rFonts w:ascii="Arial" w:eastAsia="Arial" w:hAnsi="Arial" w:cs="Arial"/>
      <w:b w:val="0"/>
      <w:bCs w:val="0"/>
      <w:i w:val="0"/>
      <w:iCs w:val="0"/>
      <w:smallCaps w:val="0"/>
      <w:strike w:val="0"/>
      <w:color w:val="000000"/>
      <w:spacing w:val="0"/>
      <w:w w:val="100"/>
      <w:position w:val="0"/>
      <w:sz w:val="17"/>
      <w:szCs w:val="17"/>
      <w:u w:val="none"/>
      <w:lang w:val="cs-CZ"/>
    </w:rPr>
  </w:style>
  <w:style w:type="character" w:customStyle="1" w:styleId="CharStyle12">
    <w:name w:val="Char Style 12"/>
    <w:basedOn w:val="Standardnpsmoodstavce"/>
    <w:link w:val="Style4"/>
    <w:rPr>
      <w:rFonts w:ascii="Arial" w:eastAsia="Arial" w:hAnsi="Arial" w:cs="Arial"/>
      <w:b w:val="0"/>
      <w:bCs w:val="0"/>
      <w:i w:val="0"/>
      <w:iCs w:val="0"/>
      <w:smallCaps w:val="0"/>
      <w:strike w:val="0"/>
      <w:sz w:val="20"/>
      <w:szCs w:val="20"/>
      <w:u w:val="none"/>
    </w:rPr>
  </w:style>
  <w:style w:type="character" w:customStyle="1" w:styleId="CharStyle13">
    <w:name w:val="Char Style 13"/>
    <w:basedOn w:val="CharStyle12"/>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4">
    <w:name w:val="Char Style 14"/>
    <w:basedOn w:val="Standardnpsmoodstavce"/>
    <w:link w:val="Style2"/>
    <w:rPr>
      <w:rFonts w:ascii="Arial" w:eastAsia="Arial" w:hAnsi="Arial" w:cs="Arial"/>
      <w:b/>
      <w:bCs/>
      <w:i w:val="0"/>
      <w:iCs w:val="0"/>
      <w:smallCaps w:val="0"/>
      <w:strike w:val="0"/>
      <w:sz w:val="20"/>
      <w:szCs w:val="20"/>
      <w:u w:val="none"/>
    </w:rPr>
  </w:style>
  <w:style w:type="character" w:customStyle="1" w:styleId="CharStyle15">
    <w:name w:val="Char Style 15"/>
    <w:basedOn w:val="CharStyle12"/>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17">
    <w:name w:val="Char Style 17"/>
    <w:basedOn w:val="Standardnpsmoodstavce"/>
    <w:link w:val="Style16"/>
    <w:rPr>
      <w:rFonts w:ascii="Arial" w:eastAsia="Arial" w:hAnsi="Arial" w:cs="Arial"/>
      <w:b/>
      <w:bCs/>
      <w:i w:val="0"/>
      <w:iCs w:val="0"/>
      <w:smallCaps w:val="0"/>
      <w:strike w:val="0"/>
      <w:sz w:val="20"/>
      <w:szCs w:val="20"/>
      <w:u w:val="none"/>
    </w:rPr>
  </w:style>
  <w:style w:type="character" w:customStyle="1" w:styleId="CharStyle18">
    <w:name w:val="Char Style 18"/>
    <w:basedOn w:val="CharStyle10"/>
    <w:rPr>
      <w:rFonts w:ascii="Courier New" w:eastAsia="Courier New" w:hAnsi="Courier New" w:cs="Courier New"/>
      <w:b w:val="0"/>
      <w:bCs w:val="0"/>
      <w:i w:val="0"/>
      <w:iCs w:val="0"/>
      <w:smallCaps w:val="0"/>
      <w:strike w:val="0"/>
      <w:color w:val="000000"/>
      <w:spacing w:val="0"/>
      <w:w w:val="100"/>
      <w:position w:val="0"/>
      <w:sz w:val="17"/>
      <w:szCs w:val="17"/>
      <w:u w:val="none"/>
    </w:rPr>
  </w:style>
  <w:style w:type="character" w:customStyle="1" w:styleId="CharStyle19">
    <w:name w:val="Char Style 19"/>
    <w:basedOn w:val="CharStyle10"/>
    <w:rPr>
      <w:rFonts w:ascii="Arial" w:eastAsia="Arial" w:hAnsi="Arial" w:cs="Arial"/>
      <w:b w:val="0"/>
      <w:bCs w:val="0"/>
      <w:i/>
      <w:iCs/>
      <w:smallCaps w:val="0"/>
      <w:strike w:val="0"/>
      <w:color w:val="000000"/>
      <w:spacing w:val="0"/>
      <w:w w:val="100"/>
      <w:position w:val="0"/>
      <w:sz w:val="17"/>
      <w:szCs w:val="17"/>
      <w:u w:val="none"/>
    </w:rPr>
  </w:style>
  <w:style w:type="character" w:customStyle="1" w:styleId="CharStyle20">
    <w:name w:val="Char Style 20"/>
    <w:basedOn w:val="CharStyle12"/>
    <w:rPr>
      <w:rFonts w:ascii="Arial" w:eastAsia="Arial" w:hAnsi="Arial" w:cs="Arial"/>
      <w:b/>
      <w:bCs/>
      <w:i/>
      <w:iCs/>
      <w:smallCaps w:val="0"/>
      <w:strike w:val="0"/>
      <w:color w:val="000000"/>
      <w:spacing w:val="0"/>
      <w:w w:val="100"/>
      <w:position w:val="0"/>
      <w:sz w:val="14"/>
      <w:szCs w:val="14"/>
      <w:u w:val="none"/>
    </w:rPr>
  </w:style>
  <w:style w:type="character" w:customStyle="1" w:styleId="CharStyle21">
    <w:name w:val="Char Style 21"/>
    <w:basedOn w:val="CharStyle12"/>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0"/>
      <w:szCs w:val="10"/>
      <w:u w:val="none"/>
    </w:rPr>
  </w:style>
  <w:style w:type="character" w:customStyle="1" w:styleId="CharStyle24">
    <w:name w:val="Char Style 24"/>
    <w:basedOn w:val="CharStyle23"/>
    <w:rPr>
      <w:rFonts w:ascii="Arial" w:eastAsia="Arial" w:hAnsi="Arial" w:cs="Arial"/>
      <w:b w:val="0"/>
      <w:bCs w:val="0"/>
      <w:i/>
      <w:iCs/>
      <w:smallCaps w:val="0"/>
      <w:strike w:val="0"/>
      <w:color w:val="000000"/>
      <w:spacing w:val="0"/>
      <w:w w:val="100"/>
      <w:position w:val="0"/>
      <w:sz w:val="8"/>
      <w:szCs w:val="8"/>
      <w:u w:val="none"/>
    </w:rPr>
  </w:style>
  <w:style w:type="character" w:customStyle="1" w:styleId="CharStyle26">
    <w:name w:val="Char Style 26"/>
    <w:basedOn w:val="Standardnpsmoodstavce"/>
    <w:link w:val="Style25"/>
    <w:rPr>
      <w:rFonts w:ascii="Arial" w:eastAsia="Arial" w:hAnsi="Arial" w:cs="Arial"/>
      <w:b w:val="0"/>
      <w:bCs w:val="0"/>
      <w:i w:val="0"/>
      <w:iCs w:val="0"/>
      <w:smallCaps w:val="0"/>
      <w:strike w:val="0"/>
      <w:spacing w:val="-10"/>
      <w:sz w:val="15"/>
      <w:szCs w:val="15"/>
      <w:u w:val="none"/>
    </w:rPr>
  </w:style>
  <w:style w:type="paragraph" w:customStyle="1" w:styleId="Style2">
    <w:name w:val="Style 2"/>
    <w:basedOn w:val="Normln"/>
    <w:link w:val="CharStyle14"/>
    <w:pPr>
      <w:shd w:val="clear" w:color="auto" w:fill="FFFFFF"/>
      <w:spacing w:before="360" w:after="480" w:line="0" w:lineRule="atLeast"/>
      <w:jc w:val="center"/>
    </w:pPr>
    <w:rPr>
      <w:rFonts w:ascii="Arial" w:eastAsia="Arial" w:hAnsi="Arial" w:cs="Arial"/>
      <w:b/>
      <w:bCs/>
      <w:sz w:val="20"/>
      <w:szCs w:val="20"/>
    </w:rPr>
  </w:style>
  <w:style w:type="paragraph" w:customStyle="1" w:styleId="Style4">
    <w:name w:val="Style 4"/>
    <w:basedOn w:val="Normln"/>
    <w:link w:val="CharStyle12"/>
    <w:pPr>
      <w:shd w:val="clear" w:color="auto" w:fill="FFFFFF"/>
      <w:spacing w:before="120" w:after="480" w:line="0" w:lineRule="atLeast"/>
      <w:ind w:hanging="620"/>
      <w:jc w:val="center"/>
    </w:pPr>
    <w:rPr>
      <w:rFonts w:ascii="Arial" w:eastAsia="Arial" w:hAnsi="Arial" w:cs="Arial"/>
      <w:sz w:val="20"/>
      <w:szCs w:val="20"/>
    </w:rPr>
  </w:style>
  <w:style w:type="paragraph" w:customStyle="1" w:styleId="Style7">
    <w:name w:val="Style 7"/>
    <w:basedOn w:val="Normln"/>
    <w:link w:val="CharStyle8"/>
    <w:pPr>
      <w:shd w:val="clear" w:color="auto" w:fill="FFFFFF"/>
      <w:spacing w:after="60" w:line="338" w:lineRule="exact"/>
      <w:jc w:val="center"/>
    </w:pPr>
    <w:rPr>
      <w:rFonts w:ascii="Arial" w:eastAsia="Arial" w:hAnsi="Arial" w:cs="Arial"/>
      <w:b/>
      <w:bCs/>
      <w:sz w:val="25"/>
      <w:szCs w:val="25"/>
    </w:rPr>
  </w:style>
  <w:style w:type="paragraph" w:customStyle="1" w:styleId="Style9">
    <w:name w:val="Style 9"/>
    <w:basedOn w:val="Normln"/>
    <w:link w:val="CharStyle10"/>
    <w:pPr>
      <w:shd w:val="clear" w:color="auto" w:fill="FFFFFF"/>
      <w:spacing w:line="0" w:lineRule="atLeast"/>
    </w:pPr>
    <w:rPr>
      <w:rFonts w:ascii="Arial" w:eastAsia="Arial" w:hAnsi="Arial" w:cs="Arial"/>
      <w:sz w:val="17"/>
      <w:szCs w:val="17"/>
    </w:rPr>
  </w:style>
  <w:style w:type="paragraph" w:customStyle="1" w:styleId="Style16">
    <w:name w:val="Style 16"/>
    <w:basedOn w:val="Normln"/>
    <w:link w:val="CharStyle17"/>
    <w:pPr>
      <w:shd w:val="clear" w:color="auto" w:fill="FFFFFF"/>
      <w:spacing w:before="300" w:after="300" w:line="0" w:lineRule="atLeast"/>
      <w:jc w:val="both"/>
      <w:outlineLvl w:val="0"/>
    </w:pPr>
    <w:rPr>
      <w:rFonts w:ascii="Arial" w:eastAsia="Arial" w:hAnsi="Arial" w:cs="Arial"/>
      <w:b/>
      <w:bCs/>
      <w:sz w:val="20"/>
      <w:szCs w:val="20"/>
    </w:rPr>
  </w:style>
  <w:style w:type="paragraph" w:customStyle="1" w:styleId="Style22">
    <w:name w:val="Style 22"/>
    <w:basedOn w:val="Normln"/>
    <w:link w:val="CharStyle23"/>
    <w:pPr>
      <w:shd w:val="clear" w:color="auto" w:fill="FFFFFF"/>
      <w:spacing w:line="115" w:lineRule="exact"/>
      <w:jc w:val="both"/>
    </w:pPr>
    <w:rPr>
      <w:rFonts w:ascii="Arial" w:eastAsia="Arial" w:hAnsi="Arial" w:cs="Arial"/>
      <w:sz w:val="10"/>
      <w:szCs w:val="10"/>
    </w:rPr>
  </w:style>
  <w:style w:type="paragraph" w:customStyle="1" w:styleId="Style25">
    <w:name w:val="Style 25"/>
    <w:basedOn w:val="Normln"/>
    <w:link w:val="CharStyle26"/>
    <w:pPr>
      <w:shd w:val="clear" w:color="auto" w:fill="FFFFFF"/>
      <w:spacing w:before="3360" w:line="0" w:lineRule="atLeast"/>
      <w:jc w:val="both"/>
    </w:pPr>
    <w:rPr>
      <w:rFonts w:ascii="Arial" w:eastAsia="Arial" w:hAnsi="Arial" w:cs="Arial"/>
      <w:spacing w:val="-10"/>
      <w:sz w:val="15"/>
      <w:szCs w:val="15"/>
    </w:rPr>
  </w:style>
  <w:style w:type="paragraph" w:styleId="Zhlav">
    <w:name w:val="header"/>
    <w:basedOn w:val="Normln"/>
    <w:link w:val="ZhlavChar"/>
    <w:uiPriority w:val="99"/>
    <w:unhideWhenUsed/>
    <w:rsid w:val="000F2BD0"/>
    <w:pPr>
      <w:tabs>
        <w:tab w:val="center" w:pos="4536"/>
        <w:tab w:val="right" w:pos="9072"/>
      </w:tabs>
    </w:pPr>
  </w:style>
  <w:style w:type="character" w:customStyle="1" w:styleId="ZhlavChar">
    <w:name w:val="Záhlaví Char"/>
    <w:basedOn w:val="Standardnpsmoodstavce"/>
    <w:link w:val="Zhlav"/>
    <w:uiPriority w:val="99"/>
    <w:rsid w:val="000F2BD0"/>
    <w:rPr>
      <w:color w:val="000000"/>
    </w:rPr>
  </w:style>
  <w:style w:type="paragraph" w:styleId="Zpat">
    <w:name w:val="footer"/>
    <w:basedOn w:val="Normln"/>
    <w:link w:val="ZpatChar"/>
    <w:uiPriority w:val="99"/>
    <w:unhideWhenUsed/>
    <w:rsid w:val="000F2BD0"/>
    <w:pPr>
      <w:tabs>
        <w:tab w:val="center" w:pos="4536"/>
        <w:tab w:val="right" w:pos="9072"/>
      </w:tabs>
    </w:pPr>
  </w:style>
  <w:style w:type="character" w:customStyle="1" w:styleId="ZpatChar">
    <w:name w:val="Zápatí Char"/>
    <w:basedOn w:val="Standardnpsmoodstavce"/>
    <w:link w:val="Zpat"/>
    <w:uiPriority w:val="99"/>
    <w:rsid w:val="000F2BD0"/>
    <w:rPr>
      <w:color w:val="000000"/>
    </w:rPr>
  </w:style>
  <w:style w:type="paragraph" w:styleId="Normlnweb">
    <w:name w:val="Normal (Web)"/>
    <w:basedOn w:val="Normln"/>
    <w:uiPriority w:val="99"/>
    <w:unhideWhenUsed/>
    <w:rsid w:val="009A760E"/>
    <w:pPr>
      <w:widowControl/>
      <w:spacing w:before="100" w:beforeAutospacing="1" w:after="100" w:afterAutospacing="1"/>
    </w:pPr>
    <w:rPr>
      <w:color w:val="auto"/>
    </w:rPr>
  </w:style>
  <w:style w:type="character" w:styleId="Siln">
    <w:name w:val="Strong"/>
    <w:basedOn w:val="Standardnpsmoodstavce"/>
    <w:uiPriority w:val="22"/>
    <w:qFormat/>
    <w:rsid w:val="009A760E"/>
    <w:rPr>
      <w:b/>
      <w:bCs/>
    </w:rPr>
  </w:style>
  <w:style w:type="character" w:styleId="Hypertextovodkaz">
    <w:name w:val="Hyperlink"/>
    <w:uiPriority w:val="99"/>
    <w:unhideWhenUsed/>
    <w:rsid w:val="009A760E"/>
    <w:rPr>
      <w:color w:val="0000FF"/>
      <w:u w:val="single"/>
    </w:rPr>
  </w:style>
  <w:style w:type="character" w:styleId="Odkaznakoment">
    <w:name w:val="annotation reference"/>
    <w:basedOn w:val="Standardnpsmoodstavce"/>
    <w:uiPriority w:val="99"/>
    <w:semiHidden/>
    <w:unhideWhenUsed/>
    <w:rsid w:val="0005722D"/>
    <w:rPr>
      <w:sz w:val="16"/>
      <w:szCs w:val="16"/>
    </w:rPr>
  </w:style>
  <w:style w:type="paragraph" w:styleId="Textbubliny">
    <w:name w:val="Balloon Text"/>
    <w:basedOn w:val="Normln"/>
    <w:link w:val="TextbublinyChar"/>
    <w:uiPriority w:val="99"/>
    <w:semiHidden/>
    <w:unhideWhenUsed/>
    <w:rsid w:val="007934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349E"/>
    <w:rPr>
      <w:rFonts w:ascii="Segoe UI" w:hAnsi="Segoe UI" w:cs="Segoe UI"/>
      <w:color w:val="000000"/>
      <w:sz w:val="18"/>
      <w:szCs w:val="18"/>
    </w:rPr>
  </w:style>
  <w:style w:type="paragraph" w:styleId="Textkomente">
    <w:name w:val="annotation text"/>
    <w:basedOn w:val="Normln"/>
    <w:link w:val="TextkomenteChar"/>
    <w:uiPriority w:val="99"/>
    <w:semiHidden/>
    <w:unhideWhenUsed/>
    <w:rsid w:val="003773BA"/>
    <w:rPr>
      <w:sz w:val="20"/>
      <w:szCs w:val="20"/>
    </w:rPr>
  </w:style>
  <w:style w:type="character" w:customStyle="1" w:styleId="TextkomenteChar">
    <w:name w:val="Text komentáře Char"/>
    <w:basedOn w:val="Standardnpsmoodstavce"/>
    <w:link w:val="Textkomente"/>
    <w:uiPriority w:val="99"/>
    <w:semiHidden/>
    <w:rsid w:val="003773BA"/>
    <w:rPr>
      <w:color w:val="000000"/>
      <w:sz w:val="20"/>
      <w:szCs w:val="20"/>
    </w:rPr>
  </w:style>
  <w:style w:type="paragraph" w:styleId="Pedmtkomente">
    <w:name w:val="annotation subject"/>
    <w:basedOn w:val="Textkomente"/>
    <w:next w:val="Textkomente"/>
    <w:link w:val="PedmtkomenteChar"/>
    <w:uiPriority w:val="99"/>
    <w:semiHidden/>
    <w:unhideWhenUsed/>
    <w:rsid w:val="003773BA"/>
    <w:rPr>
      <w:b/>
      <w:bCs/>
    </w:rPr>
  </w:style>
  <w:style w:type="character" w:customStyle="1" w:styleId="PedmtkomenteChar">
    <w:name w:val="Předmět komentáře Char"/>
    <w:basedOn w:val="TextkomenteChar"/>
    <w:link w:val="Pedmtkomente"/>
    <w:uiPriority w:val="99"/>
    <w:semiHidden/>
    <w:rsid w:val="003773BA"/>
    <w:rPr>
      <w:b/>
      <w:bCs/>
      <w:color w:val="000000"/>
      <w:sz w:val="20"/>
      <w:szCs w:val="20"/>
    </w:rPr>
  </w:style>
  <w:style w:type="paragraph" w:styleId="Odstavecseseznamem">
    <w:name w:val="List Paragraph"/>
    <w:basedOn w:val="Normln"/>
    <w:uiPriority w:val="99"/>
    <w:qFormat/>
    <w:rsid w:val="003450AE"/>
    <w:pPr>
      <w:widowControl/>
      <w:spacing w:after="200" w:line="276" w:lineRule="auto"/>
      <w:ind w:left="720"/>
      <w:contextualSpacing/>
    </w:pPr>
    <w:rPr>
      <w:rFonts w:ascii="Calibri" w:eastAsia="Batang"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B175-E5EF-4888-85A5-47C15C69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F4BBFEBC.dotm</Template>
  <TotalTime>2</TotalTime>
  <Pages>9</Pages>
  <Words>3256</Words>
  <Characters>19217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Holý Petr</dc:creator>
  <cp:lastModifiedBy>Štech Jan</cp:lastModifiedBy>
  <cp:revision>4</cp:revision>
  <dcterms:created xsi:type="dcterms:W3CDTF">2017-11-14T11:21:00Z</dcterms:created>
  <dcterms:modified xsi:type="dcterms:W3CDTF">2017-11-15T07:05:00Z</dcterms:modified>
</cp:coreProperties>
</file>