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r w:rsidR="003B53AC" w:rsidRPr="003B53AC">
        <w:rPr>
          <w:rFonts w:ascii="Arial" w:hAnsi="Arial" w:cs="Arial"/>
          <w:b/>
          <w:sz w:val="22"/>
          <w:szCs w:val="22"/>
        </w:rPr>
        <w:t>1871</w:t>
      </w:r>
      <w:r w:rsidRPr="003B53AC">
        <w:rPr>
          <w:rFonts w:ascii="Arial" w:hAnsi="Arial" w:cs="Arial"/>
          <w:b/>
          <w:sz w:val="22"/>
          <w:szCs w:val="22"/>
        </w:rPr>
        <w:t>/20</w:t>
      </w:r>
      <w:r w:rsidR="003B53AC" w:rsidRPr="003B53AC">
        <w:rPr>
          <w:rFonts w:ascii="Arial" w:hAnsi="Arial" w:cs="Arial"/>
          <w:b/>
          <w:sz w:val="22"/>
          <w:szCs w:val="22"/>
        </w:rPr>
        <w:t>17</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6A089B" w:rsidRPr="006A089B">
        <w:rPr>
          <w:rFonts w:ascii="Arial" w:hAnsi="Arial" w:cs="Arial"/>
          <w:b/>
          <w:sz w:val="22"/>
          <w:szCs w:val="22"/>
        </w:rPr>
        <w:t>1105</w:t>
      </w:r>
      <w:r w:rsidRPr="006A089B">
        <w:rPr>
          <w:rFonts w:ascii="Arial" w:hAnsi="Arial" w:cs="Arial"/>
          <w:b/>
          <w:sz w:val="22"/>
          <w:szCs w:val="22"/>
        </w:rPr>
        <w:t>/20</w:t>
      </w:r>
      <w:r w:rsidR="006A089B" w:rsidRPr="006A089B">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33253F" w:rsidRDefault="003A275B" w:rsidP="0033253F">
      <w:pPr>
        <w:pStyle w:val="Export0"/>
        <w:jc w:val="center"/>
        <w:rPr>
          <w:rFonts w:ascii="Arial" w:hAnsi="Arial" w:cs="Arial"/>
          <w:b/>
          <w:sz w:val="28"/>
          <w:szCs w:val="28"/>
          <w:lang w:val="cs-CZ"/>
        </w:rPr>
      </w:pPr>
      <w:r w:rsidRPr="003A275B">
        <w:rPr>
          <w:rFonts w:ascii="Arial" w:hAnsi="Arial" w:cs="Arial"/>
          <w:b/>
          <w:sz w:val="28"/>
          <w:szCs w:val="28"/>
          <w:lang w:val="cs-CZ"/>
        </w:rPr>
        <w:t>VD Jirkov - rekonstrukce spodních výpustí</w:t>
      </w:r>
      <w:r>
        <w:rPr>
          <w:rFonts w:ascii="Arial" w:hAnsi="Arial" w:cs="Arial"/>
          <w:b/>
          <w:sz w:val="28"/>
          <w:szCs w:val="28"/>
          <w:lang w:val="cs-CZ"/>
        </w:rPr>
        <w:t xml:space="preserve"> - </w:t>
      </w:r>
    </w:p>
    <w:p w:rsidR="003A275B" w:rsidRPr="003A275B" w:rsidRDefault="003A275B" w:rsidP="003A275B">
      <w:pPr>
        <w:pStyle w:val="Export0"/>
        <w:jc w:val="center"/>
        <w:rPr>
          <w:rFonts w:ascii="Arial" w:hAnsi="Arial" w:cs="Arial"/>
          <w:b/>
          <w:sz w:val="28"/>
          <w:szCs w:val="28"/>
          <w:lang w:val="cs-CZ"/>
        </w:rPr>
      </w:pPr>
      <w:r w:rsidRPr="003A275B">
        <w:rPr>
          <w:rFonts w:ascii="Arial" w:hAnsi="Arial" w:cs="Arial"/>
          <w:b/>
          <w:sz w:val="28"/>
          <w:szCs w:val="28"/>
          <w:lang w:val="cs-CZ"/>
        </w:rPr>
        <w:t>výkon technickobezpečnostního dohledu v průběhu změny stavby</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33253F" w:rsidRDefault="003A275B" w:rsidP="00925AE3">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925AE3" w:rsidRDefault="00925AE3" w:rsidP="00925AE3">
      <w:pPr>
        <w:tabs>
          <w:tab w:val="left" w:pos="3960"/>
        </w:tabs>
        <w:jc w:val="both"/>
        <w:rPr>
          <w:rFonts w:ascii="Arial" w:hAnsi="Arial" w:cs="Arial"/>
          <w:b/>
          <w:sz w:val="22"/>
          <w:szCs w:val="22"/>
        </w:rPr>
      </w:pPr>
    </w:p>
    <w:p w:rsidR="00925AE3" w:rsidRDefault="00925AE3" w:rsidP="00925AE3">
      <w:pPr>
        <w:tabs>
          <w:tab w:val="left" w:pos="3960"/>
        </w:tabs>
        <w:jc w:val="both"/>
        <w:rPr>
          <w:rFonts w:ascii="Arial" w:hAnsi="Arial" w:cs="Arial"/>
          <w:b/>
          <w:sz w:val="22"/>
          <w:szCs w:val="22"/>
        </w:rPr>
      </w:pPr>
    </w:p>
    <w:p w:rsidR="00925AE3" w:rsidRPr="00916ACE" w:rsidRDefault="00925AE3" w:rsidP="00925AE3">
      <w:pPr>
        <w:tabs>
          <w:tab w:val="left" w:pos="3960"/>
        </w:tabs>
        <w:jc w:val="both"/>
        <w:rPr>
          <w:rFonts w:ascii="Arial" w:hAnsi="Arial" w:cs="Arial"/>
          <w:sz w:val="22"/>
          <w:szCs w:val="22"/>
        </w:rPr>
      </w:pPr>
    </w:p>
    <w:p w:rsidR="00B015A5" w:rsidRPr="00D74A50" w:rsidRDefault="00B015A5" w:rsidP="0033253F">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C21922">
        <w:rPr>
          <w:rFonts w:ascii="Arial" w:hAnsi="Arial" w:cs="Arial"/>
          <w:b/>
          <w:sz w:val="22"/>
          <w:szCs w:val="22"/>
        </w:rPr>
        <w:tab/>
        <w:t>VODNÍ DÍLA – TBD a. s.</w:t>
      </w:r>
      <w:r w:rsidR="003755DC" w:rsidRPr="00386410">
        <w:rPr>
          <w:rFonts w:ascii="Arial" w:hAnsi="Arial" w:cs="Arial"/>
          <w:b/>
          <w:sz w:val="22"/>
          <w:szCs w:val="22"/>
        </w:rPr>
        <w:tab/>
      </w:r>
    </w:p>
    <w:p w:rsidR="003755DC" w:rsidRPr="00386410" w:rsidRDefault="00C21922" w:rsidP="003755DC">
      <w:pPr>
        <w:tabs>
          <w:tab w:val="left" w:pos="3960"/>
        </w:tabs>
        <w:jc w:val="both"/>
        <w:rPr>
          <w:rFonts w:ascii="Arial" w:hAnsi="Arial" w:cs="Arial"/>
          <w:sz w:val="22"/>
          <w:szCs w:val="22"/>
        </w:rPr>
      </w:pPr>
      <w:r>
        <w:rPr>
          <w:rFonts w:ascii="Arial" w:hAnsi="Arial" w:cs="Arial"/>
          <w:sz w:val="22"/>
          <w:szCs w:val="22"/>
        </w:rPr>
        <w:tab/>
      </w:r>
      <w:r w:rsidR="005E7753">
        <w:rPr>
          <w:rFonts w:ascii="Arial" w:hAnsi="Arial" w:cs="Arial"/>
          <w:sz w:val="22"/>
          <w:szCs w:val="22"/>
        </w:rPr>
        <w:t>Hybernská 1617/40, 110 00 Praha 1</w:t>
      </w:r>
    </w:p>
    <w:p w:rsidR="003755DC" w:rsidRPr="00C21922"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C21922" w:rsidRPr="00C21922">
        <w:rPr>
          <w:rFonts w:ascii="Arial" w:hAnsi="Arial" w:cs="Arial"/>
          <w:sz w:val="22"/>
          <w:szCs w:val="22"/>
        </w:rPr>
        <w:t>49241648</w:t>
      </w:r>
      <w:r w:rsidR="00C21922" w:rsidRPr="00C21922">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C21922" w:rsidRPr="00C21922">
        <w:rPr>
          <w:rFonts w:ascii="Arial" w:hAnsi="Arial" w:cs="Arial"/>
          <w:sz w:val="22"/>
          <w:szCs w:val="22"/>
        </w:rPr>
        <w:t>CZ49241648</w:t>
      </w:r>
      <w:r w:rsidR="00C21922">
        <w:rPr>
          <w:rFonts w:ascii="Arial" w:hAnsi="Arial" w:cs="Arial"/>
          <w:b/>
          <w:sz w:val="22"/>
          <w:szCs w:val="22"/>
        </w:rPr>
        <w:tab/>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925AE3"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Default="003755DC" w:rsidP="00925AE3">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925AE3" w:rsidRPr="00386410" w:rsidRDefault="00925AE3" w:rsidP="00925AE3">
      <w:pPr>
        <w:tabs>
          <w:tab w:val="left" w:pos="3960"/>
        </w:tabs>
        <w:jc w:val="both"/>
        <w:rPr>
          <w:rFonts w:ascii="Arial" w:hAnsi="Arial" w:cs="Arial"/>
          <w:bCs/>
          <w:color w:val="000000"/>
          <w:sz w:val="22"/>
          <w:szCs w:val="22"/>
        </w:rPr>
      </w:pP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00C21922">
        <w:rPr>
          <w:rFonts w:ascii="Arial" w:hAnsi="Arial" w:cs="Arial"/>
          <w:b/>
          <w:sz w:val="22"/>
          <w:szCs w:val="22"/>
        </w:rPr>
        <w:tab/>
      </w:r>
      <w:r w:rsidR="00C21922">
        <w:rPr>
          <w:rFonts w:ascii="Arial" w:hAnsi="Arial" w:cs="Arial"/>
          <w:sz w:val="22"/>
          <w:szCs w:val="22"/>
        </w:rPr>
        <w:t xml:space="preserve"> </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C21922" w:rsidRPr="00C21922">
        <w:t xml:space="preserve"> </w:t>
      </w:r>
      <w:r w:rsidR="00C21922" w:rsidRPr="00C21922">
        <w:rPr>
          <w:rFonts w:ascii="Arial" w:hAnsi="Arial" w:cs="Arial"/>
          <w:sz w:val="22"/>
          <w:szCs w:val="22"/>
        </w:rPr>
        <w:t>vedeném u Městského soudu v Praze</w:t>
      </w:r>
      <w:r w:rsidR="003755DC" w:rsidRPr="00386410">
        <w:rPr>
          <w:rFonts w:ascii="Arial" w:hAnsi="Arial" w:cs="Arial"/>
          <w:sz w:val="22"/>
          <w:szCs w:val="22"/>
        </w:rPr>
        <w:t>, v</w:t>
      </w:r>
      <w:r w:rsidR="00C21922">
        <w:rPr>
          <w:rFonts w:ascii="Arial" w:hAnsi="Arial" w:cs="Arial"/>
          <w:sz w:val="22"/>
          <w:szCs w:val="22"/>
        </w:rPr>
        <w:t> </w:t>
      </w:r>
      <w:r w:rsidR="003755DC" w:rsidRPr="00386410">
        <w:rPr>
          <w:rFonts w:ascii="Arial" w:hAnsi="Arial" w:cs="Arial"/>
          <w:sz w:val="22"/>
          <w:szCs w:val="22"/>
        </w:rPr>
        <w:t>oddílu</w:t>
      </w:r>
      <w:r w:rsidR="00C21922">
        <w:rPr>
          <w:rFonts w:ascii="Arial" w:hAnsi="Arial" w:cs="Arial"/>
          <w:sz w:val="22"/>
          <w:szCs w:val="22"/>
        </w:rPr>
        <w:t xml:space="preserve"> B</w:t>
      </w:r>
      <w:r w:rsidR="003755DC" w:rsidRPr="00386410">
        <w:rPr>
          <w:rFonts w:ascii="Arial" w:hAnsi="Arial" w:cs="Arial"/>
          <w:sz w:val="22"/>
          <w:szCs w:val="22"/>
        </w:rPr>
        <w:t xml:space="preserve">, vložce č. </w:t>
      </w:r>
      <w:r w:rsidR="00C21922">
        <w:rPr>
          <w:rFonts w:ascii="Arial" w:hAnsi="Arial" w:cs="Arial"/>
          <w:sz w:val="22"/>
          <w:szCs w:val="22"/>
        </w:rPr>
        <w:t>2154</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w:t>
      </w:r>
      <w:r w:rsidRPr="008577B1">
        <w:rPr>
          <w:rFonts w:ascii="Arial" w:hAnsi="Arial" w:cs="Arial"/>
          <w:bCs/>
          <w:iCs/>
          <w:color w:val="000000"/>
          <w:sz w:val="22"/>
          <w:szCs w:val="22"/>
        </w:rPr>
        <w:lastRenderedPageBreak/>
        <w:t>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Default="00B015A5" w:rsidP="00B015A5">
      <w:pPr>
        <w:jc w:val="both"/>
        <w:rPr>
          <w:rFonts w:ascii="Arial" w:hAnsi="Arial" w:cs="Arial"/>
          <w:sz w:val="22"/>
          <w:szCs w:val="22"/>
        </w:rPr>
      </w:pPr>
    </w:p>
    <w:p w:rsidR="003A275B" w:rsidRPr="003A275B" w:rsidRDefault="003A275B" w:rsidP="003A275B">
      <w:pPr>
        <w:jc w:val="center"/>
        <w:rPr>
          <w:rFonts w:ascii="Arial" w:hAnsi="Arial" w:cs="Arial"/>
          <w:b/>
          <w:szCs w:val="24"/>
        </w:rPr>
      </w:pPr>
      <w:r w:rsidRPr="003A275B">
        <w:rPr>
          <w:rFonts w:ascii="Arial" w:hAnsi="Arial" w:cs="Arial"/>
          <w:b/>
          <w:szCs w:val="24"/>
        </w:rPr>
        <w:t xml:space="preserve">VD Jirkov - rekonstrukce spodních výpustí - </w:t>
      </w:r>
    </w:p>
    <w:p w:rsidR="003A275B" w:rsidRPr="003A275B" w:rsidRDefault="003A275B" w:rsidP="003A275B">
      <w:pPr>
        <w:jc w:val="center"/>
        <w:rPr>
          <w:rFonts w:ascii="Arial" w:hAnsi="Arial" w:cs="Arial"/>
          <w:b/>
          <w:szCs w:val="24"/>
        </w:rPr>
      </w:pPr>
      <w:r w:rsidRPr="003A275B">
        <w:rPr>
          <w:rFonts w:ascii="Arial" w:hAnsi="Arial" w:cs="Arial"/>
          <w:b/>
          <w:szCs w:val="24"/>
        </w:rPr>
        <w:t>výkon technickobezpečnostního dohledu v průběhu změny stavby</w:t>
      </w:r>
    </w:p>
    <w:p w:rsidR="0033253F" w:rsidRPr="00B1004E" w:rsidRDefault="0033253F"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C262D1" w:rsidRPr="00B1004E" w:rsidRDefault="00C262D1" w:rsidP="00B015A5">
      <w:pPr>
        <w:overflowPunct/>
        <w:autoSpaceDE/>
        <w:autoSpaceDN/>
        <w:adjustRightInd/>
        <w:jc w:val="both"/>
        <w:textAlignment w:val="auto"/>
        <w:rPr>
          <w:rFonts w:ascii="Arial" w:hAnsi="Arial" w:cs="Arial"/>
          <w:sz w:val="22"/>
          <w:szCs w:val="22"/>
        </w:rPr>
      </w:pPr>
    </w:p>
    <w:p w:rsidR="003A275B" w:rsidRPr="003A275B" w:rsidRDefault="00B015A5" w:rsidP="00C262D1">
      <w:pPr>
        <w:widowControl w:val="0"/>
        <w:numPr>
          <w:ilvl w:val="1"/>
          <w:numId w:val="28"/>
        </w:numPr>
        <w:overflowPunct/>
        <w:autoSpaceDE/>
        <w:autoSpaceDN/>
        <w:adjustRightInd/>
        <w:ind w:left="539" w:firstLine="170"/>
        <w:jc w:val="both"/>
        <w:textAlignment w:val="auto"/>
        <w:rPr>
          <w:rFonts w:ascii="Arial" w:hAnsi="Arial" w:cs="Arial"/>
          <w:snapToGrid w:val="0"/>
          <w:color w:val="FF0000"/>
          <w:sz w:val="22"/>
          <w:szCs w:val="22"/>
        </w:rPr>
      </w:pPr>
      <w:r w:rsidRPr="00FB6921">
        <w:rPr>
          <w:rFonts w:ascii="Arial" w:hAnsi="Arial" w:cs="Arial"/>
          <w:sz w:val="22"/>
          <w:szCs w:val="22"/>
        </w:rPr>
        <w:t>Smlouva</w:t>
      </w:r>
    </w:p>
    <w:p w:rsidR="00B015A5" w:rsidRPr="003A275B" w:rsidRDefault="00B015A5" w:rsidP="00C262D1">
      <w:pPr>
        <w:widowControl w:val="0"/>
        <w:numPr>
          <w:ilvl w:val="1"/>
          <w:numId w:val="28"/>
        </w:numPr>
        <w:overflowPunct/>
        <w:autoSpaceDE/>
        <w:autoSpaceDN/>
        <w:adjustRightInd/>
        <w:ind w:hanging="720"/>
        <w:jc w:val="both"/>
        <w:textAlignment w:val="auto"/>
        <w:rPr>
          <w:rFonts w:ascii="Arial" w:hAnsi="Arial" w:cs="Arial"/>
          <w:sz w:val="22"/>
          <w:szCs w:val="22"/>
        </w:rPr>
      </w:pPr>
      <w:r w:rsidRPr="003A275B">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505AB9" w:rsidRPr="001D4B00" w:rsidRDefault="00505AB9" w:rsidP="00505AB9">
      <w:pPr>
        <w:ind w:firstLine="426"/>
        <w:rPr>
          <w:rFonts w:ascii="Arial" w:hAnsi="Arial" w:cs="Arial"/>
          <w:sz w:val="22"/>
          <w:szCs w:val="22"/>
        </w:rPr>
      </w:pPr>
      <w:r w:rsidRPr="001D4B00">
        <w:rPr>
          <w:rFonts w:ascii="Arial" w:hAnsi="Arial" w:cs="Arial"/>
          <w:sz w:val="22"/>
          <w:szCs w:val="22"/>
        </w:rPr>
        <w:t>Zahájení díla:</w:t>
      </w:r>
      <w:r w:rsidRPr="001D4B00">
        <w:rPr>
          <w:rFonts w:ascii="Arial" w:hAnsi="Arial" w:cs="Arial"/>
          <w:sz w:val="22"/>
          <w:szCs w:val="22"/>
        </w:rPr>
        <w:tab/>
      </w:r>
      <w:r w:rsidRPr="001D4B00">
        <w:rPr>
          <w:rFonts w:ascii="Arial" w:hAnsi="Arial" w:cs="Arial"/>
          <w:sz w:val="22"/>
          <w:szCs w:val="22"/>
        </w:rPr>
        <w:tab/>
      </w:r>
      <w:r w:rsidRPr="00615045">
        <w:rPr>
          <w:rFonts w:ascii="Arial" w:hAnsi="Arial" w:cs="Arial"/>
          <w:b/>
          <w:sz w:val="22"/>
          <w:szCs w:val="22"/>
        </w:rPr>
        <w:t>bez zbytečného odkladu po nabytí účinnosti této smlouvy</w:t>
      </w:r>
      <w:r w:rsidRPr="001D4B00">
        <w:rPr>
          <w:rFonts w:ascii="Arial" w:hAnsi="Arial" w:cs="Arial"/>
          <w:sz w:val="22"/>
          <w:szCs w:val="22"/>
        </w:rPr>
        <w:t xml:space="preserve"> </w:t>
      </w:r>
    </w:p>
    <w:p w:rsidR="002C23D8" w:rsidRPr="002C23D8" w:rsidRDefault="00505AB9" w:rsidP="00505AB9">
      <w:pPr>
        <w:ind w:left="426"/>
        <w:rPr>
          <w:rFonts w:ascii="Arial" w:hAnsi="Arial" w:cs="Arial"/>
          <w:b/>
          <w:sz w:val="22"/>
          <w:szCs w:val="22"/>
        </w:rPr>
      </w:pPr>
      <w:r w:rsidRPr="001D4B00">
        <w:rPr>
          <w:rFonts w:ascii="Arial" w:hAnsi="Arial" w:cs="Arial"/>
          <w:sz w:val="22"/>
          <w:szCs w:val="22"/>
        </w:rPr>
        <w:t>Ukončení díla:</w:t>
      </w:r>
      <w:r w:rsidRPr="001D4B00">
        <w:rPr>
          <w:rFonts w:ascii="Arial" w:hAnsi="Arial" w:cs="Arial"/>
          <w:sz w:val="22"/>
          <w:szCs w:val="22"/>
        </w:rPr>
        <w:tab/>
      </w:r>
      <w:r w:rsidRPr="001D4B00">
        <w:rPr>
          <w:rFonts w:ascii="Arial" w:hAnsi="Arial" w:cs="Arial"/>
          <w:sz w:val="22"/>
          <w:szCs w:val="22"/>
        </w:rPr>
        <w:tab/>
      </w:r>
      <w:proofErr w:type="gramStart"/>
      <w:r w:rsidR="003B53AC">
        <w:rPr>
          <w:rFonts w:ascii="Arial" w:hAnsi="Arial" w:cs="Arial"/>
          <w:b/>
          <w:sz w:val="22"/>
          <w:szCs w:val="22"/>
        </w:rPr>
        <w:t>3</w:t>
      </w:r>
      <w:r w:rsidR="00661D4D">
        <w:rPr>
          <w:rFonts w:ascii="Arial" w:hAnsi="Arial" w:cs="Arial"/>
          <w:b/>
          <w:sz w:val="22"/>
          <w:szCs w:val="22"/>
        </w:rPr>
        <w:t>1</w:t>
      </w:r>
      <w:r w:rsidRPr="00F16BE6">
        <w:rPr>
          <w:rFonts w:ascii="Arial" w:hAnsi="Arial" w:cs="Arial"/>
          <w:b/>
          <w:sz w:val="22"/>
          <w:szCs w:val="22"/>
        </w:rPr>
        <w:t>.</w:t>
      </w:r>
      <w:r w:rsidR="00661D4D">
        <w:rPr>
          <w:rFonts w:ascii="Arial" w:hAnsi="Arial" w:cs="Arial"/>
          <w:b/>
          <w:sz w:val="22"/>
          <w:szCs w:val="22"/>
        </w:rPr>
        <w:t>0</w:t>
      </w:r>
      <w:r w:rsidRPr="00F16BE6">
        <w:rPr>
          <w:rFonts w:ascii="Arial" w:hAnsi="Arial" w:cs="Arial"/>
          <w:b/>
          <w:sz w:val="22"/>
          <w:szCs w:val="22"/>
        </w:rPr>
        <w:t>1.201</w:t>
      </w:r>
      <w:r w:rsidR="00661D4D">
        <w:rPr>
          <w:rFonts w:ascii="Arial" w:hAnsi="Arial" w:cs="Arial"/>
          <w:b/>
          <w:sz w:val="22"/>
          <w:szCs w:val="22"/>
        </w:rPr>
        <w:t>9</w:t>
      </w:r>
      <w:proofErr w:type="gramEnd"/>
    </w:p>
    <w:p w:rsidR="00F20ECC" w:rsidRDefault="00F20ECC" w:rsidP="0095748D">
      <w:pPr>
        <w:overflowPunct/>
        <w:autoSpaceDE/>
        <w:autoSpaceDN/>
        <w:adjustRightInd/>
        <w:ind w:left="426"/>
        <w:textAlignment w:val="auto"/>
        <w:rPr>
          <w:rFonts w:ascii="Arial" w:hAnsi="Arial" w:cs="Arial"/>
          <w:sz w:val="22"/>
          <w:szCs w:val="22"/>
        </w:rPr>
      </w:pPr>
    </w:p>
    <w:p w:rsidR="00891C73" w:rsidRDefault="00891C73" w:rsidP="0095748D">
      <w:pPr>
        <w:overflowPunct/>
        <w:autoSpaceDE/>
        <w:autoSpaceDN/>
        <w:adjustRightInd/>
        <w:ind w:left="426"/>
        <w:textAlignment w:val="auto"/>
        <w:rPr>
          <w:rFonts w:ascii="Arial" w:hAnsi="Arial" w:cs="Arial"/>
          <w:sz w:val="22"/>
          <w:szCs w:val="22"/>
        </w:rPr>
      </w:pPr>
    </w:p>
    <w:p w:rsidR="00CA4A39" w:rsidRDefault="00FE1CDE" w:rsidP="00505AB9">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CA4A39" w:rsidRPr="003E6B2C">
        <w:rPr>
          <w:rFonts w:ascii="Arial" w:hAnsi="Arial" w:cs="Arial"/>
          <w:sz w:val="22"/>
          <w:szCs w:val="22"/>
        </w:rPr>
        <w:t>Termín</w:t>
      </w:r>
      <w:r w:rsidR="00CA4A39">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00CA4A39" w:rsidRPr="003E6B2C">
        <w:rPr>
          <w:rFonts w:ascii="Arial" w:hAnsi="Arial" w:cs="Arial"/>
          <w:sz w:val="22"/>
          <w:szCs w:val="22"/>
        </w:rPr>
        <w:t>§</w:t>
      </w:r>
      <w:r w:rsidR="00CA4A39">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9C3862" w:rsidRPr="00386410" w:rsidRDefault="009C3862"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lastRenderedPageBreak/>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95255A" w:rsidRPr="00386410" w:rsidRDefault="00505AB9" w:rsidP="00661EDA">
      <w:pPr>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3</w:t>
      </w:r>
      <w:r w:rsidR="00661EDA" w:rsidRPr="00386410">
        <w:rPr>
          <w:rFonts w:ascii="Arial" w:hAnsi="Arial" w:cs="Arial"/>
          <w:sz w:val="22"/>
          <w:szCs w:val="22"/>
        </w:rPr>
        <w:t>.</w:t>
      </w:r>
      <w:r w:rsidR="00661EDA"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00661EDA"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C262D1" w:rsidRDefault="00EB40F3" w:rsidP="00EB40F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61D4D" w:rsidRPr="00C262D1">
        <w:rPr>
          <w:rFonts w:ascii="Arial" w:hAnsi="Arial" w:cs="Arial"/>
          <w:b/>
          <w:sz w:val="22"/>
          <w:szCs w:val="22"/>
        </w:rPr>
        <w:t>487 600</w:t>
      </w:r>
      <w:r w:rsidRPr="00C262D1">
        <w:rPr>
          <w:rFonts w:ascii="Arial" w:hAnsi="Arial" w:cs="Arial"/>
          <w:b/>
          <w:sz w:val="22"/>
          <w:szCs w:val="22"/>
        </w:rPr>
        <w:t xml:space="preserve"> Kč</w:t>
      </w:r>
    </w:p>
    <w:p w:rsidR="00505AB9" w:rsidRDefault="00505AB9" w:rsidP="0033253F">
      <w:pPr>
        <w:ind w:left="360"/>
        <w:jc w:val="both"/>
        <w:rPr>
          <w:rFonts w:ascii="Arial" w:hAnsi="Arial" w:cs="Arial"/>
          <w:sz w:val="22"/>
          <w:szCs w:val="22"/>
        </w:rPr>
      </w:pPr>
    </w:p>
    <w:p w:rsidR="00505AB9" w:rsidRDefault="00505AB9" w:rsidP="0033253F">
      <w:pPr>
        <w:ind w:left="360"/>
        <w:jc w:val="both"/>
        <w:rPr>
          <w:rFonts w:ascii="Arial" w:hAnsi="Arial" w:cs="Arial"/>
          <w:sz w:val="22"/>
          <w:szCs w:val="22"/>
        </w:rPr>
      </w:pPr>
      <w:r>
        <w:rPr>
          <w:rFonts w:ascii="Arial" w:hAnsi="Arial" w:cs="Arial"/>
          <w:sz w:val="22"/>
          <w:szCs w:val="22"/>
        </w:rPr>
        <w:t>z toho:</w:t>
      </w:r>
    </w:p>
    <w:p w:rsidR="00505AB9" w:rsidRDefault="00505AB9" w:rsidP="0033253F">
      <w:pPr>
        <w:ind w:left="360"/>
        <w:jc w:val="both"/>
        <w:rPr>
          <w:rFonts w:ascii="TimesNewRomanPS-BoldMT" w:hAnsi="TimesNewRomanPS-BoldMT" w:cs="TimesNewRomanPS-BoldMT"/>
          <w:b/>
          <w:bCs/>
          <w:sz w:val="22"/>
          <w:szCs w:val="22"/>
        </w:rPr>
      </w:pPr>
    </w:p>
    <w:p w:rsidR="0033253F" w:rsidRPr="00C262D1" w:rsidRDefault="00505AB9" w:rsidP="0033253F">
      <w:pPr>
        <w:ind w:left="360"/>
        <w:jc w:val="both"/>
        <w:rPr>
          <w:rFonts w:ascii="Arial" w:hAnsi="Arial" w:cs="Arial"/>
          <w:b/>
          <w:bCs/>
          <w:sz w:val="22"/>
          <w:szCs w:val="22"/>
        </w:rPr>
      </w:pPr>
      <w:r w:rsidRPr="00505AB9">
        <w:rPr>
          <w:rFonts w:ascii="Arial" w:hAnsi="Arial" w:cs="Arial"/>
          <w:bCs/>
          <w:sz w:val="22"/>
          <w:szCs w:val="22"/>
        </w:rPr>
        <w:t>Fixní část ceny</w:t>
      </w:r>
      <w:r>
        <w:rPr>
          <w:rFonts w:ascii="Arial" w:hAnsi="Arial" w:cs="Arial"/>
          <w:bCs/>
          <w:sz w:val="22"/>
          <w:szCs w:val="22"/>
        </w:rPr>
        <w:t xml:space="preserve"> bez DPH</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661D4D" w:rsidRPr="00C262D1">
        <w:rPr>
          <w:rFonts w:ascii="Arial" w:hAnsi="Arial" w:cs="Arial"/>
          <w:b/>
          <w:sz w:val="22"/>
          <w:szCs w:val="22"/>
        </w:rPr>
        <w:t>109 980</w:t>
      </w:r>
      <w:r w:rsidRPr="00C262D1">
        <w:rPr>
          <w:rFonts w:ascii="Arial" w:hAnsi="Arial" w:cs="Arial"/>
          <w:b/>
          <w:sz w:val="22"/>
          <w:szCs w:val="22"/>
        </w:rPr>
        <w:t xml:space="preserve"> Kč</w:t>
      </w:r>
      <w:r w:rsidRPr="00C262D1">
        <w:rPr>
          <w:rFonts w:ascii="Arial" w:hAnsi="Arial" w:cs="Arial"/>
          <w:b/>
          <w:bCs/>
          <w:sz w:val="22"/>
          <w:szCs w:val="22"/>
        </w:rPr>
        <w:tab/>
      </w:r>
    </w:p>
    <w:p w:rsidR="00505AB9" w:rsidRPr="00C262D1" w:rsidRDefault="00505AB9" w:rsidP="0033253F">
      <w:pPr>
        <w:ind w:left="360"/>
        <w:jc w:val="both"/>
        <w:rPr>
          <w:rFonts w:ascii="Arial" w:hAnsi="Arial" w:cs="Arial"/>
          <w:b/>
          <w:bCs/>
          <w:sz w:val="22"/>
          <w:szCs w:val="22"/>
        </w:rPr>
      </w:pPr>
    </w:p>
    <w:p w:rsidR="00505AB9" w:rsidRPr="00C262D1" w:rsidRDefault="00505AB9" w:rsidP="0033253F">
      <w:pPr>
        <w:ind w:left="360"/>
        <w:jc w:val="both"/>
        <w:rPr>
          <w:rFonts w:ascii="Arial" w:hAnsi="Arial" w:cs="Arial"/>
          <w:b/>
          <w:sz w:val="22"/>
          <w:szCs w:val="22"/>
        </w:rPr>
      </w:pPr>
      <w:r w:rsidRPr="00505AB9">
        <w:rPr>
          <w:rFonts w:ascii="Arial" w:hAnsi="Arial" w:cs="Arial"/>
          <w:bCs/>
          <w:sz w:val="22"/>
          <w:szCs w:val="22"/>
        </w:rPr>
        <w:t>Variabilní část</w:t>
      </w:r>
      <w:r>
        <w:rPr>
          <w:rFonts w:ascii="Arial" w:hAnsi="Arial" w:cs="Arial"/>
          <w:bCs/>
          <w:sz w:val="22"/>
          <w:szCs w:val="22"/>
        </w:rPr>
        <w:t xml:space="preserve"> bez DPH</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661D4D" w:rsidRPr="00C262D1">
        <w:rPr>
          <w:rFonts w:ascii="Arial" w:hAnsi="Arial" w:cs="Arial"/>
          <w:b/>
          <w:sz w:val="22"/>
          <w:szCs w:val="22"/>
        </w:rPr>
        <w:t>377 620</w:t>
      </w:r>
      <w:r w:rsidRPr="00C262D1">
        <w:rPr>
          <w:rFonts w:ascii="Arial" w:hAnsi="Arial" w:cs="Arial"/>
          <w:b/>
          <w:sz w:val="22"/>
          <w:szCs w:val="22"/>
        </w:rPr>
        <w:t xml:space="preserve"> Kč</w:t>
      </w:r>
    </w:p>
    <w:p w:rsidR="00EB40F3" w:rsidRPr="00C262D1" w:rsidRDefault="00EB40F3" w:rsidP="00EB40F3">
      <w:pPr>
        <w:ind w:left="360"/>
        <w:jc w:val="both"/>
        <w:rPr>
          <w:rFonts w:ascii="Arial" w:hAnsi="Arial" w:cs="Arial"/>
          <w:b/>
          <w:sz w:val="22"/>
          <w:szCs w:val="22"/>
          <w:highlight w:val="yellow"/>
        </w:rPr>
      </w:pPr>
    </w:p>
    <w:p w:rsidR="00EB40F3" w:rsidRDefault="00EB40F3" w:rsidP="0060531F">
      <w:pPr>
        <w:ind w:left="360"/>
        <w:jc w:val="both"/>
        <w:rPr>
          <w:rFonts w:ascii="Arial" w:hAnsi="Arial" w:cs="Arial"/>
          <w:sz w:val="22"/>
          <w:szCs w:val="22"/>
          <w:highlight w:val="yellow"/>
        </w:rPr>
      </w:pP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w:t>
      </w:r>
      <w:proofErr w:type="gramStart"/>
      <w:r w:rsidR="0001739A" w:rsidRPr="00DD0E1B">
        <w:rPr>
          <w:rFonts w:ascii="Arial" w:hAnsi="Arial" w:cs="Arial"/>
          <w:color w:val="000000"/>
          <w:sz w:val="22"/>
          <w:szCs w:val="22"/>
        </w:rPr>
        <w:t>504 z.č.</w:t>
      </w:r>
      <w:proofErr w:type="gram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9C3862" w:rsidRPr="00386410" w:rsidRDefault="009C3862"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Pr="00A70120" w:rsidRDefault="00661EDA" w:rsidP="00661EDA">
      <w:pPr>
        <w:numPr>
          <w:ilvl w:val="3"/>
          <w:numId w:val="13"/>
        </w:numPr>
        <w:overflowPunct/>
        <w:ind w:left="426" w:hanging="426"/>
        <w:jc w:val="both"/>
        <w:textAlignment w:val="auto"/>
        <w:rPr>
          <w:rFonts w:ascii="Arial" w:hAnsi="Arial" w:cs="Arial"/>
          <w:sz w:val="22"/>
          <w:szCs w:val="22"/>
        </w:rPr>
      </w:pPr>
      <w:r w:rsidRPr="00A70120">
        <w:rPr>
          <w:rFonts w:ascii="Arial" w:hAnsi="Arial" w:cs="Arial"/>
          <w:sz w:val="22"/>
          <w:szCs w:val="22"/>
        </w:rPr>
        <w:t xml:space="preserve">Cena díla bude hrazena </w:t>
      </w:r>
      <w:r w:rsidR="00EB349F" w:rsidRPr="00A70120">
        <w:rPr>
          <w:rFonts w:ascii="TimesNewRomanPSMT" w:hAnsi="TimesNewRomanPSMT" w:cs="TimesNewRomanPSMT"/>
          <w:sz w:val="22"/>
          <w:szCs w:val="22"/>
        </w:rPr>
        <w:t>kvartálně podle skutečného rozsahu prací na základě předávacího protokolu o</w:t>
      </w:r>
      <w:r w:rsidR="00EB349F" w:rsidRPr="00A70120">
        <w:rPr>
          <w:sz w:val="22"/>
          <w:szCs w:val="22"/>
        </w:rPr>
        <w:t>d</w:t>
      </w:r>
      <w:r w:rsidR="00EB349F" w:rsidRPr="00A70120">
        <w:rPr>
          <w:rFonts w:ascii="TimesNewRomanPSMT" w:hAnsi="TimesNewRomanPSMT" w:cs="TimesNewRomanPSMT"/>
          <w:sz w:val="22"/>
          <w:szCs w:val="22"/>
        </w:rPr>
        <w:t>souhlaseného objednatelem</w:t>
      </w:r>
      <w:r w:rsidR="00A70120" w:rsidRPr="00A70120">
        <w:rPr>
          <w:rFonts w:ascii="TimesNewRomanPSMT" w:hAnsi="TimesNewRomanPSMT" w:cs="TimesNewRomanPSMT"/>
          <w:sz w:val="22"/>
          <w:szCs w:val="22"/>
        </w:rPr>
        <w:t xml:space="preserve"> a </w:t>
      </w:r>
      <w:r w:rsidRPr="00A70120">
        <w:rPr>
          <w:rFonts w:ascii="Arial" w:hAnsi="Arial" w:cs="Arial"/>
          <w:sz w:val="22"/>
          <w:szCs w:val="22"/>
        </w:rPr>
        <w:t xml:space="preserve">po dokončení, předání a převzetí díla. Fakturu je </w:t>
      </w:r>
      <w:r w:rsidR="00281A52" w:rsidRPr="00A70120">
        <w:rPr>
          <w:rFonts w:ascii="Arial" w:hAnsi="Arial" w:cs="Arial"/>
          <w:sz w:val="22"/>
          <w:szCs w:val="22"/>
        </w:rPr>
        <w:t>zhotovitel</w:t>
      </w:r>
      <w:r w:rsidRPr="00A70120">
        <w:rPr>
          <w:rFonts w:ascii="Arial" w:hAnsi="Arial" w:cs="Arial"/>
          <w:sz w:val="22"/>
          <w:szCs w:val="22"/>
        </w:rPr>
        <w:t xml:space="preserve"> povinen prokazatelně doručit objednateli nejpozději do 7 pracovních dnů ode dne uskutečnění plnění </w:t>
      </w:r>
      <w:r w:rsidRPr="00A70120">
        <w:rPr>
          <w:rFonts w:ascii="Arial" w:hAnsi="Arial"/>
          <w:sz w:val="22"/>
          <w:szCs w:val="22"/>
        </w:rPr>
        <w:t xml:space="preserve">včetně potvrzeného </w:t>
      </w:r>
      <w:r w:rsidRPr="00A70120">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uskutečnění plnění bude den předání a převzetí díla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33253F">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9C3862" w:rsidRDefault="009C3862"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A70120" w:rsidRPr="00386410" w:rsidRDefault="00A70120"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Pr="0033253F">
        <w:rPr>
          <w:rFonts w:cs="Arial"/>
          <w:b/>
          <w:color w:val="auto"/>
          <w:sz w:val="22"/>
          <w:szCs w:val="22"/>
        </w:rPr>
        <w:t xml:space="preserve">60 </w:t>
      </w:r>
      <w:r w:rsidRPr="0033253F">
        <w:rPr>
          <w:rFonts w:cs="Arial"/>
          <w:b/>
          <w:sz w:val="22"/>
          <w:szCs w:val="22"/>
        </w:rPr>
        <w:t>měsíců</w:t>
      </w:r>
      <w:r w:rsidRPr="00386410">
        <w:rPr>
          <w:rFonts w:cs="Arial"/>
          <w:sz w:val="22"/>
          <w:szCs w:val="22"/>
        </w:rPr>
        <w:t xml:space="preserve"> ode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lastRenderedPageBreak/>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A70120" w:rsidRPr="00386410" w:rsidRDefault="00A70120"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Default="002A2457" w:rsidP="00661EDA">
      <w:pPr>
        <w:widowControl w:val="0"/>
        <w:jc w:val="both"/>
        <w:rPr>
          <w:rFonts w:ascii="Arial" w:hAnsi="Arial" w:cs="Arial"/>
          <w:sz w:val="22"/>
          <w:szCs w:val="22"/>
        </w:rPr>
      </w:pPr>
    </w:p>
    <w:p w:rsidR="009C3862" w:rsidRPr="00386410" w:rsidRDefault="009C3862"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Default="00F25221" w:rsidP="00661EDA">
      <w:pPr>
        <w:widowControl w:val="0"/>
        <w:overflowPunct/>
        <w:autoSpaceDE/>
        <w:autoSpaceDN/>
        <w:adjustRightInd/>
        <w:jc w:val="both"/>
        <w:textAlignment w:val="auto"/>
        <w:rPr>
          <w:rFonts w:ascii="Arial" w:hAnsi="Arial" w:cs="Arial"/>
          <w:sz w:val="22"/>
          <w:szCs w:val="22"/>
        </w:rPr>
      </w:pPr>
    </w:p>
    <w:p w:rsidR="009C3862" w:rsidRPr="00386410" w:rsidRDefault="009C3862"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postupovaly čestně a transparentně, a současně se zavazují, že takto budou jednat i při plnění této Smlouvy a veškerých činností s 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Zhotovitel prohlašuje, že se seznámil se zásadami, hodnotami a cíli </w:t>
      </w:r>
      <w:proofErr w:type="spellStart"/>
      <w:r w:rsidRPr="00BE743A">
        <w:rPr>
          <w:rFonts w:cs="Arial"/>
          <w:color w:val="auto"/>
          <w:sz w:val="22"/>
          <w:szCs w:val="22"/>
        </w:rPr>
        <w:t>Compliance</w:t>
      </w:r>
      <w:proofErr w:type="spellEnd"/>
      <w:r w:rsidRPr="00BE743A">
        <w:rPr>
          <w:rFonts w:cs="Arial"/>
          <w:color w:val="auto"/>
          <w:sz w:val="22"/>
          <w:szCs w:val="22"/>
        </w:rPr>
        <w:t xml:space="preserve"> programu Povodí Ohře, státní podnik (viz </w:t>
      </w:r>
      <w:proofErr w:type="gramStart"/>
      <w:r w:rsidRPr="00BE743A">
        <w:rPr>
          <w:rFonts w:cs="Arial"/>
          <w:color w:val="auto"/>
          <w:sz w:val="22"/>
          <w:szCs w:val="22"/>
        </w:rPr>
        <w:t>www</w:t>
      </w:r>
      <w:proofErr w:type="gramEnd"/>
      <w:r w:rsidRPr="00BE743A">
        <w:rPr>
          <w:rFonts w:cs="Arial"/>
          <w:color w:val="auto"/>
          <w:sz w:val="22"/>
          <w:szCs w:val="22"/>
        </w:rPr>
        <w:t>.</w:t>
      </w:r>
      <w:proofErr w:type="gramStart"/>
      <w:r w:rsidRPr="00BE743A">
        <w:rPr>
          <w:rFonts w:cs="Arial"/>
          <w:color w:val="auto"/>
          <w:sz w:val="22"/>
          <w:szCs w:val="22"/>
        </w:rPr>
        <w:t>poh</w:t>
      </w:r>
      <w:proofErr w:type="gramEnd"/>
      <w:r w:rsidRPr="00BE743A">
        <w:rPr>
          <w:rFonts w:cs="Arial"/>
          <w:color w:val="auto"/>
          <w:sz w:val="22"/>
          <w:szCs w:val="22"/>
        </w:rPr>
        <w:t xml:space="preserve">.cz), dále s Etickým kodexem Povodí </w:t>
      </w:r>
      <w:r w:rsidRPr="00BE743A">
        <w:rPr>
          <w:rFonts w:cs="Arial"/>
          <w:color w:val="auto"/>
          <w:sz w:val="22"/>
          <w:szCs w:val="22"/>
        </w:rPr>
        <w:lastRenderedPageBreak/>
        <w:t>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661EDA"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9C3862" w:rsidRDefault="009C3862" w:rsidP="00661EDA">
      <w:pPr>
        <w:keepNext/>
        <w:jc w:val="both"/>
        <w:rPr>
          <w:rFonts w:ascii="Arial" w:hAnsi="Arial" w:cs="Arial"/>
          <w:sz w:val="22"/>
          <w:szCs w:val="22"/>
        </w:rPr>
      </w:pPr>
    </w:p>
    <w:p w:rsidR="009C3862" w:rsidRDefault="009C3862"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 Chomutově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661D4D">
        <w:rPr>
          <w:rFonts w:ascii="Arial" w:hAnsi="Arial" w:cs="Arial"/>
          <w:sz w:val="22"/>
          <w:szCs w:val="22"/>
        </w:rPr>
        <w:t xml:space="preserve"> Praze </w:t>
      </w:r>
      <w:r w:rsidRPr="00386410">
        <w:rPr>
          <w:rFonts w:ascii="Arial" w:hAnsi="Arial" w:cs="Arial"/>
          <w:sz w:val="22"/>
          <w:szCs w:val="22"/>
        </w:rPr>
        <w:t>dne</w:t>
      </w:r>
      <w:r w:rsidR="00661D4D">
        <w:rPr>
          <w:rFonts w:ascii="Arial" w:hAnsi="Arial" w:cs="Arial"/>
          <w:sz w:val="22"/>
          <w:szCs w:val="22"/>
        </w:rPr>
        <w:t xml:space="preserve"> </w:t>
      </w:r>
      <w:r w:rsidR="00C262D1">
        <w:rPr>
          <w:rFonts w:ascii="Arial" w:hAnsi="Arial" w:cs="Arial"/>
          <w:sz w:val="22"/>
          <w:szCs w:val="22"/>
        </w:rPr>
        <w:t>………………</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E55543" w:rsidRDefault="00E55543" w:rsidP="00661EDA">
      <w:pPr>
        <w:keepNext/>
        <w:jc w:val="both"/>
        <w:rPr>
          <w:rFonts w:ascii="Arial" w:hAnsi="Arial" w:cs="Arial"/>
          <w:sz w:val="22"/>
          <w:szCs w:val="22"/>
        </w:rPr>
      </w:pPr>
    </w:p>
    <w:p w:rsidR="00E55543" w:rsidRDefault="00E55543"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A0712B" w:rsidRDefault="00A0712B" w:rsidP="00661EDA">
      <w:pPr>
        <w:jc w:val="both"/>
        <w:rPr>
          <w:rFonts w:ascii="Arial" w:hAnsi="Arial" w:cs="Arial"/>
          <w:sz w:val="22"/>
          <w:szCs w:val="22"/>
        </w:rPr>
      </w:pPr>
    </w:p>
    <w:p w:rsidR="00661EDA" w:rsidRPr="00D74A50" w:rsidRDefault="00661EDA" w:rsidP="00661EDA">
      <w:pPr>
        <w:jc w:val="both"/>
        <w:rPr>
          <w:rFonts w:ascii="Arial" w:hAnsi="Arial" w:cs="Arial"/>
          <w:sz w:val="22"/>
          <w:szCs w:val="22"/>
        </w:rPr>
      </w:pPr>
      <w:bookmarkStart w:id="0" w:name="_GoBack"/>
      <w:bookmarkEnd w:id="0"/>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C21922">
        <w:rPr>
          <w:rFonts w:ascii="Arial" w:hAnsi="Arial" w:cs="Arial"/>
          <w:sz w:val="22"/>
          <w:szCs w:val="22"/>
        </w:rPr>
        <w:t>prokurista</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C21922">
        <w:rPr>
          <w:rFonts w:ascii="Arial" w:hAnsi="Arial" w:cs="Arial"/>
          <w:sz w:val="22"/>
          <w:szCs w:val="22"/>
        </w:rPr>
        <w:tab/>
      </w:r>
      <w:r w:rsidR="00C21922">
        <w:rPr>
          <w:rFonts w:ascii="Arial" w:hAnsi="Arial" w:cs="Arial"/>
          <w:sz w:val="22"/>
          <w:szCs w:val="22"/>
        </w:rPr>
        <w:tab/>
      </w:r>
      <w:r w:rsidR="00C21922">
        <w:rPr>
          <w:rFonts w:ascii="Arial" w:hAnsi="Arial" w:cs="Arial"/>
          <w:sz w:val="22"/>
          <w:szCs w:val="22"/>
        </w:rPr>
        <w:tab/>
      </w:r>
      <w:r w:rsidR="00C21922">
        <w:rPr>
          <w:rFonts w:ascii="Arial" w:hAnsi="Arial" w:cs="Arial"/>
          <w:sz w:val="22"/>
          <w:szCs w:val="22"/>
        </w:rPr>
        <w:tab/>
        <w:t>VODNÍ DÍLA – TBD a. s.</w:t>
      </w:r>
    </w:p>
    <w:p w:rsidR="00A0712B" w:rsidRDefault="00A0712B" w:rsidP="005668D0">
      <w:pPr>
        <w:jc w:val="both"/>
        <w:rPr>
          <w:rFonts w:ascii="Arial" w:hAnsi="Arial" w:cs="Arial"/>
          <w:sz w:val="22"/>
          <w:szCs w:val="22"/>
        </w:rPr>
      </w:pPr>
    </w:p>
    <w:sectPr w:rsidR="00A0712B" w:rsidSect="00B640F3">
      <w:headerReference w:type="default" r:id="rId9"/>
      <w:footerReference w:type="default" r:id="rId10"/>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7CD" w:rsidRDefault="00DD27CD">
      <w:r>
        <w:separator/>
      </w:r>
    </w:p>
  </w:endnote>
  <w:endnote w:type="continuationSeparator" w:id="0">
    <w:p w:rsidR="00DD27CD" w:rsidRDefault="00DD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009564D2" w:rsidRPr="00996588">
      <w:rPr>
        <w:rFonts w:ascii="Arial" w:hAnsi="Arial" w:cs="Arial"/>
        <w:b/>
        <w:sz w:val="18"/>
        <w:szCs w:val="18"/>
      </w:rPr>
      <w:fldChar w:fldCharType="begin"/>
    </w:r>
    <w:r w:rsidRPr="00996588">
      <w:rPr>
        <w:rFonts w:ascii="Arial" w:hAnsi="Arial" w:cs="Arial"/>
        <w:b/>
        <w:sz w:val="18"/>
        <w:szCs w:val="18"/>
      </w:rPr>
      <w:instrText>PAGE</w:instrText>
    </w:r>
    <w:r w:rsidR="009564D2" w:rsidRPr="00996588">
      <w:rPr>
        <w:rFonts w:ascii="Arial" w:hAnsi="Arial" w:cs="Arial"/>
        <w:b/>
        <w:sz w:val="18"/>
        <w:szCs w:val="18"/>
      </w:rPr>
      <w:fldChar w:fldCharType="separate"/>
    </w:r>
    <w:r w:rsidR="00925AE3">
      <w:rPr>
        <w:rFonts w:ascii="Arial" w:hAnsi="Arial" w:cs="Arial"/>
        <w:b/>
        <w:noProof/>
        <w:sz w:val="18"/>
        <w:szCs w:val="18"/>
      </w:rPr>
      <w:t>1</w:t>
    </w:r>
    <w:r w:rsidR="009564D2" w:rsidRPr="00996588">
      <w:rPr>
        <w:rFonts w:ascii="Arial" w:hAnsi="Arial" w:cs="Arial"/>
        <w:b/>
        <w:sz w:val="18"/>
        <w:szCs w:val="18"/>
      </w:rPr>
      <w:fldChar w:fldCharType="end"/>
    </w:r>
    <w:r w:rsidRPr="00996588">
      <w:rPr>
        <w:rFonts w:ascii="Arial" w:hAnsi="Arial" w:cs="Arial"/>
        <w:sz w:val="18"/>
        <w:szCs w:val="18"/>
      </w:rPr>
      <w:t xml:space="preserve"> z </w:t>
    </w:r>
    <w:r w:rsidR="009564D2" w:rsidRPr="00996588">
      <w:rPr>
        <w:rFonts w:ascii="Arial" w:hAnsi="Arial" w:cs="Arial"/>
        <w:b/>
        <w:sz w:val="18"/>
        <w:szCs w:val="18"/>
      </w:rPr>
      <w:fldChar w:fldCharType="begin"/>
    </w:r>
    <w:r w:rsidRPr="00996588">
      <w:rPr>
        <w:rFonts w:ascii="Arial" w:hAnsi="Arial" w:cs="Arial"/>
        <w:b/>
        <w:sz w:val="18"/>
        <w:szCs w:val="18"/>
      </w:rPr>
      <w:instrText>NUMPAGES</w:instrText>
    </w:r>
    <w:r w:rsidR="009564D2" w:rsidRPr="00996588">
      <w:rPr>
        <w:rFonts w:ascii="Arial" w:hAnsi="Arial" w:cs="Arial"/>
        <w:b/>
        <w:sz w:val="18"/>
        <w:szCs w:val="18"/>
      </w:rPr>
      <w:fldChar w:fldCharType="separate"/>
    </w:r>
    <w:r w:rsidR="00925AE3">
      <w:rPr>
        <w:rFonts w:ascii="Arial" w:hAnsi="Arial" w:cs="Arial"/>
        <w:b/>
        <w:noProof/>
        <w:sz w:val="18"/>
        <w:szCs w:val="18"/>
      </w:rPr>
      <w:t>6</w:t>
    </w:r>
    <w:r w:rsidR="009564D2"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7CD" w:rsidRDefault="00DD27CD">
      <w:r>
        <w:separator/>
      </w:r>
    </w:p>
  </w:footnote>
  <w:footnote w:type="continuationSeparator" w:id="0">
    <w:p w:rsidR="00DD27CD" w:rsidRDefault="00DD2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C262D1" w:rsidRDefault="00C262D1" w:rsidP="00C262D1">
    <w:pPr>
      <w:pStyle w:val="Zhlav"/>
      <w:jc w:val="right"/>
      <w:rPr>
        <w:sz w:val="16"/>
        <w:szCs w:val="16"/>
      </w:rPr>
    </w:pPr>
    <w:r w:rsidRPr="00C262D1">
      <w:rPr>
        <w:sz w:val="16"/>
        <w:szCs w:val="16"/>
      </w:rPr>
      <w:t>Akce č. 501 960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54302"/>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2C9F"/>
    <w:rsid w:val="00145445"/>
    <w:rsid w:val="00151C33"/>
    <w:rsid w:val="001556E2"/>
    <w:rsid w:val="00182908"/>
    <w:rsid w:val="00191A3B"/>
    <w:rsid w:val="001C04BD"/>
    <w:rsid w:val="001D3524"/>
    <w:rsid w:val="001D6BE7"/>
    <w:rsid w:val="001E7343"/>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50E0"/>
    <w:rsid w:val="002D1039"/>
    <w:rsid w:val="002D299B"/>
    <w:rsid w:val="002E73A1"/>
    <w:rsid w:val="00302394"/>
    <w:rsid w:val="003042A5"/>
    <w:rsid w:val="00312AFD"/>
    <w:rsid w:val="00312BF9"/>
    <w:rsid w:val="00321D5C"/>
    <w:rsid w:val="0032245B"/>
    <w:rsid w:val="00327DB4"/>
    <w:rsid w:val="0033253F"/>
    <w:rsid w:val="00333CB9"/>
    <w:rsid w:val="00346C0D"/>
    <w:rsid w:val="00353A3F"/>
    <w:rsid w:val="0035651C"/>
    <w:rsid w:val="003755DC"/>
    <w:rsid w:val="003851DD"/>
    <w:rsid w:val="00386410"/>
    <w:rsid w:val="003A15B7"/>
    <w:rsid w:val="003A275B"/>
    <w:rsid w:val="003A7BC6"/>
    <w:rsid w:val="003B2A08"/>
    <w:rsid w:val="003B53AC"/>
    <w:rsid w:val="003C1F89"/>
    <w:rsid w:val="003D38EF"/>
    <w:rsid w:val="00410CB9"/>
    <w:rsid w:val="004167CE"/>
    <w:rsid w:val="004237EB"/>
    <w:rsid w:val="00423DE0"/>
    <w:rsid w:val="00425634"/>
    <w:rsid w:val="004258CF"/>
    <w:rsid w:val="004277BA"/>
    <w:rsid w:val="00431AB2"/>
    <w:rsid w:val="004335FB"/>
    <w:rsid w:val="00437893"/>
    <w:rsid w:val="00440BDC"/>
    <w:rsid w:val="00441F18"/>
    <w:rsid w:val="004433D8"/>
    <w:rsid w:val="00450F16"/>
    <w:rsid w:val="0045109B"/>
    <w:rsid w:val="0046025A"/>
    <w:rsid w:val="004A2984"/>
    <w:rsid w:val="004B1C1A"/>
    <w:rsid w:val="004B236A"/>
    <w:rsid w:val="004B51E1"/>
    <w:rsid w:val="004D36BC"/>
    <w:rsid w:val="004D6F29"/>
    <w:rsid w:val="004E2EED"/>
    <w:rsid w:val="004E7D23"/>
    <w:rsid w:val="00505AB9"/>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E7753"/>
    <w:rsid w:val="005F217B"/>
    <w:rsid w:val="005F34D9"/>
    <w:rsid w:val="00602394"/>
    <w:rsid w:val="0060531F"/>
    <w:rsid w:val="0063547B"/>
    <w:rsid w:val="00655285"/>
    <w:rsid w:val="00661D4D"/>
    <w:rsid w:val="00661EDA"/>
    <w:rsid w:val="0067189F"/>
    <w:rsid w:val="0068009D"/>
    <w:rsid w:val="00687E88"/>
    <w:rsid w:val="006A089B"/>
    <w:rsid w:val="006A302C"/>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5107"/>
    <w:rsid w:val="007F14CA"/>
    <w:rsid w:val="007F60BA"/>
    <w:rsid w:val="007F7071"/>
    <w:rsid w:val="00810F3F"/>
    <w:rsid w:val="00811B43"/>
    <w:rsid w:val="008156E1"/>
    <w:rsid w:val="008175BA"/>
    <w:rsid w:val="00827CEA"/>
    <w:rsid w:val="00830AC2"/>
    <w:rsid w:val="008347C2"/>
    <w:rsid w:val="00837D80"/>
    <w:rsid w:val="0084398F"/>
    <w:rsid w:val="00844FF1"/>
    <w:rsid w:val="00855A6C"/>
    <w:rsid w:val="00856705"/>
    <w:rsid w:val="008577B1"/>
    <w:rsid w:val="00860849"/>
    <w:rsid w:val="0086126A"/>
    <w:rsid w:val="00863475"/>
    <w:rsid w:val="00867535"/>
    <w:rsid w:val="00872CA3"/>
    <w:rsid w:val="00875A04"/>
    <w:rsid w:val="00883D67"/>
    <w:rsid w:val="0088678E"/>
    <w:rsid w:val="00891C73"/>
    <w:rsid w:val="008A107C"/>
    <w:rsid w:val="008B60D8"/>
    <w:rsid w:val="008B6A76"/>
    <w:rsid w:val="008B75A6"/>
    <w:rsid w:val="008D07D7"/>
    <w:rsid w:val="008D36CC"/>
    <w:rsid w:val="008E3D91"/>
    <w:rsid w:val="008F5DBB"/>
    <w:rsid w:val="00905EAD"/>
    <w:rsid w:val="009128DD"/>
    <w:rsid w:val="00914A84"/>
    <w:rsid w:val="00917657"/>
    <w:rsid w:val="009177F7"/>
    <w:rsid w:val="00917F5B"/>
    <w:rsid w:val="00920D85"/>
    <w:rsid w:val="00921CCC"/>
    <w:rsid w:val="009231A4"/>
    <w:rsid w:val="0092548D"/>
    <w:rsid w:val="00925AE3"/>
    <w:rsid w:val="00947371"/>
    <w:rsid w:val="00947CB1"/>
    <w:rsid w:val="0095255A"/>
    <w:rsid w:val="00954253"/>
    <w:rsid w:val="009564D2"/>
    <w:rsid w:val="0095748D"/>
    <w:rsid w:val="0096148E"/>
    <w:rsid w:val="00963F3F"/>
    <w:rsid w:val="0096637C"/>
    <w:rsid w:val="0098025D"/>
    <w:rsid w:val="009843E0"/>
    <w:rsid w:val="00984678"/>
    <w:rsid w:val="00985B9D"/>
    <w:rsid w:val="00991B86"/>
    <w:rsid w:val="00995E3E"/>
    <w:rsid w:val="00996588"/>
    <w:rsid w:val="009A120B"/>
    <w:rsid w:val="009A39F9"/>
    <w:rsid w:val="009C3862"/>
    <w:rsid w:val="009D2E1E"/>
    <w:rsid w:val="009D5612"/>
    <w:rsid w:val="009E4EB9"/>
    <w:rsid w:val="009E6AB7"/>
    <w:rsid w:val="009F46E9"/>
    <w:rsid w:val="009F5C41"/>
    <w:rsid w:val="00A0712B"/>
    <w:rsid w:val="00A1328C"/>
    <w:rsid w:val="00A35A15"/>
    <w:rsid w:val="00A43B3A"/>
    <w:rsid w:val="00A70120"/>
    <w:rsid w:val="00A71E04"/>
    <w:rsid w:val="00A72B4B"/>
    <w:rsid w:val="00A8568B"/>
    <w:rsid w:val="00A903B8"/>
    <w:rsid w:val="00A9246B"/>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1056B"/>
    <w:rsid w:val="00C20C4F"/>
    <w:rsid w:val="00C21922"/>
    <w:rsid w:val="00C262D1"/>
    <w:rsid w:val="00C516BF"/>
    <w:rsid w:val="00C5270F"/>
    <w:rsid w:val="00C56345"/>
    <w:rsid w:val="00C66556"/>
    <w:rsid w:val="00C9156E"/>
    <w:rsid w:val="00CA4A39"/>
    <w:rsid w:val="00CB7B50"/>
    <w:rsid w:val="00D13F01"/>
    <w:rsid w:val="00D276F7"/>
    <w:rsid w:val="00D41B2F"/>
    <w:rsid w:val="00D533AF"/>
    <w:rsid w:val="00D53451"/>
    <w:rsid w:val="00D75EBF"/>
    <w:rsid w:val="00D87104"/>
    <w:rsid w:val="00D87CD3"/>
    <w:rsid w:val="00D94469"/>
    <w:rsid w:val="00D968F8"/>
    <w:rsid w:val="00DA1280"/>
    <w:rsid w:val="00DC10D8"/>
    <w:rsid w:val="00DD0E1B"/>
    <w:rsid w:val="00DD27CD"/>
    <w:rsid w:val="00DE5B97"/>
    <w:rsid w:val="00DE675A"/>
    <w:rsid w:val="00DF41F7"/>
    <w:rsid w:val="00E013FE"/>
    <w:rsid w:val="00E048D1"/>
    <w:rsid w:val="00E10428"/>
    <w:rsid w:val="00E327CE"/>
    <w:rsid w:val="00E55543"/>
    <w:rsid w:val="00E610AD"/>
    <w:rsid w:val="00E705B8"/>
    <w:rsid w:val="00E83DA6"/>
    <w:rsid w:val="00E8418F"/>
    <w:rsid w:val="00E860C8"/>
    <w:rsid w:val="00E8734A"/>
    <w:rsid w:val="00E97587"/>
    <w:rsid w:val="00EB349F"/>
    <w:rsid w:val="00EB40F3"/>
    <w:rsid w:val="00EB418C"/>
    <w:rsid w:val="00EB6A5C"/>
    <w:rsid w:val="00EC7CFB"/>
    <w:rsid w:val="00ED1285"/>
    <w:rsid w:val="00ED1664"/>
    <w:rsid w:val="00ED2006"/>
    <w:rsid w:val="00ED33E2"/>
    <w:rsid w:val="00EE43D6"/>
    <w:rsid w:val="00EF1E4B"/>
    <w:rsid w:val="00EF744B"/>
    <w:rsid w:val="00F14630"/>
    <w:rsid w:val="00F1702A"/>
    <w:rsid w:val="00F20ECC"/>
    <w:rsid w:val="00F22DC0"/>
    <w:rsid w:val="00F25221"/>
    <w:rsid w:val="00F25381"/>
    <w:rsid w:val="00F352E0"/>
    <w:rsid w:val="00F50190"/>
    <w:rsid w:val="00F503E9"/>
    <w:rsid w:val="00F52D0A"/>
    <w:rsid w:val="00F54D46"/>
    <w:rsid w:val="00F5552E"/>
    <w:rsid w:val="00F67B02"/>
    <w:rsid w:val="00F72329"/>
    <w:rsid w:val="00F73E42"/>
    <w:rsid w:val="00F874AD"/>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64D2"/>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9564D2"/>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564D2"/>
    <w:pPr>
      <w:widowControl w:val="0"/>
    </w:pPr>
    <w:rPr>
      <w:rFonts w:ascii="Arial" w:hAnsi="Arial"/>
      <w:color w:val="000000"/>
    </w:rPr>
  </w:style>
  <w:style w:type="paragraph" w:customStyle="1" w:styleId="Odka">
    <w:name w:val="Oádka"/>
    <w:rsid w:val="009564D2"/>
    <w:pPr>
      <w:widowControl w:val="0"/>
      <w:overflowPunct w:val="0"/>
      <w:autoSpaceDE w:val="0"/>
      <w:autoSpaceDN w:val="0"/>
      <w:adjustRightInd w:val="0"/>
      <w:textAlignment w:val="baseline"/>
    </w:pPr>
    <w:rPr>
      <w:color w:val="000000"/>
      <w:sz w:val="24"/>
    </w:rPr>
  </w:style>
  <w:style w:type="paragraph" w:customStyle="1" w:styleId="Znaeka">
    <w:name w:val="Znaeka"/>
    <w:rsid w:val="009564D2"/>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9564D2"/>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9564D2"/>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9564D2"/>
    <w:pPr>
      <w:widowControl w:val="0"/>
      <w:overflowPunct w:val="0"/>
      <w:autoSpaceDE w:val="0"/>
      <w:autoSpaceDN w:val="0"/>
      <w:adjustRightInd w:val="0"/>
      <w:textAlignment w:val="baseline"/>
    </w:pPr>
    <w:rPr>
      <w:b/>
      <w:i/>
      <w:color w:val="000000"/>
      <w:sz w:val="24"/>
    </w:rPr>
  </w:style>
  <w:style w:type="paragraph" w:customStyle="1" w:styleId="Nadpis">
    <w:name w:val="Nadpis"/>
    <w:rsid w:val="009564D2"/>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9564D2"/>
    <w:pPr>
      <w:widowControl w:val="0"/>
    </w:pPr>
    <w:rPr>
      <w:color w:val="000000"/>
    </w:rPr>
  </w:style>
  <w:style w:type="paragraph" w:customStyle="1" w:styleId="Pata">
    <w:name w:val="Pata"/>
    <w:rsid w:val="009564D2"/>
    <w:pPr>
      <w:widowControl w:val="0"/>
      <w:overflowPunct w:val="0"/>
      <w:autoSpaceDE w:val="0"/>
      <w:autoSpaceDN w:val="0"/>
      <w:adjustRightInd w:val="0"/>
      <w:textAlignment w:val="baseline"/>
    </w:pPr>
    <w:rPr>
      <w:color w:val="000000"/>
      <w:sz w:val="24"/>
    </w:rPr>
  </w:style>
  <w:style w:type="paragraph" w:customStyle="1" w:styleId="Texttabulky">
    <w:name w:val="Text tabulky"/>
    <w:rsid w:val="009564D2"/>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9564D2"/>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rsid w:val="003A27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64D2"/>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9564D2"/>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564D2"/>
    <w:pPr>
      <w:widowControl w:val="0"/>
    </w:pPr>
    <w:rPr>
      <w:rFonts w:ascii="Arial" w:hAnsi="Arial"/>
      <w:color w:val="000000"/>
    </w:rPr>
  </w:style>
  <w:style w:type="paragraph" w:customStyle="1" w:styleId="Odka">
    <w:name w:val="Oádka"/>
    <w:rsid w:val="009564D2"/>
    <w:pPr>
      <w:widowControl w:val="0"/>
      <w:overflowPunct w:val="0"/>
      <w:autoSpaceDE w:val="0"/>
      <w:autoSpaceDN w:val="0"/>
      <w:adjustRightInd w:val="0"/>
      <w:textAlignment w:val="baseline"/>
    </w:pPr>
    <w:rPr>
      <w:color w:val="000000"/>
      <w:sz w:val="24"/>
    </w:rPr>
  </w:style>
  <w:style w:type="paragraph" w:customStyle="1" w:styleId="Znaeka">
    <w:name w:val="Znaeka"/>
    <w:rsid w:val="009564D2"/>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9564D2"/>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9564D2"/>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9564D2"/>
    <w:pPr>
      <w:widowControl w:val="0"/>
      <w:overflowPunct w:val="0"/>
      <w:autoSpaceDE w:val="0"/>
      <w:autoSpaceDN w:val="0"/>
      <w:adjustRightInd w:val="0"/>
      <w:textAlignment w:val="baseline"/>
    </w:pPr>
    <w:rPr>
      <w:b/>
      <w:i/>
      <w:color w:val="000000"/>
      <w:sz w:val="24"/>
    </w:rPr>
  </w:style>
  <w:style w:type="paragraph" w:customStyle="1" w:styleId="Nadpis">
    <w:name w:val="Nadpis"/>
    <w:rsid w:val="009564D2"/>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9564D2"/>
    <w:pPr>
      <w:widowControl w:val="0"/>
    </w:pPr>
    <w:rPr>
      <w:color w:val="000000"/>
    </w:rPr>
  </w:style>
  <w:style w:type="paragraph" w:customStyle="1" w:styleId="Pata">
    <w:name w:val="Pata"/>
    <w:rsid w:val="009564D2"/>
    <w:pPr>
      <w:widowControl w:val="0"/>
      <w:overflowPunct w:val="0"/>
      <w:autoSpaceDE w:val="0"/>
      <w:autoSpaceDN w:val="0"/>
      <w:adjustRightInd w:val="0"/>
      <w:textAlignment w:val="baseline"/>
    </w:pPr>
    <w:rPr>
      <w:color w:val="000000"/>
      <w:sz w:val="24"/>
    </w:rPr>
  </w:style>
  <w:style w:type="paragraph" w:customStyle="1" w:styleId="Texttabulky">
    <w:name w:val="Text tabulky"/>
    <w:rsid w:val="009564D2"/>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9564D2"/>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rsid w:val="003A27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91C3E-F333-45AA-BB72-FE2447D9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0</TotalTime>
  <Pages>6</Pages>
  <Words>1844</Words>
  <Characters>10881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Slampova Andrea</cp:lastModifiedBy>
  <cp:revision>3</cp:revision>
  <cp:lastPrinted>2005-07-18T05:22:00Z</cp:lastPrinted>
  <dcterms:created xsi:type="dcterms:W3CDTF">2017-11-14T10:49:00Z</dcterms:created>
  <dcterms:modified xsi:type="dcterms:W3CDTF">2017-11-14T10:49:00Z</dcterms:modified>
</cp:coreProperties>
</file>