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6C3557" w:rsidRDefault="00EE28E3" w:rsidP="008A4500">
            <w:pPr>
              <w:pStyle w:val="Tabulka"/>
              <w:rPr>
                <w:szCs w:val="22"/>
              </w:rPr>
            </w:pPr>
            <w:r w:rsidRPr="00EE28E3">
              <w:rPr>
                <w:szCs w:val="22"/>
              </w:rPr>
              <w:t>Z21903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4233FB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2016_0031_170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48187D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331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7B2715" w:rsidRDefault="00146040" w:rsidP="0014604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Implementace ortofotomap - západ ČR 2017</w:t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8A4500" w:rsidRPr="00152E30" w:rsidRDefault="008A4500" w:rsidP="004233FB">
            <w:pPr>
              <w:pStyle w:val="Tabulka"/>
              <w:rPr>
                <w:szCs w:val="22"/>
              </w:rPr>
            </w:pPr>
          </w:p>
        </w:tc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7-11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E55E43" w:rsidP="00E55E43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30.11.2017</w:t>
                </w:r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25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5A051E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E4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2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E4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127"/>
        <w:gridCol w:w="1701"/>
        <w:gridCol w:w="1275"/>
        <w:gridCol w:w="3129"/>
      </w:tblGrid>
      <w:tr w:rsidR="004C5DDA" w:rsidRPr="006C3557" w:rsidTr="005764A3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091BB3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091BB3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091BB3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5764A3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432E82" w:rsidRPr="006C3557" w:rsidTr="00432E82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32E82" w:rsidRPr="004C5DDA" w:rsidRDefault="00432E82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432E82" w:rsidRDefault="00432E82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32E82" w:rsidRPr="004C5DDA" w:rsidRDefault="00432E82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 13330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432E82" w:rsidRDefault="00432E82">
            <w:r w:rsidRPr="00597288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:rsidR="00432E82" w:rsidRDefault="00432E82">
            <w:r w:rsidRPr="00597288">
              <w:rPr>
                <w:sz w:val="20"/>
                <w:szCs w:val="20"/>
              </w:rPr>
              <w:t>…</w:t>
            </w:r>
          </w:p>
        </w:tc>
      </w:tr>
      <w:tr w:rsidR="00432E82" w:rsidRPr="006C3557" w:rsidTr="00432E82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32E82" w:rsidRPr="004C5DDA" w:rsidRDefault="00432E82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127" w:type="dxa"/>
          </w:tcPr>
          <w:p w:rsidR="00432E82" w:rsidRDefault="00432E82">
            <w:r w:rsidRPr="003A2698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vAlign w:val="center"/>
          </w:tcPr>
          <w:p w:rsidR="00432E82" w:rsidRPr="004C5DDA" w:rsidRDefault="00432E82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 13330</w:t>
            </w:r>
          </w:p>
        </w:tc>
        <w:tc>
          <w:tcPr>
            <w:tcW w:w="1275" w:type="dxa"/>
          </w:tcPr>
          <w:p w:rsidR="00432E82" w:rsidRDefault="00432E82">
            <w:r w:rsidRPr="00597288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432E82" w:rsidRDefault="00432E82">
            <w:r w:rsidRPr="00597288">
              <w:rPr>
                <w:sz w:val="20"/>
                <w:szCs w:val="20"/>
              </w:rPr>
              <w:t>…</w:t>
            </w:r>
          </w:p>
        </w:tc>
      </w:tr>
      <w:tr w:rsidR="00432E82" w:rsidRPr="006C3557" w:rsidTr="00432E82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32E82" w:rsidRPr="004C5DDA" w:rsidRDefault="00432E82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127" w:type="dxa"/>
          </w:tcPr>
          <w:p w:rsidR="00432E82" w:rsidRDefault="00432E82">
            <w:r w:rsidRPr="003A2698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vAlign w:val="center"/>
          </w:tcPr>
          <w:p w:rsidR="00432E82" w:rsidRPr="004C5DDA" w:rsidRDefault="00432E82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 13330</w:t>
            </w:r>
          </w:p>
        </w:tc>
        <w:tc>
          <w:tcPr>
            <w:tcW w:w="1275" w:type="dxa"/>
          </w:tcPr>
          <w:p w:rsidR="00432E82" w:rsidRDefault="00432E82">
            <w:r w:rsidRPr="00597288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432E82" w:rsidRDefault="00432E82">
            <w:r w:rsidRPr="00597288">
              <w:rPr>
                <w:sz w:val="20"/>
                <w:szCs w:val="20"/>
              </w:rPr>
              <w:t>…</w:t>
            </w:r>
          </w:p>
        </w:tc>
      </w:tr>
      <w:tr w:rsidR="00432E82" w:rsidRPr="006C3557" w:rsidTr="00432E82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32E82" w:rsidRPr="004C5DDA" w:rsidRDefault="00432E82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127" w:type="dxa"/>
          </w:tcPr>
          <w:p w:rsidR="00432E82" w:rsidRDefault="00432E82">
            <w:r w:rsidRPr="003A2698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vAlign w:val="center"/>
          </w:tcPr>
          <w:p w:rsidR="00432E82" w:rsidRPr="004C5DDA" w:rsidRDefault="00432E82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 IT Services</w:t>
            </w:r>
          </w:p>
        </w:tc>
        <w:tc>
          <w:tcPr>
            <w:tcW w:w="1275" w:type="dxa"/>
          </w:tcPr>
          <w:p w:rsidR="00432E82" w:rsidRDefault="00432E82">
            <w:r w:rsidRPr="00597288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432E82" w:rsidRDefault="00432E82">
            <w:r w:rsidRPr="00597288">
              <w:rPr>
                <w:sz w:val="20"/>
                <w:szCs w:val="20"/>
              </w:rPr>
              <w:t>…</w:t>
            </w:r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:rsidTr="001307A1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5764A3" w:rsidP="003B2D72">
            <w:pPr>
              <w:pStyle w:val="Tabulka"/>
              <w:rPr>
                <w:szCs w:val="22"/>
              </w:rPr>
            </w:pPr>
            <w:r w:rsidRPr="005764A3">
              <w:rPr>
                <w:szCs w:val="22"/>
              </w:rPr>
              <w:t>353-2015-13310</w:t>
            </w:r>
            <w:r>
              <w:rPr>
                <w:szCs w:val="22"/>
              </w:rPr>
              <w:t xml:space="preserve"> / 1 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:rsidR="002D6E30" w:rsidRPr="006C3557" w:rsidRDefault="005764A3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210895" w:rsidRDefault="00712804" w:rsidP="0064104B">
      <w:pPr>
        <w:pStyle w:val="Nadpis2"/>
        <w:ind w:left="851" w:hanging="578"/>
        <w:jc w:val="both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B27779" w:rsidRDefault="00113C16" w:rsidP="0064104B">
      <w:pPr>
        <w:ind w:firstLine="709"/>
        <w:jc w:val="both"/>
      </w:pPr>
      <w:r>
        <w:t xml:space="preserve">Předmětem požadavku je implementace nových ortofot, pořízených na základě leteckého snímkování ČR v létě 2017, </w:t>
      </w:r>
      <w:r w:rsidRPr="00113C16">
        <w:t xml:space="preserve">centrální databáze a jejich publikace odpovídajícím způsobem do všech relevantních modulů systému LPIS, včetně WMS </w:t>
      </w:r>
      <w:r>
        <w:t>služeb</w:t>
      </w:r>
      <w:r w:rsidRPr="00113C16">
        <w:t>. Tyto nové ortofotomapy budou publikovány v systému LPIS (včetně iLPIS, pLPIS) v samostatné vrstvě „201</w:t>
      </w:r>
      <w:r>
        <w:t>7</w:t>
      </w:r>
      <w:r w:rsidRPr="00113C16">
        <w:t xml:space="preserve"> </w:t>
      </w:r>
      <w:r>
        <w:t>západ</w:t>
      </w:r>
      <w:r w:rsidRPr="00113C16">
        <w:t>“.</w:t>
      </w:r>
      <w:r>
        <w:t xml:space="preserve"> Vrstva aktuální pro celou ČR bude obsahovat souhrn ortofot 2016 východ a 2017 západ</w:t>
      </w:r>
    </w:p>
    <w:p w:rsidR="00B27779" w:rsidRPr="00B32E25" w:rsidRDefault="00B27779" w:rsidP="0064104B">
      <w:pPr>
        <w:ind w:firstLine="709"/>
        <w:jc w:val="both"/>
      </w:pPr>
    </w:p>
    <w:p w:rsidR="00712804" w:rsidRDefault="00712804" w:rsidP="0064104B">
      <w:pPr>
        <w:pStyle w:val="Nadpis2"/>
        <w:ind w:left="851" w:hanging="578"/>
        <w:jc w:val="both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113C16" w:rsidRDefault="00113C16" w:rsidP="00113C16">
      <w:pPr>
        <w:jc w:val="both"/>
      </w:pPr>
    </w:p>
    <w:p w:rsidR="00113C16" w:rsidRDefault="00113C16" w:rsidP="001B7C0C">
      <w:pPr>
        <w:pStyle w:val="Odstavecseseznamem"/>
        <w:numPr>
          <w:ilvl w:val="0"/>
          <w:numId w:val="8"/>
        </w:numPr>
        <w:jc w:val="both"/>
      </w:pPr>
      <w:r>
        <w:t>Plnění zákonných povinností Objednatele při správě informačního systému evidence půdy (dle zákona č. 252/1997 Sb., ve znění pozdějších předpisů) a pro možnost zpřístupnění souborových dat veřejnosti za podmínek uvedených v specifikaci požadavku.</w:t>
      </w:r>
    </w:p>
    <w:p w:rsidR="00113C16" w:rsidRDefault="00113C16" w:rsidP="001B7C0C">
      <w:pPr>
        <w:pStyle w:val="Odstavecseseznamem"/>
        <w:numPr>
          <w:ilvl w:val="0"/>
          <w:numId w:val="8"/>
        </w:numPr>
        <w:jc w:val="both"/>
      </w:pPr>
      <w:r>
        <w:t xml:space="preserve">Plnění požadavku stanoveného Nařízení Komise v přenesené pravomoci (EU) č. 640/2014 ze dne 11. 3. 2014, kterým se doplňuje nařízení Evropského parlamentu a Rady </w:t>
      </w:r>
      <w:r>
        <w:lastRenderedPageBreak/>
        <w:t>(EU) č. 1306/2013, pokud jde o integrovaný administrativní a kontrolní systém a o podmínky pro zamítnutí nebo odnětí plateb a správní sankce uplatňované na přímé platby, podporu na rozvoj venkova a podmíněnost, článek 5:</w:t>
      </w:r>
    </w:p>
    <w:p w:rsidR="00113C16" w:rsidRDefault="00113C16" w:rsidP="00113C16">
      <w:pPr>
        <w:jc w:val="both"/>
      </w:pPr>
      <w:r>
        <w:t>Identifikace zemědělských pozemků</w:t>
      </w:r>
    </w:p>
    <w:p w:rsidR="00113C16" w:rsidRDefault="00113C16" w:rsidP="00113C16">
      <w:pPr>
        <w:jc w:val="both"/>
      </w:pPr>
      <w:r>
        <w:t>1. Systém identifikace zemědělských pozemků uvedený v článku 70 nařízení (EU) č. 1306/2013 funguje na úrovni referenčních pozemků. Referenční pozemek obsahuje jednotku půdy, která představuje zemědělskou plochu definovanou v čl. 4 odst. 1 písm. e) nařízení (EU) č. 1307/2013. V případě potřeby může referenční pozemek zahrnovat také plochy podle čl. 32 odst. 2 písm. b) nařízení (EU) č. 1307/2013 a zemědělskou půdu podle čl. 28 odst. 2 nařízení (EU) č. 1305/2013.</w:t>
      </w:r>
    </w:p>
    <w:p w:rsidR="00113C16" w:rsidRDefault="00113C16" w:rsidP="00113C16">
      <w:pPr>
        <w:jc w:val="both"/>
      </w:pPr>
      <w:r>
        <w:t>Členské státy vymezí referenční pozemky takovým způsobem, aby byly měřitelné, umožňovaly jedinečnou a jednoznačnou lokalizaci zemědělských pozemků, které jsou každoročně ohlášeny, a v zásadě byly stabilní v průběhu času.</w:t>
      </w:r>
    </w:p>
    <w:p w:rsidR="00113C16" w:rsidRDefault="00113C16" w:rsidP="00113C16">
      <w:pPr>
        <w:jc w:val="both"/>
      </w:pPr>
      <w:r>
        <w:t>2. Členské státy rovněž zajistí, aby ohlášené zemědělské pozemky byly spolehlivě identifikovány. Zejména vyžadují, aby žádosti o podporu a žádosti o platby obsahovaly podrobné údaje nebo aby k nim byly přiloženy doklady, které určí příslušný orgán, za účelem lokalizace a změření každého zemědělského pozemku.</w:t>
      </w:r>
    </w:p>
    <w:p w:rsidR="00113C16" w:rsidRDefault="00113C16" w:rsidP="00113C16">
      <w:pPr>
        <w:jc w:val="both"/>
      </w:pPr>
      <w:r>
        <w:t>U každého referenčního pozemku členské státy:</w:t>
      </w:r>
    </w:p>
    <w:p w:rsidR="00113C16" w:rsidRDefault="00113C16" w:rsidP="00113C16">
      <w:pPr>
        <w:jc w:val="both"/>
      </w:pPr>
      <w:r>
        <w:t>a) určí maximální způsobilou plochu pro účely režimů podpory uvedených v příloze I nařízení (EU) č. 1307/2013;</w:t>
      </w:r>
    </w:p>
    <w:p w:rsidR="00113C16" w:rsidRDefault="00113C16" w:rsidP="00113C16">
      <w:pPr>
        <w:jc w:val="both"/>
      </w:pPr>
      <w:r>
        <w:t>b) určí maximální způsobilou plochu pro účely opatření souvisejících s plochou podle článků 28 až 31 nařízení (EU) č. 1305/2013;</w:t>
      </w:r>
    </w:p>
    <w:p w:rsidR="00113C16" w:rsidRDefault="00113C16" w:rsidP="00113C16">
      <w:pPr>
        <w:jc w:val="both"/>
      </w:pPr>
      <w:r>
        <w:t>c) lokalizují a určí rozlohu těch ploch využívaných v ekologickém zájmu uvedených v čl. 46 odst. 1 nařízení (EU) č. 1307/2013, ….</w:t>
      </w:r>
    </w:p>
    <w:p w:rsidR="00113C16" w:rsidRDefault="00113C16" w:rsidP="00113C16">
      <w:pPr>
        <w:jc w:val="both"/>
      </w:pPr>
      <w:r>
        <w:t>Pro splnění těchto podmínek, jež jsou zásadní a nezbytnou podmínkou pro vygenerování správného předtisku žádostí o dotace jako předpokladu pro podání správné žádosti o dotace vázané na plochu musí členský stát zajistit včasnou a správnou aktualizaci na základě dostupných podkladových dat. Aktuální ortofotomapy jsou jedním ze základních pilířů, na nichž je identifikace zemědělských pozemků (v ČR dílů půdních bloků) postavena.</w:t>
      </w:r>
    </w:p>
    <w:p w:rsidR="00113C16" w:rsidRPr="00B32E25" w:rsidRDefault="00113C16" w:rsidP="0064104B">
      <w:pPr>
        <w:jc w:val="both"/>
      </w:pPr>
    </w:p>
    <w:p w:rsidR="00712804" w:rsidRPr="006C3557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CF581B" w:rsidRDefault="00067A0C" w:rsidP="005764A3">
      <w:pPr>
        <w:ind w:firstLine="709"/>
        <w:jc w:val="both"/>
      </w:pPr>
      <w:r w:rsidRPr="00067A0C">
        <w:t>Nebude-li požadavek realizován, nesplní Objednatel zákonné povinnosti při správě informačního systému evidence půdy vyplývající ze zákona č. 252/1997 Sb</w:t>
      </w:r>
      <w:r>
        <w:t>., ve znění pozdějších předpisů, a z Nařízení Komise č. 640/2014.</w:t>
      </w:r>
    </w:p>
    <w:p w:rsidR="005764A3" w:rsidRDefault="005764A3" w:rsidP="005764A3">
      <w:pPr>
        <w:ind w:firstLine="709"/>
        <w:jc w:val="both"/>
        <w:rPr>
          <w:rFonts w:cs="Arial"/>
          <w:szCs w:val="22"/>
        </w:rPr>
      </w:pPr>
    </w:p>
    <w:p w:rsidR="00DE33F3" w:rsidRPr="006C3557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:rsidR="00DE77EE" w:rsidRDefault="00067A0C" w:rsidP="00B53068">
      <w:r>
        <w:t>V současné době jsou v LPIS zob</w:t>
      </w:r>
      <w:r w:rsidR="0048187D">
        <w:t>razeny ortofotomapy vytvořené ČÚ</w:t>
      </w:r>
      <w:r>
        <w:t>ZK na základě leteckého měřického snímkování provedeného v letech 2003 – 2016. Nejaktuálnější ortofoto zpracované z LMS (leteckých měřických snímků) pořízených v roce 2017 v LPIS dostupné není.</w:t>
      </w:r>
    </w:p>
    <w:p w:rsidR="00067A0C" w:rsidRPr="00DE77EE" w:rsidRDefault="00067A0C" w:rsidP="00B53068"/>
    <w:p w:rsidR="00210895" w:rsidRDefault="00665970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cílového stavu</w:t>
      </w:r>
    </w:p>
    <w:p w:rsidR="00C82F84" w:rsidRPr="005764A3" w:rsidRDefault="00067A0C" w:rsidP="005764A3">
      <w:pPr>
        <w:pStyle w:val="Nadpis2"/>
        <w:numPr>
          <w:ilvl w:val="2"/>
          <w:numId w:val="2"/>
        </w:numPr>
        <w:rPr>
          <w:rFonts w:cs="Arial"/>
          <w:szCs w:val="22"/>
        </w:rPr>
      </w:pPr>
      <w:r w:rsidRPr="005764A3">
        <w:rPr>
          <w:rFonts w:cs="Arial"/>
          <w:szCs w:val="22"/>
        </w:rPr>
        <w:t>Úprava stromečku vrstev</w:t>
      </w:r>
      <w:r w:rsidR="00DE41A2" w:rsidRPr="005764A3">
        <w:rPr>
          <w:rFonts w:cs="Arial"/>
          <w:szCs w:val="22"/>
        </w:rPr>
        <w:t xml:space="preserve"> a zobrazení v mapě</w:t>
      </w:r>
    </w:p>
    <w:p w:rsidR="00067A0C" w:rsidRDefault="00067A0C" w:rsidP="001B7C0C">
      <w:pPr>
        <w:pStyle w:val="Odstavecseseznamem"/>
        <w:numPr>
          <w:ilvl w:val="0"/>
          <w:numId w:val="9"/>
        </w:numPr>
        <w:jc w:val="both"/>
      </w:pPr>
      <w:r>
        <w:t xml:space="preserve">Doplnění nové vrstvy </w:t>
      </w:r>
      <w:r w:rsidRPr="00067A0C">
        <w:rPr>
          <w:i/>
        </w:rPr>
        <w:t>2017 západ</w:t>
      </w:r>
      <w:r>
        <w:rPr>
          <w:i/>
        </w:rPr>
        <w:t>.</w:t>
      </w:r>
    </w:p>
    <w:p w:rsidR="00067A0C" w:rsidRDefault="00067A0C" w:rsidP="001B7C0C">
      <w:pPr>
        <w:pStyle w:val="Odstavecseseznamem"/>
        <w:numPr>
          <w:ilvl w:val="0"/>
          <w:numId w:val="9"/>
        </w:numPr>
        <w:jc w:val="both"/>
      </w:pPr>
      <w:r>
        <w:t xml:space="preserve">Úprava vrstvy </w:t>
      </w:r>
      <w:r w:rsidRPr="00067A0C">
        <w:rPr>
          <w:i/>
        </w:rPr>
        <w:t>Aktuální pro celou ČR</w:t>
      </w:r>
      <w:r>
        <w:t>: vrstva bude obsahovat souhrn vrstev 2017 západ a 2016 východ.</w:t>
      </w:r>
    </w:p>
    <w:p w:rsidR="00067A0C" w:rsidRDefault="00067A0C" w:rsidP="00A41ADB">
      <w:pPr>
        <w:jc w:val="both"/>
      </w:pPr>
    </w:p>
    <w:p w:rsidR="00BF5B1A" w:rsidRDefault="00BF5B1A" w:rsidP="00A41ADB">
      <w:pPr>
        <w:jc w:val="both"/>
      </w:pPr>
      <w:r>
        <w:t xml:space="preserve">Ortofoto 2017 bude doplněno do všech modulů LPIS (včetně pLPIS, iLPIS, KNM, apod.) </w:t>
      </w:r>
      <w:r w:rsidRPr="00BF5B1A">
        <w:t>odpovídajícím způsobem do všech relevantních popisných, mapových, tiskových a datových výstupů, včetně webových služeb a rozhraní.</w:t>
      </w:r>
      <w:r>
        <w:t xml:space="preserve"> </w:t>
      </w:r>
      <w:r w:rsidRPr="00BF5B1A">
        <w:t>Dodavatel zajistí, že implementací dat nedojde k narušení stávajících funkcionalit LPIS či jejich modifikaci bez souhlasu objednatele.</w:t>
      </w:r>
    </w:p>
    <w:p w:rsidR="00BF5B1A" w:rsidRDefault="00BF5B1A" w:rsidP="00A41ADB">
      <w:pPr>
        <w:jc w:val="both"/>
      </w:pPr>
    </w:p>
    <w:p w:rsidR="00067A0C" w:rsidRDefault="00067A0C" w:rsidP="00A41ADB">
      <w:pPr>
        <w:jc w:val="both"/>
      </w:pPr>
      <w:r>
        <w:t>Principy zobrazování vrstev/zapínání žárovek zůstanou zachovány.</w:t>
      </w:r>
    </w:p>
    <w:p w:rsidR="00BF5B1A" w:rsidRDefault="00BF5B1A" w:rsidP="00A41ADB">
      <w:pPr>
        <w:jc w:val="both"/>
        <w:rPr>
          <w:color w:val="00000A"/>
          <w:szCs w:val="22"/>
        </w:rPr>
      </w:pPr>
    </w:p>
    <w:p w:rsidR="00067A0C" w:rsidRDefault="00067A0C" w:rsidP="00A41ADB">
      <w:pPr>
        <w:jc w:val="both"/>
        <w:rPr>
          <w:color w:val="00000A"/>
          <w:szCs w:val="22"/>
        </w:rPr>
      </w:pPr>
      <w:r w:rsidRPr="000F288B">
        <w:rPr>
          <w:color w:val="00000A"/>
          <w:szCs w:val="22"/>
        </w:rPr>
        <w:t xml:space="preserve">Na každém výtisku </w:t>
      </w:r>
      <w:r>
        <w:rPr>
          <w:color w:val="00000A"/>
          <w:szCs w:val="22"/>
        </w:rPr>
        <w:t xml:space="preserve">(v případě tisku map) </w:t>
      </w:r>
      <w:r w:rsidRPr="000F288B">
        <w:rPr>
          <w:color w:val="00000A"/>
          <w:szCs w:val="22"/>
        </w:rPr>
        <w:t>mus</w:t>
      </w:r>
      <w:r>
        <w:rPr>
          <w:color w:val="00000A"/>
          <w:szCs w:val="22"/>
        </w:rPr>
        <w:t xml:space="preserve">í být umístěn text „Zdroje dat, který bude dle tisknutých vrstev ortofotomap obsahovat text: </w:t>
      </w:r>
      <w:r w:rsidRPr="000F288B">
        <w:rPr>
          <w:color w:val="00000A"/>
          <w:szCs w:val="22"/>
        </w:rPr>
        <w:t xml:space="preserve">Digitální ortofotomapa © Český </w:t>
      </w:r>
      <w:r>
        <w:rPr>
          <w:color w:val="00000A"/>
          <w:szCs w:val="22"/>
        </w:rPr>
        <w:t>úřad zeměměřický a katastrální.</w:t>
      </w:r>
    </w:p>
    <w:p w:rsidR="00067A0C" w:rsidRDefault="00067A0C" w:rsidP="00DE41A2">
      <w:pPr>
        <w:pStyle w:val="Nadpis1"/>
        <w:numPr>
          <w:ilvl w:val="0"/>
          <w:numId w:val="0"/>
        </w:numPr>
        <w:jc w:val="both"/>
        <w:rPr>
          <w:b w:val="0"/>
          <w:color w:val="00000A"/>
          <w:sz w:val="22"/>
          <w:szCs w:val="22"/>
        </w:rPr>
      </w:pPr>
      <w:r w:rsidRPr="000F288B">
        <w:rPr>
          <w:b w:val="0"/>
          <w:color w:val="00000A"/>
          <w:sz w:val="22"/>
          <w:szCs w:val="22"/>
        </w:rPr>
        <w:t>B</w:t>
      </w:r>
      <w:r>
        <w:rPr>
          <w:b w:val="0"/>
          <w:color w:val="00000A"/>
          <w:sz w:val="22"/>
          <w:szCs w:val="22"/>
        </w:rPr>
        <w:t xml:space="preserve">udou dodrženy podmínky ochrany dat. V případě, že dojde k jejich změně, vyhrazuje si Objednatel jejich změnu podle aktuálního znění. </w:t>
      </w:r>
    </w:p>
    <w:p w:rsidR="00067A0C" w:rsidRDefault="00067A0C" w:rsidP="00067A0C">
      <w:pPr>
        <w:pStyle w:val="Nadpis1"/>
        <w:numPr>
          <w:ilvl w:val="0"/>
          <w:numId w:val="0"/>
        </w:numPr>
        <w:jc w:val="both"/>
        <w:rPr>
          <w:b w:val="0"/>
          <w:color w:val="00000A"/>
          <w:sz w:val="22"/>
          <w:szCs w:val="22"/>
        </w:rPr>
      </w:pPr>
      <w:r>
        <w:rPr>
          <w:b w:val="0"/>
          <w:color w:val="00000A"/>
          <w:sz w:val="22"/>
          <w:szCs w:val="22"/>
        </w:rPr>
        <w:t>Zakreslení loga „© ČÚZK“ v každém čtverci kilometrové sítě jako neoddělitelné součásti rastrového souboru. Výška textu loga „© ČÚZK“ musí být minimálně 20m a jeho barevné provedení musí zajistit viditelné poškození publikovaných dat. Na stránce zobrazující data a na stránce popisu připojení dalších klientů mapového serveru (pokud existuje) musí být zřetelně uveden text „Podkladová data © ČÚZK“ s doplňkovým textem, případně s odkazem na text:</w:t>
      </w:r>
    </w:p>
    <w:p w:rsidR="00067A0C" w:rsidRPr="00BF5B1A" w:rsidRDefault="00067A0C" w:rsidP="00067A0C">
      <w:pPr>
        <w:pStyle w:val="Nadpis1"/>
        <w:numPr>
          <w:ilvl w:val="0"/>
          <w:numId w:val="0"/>
        </w:numPr>
        <w:jc w:val="both"/>
        <w:rPr>
          <w:b w:val="0"/>
          <w:i/>
          <w:color w:val="00000A"/>
          <w:sz w:val="22"/>
          <w:szCs w:val="22"/>
        </w:rPr>
      </w:pPr>
      <w:r w:rsidRPr="00BF5B1A">
        <w:rPr>
          <w:b w:val="0"/>
          <w:i/>
          <w:color w:val="00000A"/>
          <w:sz w:val="22"/>
          <w:szCs w:val="22"/>
        </w:rPr>
        <w:t>„Podkladová data – Ortofotomapa ČÚZK (dále „data“) smí být používána pouze v kontextu dalších vrstev mapového portálu pro navigační a přehledové účely. Data nesmí být dále publikována nebo využívána v GIS aplikacích nebo systémech. Veškerá práva vyhrazena. K případnému jinému využití dat je nutný souhlas ČÚZK. Kontakt: podpora.zums@cuzk.cz.“</w:t>
      </w:r>
    </w:p>
    <w:p w:rsidR="00DE41A2" w:rsidRDefault="00DE41A2" w:rsidP="00067A0C"/>
    <w:p w:rsidR="00067A0C" w:rsidRDefault="00DE41A2" w:rsidP="00BF5B1A">
      <w:pPr>
        <w:jc w:val="both"/>
      </w:pPr>
      <w:r w:rsidRPr="00DE41A2">
        <w:t>V případě rozdílného původu ortofotomap bude v aplikaci přehledová mapka, na které bude vyznačena část území, pro které jsou použity ortofotomapy poskytnuté ČÚZK. Výsledný obraz na www stránce nebude možné převést do podoby původní ortofotomapy.</w:t>
      </w:r>
    </w:p>
    <w:p w:rsidR="00DE41A2" w:rsidRPr="00067A0C" w:rsidRDefault="00DE41A2" w:rsidP="00067A0C"/>
    <w:p w:rsidR="00091BB3" w:rsidRPr="005764A3" w:rsidRDefault="00067A0C" w:rsidP="005764A3">
      <w:pPr>
        <w:pStyle w:val="Nadpis2"/>
        <w:numPr>
          <w:ilvl w:val="2"/>
          <w:numId w:val="2"/>
        </w:numPr>
        <w:rPr>
          <w:rFonts w:cs="Arial"/>
          <w:szCs w:val="22"/>
        </w:rPr>
      </w:pPr>
      <w:r w:rsidRPr="005764A3">
        <w:rPr>
          <w:rFonts w:cs="Arial"/>
          <w:szCs w:val="22"/>
        </w:rPr>
        <w:t>Úprava WMS</w:t>
      </w:r>
    </w:p>
    <w:p w:rsidR="00067A0C" w:rsidRDefault="00067A0C" w:rsidP="00684C8A">
      <w:pPr>
        <w:jc w:val="both"/>
        <w:rPr>
          <w:szCs w:val="22"/>
        </w:rPr>
      </w:pPr>
      <w:r>
        <w:t>Vrstva ortofoto 2017 západ bude doplněna i do WMS služeb</w:t>
      </w:r>
      <w:r w:rsidR="00170888">
        <w:t xml:space="preserve"> </w:t>
      </w:r>
      <w:hyperlink r:id="rId13" w:history="1">
        <w:r w:rsidR="00170888" w:rsidRPr="00A53505">
          <w:rPr>
            <w:rStyle w:val="Hypertextovodkaz"/>
            <w:szCs w:val="22"/>
          </w:rPr>
          <w:t>http://eagri.cz/public/app/wms/public_podklad.fcgi</w:t>
        </w:r>
      </w:hyperlink>
    </w:p>
    <w:p w:rsidR="00170888" w:rsidRDefault="00170888" w:rsidP="00684C8A">
      <w:pPr>
        <w:jc w:val="both"/>
        <w:rPr>
          <w:szCs w:val="22"/>
        </w:rPr>
      </w:pPr>
    </w:p>
    <w:p w:rsidR="00170888" w:rsidRPr="00DE41A2" w:rsidRDefault="00170888" w:rsidP="001B7C0C">
      <w:pPr>
        <w:pStyle w:val="Odstavecseseznamem"/>
        <w:numPr>
          <w:ilvl w:val="0"/>
          <w:numId w:val="10"/>
        </w:numPr>
        <w:jc w:val="both"/>
        <w:rPr>
          <w:szCs w:val="22"/>
        </w:rPr>
      </w:pPr>
      <w:r w:rsidRPr="00DE41A2">
        <w:rPr>
          <w:szCs w:val="22"/>
        </w:rPr>
        <w:t>Bude aktualizována vrstva Ortofoto aktuální.</w:t>
      </w:r>
    </w:p>
    <w:p w:rsidR="00170888" w:rsidRPr="00DE41A2" w:rsidRDefault="00170888" w:rsidP="001B7C0C">
      <w:pPr>
        <w:pStyle w:val="Odstavecseseznamem"/>
        <w:numPr>
          <w:ilvl w:val="0"/>
          <w:numId w:val="10"/>
        </w:numPr>
        <w:jc w:val="both"/>
        <w:rPr>
          <w:szCs w:val="22"/>
        </w:rPr>
      </w:pPr>
      <w:r w:rsidRPr="00DE41A2">
        <w:rPr>
          <w:szCs w:val="22"/>
        </w:rPr>
        <w:t>Bude vytvořena nová vrstva 2017 Ortofoto Západ</w:t>
      </w:r>
    </w:p>
    <w:p w:rsidR="00E74012" w:rsidRDefault="00E74012" w:rsidP="001B7C0C">
      <w:pPr>
        <w:pStyle w:val="Odstavecseseznamem"/>
        <w:numPr>
          <w:ilvl w:val="0"/>
          <w:numId w:val="10"/>
        </w:numPr>
        <w:jc w:val="both"/>
      </w:pPr>
      <w:r>
        <w:t>Na základě úpravy dohody s ČUZK bude odstraněna znehodnocující vrstva DPB i ze všech historických vrstev ortofot.</w:t>
      </w:r>
    </w:p>
    <w:p w:rsidR="00E74012" w:rsidRDefault="00E74012" w:rsidP="001B7C0C">
      <w:pPr>
        <w:pStyle w:val="Odstavecseseznamem"/>
        <w:numPr>
          <w:ilvl w:val="0"/>
          <w:numId w:val="10"/>
        </w:numPr>
        <w:jc w:val="both"/>
      </w:pPr>
      <w:r>
        <w:t>Na veřejném pLPIS a ve WMS službě budou ortofota i nadále zobrazena pouze s neoddělitelně vykresleným logem ČUZK (viz výše).</w:t>
      </w:r>
    </w:p>
    <w:p w:rsidR="00170888" w:rsidRDefault="00170888" w:rsidP="00684C8A">
      <w:pPr>
        <w:jc w:val="both"/>
      </w:pPr>
    </w:p>
    <w:p w:rsidR="00BF5B1A" w:rsidRPr="005764A3" w:rsidRDefault="00BF5B1A" w:rsidP="005764A3">
      <w:pPr>
        <w:pStyle w:val="Nadpis2"/>
        <w:numPr>
          <w:ilvl w:val="2"/>
          <w:numId w:val="2"/>
        </w:numPr>
        <w:rPr>
          <w:rFonts w:cs="Arial"/>
          <w:szCs w:val="22"/>
        </w:rPr>
      </w:pPr>
      <w:r w:rsidRPr="005764A3">
        <w:rPr>
          <w:rFonts w:cs="Arial"/>
          <w:szCs w:val="22"/>
        </w:rPr>
        <w:t>Zahájení MA kampaně</w:t>
      </w:r>
    </w:p>
    <w:p w:rsidR="00067A0C" w:rsidRDefault="00E74012" w:rsidP="00684C8A">
      <w:pPr>
        <w:jc w:val="both"/>
      </w:pPr>
      <w:r>
        <w:t>DPB, které mají průnik s nově importovanými ortofotomapami 2017 Západ, budou zapojeny do nově zahájené kampaně MA 17 -18.</w:t>
      </w:r>
      <w:r w:rsidR="000C7DB9">
        <w:t>, tzn. zejména:</w:t>
      </w:r>
    </w:p>
    <w:p w:rsidR="000C7DB9" w:rsidRPr="00844731" w:rsidRDefault="000C7DB9" w:rsidP="001B7C0C">
      <w:pPr>
        <w:pStyle w:val="Odstavecseseznamem"/>
        <w:numPr>
          <w:ilvl w:val="0"/>
          <w:numId w:val="11"/>
        </w:numPr>
        <w:spacing w:after="0"/>
        <w:contextualSpacing w:val="0"/>
        <w:rPr>
          <w:lang w:eastAsia="cs-CZ"/>
        </w:rPr>
      </w:pPr>
      <w:r w:rsidRPr="00844731">
        <w:t>Po importu nových ortofotomap do LPIS nastavení atributu MA = „NE“ u DPB mající prostorový průnik s novými ortofotomapami</w:t>
      </w:r>
    </w:p>
    <w:p w:rsidR="000C7DB9" w:rsidRPr="00844731" w:rsidRDefault="000C7DB9" w:rsidP="000C7DB9">
      <w:pPr>
        <w:pStyle w:val="Odstavecseseznamem"/>
        <w:contextualSpacing w:val="0"/>
        <w:rPr>
          <w:lang w:eastAsia="cs-CZ"/>
        </w:rPr>
      </w:pPr>
    </w:p>
    <w:p w:rsidR="000C7DB9" w:rsidRPr="00844731" w:rsidRDefault="000C7DB9" w:rsidP="001B7C0C">
      <w:pPr>
        <w:pStyle w:val="Odstavecseseznamem"/>
        <w:numPr>
          <w:ilvl w:val="0"/>
          <w:numId w:val="11"/>
        </w:numPr>
        <w:spacing w:after="0"/>
        <w:contextualSpacing w:val="0"/>
      </w:pPr>
      <w:r w:rsidRPr="00844731">
        <w:t>Po nastavení atributu MA uvést tuto informaci do logu na detailu DPB.</w:t>
      </w:r>
    </w:p>
    <w:p w:rsidR="000C7DB9" w:rsidRPr="00844731" w:rsidRDefault="000C7DB9" w:rsidP="000C7DB9">
      <w:pPr>
        <w:pStyle w:val="Odstavecseseznamem"/>
        <w:contextualSpacing w:val="0"/>
      </w:pPr>
      <w:r w:rsidRPr="00844731">
        <w:t>Na kartě Log v detailu DPB bude uvedeno:</w:t>
      </w:r>
    </w:p>
    <w:p w:rsidR="000C7DB9" w:rsidRPr="00844731" w:rsidRDefault="000C7DB9" w:rsidP="000C7DB9">
      <w:pPr>
        <w:pStyle w:val="Odstavecseseznamem"/>
        <w:contextualSpacing w:val="0"/>
      </w:pPr>
      <w:r w:rsidRPr="00844731">
        <w:t>Akce: Zařazení do MA</w:t>
      </w:r>
    </w:p>
    <w:p w:rsidR="000C7DB9" w:rsidRPr="00844731" w:rsidRDefault="000C7DB9" w:rsidP="000C7DB9">
      <w:pPr>
        <w:pStyle w:val="Odstavecseseznamem"/>
        <w:contextualSpacing w:val="0"/>
      </w:pPr>
      <w:r w:rsidRPr="00844731">
        <w:t>Provedl: Systémový uživatel</w:t>
      </w:r>
    </w:p>
    <w:p w:rsidR="000C7DB9" w:rsidRPr="00844731" w:rsidRDefault="000C7DB9" w:rsidP="000C7DB9">
      <w:pPr>
        <w:pStyle w:val="Odstavecseseznamem"/>
        <w:contextualSpacing w:val="0"/>
      </w:pPr>
      <w:r w:rsidRPr="00844731">
        <w:t>Kdy: datum</w:t>
      </w:r>
    </w:p>
    <w:p w:rsidR="000C7DB9" w:rsidRPr="00844731" w:rsidRDefault="000C7DB9" w:rsidP="000C7DB9">
      <w:pPr>
        <w:pStyle w:val="Odstavecseseznamem"/>
        <w:contextualSpacing w:val="0"/>
      </w:pPr>
      <w:r w:rsidRPr="00844731">
        <w:t>Oddělení: Systém</w:t>
      </w:r>
    </w:p>
    <w:p w:rsidR="000C7DB9" w:rsidRPr="00844731" w:rsidRDefault="000C7DB9" w:rsidP="000C7DB9">
      <w:pPr>
        <w:pStyle w:val="Odstavecseseznamem"/>
        <w:contextualSpacing w:val="0"/>
      </w:pPr>
    </w:p>
    <w:p w:rsidR="000C7DB9" w:rsidRPr="00844731" w:rsidRDefault="000C7DB9" w:rsidP="001B7C0C">
      <w:pPr>
        <w:pStyle w:val="Odstavecseseznamem"/>
        <w:numPr>
          <w:ilvl w:val="0"/>
          <w:numId w:val="11"/>
        </w:numPr>
        <w:spacing w:after="0"/>
        <w:contextualSpacing w:val="0"/>
      </w:pPr>
      <w:r w:rsidRPr="00844731">
        <w:t>Na kartě uživatele v seznamu DPB zobrazit sloupec MA (momentálně defaultně skrytý).</w:t>
      </w:r>
    </w:p>
    <w:p w:rsidR="000C7DB9" w:rsidRPr="00844731" w:rsidRDefault="000C7DB9" w:rsidP="005764A3">
      <w:pPr>
        <w:pStyle w:val="Odstavecseseznamem"/>
        <w:ind w:left="360"/>
        <w:contextualSpacing w:val="0"/>
        <w:jc w:val="both"/>
      </w:pPr>
      <w:r w:rsidRPr="00844731">
        <w:t>Pokud je uživatel (byť na jednom DPB) dotčen novými ortofotomapami, pak na kartě uživatele v seznamu Účinné DPB je třeba defaultně zobrazit sloupec MA (momentálně defaultně skrytý) s odpovídajícími hodnotami:</w:t>
      </w:r>
    </w:p>
    <w:p w:rsidR="000C7DB9" w:rsidRPr="00844731" w:rsidRDefault="000C7DB9" w:rsidP="000C7DB9">
      <w:pPr>
        <w:pStyle w:val="Odstavecseseznamem"/>
        <w:rPr>
          <w:lang w:eastAsia="cs-CZ"/>
        </w:rPr>
      </w:pPr>
      <w:r w:rsidRPr="00844731">
        <w:rPr>
          <w:lang w:eastAsia="cs-CZ"/>
        </w:rPr>
        <w:lastRenderedPageBreak/>
        <w:t xml:space="preserve"> DPB irelevantní k MA pomlčka - </w:t>
      </w:r>
    </w:p>
    <w:p w:rsidR="000C7DB9" w:rsidRPr="00844731" w:rsidRDefault="000C7DB9" w:rsidP="000C7DB9">
      <w:pPr>
        <w:pStyle w:val="Odstavecseseznamem"/>
        <w:rPr>
          <w:lang w:eastAsia="cs-CZ"/>
        </w:rPr>
      </w:pPr>
      <w:r w:rsidRPr="00844731">
        <w:rPr>
          <w:lang w:eastAsia="cs-CZ"/>
        </w:rPr>
        <w:t>DPB relevantní k MA – NE</w:t>
      </w:r>
    </w:p>
    <w:p w:rsidR="000C7DB9" w:rsidRPr="00844731" w:rsidRDefault="000C7DB9" w:rsidP="000C7DB9">
      <w:pPr>
        <w:pStyle w:val="Odstavecseseznamem"/>
        <w:rPr>
          <w:lang w:eastAsia="cs-CZ"/>
        </w:rPr>
      </w:pPr>
      <w:r w:rsidRPr="00844731">
        <w:rPr>
          <w:lang w:eastAsia="cs-CZ"/>
        </w:rPr>
        <w:t>Potvrzena kvalita – PK</w:t>
      </w:r>
    </w:p>
    <w:p w:rsidR="000C7DB9" w:rsidRDefault="000C7DB9" w:rsidP="000C7DB9">
      <w:pPr>
        <w:pStyle w:val="Odstavecseseznamem"/>
        <w:rPr>
          <w:lang w:eastAsia="cs-CZ"/>
        </w:rPr>
      </w:pPr>
      <w:r w:rsidRPr="00844731">
        <w:rPr>
          <w:lang w:eastAsia="cs-CZ"/>
        </w:rPr>
        <w:t>Odloženo do supervize – OS</w:t>
      </w:r>
    </w:p>
    <w:p w:rsidR="002A19B9" w:rsidRDefault="002A19B9" w:rsidP="000C7DB9">
      <w:pPr>
        <w:pStyle w:val="Odstavecseseznamem"/>
        <w:rPr>
          <w:lang w:eastAsia="cs-CZ"/>
        </w:rPr>
      </w:pPr>
    </w:p>
    <w:p w:rsidR="002A19B9" w:rsidRPr="005764A3" w:rsidRDefault="002A19B9" w:rsidP="005764A3">
      <w:pPr>
        <w:pStyle w:val="Nadpis2"/>
        <w:numPr>
          <w:ilvl w:val="2"/>
          <w:numId w:val="2"/>
        </w:numPr>
        <w:rPr>
          <w:rFonts w:cs="Arial"/>
          <w:szCs w:val="22"/>
        </w:rPr>
      </w:pPr>
      <w:r w:rsidRPr="005764A3">
        <w:rPr>
          <w:rFonts w:cs="Arial"/>
          <w:szCs w:val="22"/>
        </w:rPr>
        <w:t>Podmínky předání dat</w:t>
      </w:r>
    </w:p>
    <w:p w:rsidR="004B7FDB" w:rsidRDefault="002A19B9" w:rsidP="004B7FDB">
      <w:r w:rsidRPr="004B7FDB">
        <w:t>Digitální ortofotomapy ve formátu TIFF budou dodavateli předány k implementaci do systému na nosičích HDD.</w:t>
      </w:r>
      <w:r w:rsidR="004B7FDB">
        <w:rPr>
          <w:b/>
          <w:color w:val="00000A"/>
          <w:szCs w:val="22"/>
        </w:rPr>
        <w:t xml:space="preserve"> </w:t>
      </w:r>
      <w:r w:rsidR="004B7FDB">
        <w:t>Předání podkladových dat od MZe zajistí Mgr. Tereza Gimunová.</w:t>
      </w:r>
    </w:p>
    <w:p w:rsidR="002A19B9" w:rsidRPr="00844731" w:rsidRDefault="002A19B9" w:rsidP="000C7DB9">
      <w:pPr>
        <w:pStyle w:val="Odstavecseseznamem"/>
        <w:rPr>
          <w:lang w:eastAsia="cs-CZ"/>
        </w:rPr>
      </w:pPr>
    </w:p>
    <w:p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:rsidR="002C7A49" w:rsidRDefault="00822B83" w:rsidP="005764A3">
      <w:pPr>
        <w:pStyle w:val="Nadpis3"/>
      </w:pPr>
      <w:r w:rsidRPr="00EE4ED4">
        <w:t>Technické aspekty implementace</w:t>
      </w:r>
    </w:p>
    <w:p w:rsidR="002C7A49" w:rsidRPr="002C7A49" w:rsidRDefault="00B74774" w:rsidP="005764A3">
      <w:pPr>
        <w:pStyle w:val="Nadpis3"/>
      </w:pPr>
      <w:r w:rsidRPr="00B74774">
        <w:t>Dopady na agendu</w:t>
      </w:r>
      <w:r w:rsidR="00BE004C">
        <w:rPr>
          <w:rStyle w:val="Odkaznavysvtlivky"/>
          <w:rFonts w:cs="Arial"/>
        </w:rPr>
        <w:endnoteReference w:id="11"/>
      </w:r>
      <w:r w:rsidRPr="00B74774">
        <w:t xml:space="preserve"> – ano  </w:t>
      </w:r>
      <w:sdt>
        <w:sdtPr>
          <w:id w:val="-6657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B9">
            <w:rPr>
              <w:rFonts w:ascii="MS Gothic" w:eastAsia="MS Gothic" w:hAnsi="MS Gothic" w:hint="eastAsia"/>
            </w:rPr>
            <w:t>☐</w:t>
          </w:r>
        </w:sdtContent>
      </w:sdt>
      <w:r w:rsidRPr="00B74774">
        <w:t xml:space="preserve"> / ne </w:t>
      </w:r>
      <w:sdt>
        <w:sdtPr>
          <w:id w:val="1240981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19B9">
            <w:rPr>
              <w:rFonts w:ascii="MS Gothic" w:eastAsia="MS Gothic" w:hAnsi="MS Gothic" w:hint="eastAsia"/>
            </w:rPr>
            <w:t>☒</w:t>
          </w:r>
        </w:sdtContent>
      </w:sdt>
      <w:r w:rsidRPr="006E25B8">
        <w:t xml:space="preserve"> </w:t>
      </w:r>
    </w:p>
    <w:p w:rsidR="002629E2" w:rsidRDefault="00B74774" w:rsidP="005764A3">
      <w:pPr>
        <w:pStyle w:val="Nadpis3"/>
      </w:pPr>
      <w:r w:rsidRPr="00B74774">
        <w:t xml:space="preserve">Dopady na aplikace – ano  </w:t>
      </w:r>
      <w:sdt>
        <w:sdt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F10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 </w:t>
      </w:r>
      <w:sdt>
        <w:sdt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 w:rsidRPr="002C7A49">
            <w:rPr>
              <w:rFonts w:ascii="Segoe UI Symbol" w:hAnsi="Segoe UI Symbol" w:cs="Segoe UI Symbol"/>
            </w:rPr>
            <w:t>☐</w:t>
          </w:r>
        </w:sdtContent>
      </w:sdt>
      <w:r w:rsidR="006E25B8">
        <w:t xml:space="preserve"> </w:t>
      </w:r>
      <w:r w:rsidRPr="002C7A49">
        <w:t xml:space="preserve"> </w:t>
      </w:r>
    </w:p>
    <w:p w:rsidR="002629E2" w:rsidRPr="002629E2" w:rsidRDefault="00B74774" w:rsidP="005764A3">
      <w:pPr>
        <w:pStyle w:val="Nadpis3"/>
      </w:pPr>
      <w:r w:rsidRPr="00B74774">
        <w:t xml:space="preserve">Dopady na data – ano  </w:t>
      </w:r>
      <w:sdt>
        <w:sdt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F10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</w:t>
      </w:r>
      <w:r w:rsidR="002C7A49">
        <w:t xml:space="preserve"> </w:t>
      </w:r>
      <w:r w:rsidRPr="00B74774">
        <w:t xml:space="preserve"> </w:t>
      </w:r>
      <w:sdt>
        <w:sdt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>
            <w:rPr>
              <w:rFonts w:ascii="MS Gothic" w:eastAsia="MS Gothic" w:hAnsi="MS Gothic" w:hint="eastAsia"/>
            </w:rPr>
            <w:t>☐</w:t>
          </w:r>
        </w:sdtContent>
      </w:sdt>
      <w:r w:rsidR="002C7A49">
        <w:t xml:space="preserve"> </w:t>
      </w:r>
      <w:r w:rsidR="002C7A49" w:rsidRPr="002C7A49">
        <w:t xml:space="preserve"> </w:t>
      </w:r>
      <w:r w:rsidRPr="002C7A49">
        <w:t xml:space="preserve"> </w:t>
      </w:r>
    </w:p>
    <w:p w:rsidR="002629E2" w:rsidRPr="002629E2" w:rsidRDefault="00B74774" w:rsidP="005764A3">
      <w:pPr>
        <w:pStyle w:val="Nadpis3"/>
      </w:pPr>
      <w:r w:rsidRPr="00B74774">
        <w:t>Dopady na sí</w:t>
      </w:r>
      <w:r w:rsidR="00822B83">
        <w:t>ťovou infrastrukturu</w:t>
      </w:r>
      <w:r w:rsidRPr="00B74774">
        <w:t xml:space="preserve"> – ano  </w:t>
      </w:r>
      <w:sdt>
        <w:sdt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  </w:t>
      </w:r>
      <w:sdt>
        <w:sdt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F10">
            <w:rPr>
              <w:rFonts w:ascii="MS Gothic" w:eastAsia="MS Gothic" w:hAnsi="MS Gothic" w:hint="eastAsia"/>
            </w:rPr>
            <w:t>☒</w:t>
          </w:r>
        </w:sdtContent>
      </w:sdt>
      <w:r w:rsidR="00862163">
        <w:t xml:space="preserve">   </w:t>
      </w:r>
    </w:p>
    <w:p w:rsidR="002629E2" w:rsidRPr="002629E2" w:rsidRDefault="00B74774" w:rsidP="005764A3">
      <w:pPr>
        <w:pStyle w:val="Nadpis3"/>
      </w:pPr>
      <w:r w:rsidRPr="00B74774">
        <w:t>Dopady na s</w:t>
      </w:r>
      <w:r w:rsidR="00822B83">
        <w:t>erverovou infrastrukturu</w:t>
      </w:r>
      <w:r w:rsidR="00BE004C">
        <w:rPr>
          <w:rStyle w:val="Odkaznavysvtlivky"/>
          <w:rFonts w:cs="Arial"/>
        </w:rPr>
        <w:endnoteReference w:id="12"/>
      </w:r>
      <w:r w:rsidRPr="00B74774">
        <w:t xml:space="preserve"> – ano  </w:t>
      </w:r>
      <w:sdt>
        <w:sdt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B9">
            <w:rPr>
              <w:rFonts w:ascii="MS Gothic" w:eastAsia="MS Gothic" w:hAnsi="MS Gothic" w:hint="eastAsia"/>
            </w:rPr>
            <w:t>☐</w:t>
          </w:r>
        </w:sdtContent>
      </w:sdt>
      <w:r w:rsidRPr="00B74774">
        <w:t xml:space="preserve"> / ne</w:t>
      </w:r>
      <w:r w:rsidR="002629E2">
        <w:t xml:space="preserve"> </w:t>
      </w:r>
      <w:r w:rsidRPr="00B74774">
        <w:t xml:space="preserve"> </w:t>
      </w:r>
      <w:sdt>
        <w:sdt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19B9">
            <w:rPr>
              <w:rFonts w:ascii="MS Gothic" w:eastAsia="MS Gothic" w:hAnsi="MS Gothic" w:hint="eastAsia"/>
            </w:rPr>
            <w:t>☒</w:t>
          </w:r>
        </w:sdtContent>
      </w:sdt>
      <w:r w:rsidR="002629E2">
        <w:t xml:space="preserve">  </w:t>
      </w:r>
      <w:r w:rsidRPr="00B74774">
        <w:t xml:space="preserve"> </w:t>
      </w:r>
    </w:p>
    <w:p w:rsidR="002629E2" w:rsidRPr="002629E2" w:rsidRDefault="00D8379F" w:rsidP="005764A3">
      <w:pPr>
        <w:pStyle w:val="Nadpis3"/>
      </w:pPr>
      <w:r>
        <w:rPr>
          <w:noProof/>
        </w:rPr>
        <w:pict w14:anchorId="1EAF3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7pt;margin-top:6.6pt;width:56.8pt;height:37.05pt;z-index:251659264;mso-position-horizontal-relative:text;mso-position-vertical-relative:text">
            <v:imagedata r:id="rId14" o:title=""/>
            <w10:wrap type="square"/>
          </v:shape>
          <o:OLEObject Type="Embed" ProgID="Word.Document.12" ShapeID="_x0000_s1027" DrawAspect="Icon" ObjectID="_1572149505" r:id="rId15">
            <o:FieldCodes>\s</o:FieldCodes>
          </o:OLEObject>
        </w:pict>
      </w:r>
      <w:r w:rsidR="00B74774" w:rsidRPr="00B74774">
        <w:t xml:space="preserve">Dopady na bezpečnost – ano  </w:t>
      </w:r>
      <w:sdt>
        <w:sdt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74" w:rsidRPr="00B74774">
            <w:rPr>
              <w:rFonts w:ascii="Segoe UI Symbol" w:hAnsi="Segoe UI Symbol" w:cs="Segoe UI Symbol"/>
            </w:rPr>
            <w:t>☐</w:t>
          </w:r>
        </w:sdtContent>
      </w:sdt>
      <w:r w:rsidR="00B74774" w:rsidRPr="00B74774">
        <w:t xml:space="preserve"> / ne  </w:t>
      </w:r>
      <w:sdt>
        <w:sdt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F10">
            <w:rPr>
              <w:rFonts w:ascii="MS Gothic" w:eastAsia="MS Gothic" w:hAnsi="MS Gothic" w:hint="eastAsia"/>
            </w:rPr>
            <w:t>☒</w:t>
          </w:r>
        </w:sdtContent>
      </w:sdt>
      <w:r w:rsidR="00B74774" w:rsidRPr="00B74774">
        <w:t xml:space="preserve"> </w:t>
      </w:r>
    </w:p>
    <w:p w:rsidR="00F70566" w:rsidRDefault="00F70566" w:rsidP="005764A3">
      <w:pPr>
        <w:pStyle w:val="Nadpis3"/>
      </w:pPr>
    </w:p>
    <w:p w:rsidR="00F70566" w:rsidRDefault="00B74774" w:rsidP="005764A3">
      <w:pPr>
        <w:pStyle w:val="Nadpis3"/>
      </w:pPr>
      <w:r w:rsidRPr="00F135D0">
        <w:t>(Pozn.: V případě, že má změna dopady na sí</w:t>
      </w:r>
      <w:r w:rsidR="00210895">
        <w:t>ťovou infrastrukturu</w:t>
      </w:r>
      <w:r w:rsidRPr="00F135D0">
        <w:t xml:space="preserve">, doplňte tabulku </w:t>
      </w:r>
      <w:r w:rsidR="00F70566">
        <w:t xml:space="preserve">(otevřete dvojklikem): </w:t>
      </w:r>
      <w:r w:rsidRPr="00F135D0">
        <w:t xml:space="preserve"> </w:t>
      </w:r>
      <w:r w:rsidR="00862163" w:rsidRPr="00862163">
        <w:t xml:space="preserve"> </w:t>
      </w:r>
      <w:r w:rsidRPr="00F135D0">
        <w:t xml:space="preserve"> </w:t>
      </w:r>
    </w:p>
    <w:p w:rsidR="00B74774" w:rsidRPr="00862163" w:rsidRDefault="00B74774" w:rsidP="005764A3">
      <w:pPr>
        <w:pStyle w:val="Nadpis3"/>
      </w:pPr>
      <w:r w:rsidRPr="00F135D0">
        <w:t>Pokud má požadavek dopady do dalších požadavků MZe, uveďte je též v</w:t>
      </w:r>
      <w:r w:rsidR="00372AE7">
        <w:t> </w:t>
      </w:r>
      <w:r w:rsidRPr="00F135D0">
        <w:t>bodu</w:t>
      </w:r>
      <w:r w:rsidR="00372AE7">
        <w:t xml:space="preserve"> 3.3</w:t>
      </w:r>
      <w:r w:rsidR="00194AE9">
        <w:t>.</w:t>
      </w:r>
      <w:r w:rsidRPr="00F135D0">
        <w:t>)</w:t>
      </w:r>
    </w:p>
    <w:p w:rsidR="00B74774" w:rsidRPr="00B74774" w:rsidRDefault="00B74774" w:rsidP="005764A3">
      <w:pPr>
        <w:pStyle w:val="Nadpis3"/>
      </w:pPr>
      <w:r w:rsidRPr="00B74774">
        <w:t>Seznam měněných komponent nebo funkcionalit (vycházející z ArchiMate modelu architektury)</w:t>
      </w:r>
      <w:r w:rsidR="006C4182">
        <w:rPr>
          <w:rStyle w:val="Odkaznavysvtlivky"/>
          <w:rFonts w:cs="Arial"/>
        </w:rPr>
        <w:endnoteReference w:id="13"/>
      </w:r>
    </w:p>
    <w:p w:rsidR="008D6BCE" w:rsidRDefault="00B74774" w:rsidP="005764A3">
      <w:pPr>
        <w:pStyle w:val="Nadpis3"/>
      </w:pPr>
      <w:r w:rsidRPr="00B74774">
        <w:t>Obecný návrh nové architektury v Sparx EA  projektu</w:t>
      </w:r>
      <w:r w:rsidR="00EE4ED4" w:rsidRPr="00EE4ED4">
        <w:rPr>
          <w:rStyle w:val="Odkaznavysvtlivky"/>
          <w:rFonts w:cs="Arial"/>
          <w:szCs w:val="22"/>
        </w:rPr>
        <w:endnoteReference w:id="14"/>
      </w:r>
      <w:r w:rsidR="008D6BCE" w:rsidRPr="00EE4ED4">
        <w:rPr>
          <w:szCs w:val="22"/>
        </w:rPr>
        <w:t xml:space="preserve"> </w:t>
      </w:r>
    </w:p>
    <w:p w:rsidR="00B74774" w:rsidRPr="00104A7E" w:rsidRDefault="008D6BCE" w:rsidP="005764A3">
      <w:pPr>
        <w:pStyle w:val="Nadpis3"/>
      </w:pPr>
      <w:r w:rsidRPr="008D6BCE">
        <w:t xml:space="preserve">(Pozn.: </w:t>
      </w:r>
      <w:r w:rsidR="00210895">
        <w:t>Uveďte</w:t>
      </w:r>
      <w:r w:rsidRPr="008D6BCE">
        <w:t xml:space="preserve"> v případě implementace nových systémů, modulů, nebo funkcionalit a komunikace</w:t>
      </w:r>
      <w:r w:rsidR="005569E0">
        <w:t>.</w:t>
      </w:r>
      <w:r w:rsidRPr="008D6BCE">
        <w:t>)</w:t>
      </w:r>
      <w:r w:rsidR="00B74774" w:rsidRPr="00104A7E">
        <w:t xml:space="preserve"> </w:t>
      </w:r>
      <w:r w:rsidR="00104A7E" w:rsidRPr="00104A7E">
        <w:t xml:space="preserve"> </w:t>
      </w:r>
    </w:p>
    <w:p w:rsidR="0016270D" w:rsidRPr="0016270D" w:rsidRDefault="0016270D" w:rsidP="005764A3">
      <w:pPr>
        <w:pStyle w:val="Nadpis3"/>
      </w:pPr>
      <w:r w:rsidRPr="0016270D">
        <w:t>Dotčené konfigurační položky</w:t>
      </w:r>
      <w:r w:rsidR="00C52A7D">
        <w:rPr>
          <w:rStyle w:val="Odkaznavysvtlivky"/>
          <w:rFonts w:cs="Arial"/>
        </w:rPr>
        <w:endnoteReference w:id="15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16270D" w:rsidRPr="0016270D" w:rsidRDefault="0016270D" w:rsidP="0016270D"/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:rsidR="004B7FDB" w:rsidRPr="005764A3" w:rsidRDefault="004B7FDB" w:rsidP="005764A3">
      <w:pPr>
        <w:pStyle w:val="Nadpis2"/>
        <w:numPr>
          <w:ilvl w:val="2"/>
          <w:numId w:val="2"/>
        </w:numPr>
        <w:rPr>
          <w:rFonts w:cs="Arial"/>
          <w:szCs w:val="22"/>
        </w:rPr>
      </w:pPr>
      <w:r w:rsidRPr="005764A3">
        <w:rPr>
          <w:rFonts w:cs="Arial"/>
          <w:szCs w:val="22"/>
        </w:rPr>
        <w:t>Dopady realizace PZ na infrastrukturu a na provoz</w:t>
      </w:r>
    </w:p>
    <w:p w:rsidR="00C4676D" w:rsidRPr="004C5C1A" w:rsidRDefault="004B7FDB" w:rsidP="004B7FDB">
      <w:pPr>
        <w:rPr>
          <w:b/>
        </w:rPr>
      </w:pPr>
      <w:r w:rsidRPr="004C5C1A">
        <w:t xml:space="preserve">Realizace tohoto PZ z pohledu Dodavatele nemá přímý vliv na systémy a aplikace, infrastrukturu a provoz MZe, vyjma </w:t>
      </w:r>
      <w:r w:rsidR="000E45CA" w:rsidRPr="004C5C1A">
        <w:t>zajištění</w:t>
      </w:r>
      <w:r w:rsidRPr="004C5C1A">
        <w:t xml:space="preserve"> dostatečného diskového prostoru na infrastruktuře MZe</w:t>
      </w:r>
      <w:r w:rsidR="007D4041" w:rsidRPr="004C5C1A">
        <w:t xml:space="preserve"> </w:t>
      </w:r>
      <w:r w:rsidR="007D4041" w:rsidRPr="004C5C1A">
        <w:rPr>
          <w:b/>
        </w:rPr>
        <w:t>tj. cca 500 GB</w:t>
      </w:r>
      <w:r w:rsidR="00C4676D" w:rsidRPr="004C5C1A">
        <w:rPr>
          <w:b/>
        </w:rPr>
        <w:t xml:space="preserve"> a to takto:</w:t>
      </w:r>
    </w:p>
    <w:p w:rsidR="00C4676D" w:rsidRPr="004C5C1A" w:rsidRDefault="00C4676D" w:rsidP="00C4676D">
      <w:r w:rsidRPr="004C5C1A">
        <w:t>tj. na disková pole připojená k serverům jako /orto svazek</w:t>
      </w:r>
    </w:p>
    <w:p w:rsidR="00C4676D" w:rsidRPr="004C5C1A" w:rsidRDefault="00C4676D" w:rsidP="00C4676D">
      <w:r w:rsidRPr="004C5C1A">
        <w:t>n2rhps51,53,55   +200 GB</w:t>
      </w:r>
    </w:p>
    <w:p w:rsidR="00C4676D" w:rsidRPr="004C5C1A" w:rsidRDefault="00C4676D" w:rsidP="00C4676D">
      <w:r w:rsidRPr="004C5C1A">
        <w:t>n2rhps52,54,56   +200 GB</w:t>
      </w:r>
    </w:p>
    <w:p w:rsidR="00C4676D" w:rsidRPr="004C5C1A" w:rsidRDefault="00C4676D" w:rsidP="00C4676D">
      <w:r w:rsidRPr="004C5C1A">
        <w:t>na test prostředí</w:t>
      </w:r>
    </w:p>
    <w:p w:rsidR="00C4676D" w:rsidRPr="004C5C1A" w:rsidRDefault="00C4676D" w:rsidP="00C4676D">
      <w:r w:rsidRPr="004C5C1A">
        <w:t>n2rhps95           +50 GB</w:t>
      </w:r>
    </w:p>
    <w:p w:rsidR="00C4676D" w:rsidRPr="004C5C1A" w:rsidRDefault="00C4676D" w:rsidP="00C4676D">
      <w:r w:rsidRPr="004C5C1A">
        <w:t>n2rhps96           +50 GB</w:t>
      </w:r>
    </w:p>
    <w:p w:rsidR="00C4676D" w:rsidRPr="004C5C1A" w:rsidRDefault="00C4676D" w:rsidP="00C4676D">
      <w:r w:rsidRPr="004C5C1A">
        <w:t>na akcept prostředí</w:t>
      </w:r>
    </w:p>
    <w:p w:rsidR="00C4676D" w:rsidRPr="004C5C1A" w:rsidRDefault="00C4676D" w:rsidP="00C4676D">
      <w:r w:rsidRPr="004C5C1A">
        <w:t>n2rhps97            + 50 GB</w:t>
      </w:r>
      <w:r w:rsidR="007D4041" w:rsidRPr="004C5C1A">
        <w:t>.</w:t>
      </w:r>
      <w:r w:rsidR="004B7FDB" w:rsidRPr="004C5C1A">
        <w:t xml:space="preserve"> </w:t>
      </w:r>
    </w:p>
    <w:p w:rsidR="00C4676D" w:rsidRPr="004C5C1A" w:rsidRDefault="00C4676D" w:rsidP="00C4676D"/>
    <w:p w:rsidR="004B7FDB" w:rsidRDefault="004B7FDB" w:rsidP="00C4676D">
      <w:r w:rsidRPr="004C5C1A">
        <w:t>Zároveň je však nutné, aby si Odbor provozu ICT MZe monitoroval a kontroloval případné incidenty s tímto PZ související.</w:t>
      </w:r>
    </w:p>
    <w:p w:rsidR="004B7FDB" w:rsidRPr="005764A3" w:rsidRDefault="004B7FDB" w:rsidP="005764A3">
      <w:pPr>
        <w:pStyle w:val="Nadpis2"/>
        <w:numPr>
          <w:ilvl w:val="2"/>
          <w:numId w:val="2"/>
        </w:numPr>
        <w:rPr>
          <w:rFonts w:cs="Arial"/>
          <w:szCs w:val="22"/>
        </w:rPr>
      </w:pPr>
      <w:r w:rsidRPr="005764A3">
        <w:rPr>
          <w:rFonts w:cs="Arial"/>
          <w:szCs w:val="22"/>
        </w:rPr>
        <w:t>Dopady na bezpečnost</w:t>
      </w:r>
    </w:p>
    <w:p w:rsidR="004B7FDB" w:rsidRDefault="004B7FDB" w:rsidP="004B7FDB">
      <w:r>
        <w:t>Z pohledu dodavatele LPIS bez dopadu.</w:t>
      </w:r>
    </w:p>
    <w:p w:rsidR="004B7FDB" w:rsidRPr="005764A3" w:rsidRDefault="004B7FDB" w:rsidP="005764A3">
      <w:pPr>
        <w:pStyle w:val="Nadpis2"/>
        <w:numPr>
          <w:ilvl w:val="2"/>
          <w:numId w:val="2"/>
        </w:numPr>
        <w:rPr>
          <w:rFonts w:cs="Arial"/>
          <w:szCs w:val="22"/>
        </w:rPr>
      </w:pPr>
      <w:r w:rsidRPr="005764A3">
        <w:rPr>
          <w:rFonts w:cs="Arial"/>
          <w:szCs w:val="22"/>
        </w:rPr>
        <w:t>Dopady na architekturu</w:t>
      </w:r>
    </w:p>
    <w:p w:rsidR="004B7FDB" w:rsidRDefault="004B7FDB" w:rsidP="004B7FDB">
      <w:r>
        <w:t>Z pohledu dodavatele LPIS bez dopadu.</w:t>
      </w:r>
    </w:p>
    <w:p w:rsidR="004B7FDB" w:rsidRPr="005764A3" w:rsidRDefault="004B7FDB" w:rsidP="005764A3">
      <w:pPr>
        <w:pStyle w:val="Nadpis2"/>
        <w:numPr>
          <w:ilvl w:val="2"/>
          <w:numId w:val="2"/>
        </w:numPr>
        <w:rPr>
          <w:rFonts w:cs="Arial"/>
          <w:szCs w:val="22"/>
        </w:rPr>
      </w:pPr>
      <w:r w:rsidRPr="005764A3">
        <w:rPr>
          <w:rFonts w:cs="Arial"/>
          <w:szCs w:val="22"/>
        </w:rPr>
        <w:lastRenderedPageBreak/>
        <w:t>Rizika nerealizace</w:t>
      </w:r>
    </w:p>
    <w:p w:rsidR="004B7FDB" w:rsidRDefault="004B7FDB" w:rsidP="004B7FDB">
      <w:r>
        <w:t>Nebude-li požadavek realizován, nesplní Objednatel zákonné povinnosti při správě informačního systému evidence půdy vyplývající ze zákona č. 252/1997 Sb., ve znění pozdějších předpisů.</w:t>
      </w:r>
    </w:p>
    <w:p w:rsidR="004B7FDB" w:rsidRPr="004B7FDB" w:rsidRDefault="004B7FDB" w:rsidP="004B7FDB"/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6074"/>
        <w:gridCol w:w="1276"/>
        <w:gridCol w:w="1843"/>
      </w:tblGrid>
      <w:tr w:rsidR="008964A9" w:rsidRPr="00276A3F" w:rsidTr="001A6F55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:rsidTr="001A6F55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1B7C0C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4B7FDB" w:rsidP="004B7FD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NE 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:rsidTr="001A6F5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1B7C0C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Default="008964A9" w:rsidP="0054228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 w:rsidR="00E56B5D">
              <w:rPr>
                <w:rFonts w:cs="Arial"/>
                <w:color w:val="000000"/>
                <w:szCs w:val="22"/>
                <w:lang w:eastAsia="cs-CZ"/>
              </w:rPr>
              <w:t>Ze</w:t>
            </w:r>
          </w:p>
          <w:p w:rsidR="00542288" w:rsidRDefault="00542288" w:rsidP="0054228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  <w:p w:rsidR="00542288" w:rsidRDefault="00542288" w:rsidP="005764A3">
            <w:pPr>
              <w:pStyle w:val="Odstavecseseznamem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Theme="minorHAnsi" w:hAnsiTheme="minorHAnsi"/>
                <w:color w:val="FF0000"/>
              </w:rPr>
            </w:pPr>
            <w:r w:rsidRPr="00D643ED">
              <w:rPr>
                <w:rFonts w:asciiTheme="minorHAnsi" w:hAnsiTheme="minorHAnsi"/>
                <w:color w:val="FF0000"/>
              </w:rPr>
              <w:t xml:space="preserve">Doplnění ArchiMate modelu </w:t>
            </w:r>
            <w:r>
              <w:rPr>
                <w:rFonts w:asciiTheme="minorHAnsi" w:hAnsiTheme="minorHAnsi"/>
                <w:color w:val="FF0000"/>
              </w:rPr>
              <w:t>o:</w:t>
            </w:r>
          </w:p>
          <w:p w:rsidR="00FE68E2" w:rsidRDefault="00FE68E2" w:rsidP="005764A3">
            <w:pPr>
              <w:spacing w:after="0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Chybějící funkcionality využívající ortofomapy v podobě konceptu Archimate Application Function a jejich provázání k příslušným aplikačním komponentám, případně dop</w:t>
            </w:r>
            <w:r w:rsidR="001A6F55">
              <w:rPr>
                <w:rFonts w:asciiTheme="minorHAnsi" w:hAnsiTheme="minorHAnsi"/>
                <w:color w:val="FF0000"/>
              </w:rPr>
              <w:t>l</w:t>
            </w:r>
            <w:r>
              <w:rPr>
                <w:rFonts w:asciiTheme="minorHAnsi" w:hAnsiTheme="minorHAnsi"/>
                <w:color w:val="FF0000"/>
              </w:rPr>
              <w:t>nění aplikačních komponent.</w:t>
            </w:r>
          </w:p>
          <w:p w:rsidR="00542288" w:rsidRPr="00276A3F" w:rsidRDefault="00542288" w:rsidP="005764A3">
            <w:pPr>
              <w:pStyle w:val="Odstavecseseznamem"/>
              <w:numPr>
                <w:ilvl w:val="0"/>
                <w:numId w:val="12"/>
              </w:numPr>
              <w:spacing w:after="0"/>
              <w:contextualSpacing w:val="0"/>
              <w:rPr>
                <w:rFonts w:cs="Arial"/>
                <w:color w:val="000000"/>
                <w:szCs w:val="22"/>
                <w:lang w:eastAsia="cs-CZ"/>
              </w:rPr>
            </w:pPr>
            <w:r w:rsidRPr="00D643ED">
              <w:rPr>
                <w:rFonts w:asciiTheme="minorHAnsi" w:hAnsiTheme="minorHAnsi"/>
                <w:color w:val="FF0000"/>
              </w:rPr>
              <w:t>Zdrojový kód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33F1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4B7FDB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ANO/NE/NE</w:t>
            </w:r>
          </w:p>
        </w:tc>
      </w:tr>
      <w:tr w:rsidR="008964A9" w:rsidRPr="00276A3F" w:rsidTr="001A6F5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1B7C0C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33F10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4B7FDB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ANO/ANO/ANO</w:t>
            </w:r>
          </w:p>
        </w:tc>
      </w:tr>
      <w:tr w:rsidR="008964A9" w:rsidRPr="00276A3F" w:rsidTr="001A6F5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1B7C0C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DF5EB5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Uživatelské</w:t>
            </w:r>
            <w:r w:rsidR="008964A9" w:rsidRPr="00276A3F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DF5EB5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54228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ANO/ANO/NE</w:t>
            </w:r>
          </w:p>
        </w:tc>
      </w:tr>
      <w:tr w:rsidR="008964A9" w:rsidRPr="00276A3F" w:rsidTr="001A6F5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1B7C0C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3784" w:rsidRPr="00276A3F" w:rsidRDefault="00B53784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33F10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Default="00542288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8964A9" w:rsidRPr="00276A3F" w:rsidTr="001A6F5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1B7C0C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Default="00833F10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Aktualizace provozní dokumentace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F3105F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Default="00F3105F" w:rsidP="00F3105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:rsidR="001E3C70" w:rsidRDefault="001E3C70" w:rsidP="001E3C70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4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:rsidR="008964A9" w:rsidRDefault="008964A9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02371D" w:rsidRPr="006C355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02371D" w:rsidRPr="004F2BA0" w:rsidRDefault="0002371D" w:rsidP="001B7C0C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C5D64" w:rsidRPr="006C355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DC5D64" w:rsidRPr="004F2BA0" w:rsidRDefault="00DC5D64" w:rsidP="001B7C0C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16"/>
          <w:footerReference w:type="default" r:id="rId17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615"/>
        <w:gridCol w:w="1701"/>
        <w:gridCol w:w="85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6C3557" w:rsidRDefault="00BC27A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4233FB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2016_0031_170</w:t>
            </w: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0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5764A3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331</w:t>
            </w:r>
          </w:p>
        </w:tc>
      </w:tr>
    </w:tbl>
    <w:p w:rsidR="00EC6856" w:rsidRDefault="005764A3" w:rsidP="00EC6856">
      <w:pPr>
        <w:spacing w:after="0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>id pro komunikaci s dodavatelem: PZ_PRAIS_2017_No175_LPIS_ortofoto</w:t>
      </w:r>
    </w:p>
    <w:p w:rsidR="00B27B87" w:rsidRDefault="00B27B87" w:rsidP="00EC6856">
      <w:pPr>
        <w:spacing w:after="0"/>
        <w:rPr>
          <w:rFonts w:cs="Arial"/>
          <w:caps/>
          <w:szCs w:val="22"/>
        </w:rPr>
      </w:pPr>
    </w:p>
    <w:p w:rsidR="00A73165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  <w:r w:rsidR="00A73165" w:rsidRPr="00B27B87">
        <w:rPr>
          <w:rFonts w:cs="Arial"/>
          <w:sz w:val="22"/>
          <w:szCs w:val="22"/>
        </w:rPr>
        <w:t xml:space="preserve"> </w:t>
      </w:r>
    </w:p>
    <w:p w:rsidR="00B27B87" w:rsidRPr="00B27B87" w:rsidRDefault="005764A3" w:rsidP="00B27B87">
      <w:r>
        <w:t>Viz část A tohoto požadavku, body 2 a 3</w:t>
      </w:r>
    </w:p>
    <w:p w:rsidR="00CC4564" w:rsidRDefault="00A73165" w:rsidP="00CC456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5764A3" w:rsidRPr="005764A3" w:rsidRDefault="005764A3" w:rsidP="005764A3">
      <w:r>
        <w:t xml:space="preserve">Jsou v souladu s uzavřenou smlouvou </w:t>
      </w:r>
      <w:r w:rsidRPr="005764A3">
        <w:rPr>
          <w:szCs w:val="22"/>
        </w:rPr>
        <w:t>353-2015-13310</w:t>
      </w:r>
      <w:r>
        <w:rPr>
          <w:szCs w:val="22"/>
        </w:rPr>
        <w:t xml:space="preserve"> / 1</w:t>
      </w:r>
    </w:p>
    <w:p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1A6F55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:rsidR="003A6EEF" w:rsidRPr="005764A3" w:rsidRDefault="003A6EEF" w:rsidP="005764A3">
      <w:pPr>
        <w:pStyle w:val="Nadpis3"/>
        <w:rPr>
          <w:szCs w:val="22"/>
        </w:rPr>
      </w:pPr>
      <w:r w:rsidRPr="005764A3">
        <w:t>(Pozn.: V popisu dopadů zohledněte strukturu informací uvedenou v</w:t>
      </w:r>
      <w:r w:rsidR="000B2FCB" w:rsidRPr="005764A3">
        <w:t xml:space="preserve"> části A - </w:t>
      </w:r>
      <w:r w:rsidRPr="005764A3">
        <w:t>Věcné zadání v bodech 3.</w:t>
      </w:r>
      <w:r w:rsidR="004D1868" w:rsidRPr="005764A3">
        <w:t>3</w:t>
      </w:r>
      <w:r w:rsidR="00150237" w:rsidRPr="005764A3">
        <w:t>,</w:t>
      </w:r>
      <w:r w:rsidRPr="005764A3">
        <w:t xml:space="preserve"> 3.</w:t>
      </w:r>
      <w:r w:rsidR="004D1868" w:rsidRPr="005764A3">
        <w:t>4</w:t>
      </w:r>
      <w:r w:rsidR="00150237" w:rsidRPr="005764A3">
        <w:t xml:space="preserve"> a 3.5</w:t>
      </w:r>
      <w:r w:rsidR="004D1868" w:rsidRPr="005764A3">
        <w:t>.</w:t>
      </w:r>
      <w:r w:rsidRPr="005764A3">
        <w:t xml:space="preserve"> Pokud má požadavek dopady do dalších požadavků MZe, uveďte je též v</w:t>
      </w:r>
      <w:r w:rsidR="004D1868" w:rsidRPr="005764A3">
        <w:t xml:space="preserve"> tomto </w:t>
      </w:r>
      <w:r w:rsidRPr="005764A3">
        <w:t>bodu.)</w:t>
      </w:r>
    </w:p>
    <w:p w:rsidR="0097063F" w:rsidRPr="00BA1643" w:rsidRDefault="0097063F" w:rsidP="00EC6856">
      <w:pPr>
        <w:rPr>
          <w:rFonts w:cs="Arial"/>
          <w:szCs w:val="22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1A6F55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C6856" w:rsidRPr="00F23D33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C6856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F3105F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F3105F" w:rsidP="00F3105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ortofoto dat 3 týdny před zahájením etapy  „Implementace řešení v rámci aplikace LPIS – testovací prostředí“</w:t>
            </w:r>
          </w:p>
        </w:tc>
      </w:tr>
      <w:tr w:rsidR="00EC6856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EC6856" w:rsidRPr="00543429" w:rsidRDefault="006033CF" w:rsidP="005764A3">
      <w:pPr>
        <w:pStyle w:val="Nadpis3"/>
      </w:pPr>
      <w:r w:rsidRPr="00543429">
        <w:t>(Pozn.: K popisu požadavku uveďte etapu, kdy bude součinnost vyžadována.)</w:t>
      </w: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1A6F55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 w:rsidR="00051D11"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EC6856" w:rsidRPr="00F23D33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C6856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833F10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Implementace řešení v rámci aplikace LPIS –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C6856" w:rsidRPr="001A6F55" w:rsidRDefault="00AA2240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6F55">
              <w:rPr>
                <w:rFonts w:cs="Arial"/>
                <w:color w:val="000000"/>
                <w:szCs w:val="22"/>
                <w:lang w:eastAsia="cs-CZ"/>
              </w:rPr>
              <w:t>5</w:t>
            </w:r>
            <w:r w:rsidR="00833F10" w:rsidRPr="001A6F55">
              <w:rPr>
                <w:rFonts w:cs="Arial"/>
                <w:color w:val="000000"/>
                <w:szCs w:val="22"/>
                <w:lang w:eastAsia="cs-CZ"/>
              </w:rPr>
              <w:t>.11.2017</w:t>
            </w:r>
          </w:p>
        </w:tc>
      </w:tr>
      <w:tr w:rsidR="00833F10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833F10" w:rsidRDefault="00833F10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do provozního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833F10" w:rsidRPr="001A6F55" w:rsidRDefault="00215DFB" w:rsidP="00833F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6F55">
              <w:rPr>
                <w:rFonts w:cs="Arial"/>
                <w:color w:val="000000"/>
                <w:szCs w:val="22"/>
                <w:lang w:eastAsia="cs-CZ"/>
              </w:rPr>
              <w:t>1</w:t>
            </w:r>
            <w:r w:rsidR="00AA2240" w:rsidRPr="001A6F55">
              <w:rPr>
                <w:rFonts w:cs="Arial"/>
                <w:color w:val="000000"/>
                <w:szCs w:val="22"/>
                <w:lang w:eastAsia="cs-CZ"/>
              </w:rPr>
              <w:t>5.11.2017</w:t>
            </w:r>
          </w:p>
        </w:tc>
      </w:tr>
      <w:tr w:rsidR="00833F10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833F10" w:rsidRDefault="00833F10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Dokumentace řešení</w:t>
            </w:r>
            <w:r w:rsidR="00AA2240">
              <w:rPr>
                <w:rFonts w:cs="Arial"/>
                <w:color w:val="000000"/>
                <w:szCs w:val="22"/>
                <w:lang w:eastAsia="cs-CZ"/>
              </w:rPr>
              <w:t>, 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833F10" w:rsidRPr="001A6F55" w:rsidRDefault="00AA2240" w:rsidP="00AA224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6F55">
              <w:rPr>
                <w:rFonts w:cs="Arial"/>
                <w:color w:val="000000"/>
                <w:szCs w:val="22"/>
                <w:lang w:eastAsia="cs-CZ"/>
              </w:rPr>
              <w:t>2.12.2017</w:t>
            </w:r>
            <w:r w:rsidR="001A6F55" w:rsidRPr="001A6F55">
              <w:rPr>
                <w:rFonts w:cs="Arial"/>
                <w:color w:val="000000"/>
                <w:szCs w:val="22"/>
                <w:lang w:eastAsia="cs-CZ"/>
              </w:rPr>
              <w:t xml:space="preserve"> */</w:t>
            </w:r>
          </w:p>
        </w:tc>
      </w:tr>
    </w:tbl>
    <w:p w:rsidR="001A6F55" w:rsidRPr="001A6F55" w:rsidRDefault="001A6F55" w:rsidP="001A6F55">
      <w:pPr>
        <w:pStyle w:val="Nadpis1"/>
        <w:numPr>
          <w:ilvl w:val="0"/>
          <w:numId w:val="0"/>
        </w:numPr>
        <w:tabs>
          <w:tab w:val="clear" w:pos="540"/>
        </w:tabs>
        <w:spacing w:before="40" w:after="40"/>
        <w:rPr>
          <w:rFonts w:cs="Arial"/>
          <w:b w:val="0"/>
          <w:i/>
          <w:sz w:val="18"/>
          <w:szCs w:val="22"/>
        </w:rPr>
      </w:pPr>
      <w:r w:rsidRPr="001A6F55">
        <w:rPr>
          <w:rFonts w:cs="Arial"/>
          <w:b w:val="0"/>
          <w:i/>
          <w:sz w:val="18"/>
          <w:szCs w:val="22"/>
        </w:rPr>
        <w:t>*/ Uvedený harmonogram je platný pouze v případě, že dodavatel obdrží objednávku do 16.10.2017</w:t>
      </w: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EC6856" w:rsidRPr="005764A3" w:rsidRDefault="00EC6856" w:rsidP="001A6F55">
      <w:pPr>
        <w:pStyle w:val="RLlneksmlouvy"/>
        <w:numPr>
          <w:ilvl w:val="0"/>
          <w:numId w:val="0"/>
        </w:numPr>
        <w:spacing w:before="120" w:after="60" w:line="240" w:lineRule="auto"/>
        <w:ind w:left="142"/>
        <w:rPr>
          <w:rFonts w:cs="Arial"/>
          <w:b w:val="0"/>
          <w:i/>
          <w:sz w:val="20"/>
          <w:lang w:val="cs-CZ"/>
        </w:rPr>
      </w:pPr>
      <w:r w:rsidRPr="005764A3">
        <w:rPr>
          <w:rFonts w:cs="Arial"/>
          <w:b w:val="0"/>
          <w:i/>
          <w:sz w:val="2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275"/>
        <w:gridCol w:w="1416"/>
      </w:tblGrid>
      <w:tr w:rsidR="0033113B" w:rsidRPr="00F23D33" w:rsidTr="001A6F55">
        <w:trPr>
          <w:trHeight w:val="45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F23D33" w:rsidRDefault="0033113B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D201B5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5764A3">
            <w:pPr>
              <w:pStyle w:val="Tabulka"/>
              <w:spacing w:before="0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5764A3">
            <w:pPr>
              <w:pStyle w:val="Tabulka"/>
              <w:spacing w:before="0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5764A3">
            <w:pPr>
              <w:pStyle w:val="Tabulka"/>
              <w:spacing w:before="0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EC6856" w:rsidRPr="00F23D33" w:rsidTr="001A6F55">
        <w:trPr>
          <w:trHeight w:hRule="exact" w:val="20"/>
        </w:trPr>
        <w:tc>
          <w:tcPr>
            <w:tcW w:w="1418" w:type="dxa"/>
            <w:tcBorders>
              <w:top w:val="single" w:sz="8" w:space="0" w:color="auto"/>
              <w:left w:val="dotted" w:sz="4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dotted" w:sz="4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</w:tr>
      <w:tr w:rsidR="00CC6780" w:rsidRPr="00F23D33" w:rsidTr="001A6F55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:rsidR="00CC6780" w:rsidRPr="00F23D33" w:rsidRDefault="00CC6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</w:tcBorders>
          </w:tcPr>
          <w:p w:rsidR="00CC6780" w:rsidRPr="00F23D33" w:rsidRDefault="005764A3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Podrobněji viz cenová nabídka v příloze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CC6780" w:rsidRPr="00F23D33" w:rsidRDefault="001A6F55" w:rsidP="001A6F5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CC6780" w:rsidRPr="00F23D33" w:rsidRDefault="001A6F55" w:rsidP="001A6F55">
            <w:pPr>
              <w:pStyle w:val="Tabulka"/>
              <w:rPr>
                <w:szCs w:val="22"/>
              </w:rPr>
            </w:pPr>
            <w:r w:rsidRPr="001A6F55">
              <w:rPr>
                <w:szCs w:val="22"/>
              </w:rPr>
              <w:t>109 473,</w:t>
            </w:r>
            <w:r>
              <w:rPr>
                <w:szCs w:val="22"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CC6780" w:rsidRPr="00F23D33" w:rsidRDefault="001A6F55" w:rsidP="00337DDA">
            <w:pPr>
              <w:pStyle w:val="Tabulka"/>
              <w:rPr>
                <w:szCs w:val="22"/>
              </w:rPr>
            </w:pPr>
            <w:r w:rsidRPr="001A6F55">
              <w:rPr>
                <w:szCs w:val="22"/>
              </w:rPr>
              <w:t>132 462,33</w:t>
            </w:r>
          </w:p>
        </w:tc>
      </w:tr>
      <w:tr w:rsidR="001A6F55" w:rsidRPr="00F23D33" w:rsidTr="001A6F55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1A6F55" w:rsidRPr="00CB1115" w:rsidRDefault="001A6F55" w:rsidP="001A6F55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A6F55" w:rsidRPr="00F23D33" w:rsidRDefault="001A6F55" w:rsidP="001A6F55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1A6F55" w:rsidRPr="00F23D33" w:rsidRDefault="001A6F55" w:rsidP="001A6F55">
            <w:pPr>
              <w:pStyle w:val="Tabulka"/>
              <w:rPr>
                <w:szCs w:val="22"/>
              </w:rPr>
            </w:pPr>
            <w:r w:rsidRPr="001A6F55">
              <w:rPr>
                <w:szCs w:val="22"/>
              </w:rPr>
              <w:t>109 473,</w:t>
            </w:r>
            <w:r>
              <w:rPr>
                <w:szCs w:val="22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1A6F55" w:rsidRPr="00F23D33" w:rsidRDefault="001A6F55" w:rsidP="001A6F55">
            <w:pPr>
              <w:pStyle w:val="Tabulka"/>
              <w:rPr>
                <w:szCs w:val="22"/>
              </w:rPr>
            </w:pPr>
            <w:r w:rsidRPr="001A6F55">
              <w:rPr>
                <w:szCs w:val="22"/>
              </w:rPr>
              <w:t>132 462,33</w:t>
            </w:r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EC6856" w:rsidRPr="00D201B5" w:rsidRDefault="00543429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EC6856"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EC6856" w:rsidRDefault="00EC6856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5764A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5764A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5764A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F581B" w:rsidRDefault="00CF581B" w:rsidP="00CF581B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5764A3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3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EC6856" w:rsidRPr="006C3557" w:rsidRDefault="005764A3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:rsidR="00EC6856" w:rsidRPr="006C3557" w:rsidRDefault="00432E8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EC6856" w:rsidRPr="006C3557" w:rsidRDefault="00EC6856" w:rsidP="005A051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EC6856" w:rsidRDefault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footerReference w:type="default" r:id="rId18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4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5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4233FB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2016_0031_170</w:t>
            </w: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5A051E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331</w:t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Pr="00044DB9" w:rsidRDefault="00044DB9" w:rsidP="001B7C0C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4A3B16" w:rsidRDefault="00044DB9" w:rsidP="004A3B16">
      <w:pPr>
        <w:rPr>
          <w:rFonts w:cs="Arial"/>
        </w:rPr>
      </w:pPr>
      <w:r>
        <w:rPr>
          <w:rFonts w:cs="Arial"/>
        </w:rPr>
        <w:t>Požadované plnění je specifikováno v části A a B tohoto RfC.</w:t>
      </w:r>
      <w:r w:rsidR="004A3B16">
        <w:rPr>
          <w:rFonts w:cs="Arial"/>
        </w:rPr>
        <w:t xml:space="preserve"> </w:t>
      </w:r>
    </w:p>
    <w:p w:rsidR="004A3B16" w:rsidRDefault="004A3B16" w:rsidP="004A3B16">
      <w:pPr>
        <w:rPr>
          <w:rFonts w:cs="Arial"/>
        </w:rPr>
      </w:pPr>
    </w:p>
    <w:p w:rsidR="004A3B16" w:rsidRPr="004A3B16" w:rsidRDefault="004A3B16" w:rsidP="004A3B16">
      <w:pPr>
        <w:rPr>
          <w:rFonts w:cs="Arial"/>
          <w:szCs w:val="22"/>
        </w:rPr>
      </w:pPr>
      <w:r w:rsidRPr="004A3B16">
        <w:rPr>
          <w:rFonts w:cs="Arial"/>
        </w:rPr>
        <w:t>U</w:t>
      </w:r>
      <w:r w:rsidRPr="004A3B16">
        <w:rPr>
          <w:rFonts w:cs="Arial"/>
          <w:szCs w:val="22"/>
        </w:rPr>
        <w:t>živatelské a licenční zajištění pro Objednatele (je-li relevantní)</w:t>
      </w:r>
      <w:r>
        <w:rPr>
          <w:rFonts w:cs="Arial"/>
          <w:szCs w:val="22"/>
        </w:rPr>
        <w:t>:</w:t>
      </w:r>
    </w:p>
    <w:p w:rsidR="0033113B" w:rsidRDefault="0033113B" w:rsidP="004C756F"/>
    <w:p w:rsidR="00013DF1" w:rsidRPr="006C3557" w:rsidRDefault="00013DF1" w:rsidP="001B7C0C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1B7C0C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7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5A051E" w:rsidRPr="00F23D33" w:rsidTr="00432E82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1E" w:rsidRPr="00F23D33" w:rsidRDefault="005A051E" w:rsidP="00432E8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51E" w:rsidRPr="00F23D33" w:rsidRDefault="005A051E" w:rsidP="00432E8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5A051E" w:rsidRPr="00F23D33" w:rsidTr="00432E82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5A051E" w:rsidRPr="00F23D33" w:rsidRDefault="005A051E" w:rsidP="00432E8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Implementace řešení v rámci aplikace LPIS –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A051E" w:rsidRPr="001A6F55" w:rsidRDefault="005A051E" w:rsidP="00432E8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6F55">
              <w:rPr>
                <w:rFonts w:cs="Arial"/>
                <w:color w:val="000000"/>
                <w:szCs w:val="22"/>
                <w:lang w:eastAsia="cs-CZ"/>
              </w:rPr>
              <w:t>5.11.2017</w:t>
            </w:r>
          </w:p>
        </w:tc>
      </w:tr>
      <w:tr w:rsidR="005A051E" w:rsidRPr="00F23D33" w:rsidTr="00432E82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5A051E" w:rsidRDefault="005A051E" w:rsidP="00432E8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do provozního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A051E" w:rsidRPr="001A6F55" w:rsidRDefault="005A051E" w:rsidP="00432E8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6F55">
              <w:rPr>
                <w:rFonts w:cs="Arial"/>
                <w:color w:val="000000"/>
                <w:szCs w:val="22"/>
                <w:lang w:eastAsia="cs-CZ"/>
              </w:rPr>
              <w:t>15.11.2017</w:t>
            </w:r>
          </w:p>
        </w:tc>
      </w:tr>
      <w:tr w:rsidR="005A051E" w:rsidRPr="00F23D33" w:rsidTr="00432E82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5A051E" w:rsidRDefault="005A051E" w:rsidP="00432E8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Dokumentace řešení, 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A051E" w:rsidRPr="001A6F55" w:rsidRDefault="005A051E" w:rsidP="00432E8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A6F55">
              <w:rPr>
                <w:rFonts w:cs="Arial"/>
                <w:color w:val="000000"/>
                <w:szCs w:val="22"/>
                <w:lang w:eastAsia="cs-CZ"/>
              </w:rPr>
              <w:t>2.12.2017 */</w:t>
            </w:r>
          </w:p>
        </w:tc>
      </w:tr>
    </w:tbl>
    <w:p w:rsidR="001E3C70" w:rsidRPr="004C756F" w:rsidRDefault="001E3C70" w:rsidP="004C756F"/>
    <w:p w:rsidR="001E3C70" w:rsidRPr="0003534C" w:rsidRDefault="001E3C70" w:rsidP="001B7C0C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275"/>
        <w:gridCol w:w="1416"/>
      </w:tblGrid>
      <w:tr w:rsidR="005A051E" w:rsidRPr="00F23D33" w:rsidTr="00432E82">
        <w:trPr>
          <w:trHeight w:val="45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1E" w:rsidRPr="00F23D33" w:rsidRDefault="005A051E" w:rsidP="00432E82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8"/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1E" w:rsidRPr="00CB1115" w:rsidRDefault="005A051E" w:rsidP="00432E82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1E" w:rsidRPr="00CB1115" w:rsidRDefault="005A051E" w:rsidP="00432E82">
            <w:pPr>
              <w:pStyle w:val="Tabulka"/>
              <w:spacing w:before="0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1E" w:rsidRPr="00CB1115" w:rsidRDefault="005A051E" w:rsidP="00432E82">
            <w:pPr>
              <w:pStyle w:val="Tabulka"/>
              <w:spacing w:before="0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1E" w:rsidRPr="00CB1115" w:rsidRDefault="005A051E" w:rsidP="00432E82">
            <w:pPr>
              <w:pStyle w:val="Tabulka"/>
              <w:spacing w:before="0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5A051E" w:rsidRPr="00F23D33" w:rsidTr="00432E82">
        <w:trPr>
          <w:trHeight w:hRule="exact" w:val="20"/>
        </w:trPr>
        <w:tc>
          <w:tcPr>
            <w:tcW w:w="1418" w:type="dxa"/>
            <w:tcBorders>
              <w:top w:val="single" w:sz="8" w:space="0" w:color="auto"/>
              <w:left w:val="dotted" w:sz="4" w:space="0" w:color="auto"/>
            </w:tcBorders>
          </w:tcPr>
          <w:p w:rsidR="005A051E" w:rsidRPr="00F23D33" w:rsidRDefault="005A051E" w:rsidP="00432E82">
            <w:pPr>
              <w:pStyle w:val="Tabulka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dotted" w:sz="4" w:space="0" w:color="auto"/>
            </w:tcBorders>
          </w:tcPr>
          <w:p w:rsidR="005A051E" w:rsidRPr="00F23D33" w:rsidRDefault="005A051E" w:rsidP="00432E82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5A051E" w:rsidRPr="00F23D33" w:rsidRDefault="005A051E" w:rsidP="00432E82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5A051E" w:rsidRPr="00F23D33" w:rsidRDefault="005A051E" w:rsidP="00432E82">
            <w:pPr>
              <w:pStyle w:val="Tabulka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:rsidR="005A051E" w:rsidRPr="00F23D33" w:rsidRDefault="005A051E" w:rsidP="00432E82">
            <w:pPr>
              <w:pStyle w:val="Tabulka"/>
              <w:rPr>
                <w:szCs w:val="22"/>
              </w:rPr>
            </w:pPr>
          </w:p>
        </w:tc>
      </w:tr>
      <w:tr w:rsidR="005A051E" w:rsidRPr="00F23D33" w:rsidTr="00432E82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:rsidR="005A051E" w:rsidRPr="00F23D33" w:rsidRDefault="005A051E" w:rsidP="00432E82">
            <w:pPr>
              <w:pStyle w:val="Tabulka"/>
              <w:rPr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</w:tcBorders>
          </w:tcPr>
          <w:p w:rsidR="005A051E" w:rsidRPr="00F23D33" w:rsidRDefault="005A051E" w:rsidP="00432E8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Podrobněji viz cenová nabídka v příloze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A051E" w:rsidRPr="00F23D33" w:rsidRDefault="005A051E" w:rsidP="00432E82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5A051E" w:rsidRPr="00F23D33" w:rsidRDefault="005A051E" w:rsidP="00432E82">
            <w:pPr>
              <w:pStyle w:val="Tabulka"/>
              <w:rPr>
                <w:szCs w:val="22"/>
              </w:rPr>
            </w:pPr>
            <w:r w:rsidRPr="001A6F55">
              <w:rPr>
                <w:szCs w:val="22"/>
              </w:rPr>
              <w:t>109 473,</w:t>
            </w:r>
            <w:r>
              <w:rPr>
                <w:szCs w:val="22"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5A051E" w:rsidRPr="00F23D33" w:rsidRDefault="005A051E" w:rsidP="00432E82">
            <w:pPr>
              <w:pStyle w:val="Tabulka"/>
              <w:rPr>
                <w:szCs w:val="22"/>
              </w:rPr>
            </w:pPr>
            <w:r w:rsidRPr="001A6F55">
              <w:rPr>
                <w:szCs w:val="22"/>
              </w:rPr>
              <w:t>132 462,33</w:t>
            </w:r>
          </w:p>
        </w:tc>
      </w:tr>
      <w:tr w:rsidR="005A051E" w:rsidRPr="00F23D33" w:rsidTr="00432E82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A051E" w:rsidRPr="00CB1115" w:rsidRDefault="005A051E" w:rsidP="00432E82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A051E" w:rsidRPr="00F23D33" w:rsidRDefault="005A051E" w:rsidP="00432E82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5A051E" w:rsidRPr="00F23D33" w:rsidRDefault="005A051E" w:rsidP="00432E82">
            <w:pPr>
              <w:pStyle w:val="Tabulka"/>
              <w:rPr>
                <w:szCs w:val="22"/>
              </w:rPr>
            </w:pPr>
            <w:r w:rsidRPr="001A6F55">
              <w:rPr>
                <w:szCs w:val="22"/>
              </w:rPr>
              <w:t>109 473,</w:t>
            </w:r>
            <w:r>
              <w:rPr>
                <w:szCs w:val="22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5A051E" w:rsidRPr="00F23D33" w:rsidRDefault="005A051E" w:rsidP="00432E82">
            <w:pPr>
              <w:pStyle w:val="Tabulka"/>
              <w:rPr>
                <w:szCs w:val="22"/>
              </w:rPr>
            </w:pPr>
            <w:r w:rsidRPr="001A6F55">
              <w:rPr>
                <w:szCs w:val="22"/>
              </w:rPr>
              <w:t>132 462,33</w:t>
            </w:r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1B7C0C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9"/>
      </w:r>
    </w:p>
    <w:p w:rsidR="005A138A" w:rsidRDefault="005A138A">
      <w:pPr>
        <w:spacing w:after="0"/>
      </w:pPr>
      <w:r>
        <w:br w:type="page"/>
      </w:r>
    </w:p>
    <w:p w:rsidR="001E3C70" w:rsidRPr="004C756F" w:rsidRDefault="001E3C70" w:rsidP="00CB3C3C"/>
    <w:p w:rsidR="00D2353F" w:rsidRDefault="00D2353F" w:rsidP="00875247">
      <w:pPr>
        <w:rPr>
          <w:rFonts w:cs="Arial"/>
          <w:szCs w:val="22"/>
        </w:rPr>
      </w:pPr>
    </w:p>
    <w:p w:rsidR="00DD3E5D" w:rsidRDefault="00DD3E5D" w:rsidP="00875247">
      <w:pPr>
        <w:rPr>
          <w:rFonts w:cs="Arial"/>
          <w:szCs w:val="22"/>
        </w:rPr>
      </w:pPr>
    </w:p>
    <w:p w:rsidR="001135A2" w:rsidRDefault="001135A2" w:rsidP="00875247">
      <w:pPr>
        <w:rPr>
          <w:rFonts w:cs="Arial"/>
          <w:szCs w:val="22"/>
        </w:rPr>
      </w:pPr>
    </w:p>
    <w:p w:rsidR="00B317DB" w:rsidRPr="006C3557" w:rsidRDefault="00B317DB" w:rsidP="001B7C0C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30"/>
      </w:r>
    </w:p>
    <w:p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5A051E" w:rsidP="007D515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Žadatel/</w:t>
            </w:r>
            <w:r w:rsidR="00070AE9"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1E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432E82" w:rsidP="007D515C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:rsidTr="00C12C91">
        <w:tc>
          <w:tcPr>
            <w:tcW w:w="3539" w:type="dxa"/>
          </w:tcPr>
          <w:p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1E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A7C0A" w:rsidRPr="006C3557" w:rsidRDefault="00432E82" w:rsidP="00C12C91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976455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1E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432E82" w:rsidP="00976455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9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20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9F" w:rsidRDefault="00D8379F" w:rsidP="00F736A9">
      <w:pPr>
        <w:spacing w:after="0"/>
      </w:pPr>
      <w:r>
        <w:separator/>
      </w:r>
    </w:p>
  </w:endnote>
  <w:endnote w:type="continuationSeparator" w:id="0">
    <w:p w:rsidR="00D8379F" w:rsidRDefault="00D8379F" w:rsidP="00F736A9">
      <w:pPr>
        <w:spacing w:after="0"/>
      </w:pPr>
      <w:r>
        <w:continuationSeparator/>
      </w:r>
    </w:p>
  </w:endnote>
  <w:endnote w:type="continuationNotice" w:id="1">
    <w:p w:rsidR="00D8379F" w:rsidRDefault="00D8379F">
      <w:pPr>
        <w:spacing w:after="0"/>
      </w:pPr>
    </w:p>
  </w:endnote>
  <w:endnote w:id="2">
    <w:p w:rsidR="00432E82" w:rsidRPr="00E56B5D" w:rsidRDefault="00432E82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432E82" w:rsidRPr="00E56B5D" w:rsidRDefault="00432E82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432E82" w:rsidRPr="00E56B5D" w:rsidRDefault="00432E82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432E82" w:rsidRPr="00E56B5D" w:rsidRDefault="00432E82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432E82" w:rsidRPr="00E56B5D" w:rsidRDefault="00432E82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432E82" w:rsidRPr="00E56B5D" w:rsidRDefault="00432E82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432E82" w:rsidRPr="00E56B5D" w:rsidRDefault="00432E82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432E82" w:rsidRPr="00E56B5D" w:rsidRDefault="00432E8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432E82" w:rsidRPr="00E56B5D" w:rsidRDefault="00432E82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432E82" w:rsidRPr="00E56B5D" w:rsidRDefault="00432E8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432E82" w:rsidRPr="00E56B5D" w:rsidRDefault="00432E8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432E82" w:rsidRPr="00E56B5D" w:rsidRDefault="00432E8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</w:p>
  </w:endnote>
  <w:endnote w:id="14">
    <w:p w:rsidR="00432E82" w:rsidRPr="00E56B5D" w:rsidRDefault="00432E82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5">
    <w:p w:rsidR="00432E82" w:rsidRPr="00E56B5D" w:rsidRDefault="00432E8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6">
    <w:p w:rsidR="00432E82" w:rsidRPr="00E56B5D" w:rsidRDefault="00432E82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7">
    <w:p w:rsidR="00432E82" w:rsidRPr="00E56B5D" w:rsidRDefault="00432E82" w:rsidP="00542288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pod tabulkou</w:t>
      </w:r>
      <w:r>
        <w:rPr>
          <w:rFonts w:cs="Arial"/>
          <w:color w:val="000000"/>
          <w:sz w:val="18"/>
          <w:szCs w:val="18"/>
          <w:lang w:eastAsia="cs-CZ"/>
        </w:rPr>
        <w:t>.</w:t>
      </w:r>
    </w:p>
  </w:endnote>
  <w:endnote w:id="18">
    <w:p w:rsidR="00432E82" w:rsidRPr="00E56B5D" w:rsidRDefault="00432E8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9">
    <w:p w:rsidR="00432E82" w:rsidRPr="00E56B5D" w:rsidRDefault="00432E8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0">
    <w:p w:rsidR="00432E82" w:rsidRPr="00E56B5D" w:rsidRDefault="00432E8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1">
    <w:p w:rsidR="00432E82" w:rsidRPr="00E56B5D" w:rsidRDefault="00432E8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:rsidR="00432E82" w:rsidRPr="00E56B5D" w:rsidRDefault="00432E8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:rsidR="00432E82" w:rsidRPr="00E56B5D" w:rsidRDefault="00432E82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4">
    <w:p w:rsidR="00432E82" w:rsidRPr="00E56B5D" w:rsidRDefault="00432E82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5">
    <w:p w:rsidR="00432E82" w:rsidRPr="00E56B5D" w:rsidRDefault="00432E82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6">
    <w:p w:rsidR="00432E82" w:rsidRPr="00E56B5D" w:rsidRDefault="00432E82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7">
    <w:p w:rsidR="00432E82" w:rsidRPr="00E56B5D" w:rsidRDefault="00432E82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8">
    <w:p w:rsidR="00432E82" w:rsidRPr="00E56B5D" w:rsidRDefault="00432E82" w:rsidP="005A051E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9">
    <w:p w:rsidR="00432E82" w:rsidRPr="00E56B5D" w:rsidRDefault="00432E82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30">
    <w:p w:rsidR="00432E82" w:rsidRPr="00E56B5D" w:rsidRDefault="00432E82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82" w:rsidRPr="00CC2560" w:rsidRDefault="00432E82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165CD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165C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82" w:rsidRPr="00CC2560" w:rsidRDefault="00432E82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165CD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165C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82" w:rsidRPr="00CC2560" w:rsidRDefault="00432E82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165CD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165C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82" w:rsidRPr="00EF7DC4" w:rsidRDefault="00432E82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165C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A165C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9F" w:rsidRDefault="00D8379F" w:rsidP="00F736A9">
      <w:pPr>
        <w:spacing w:after="0"/>
      </w:pPr>
      <w:r>
        <w:separator/>
      </w:r>
    </w:p>
  </w:footnote>
  <w:footnote w:type="continuationSeparator" w:id="0">
    <w:p w:rsidR="00D8379F" w:rsidRDefault="00D8379F" w:rsidP="00F736A9">
      <w:pPr>
        <w:spacing w:after="0"/>
      </w:pPr>
      <w:r>
        <w:continuationSeparator/>
      </w:r>
    </w:p>
  </w:footnote>
  <w:footnote w:type="continuationNotice" w:id="1">
    <w:p w:rsidR="00D8379F" w:rsidRDefault="00D8379F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82" w:rsidRPr="003315A8" w:rsidRDefault="00432E82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062EFCFD" wp14:editId="53AC1BC0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658"/>
    <w:multiLevelType w:val="hybridMultilevel"/>
    <w:tmpl w:val="DC94C5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557D"/>
    <w:multiLevelType w:val="multilevel"/>
    <w:tmpl w:val="EA380D10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584A"/>
    <w:multiLevelType w:val="hybridMultilevel"/>
    <w:tmpl w:val="C024D4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3F40F7"/>
    <w:multiLevelType w:val="hybridMultilevel"/>
    <w:tmpl w:val="E6DC3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05AB6"/>
    <w:multiLevelType w:val="hybridMultilevel"/>
    <w:tmpl w:val="6B921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60B5C28"/>
    <w:multiLevelType w:val="hybridMultilevel"/>
    <w:tmpl w:val="891E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2AC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516"/>
    <w:rsid w:val="00036C48"/>
    <w:rsid w:val="0004128C"/>
    <w:rsid w:val="00041CBA"/>
    <w:rsid w:val="00044DB9"/>
    <w:rsid w:val="00045BF2"/>
    <w:rsid w:val="00046851"/>
    <w:rsid w:val="00050367"/>
    <w:rsid w:val="00051D11"/>
    <w:rsid w:val="00052206"/>
    <w:rsid w:val="00052499"/>
    <w:rsid w:val="00054889"/>
    <w:rsid w:val="00061005"/>
    <w:rsid w:val="00062D02"/>
    <w:rsid w:val="00067A0C"/>
    <w:rsid w:val="00070749"/>
    <w:rsid w:val="00070AE9"/>
    <w:rsid w:val="00071F38"/>
    <w:rsid w:val="00075011"/>
    <w:rsid w:val="00081781"/>
    <w:rsid w:val="00083E85"/>
    <w:rsid w:val="00084053"/>
    <w:rsid w:val="00086555"/>
    <w:rsid w:val="000871C4"/>
    <w:rsid w:val="000872BF"/>
    <w:rsid w:val="00090CFE"/>
    <w:rsid w:val="00091BB3"/>
    <w:rsid w:val="00091C53"/>
    <w:rsid w:val="00092229"/>
    <w:rsid w:val="00093843"/>
    <w:rsid w:val="00095F04"/>
    <w:rsid w:val="000A0E3D"/>
    <w:rsid w:val="000A4A19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C7DB9"/>
    <w:rsid w:val="000D21E2"/>
    <w:rsid w:val="000D290E"/>
    <w:rsid w:val="000D4EF2"/>
    <w:rsid w:val="000D5063"/>
    <w:rsid w:val="000D58C0"/>
    <w:rsid w:val="000E1373"/>
    <w:rsid w:val="000E3B62"/>
    <w:rsid w:val="000E45CA"/>
    <w:rsid w:val="000E4800"/>
    <w:rsid w:val="000E51A3"/>
    <w:rsid w:val="000E6E54"/>
    <w:rsid w:val="000E720F"/>
    <w:rsid w:val="000E7473"/>
    <w:rsid w:val="000F7DA2"/>
    <w:rsid w:val="000F7F53"/>
    <w:rsid w:val="0010021D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3C16"/>
    <w:rsid w:val="001172FB"/>
    <w:rsid w:val="00120DCA"/>
    <w:rsid w:val="0012280F"/>
    <w:rsid w:val="00123AA9"/>
    <w:rsid w:val="00125A65"/>
    <w:rsid w:val="00125AFA"/>
    <w:rsid w:val="001267F1"/>
    <w:rsid w:val="00127005"/>
    <w:rsid w:val="00127530"/>
    <w:rsid w:val="001303E1"/>
    <w:rsid w:val="001307A1"/>
    <w:rsid w:val="001321B5"/>
    <w:rsid w:val="00137FC3"/>
    <w:rsid w:val="001422BC"/>
    <w:rsid w:val="001444E5"/>
    <w:rsid w:val="0014572C"/>
    <w:rsid w:val="00145FF2"/>
    <w:rsid w:val="00146040"/>
    <w:rsid w:val="0014616B"/>
    <w:rsid w:val="0014630E"/>
    <w:rsid w:val="00150237"/>
    <w:rsid w:val="00152E30"/>
    <w:rsid w:val="00153806"/>
    <w:rsid w:val="00154837"/>
    <w:rsid w:val="00160B68"/>
    <w:rsid w:val="0016171A"/>
    <w:rsid w:val="0016270D"/>
    <w:rsid w:val="0016573F"/>
    <w:rsid w:val="0016660D"/>
    <w:rsid w:val="00166B75"/>
    <w:rsid w:val="00166E4C"/>
    <w:rsid w:val="00170888"/>
    <w:rsid w:val="0017119F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4BD7"/>
    <w:rsid w:val="001A58B3"/>
    <w:rsid w:val="001A5FFF"/>
    <w:rsid w:val="001A6F55"/>
    <w:rsid w:val="001B028B"/>
    <w:rsid w:val="001B458F"/>
    <w:rsid w:val="001B59C1"/>
    <w:rsid w:val="001B5B62"/>
    <w:rsid w:val="001B7C0C"/>
    <w:rsid w:val="001C0A45"/>
    <w:rsid w:val="001C1E8C"/>
    <w:rsid w:val="001C277E"/>
    <w:rsid w:val="001C2D39"/>
    <w:rsid w:val="001C4C0B"/>
    <w:rsid w:val="001C658A"/>
    <w:rsid w:val="001C6B93"/>
    <w:rsid w:val="001D0604"/>
    <w:rsid w:val="001E17C9"/>
    <w:rsid w:val="001E3C70"/>
    <w:rsid w:val="001E419F"/>
    <w:rsid w:val="001F0E4E"/>
    <w:rsid w:val="001F177F"/>
    <w:rsid w:val="001F2E58"/>
    <w:rsid w:val="001F4C72"/>
    <w:rsid w:val="00210895"/>
    <w:rsid w:val="00211559"/>
    <w:rsid w:val="002123D3"/>
    <w:rsid w:val="00215DFB"/>
    <w:rsid w:val="002255E9"/>
    <w:rsid w:val="00225932"/>
    <w:rsid w:val="002273D3"/>
    <w:rsid w:val="002300B6"/>
    <w:rsid w:val="00230B57"/>
    <w:rsid w:val="00234584"/>
    <w:rsid w:val="00234F76"/>
    <w:rsid w:val="00242077"/>
    <w:rsid w:val="002421CB"/>
    <w:rsid w:val="00242E87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956AD"/>
    <w:rsid w:val="00296D71"/>
    <w:rsid w:val="002A19B9"/>
    <w:rsid w:val="002A262B"/>
    <w:rsid w:val="002A3316"/>
    <w:rsid w:val="002A4EAB"/>
    <w:rsid w:val="002B2742"/>
    <w:rsid w:val="002B7FEE"/>
    <w:rsid w:val="002C1F5A"/>
    <w:rsid w:val="002C64EF"/>
    <w:rsid w:val="002C7A38"/>
    <w:rsid w:val="002C7A49"/>
    <w:rsid w:val="002D0745"/>
    <w:rsid w:val="002D251A"/>
    <w:rsid w:val="002D30CC"/>
    <w:rsid w:val="002D3C0F"/>
    <w:rsid w:val="002D5926"/>
    <w:rsid w:val="002D5C46"/>
    <w:rsid w:val="002D607A"/>
    <w:rsid w:val="002D6E30"/>
    <w:rsid w:val="002E1369"/>
    <w:rsid w:val="002E1A78"/>
    <w:rsid w:val="002E39F8"/>
    <w:rsid w:val="002E6E8C"/>
    <w:rsid w:val="002F20C1"/>
    <w:rsid w:val="002F6294"/>
    <w:rsid w:val="00300418"/>
    <w:rsid w:val="00300B6D"/>
    <w:rsid w:val="003025EB"/>
    <w:rsid w:val="00303DF6"/>
    <w:rsid w:val="00303F99"/>
    <w:rsid w:val="00304509"/>
    <w:rsid w:val="0031387C"/>
    <w:rsid w:val="003153D0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7CB1"/>
    <w:rsid w:val="00361371"/>
    <w:rsid w:val="0036140A"/>
    <w:rsid w:val="003622E0"/>
    <w:rsid w:val="00363409"/>
    <w:rsid w:val="003637D7"/>
    <w:rsid w:val="00371B26"/>
    <w:rsid w:val="00372419"/>
    <w:rsid w:val="00372AE7"/>
    <w:rsid w:val="00385D40"/>
    <w:rsid w:val="0038703A"/>
    <w:rsid w:val="0038717C"/>
    <w:rsid w:val="00387519"/>
    <w:rsid w:val="00387F5C"/>
    <w:rsid w:val="00390A58"/>
    <w:rsid w:val="00390EB2"/>
    <w:rsid w:val="0039112C"/>
    <w:rsid w:val="00394E3E"/>
    <w:rsid w:val="00396506"/>
    <w:rsid w:val="00397293"/>
    <w:rsid w:val="003A48D8"/>
    <w:rsid w:val="003A6EEF"/>
    <w:rsid w:val="003B26AC"/>
    <w:rsid w:val="003B2D72"/>
    <w:rsid w:val="003B610B"/>
    <w:rsid w:val="003B78B1"/>
    <w:rsid w:val="003C0389"/>
    <w:rsid w:val="003C305C"/>
    <w:rsid w:val="003C4156"/>
    <w:rsid w:val="003C472B"/>
    <w:rsid w:val="003C4ABB"/>
    <w:rsid w:val="003D01EA"/>
    <w:rsid w:val="003D3EA5"/>
    <w:rsid w:val="003D682E"/>
    <w:rsid w:val="003E073D"/>
    <w:rsid w:val="003E15DC"/>
    <w:rsid w:val="003E48D1"/>
    <w:rsid w:val="003E5793"/>
    <w:rsid w:val="003E5FE7"/>
    <w:rsid w:val="003F02D9"/>
    <w:rsid w:val="003F0F2C"/>
    <w:rsid w:val="003F1C67"/>
    <w:rsid w:val="003F519C"/>
    <w:rsid w:val="003F5711"/>
    <w:rsid w:val="003F7E2A"/>
    <w:rsid w:val="00401780"/>
    <w:rsid w:val="0040551D"/>
    <w:rsid w:val="004106C6"/>
    <w:rsid w:val="004121AF"/>
    <w:rsid w:val="004148A0"/>
    <w:rsid w:val="00415D6E"/>
    <w:rsid w:val="00415E35"/>
    <w:rsid w:val="0041678A"/>
    <w:rsid w:val="00417DF1"/>
    <w:rsid w:val="004222BF"/>
    <w:rsid w:val="004233FB"/>
    <w:rsid w:val="0042760E"/>
    <w:rsid w:val="00431B33"/>
    <w:rsid w:val="00431BA4"/>
    <w:rsid w:val="00432E82"/>
    <w:rsid w:val="004331C3"/>
    <w:rsid w:val="00433A2E"/>
    <w:rsid w:val="0043787F"/>
    <w:rsid w:val="00437AC0"/>
    <w:rsid w:val="00440CB4"/>
    <w:rsid w:val="004426A9"/>
    <w:rsid w:val="00443374"/>
    <w:rsid w:val="0044342B"/>
    <w:rsid w:val="00444A0A"/>
    <w:rsid w:val="004453BB"/>
    <w:rsid w:val="00447A58"/>
    <w:rsid w:val="00452C7E"/>
    <w:rsid w:val="004541C8"/>
    <w:rsid w:val="004551F8"/>
    <w:rsid w:val="004552F1"/>
    <w:rsid w:val="0046380B"/>
    <w:rsid w:val="00463E31"/>
    <w:rsid w:val="00472E74"/>
    <w:rsid w:val="00473A0A"/>
    <w:rsid w:val="00473FBD"/>
    <w:rsid w:val="00474F44"/>
    <w:rsid w:val="004755FC"/>
    <w:rsid w:val="0048187D"/>
    <w:rsid w:val="00482BD9"/>
    <w:rsid w:val="00484CB3"/>
    <w:rsid w:val="00485230"/>
    <w:rsid w:val="00485391"/>
    <w:rsid w:val="00487F08"/>
    <w:rsid w:val="00494F25"/>
    <w:rsid w:val="00496789"/>
    <w:rsid w:val="004A0800"/>
    <w:rsid w:val="004A0BA8"/>
    <w:rsid w:val="004A24F1"/>
    <w:rsid w:val="004A3B16"/>
    <w:rsid w:val="004A5356"/>
    <w:rsid w:val="004A737D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B7FDB"/>
    <w:rsid w:val="004C0F47"/>
    <w:rsid w:val="004C5158"/>
    <w:rsid w:val="004C5C1A"/>
    <w:rsid w:val="004C5DDA"/>
    <w:rsid w:val="004C70DF"/>
    <w:rsid w:val="004C756F"/>
    <w:rsid w:val="004D053A"/>
    <w:rsid w:val="004D1868"/>
    <w:rsid w:val="004D1C5E"/>
    <w:rsid w:val="004D2441"/>
    <w:rsid w:val="004D3B56"/>
    <w:rsid w:val="004D5F22"/>
    <w:rsid w:val="004D6D90"/>
    <w:rsid w:val="004D7469"/>
    <w:rsid w:val="004D7E68"/>
    <w:rsid w:val="004E2C2C"/>
    <w:rsid w:val="004E4AE1"/>
    <w:rsid w:val="004E4B99"/>
    <w:rsid w:val="004E63AF"/>
    <w:rsid w:val="004E7D14"/>
    <w:rsid w:val="004F1225"/>
    <w:rsid w:val="004F17E3"/>
    <w:rsid w:val="004F1DCE"/>
    <w:rsid w:val="004F290A"/>
    <w:rsid w:val="004F2BA0"/>
    <w:rsid w:val="004F3ECA"/>
    <w:rsid w:val="004F41D3"/>
    <w:rsid w:val="004F537E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576F"/>
    <w:rsid w:val="00515A0F"/>
    <w:rsid w:val="00520182"/>
    <w:rsid w:val="00525B29"/>
    <w:rsid w:val="00525C8C"/>
    <w:rsid w:val="0052661C"/>
    <w:rsid w:val="005316D6"/>
    <w:rsid w:val="00533B94"/>
    <w:rsid w:val="00534C12"/>
    <w:rsid w:val="0053561E"/>
    <w:rsid w:val="00542288"/>
    <w:rsid w:val="00543429"/>
    <w:rsid w:val="0054410D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4DC1"/>
    <w:rsid w:val="00566BEA"/>
    <w:rsid w:val="0057042D"/>
    <w:rsid w:val="005711D8"/>
    <w:rsid w:val="00573055"/>
    <w:rsid w:val="00573BA2"/>
    <w:rsid w:val="00575375"/>
    <w:rsid w:val="005764A3"/>
    <w:rsid w:val="005770F4"/>
    <w:rsid w:val="00582909"/>
    <w:rsid w:val="00584756"/>
    <w:rsid w:val="005861F5"/>
    <w:rsid w:val="00591022"/>
    <w:rsid w:val="00591195"/>
    <w:rsid w:val="005915AE"/>
    <w:rsid w:val="005929E7"/>
    <w:rsid w:val="00593EFD"/>
    <w:rsid w:val="005949DC"/>
    <w:rsid w:val="00596743"/>
    <w:rsid w:val="005A051E"/>
    <w:rsid w:val="005A096A"/>
    <w:rsid w:val="005A138A"/>
    <w:rsid w:val="005A395B"/>
    <w:rsid w:val="005A4D0C"/>
    <w:rsid w:val="005B4FEF"/>
    <w:rsid w:val="005B6ACF"/>
    <w:rsid w:val="005C1BD4"/>
    <w:rsid w:val="005C2192"/>
    <w:rsid w:val="005C50A9"/>
    <w:rsid w:val="005D116D"/>
    <w:rsid w:val="005D2190"/>
    <w:rsid w:val="005D33E1"/>
    <w:rsid w:val="005D53BE"/>
    <w:rsid w:val="005D6829"/>
    <w:rsid w:val="005D7536"/>
    <w:rsid w:val="005E023F"/>
    <w:rsid w:val="005E29BE"/>
    <w:rsid w:val="005E3F0C"/>
    <w:rsid w:val="005E6190"/>
    <w:rsid w:val="005E6EDE"/>
    <w:rsid w:val="005F11F2"/>
    <w:rsid w:val="005F14D3"/>
    <w:rsid w:val="005F5218"/>
    <w:rsid w:val="00601CB2"/>
    <w:rsid w:val="006033CF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62BD"/>
    <w:rsid w:val="0064104B"/>
    <w:rsid w:val="006427DA"/>
    <w:rsid w:val="0064353D"/>
    <w:rsid w:val="00645AB7"/>
    <w:rsid w:val="00650DDB"/>
    <w:rsid w:val="00651649"/>
    <w:rsid w:val="00651CF1"/>
    <w:rsid w:val="00651D15"/>
    <w:rsid w:val="0065303F"/>
    <w:rsid w:val="0065507A"/>
    <w:rsid w:val="00656250"/>
    <w:rsid w:val="00663C4D"/>
    <w:rsid w:val="00665294"/>
    <w:rsid w:val="00665970"/>
    <w:rsid w:val="00666F7B"/>
    <w:rsid w:val="006710DF"/>
    <w:rsid w:val="00684C8A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935"/>
    <w:rsid w:val="006B1E5C"/>
    <w:rsid w:val="006B67DF"/>
    <w:rsid w:val="006B696A"/>
    <w:rsid w:val="006C1CFA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40B23"/>
    <w:rsid w:val="0074334E"/>
    <w:rsid w:val="00744621"/>
    <w:rsid w:val="0074488E"/>
    <w:rsid w:val="00747BD4"/>
    <w:rsid w:val="007519D7"/>
    <w:rsid w:val="007519DD"/>
    <w:rsid w:val="00757A02"/>
    <w:rsid w:val="00760A3B"/>
    <w:rsid w:val="007633D5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115"/>
    <w:rsid w:val="00781D19"/>
    <w:rsid w:val="007850B0"/>
    <w:rsid w:val="007858FB"/>
    <w:rsid w:val="00785F4C"/>
    <w:rsid w:val="007864D9"/>
    <w:rsid w:val="007945E9"/>
    <w:rsid w:val="0079688E"/>
    <w:rsid w:val="007A1873"/>
    <w:rsid w:val="007A520D"/>
    <w:rsid w:val="007A5AFB"/>
    <w:rsid w:val="007B2715"/>
    <w:rsid w:val="007B526B"/>
    <w:rsid w:val="007B530F"/>
    <w:rsid w:val="007B598C"/>
    <w:rsid w:val="007B64DF"/>
    <w:rsid w:val="007B6936"/>
    <w:rsid w:val="007C0A84"/>
    <w:rsid w:val="007C1578"/>
    <w:rsid w:val="007C4470"/>
    <w:rsid w:val="007D26A6"/>
    <w:rsid w:val="007D4041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2CB8"/>
    <w:rsid w:val="007F3380"/>
    <w:rsid w:val="007F4308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36DF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3510"/>
    <w:rsid w:val="00833F10"/>
    <w:rsid w:val="008347FE"/>
    <w:rsid w:val="00836FA1"/>
    <w:rsid w:val="00844D4F"/>
    <w:rsid w:val="008463CC"/>
    <w:rsid w:val="00852156"/>
    <w:rsid w:val="00853988"/>
    <w:rsid w:val="0085582D"/>
    <w:rsid w:val="00856501"/>
    <w:rsid w:val="00857EFE"/>
    <w:rsid w:val="0086090E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4500"/>
    <w:rsid w:val="008B0119"/>
    <w:rsid w:val="008B0D13"/>
    <w:rsid w:val="008B3655"/>
    <w:rsid w:val="008B54A1"/>
    <w:rsid w:val="008B5AF9"/>
    <w:rsid w:val="008B638C"/>
    <w:rsid w:val="008C14AA"/>
    <w:rsid w:val="008C25EA"/>
    <w:rsid w:val="008C32D3"/>
    <w:rsid w:val="008C4E9B"/>
    <w:rsid w:val="008D0232"/>
    <w:rsid w:val="008D0670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8F6905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79A0"/>
    <w:rsid w:val="00930199"/>
    <w:rsid w:val="00930F7D"/>
    <w:rsid w:val="009332AA"/>
    <w:rsid w:val="00934AA2"/>
    <w:rsid w:val="00937484"/>
    <w:rsid w:val="00944CDA"/>
    <w:rsid w:val="009509EB"/>
    <w:rsid w:val="00952240"/>
    <w:rsid w:val="0095335F"/>
    <w:rsid w:val="00955953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C67"/>
    <w:rsid w:val="00982F71"/>
    <w:rsid w:val="009859FB"/>
    <w:rsid w:val="00986691"/>
    <w:rsid w:val="00986A8E"/>
    <w:rsid w:val="00986CC0"/>
    <w:rsid w:val="00987CBF"/>
    <w:rsid w:val="00991DBF"/>
    <w:rsid w:val="009920A6"/>
    <w:rsid w:val="00994971"/>
    <w:rsid w:val="009A5B14"/>
    <w:rsid w:val="009B0598"/>
    <w:rsid w:val="009B0D7C"/>
    <w:rsid w:val="009B18EA"/>
    <w:rsid w:val="009B2889"/>
    <w:rsid w:val="009B4A04"/>
    <w:rsid w:val="009B5D0F"/>
    <w:rsid w:val="009C0C0E"/>
    <w:rsid w:val="009C0C53"/>
    <w:rsid w:val="009C1386"/>
    <w:rsid w:val="009C18FD"/>
    <w:rsid w:val="009C2C71"/>
    <w:rsid w:val="009C2C76"/>
    <w:rsid w:val="009C3C4E"/>
    <w:rsid w:val="009C474B"/>
    <w:rsid w:val="009C558F"/>
    <w:rsid w:val="009C56F1"/>
    <w:rsid w:val="009C640A"/>
    <w:rsid w:val="009D2546"/>
    <w:rsid w:val="009E0666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5CD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6BED"/>
    <w:rsid w:val="00A373CF"/>
    <w:rsid w:val="00A41ADB"/>
    <w:rsid w:val="00A42A01"/>
    <w:rsid w:val="00A446F4"/>
    <w:rsid w:val="00A44936"/>
    <w:rsid w:val="00A4575C"/>
    <w:rsid w:val="00A4608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65E9C"/>
    <w:rsid w:val="00A706B8"/>
    <w:rsid w:val="00A712D4"/>
    <w:rsid w:val="00A73165"/>
    <w:rsid w:val="00A7578E"/>
    <w:rsid w:val="00A769B0"/>
    <w:rsid w:val="00A84BA0"/>
    <w:rsid w:val="00A85992"/>
    <w:rsid w:val="00A90078"/>
    <w:rsid w:val="00A93B05"/>
    <w:rsid w:val="00A95263"/>
    <w:rsid w:val="00AA2240"/>
    <w:rsid w:val="00AA5B07"/>
    <w:rsid w:val="00AB0400"/>
    <w:rsid w:val="00AB7822"/>
    <w:rsid w:val="00AB7BC4"/>
    <w:rsid w:val="00AC1CF7"/>
    <w:rsid w:val="00AC35C3"/>
    <w:rsid w:val="00AC439A"/>
    <w:rsid w:val="00AC6ACD"/>
    <w:rsid w:val="00AC7E8A"/>
    <w:rsid w:val="00AD4376"/>
    <w:rsid w:val="00AD507D"/>
    <w:rsid w:val="00AD6EE9"/>
    <w:rsid w:val="00AE0DAA"/>
    <w:rsid w:val="00AE3FC9"/>
    <w:rsid w:val="00AE4745"/>
    <w:rsid w:val="00AE6A62"/>
    <w:rsid w:val="00AE6FBD"/>
    <w:rsid w:val="00AE787D"/>
    <w:rsid w:val="00AF1C38"/>
    <w:rsid w:val="00AF404E"/>
    <w:rsid w:val="00AF6FD7"/>
    <w:rsid w:val="00B02F18"/>
    <w:rsid w:val="00B050A7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779"/>
    <w:rsid w:val="00B279A1"/>
    <w:rsid w:val="00B27B87"/>
    <w:rsid w:val="00B317DB"/>
    <w:rsid w:val="00B32E25"/>
    <w:rsid w:val="00B331AB"/>
    <w:rsid w:val="00B3478F"/>
    <w:rsid w:val="00B349A4"/>
    <w:rsid w:val="00B37EB2"/>
    <w:rsid w:val="00B44270"/>
    <w:rsid w:val="00B44C63"/>
    <w:rsid w:val="00B52244"/>
    <w:rsid w:val="00B52CDC"/>
    <w:rsid w:val="00B53068"/>
    <w:rsid w:val="00B53784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66BC1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27AC"/>
    <w:rsid w:val="00BC4059"/>
    <w:rsid w:val="00BC5CB6"/>
    <w:rsid w:val="00BC6169"/>
    <w:rsid w:val="00BD0B7C"/>
    <w:rsid w:val="00BD2121"/>
    <w:rsid w:val="00BD4125"/>
    <w:rsid w:val="00BE004C"/>
    <w:rsid w:val="00BE12EE"/>
    <w:rsid w:val="00BE1CDB"/>
    <w:rsid w:val="00BE29DD"/>
    <w:rsid w:val="00BE2CD4"/>
    <w:rsid w:val="00BE557E"/>
    <w:rsid w:val="00BE75EA"/>
    <w:rsid w:val="00BF2D80"/>
    <w:rsid w:val="00BF4E52"/>
    <w:rsid w:val="00BF5B1A"/>
    <w:rsid w:val="00BF6D49"/>
    <w:rsid w:val="00BF7439"/>
    <w:rsid w:val="00BF74D2"/>
    <w:rsid w:val="00C052A3"/>
    <w:rsid w:val="00C0695D"/>
    <w:rsid w:val="00C10902"/>
    <w:rsid w:val="00C12C91"/>
    <w:rsid w:val="00C15336"/>
    <w:rsid w:val="00C16BC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4676D"/>
    <w:rsid w:val="00C50DF4"/>
    <w:rsid w:val="00C52A7D"/>
    <w:rsid w:val="00C52DA0"/>
    <w:rsid w:val="00C53A07"/>
    <w:rsid w:val="00C54AD6"/>
    <w:rsid w:val="00C54C00"/>
    <w:rsid w:val="00C57DA9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4F9F"/>
    <w:rsid w:val="00C75306"/>
    <w:rsid w:val="00C775D4"/>
    <w:rsid w:val="00C82F84"/>
    <w:rsid w:val="00C85D1A"/>
    <w:rsid w:val="00C91FCF"/>
    <w:rsid w:val="00C94357"/>
    <w:rsid w:val="00C956BC"/>
    <w:rsid w:val="00C9626D"/>
    <w:rsid w:val="00CA1005"/>
    <w:rsid w:val="00CA2A4E"/>
    <w:rsid w:val="00CA6540"/>
    <w:rsid w:val="00CB1013"/>
    <w:rsid w:val="00CB1115"/>
    <w:rsid w:val="00CB11EC"/>
    <w:rsid w:val="00CB3C3C"/>
    <w:rsid w:val="00CB7103"/>
    <w:rsid w:val="00CC0006"/>
    <w:rsid w:val="00CC0D20"/>
    <w:rsid w:val="00CC2560"/>
    <w:rsid w:val="00CC4564"/>
    <w:rsid w:val="00CC5665"/>
    <w:rsid w:val="00CC6780"/>
    <w:rsid w:val="00CC7A5C"/>
    <w:rsid w:val="00CC7D93"/>
    <w:rsid w:val="00CD05B8"/>
    <w:rsid w:val="00CD0F30"/>
    <w:rsid w:val="00CD1AEA"/>
    <w:rsid w:val="00CD1B39"/>
    <w:rsid w:val="00CD1D24"/>
    <w:rsid w:val="00CD318E"/>
    <w:rsid w:val="00CD3695"/>
    <w:rsid w:val="00CD67DE"/>
    <w:rsid w:val="00CE333A"/>
    <w:rsid w:val="00CE3A90"/>
    <w:rsid w:val="00CF2F63"/>
    <w:rsid w:val="00CF581B"/>
    <w:rsid w:val="00CF668E"/>
    <w:rsid w:val="00D01FB5"/>
    <w:rsid w:val="00D02558"/>
    <w:rsid w:val="00D0423F"/>
    <w:rsid w:val="00D0693F"/>
    <w:rsid w:val="00D075CD"/>
    <w:rsid w:val="00D07EA6"/>
    <w:rsid w:val="00D13117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0504"/>
    <w:rsid w:val="00D3135D"/>
    <w:rsid w:val="00D32DC1"/>
    <w:rsid w:val="00D33E96"/>
    <w:rsid w:val="00D425A1"/>
    <w:rsid w:val="00D46053"/>
    <w:rsid w:val="00D51B1B"/>
    <w:rsid w:val="00D51C8D"/>
    <w:rsid w:val="00D52943"/>
    <w:rsid w:val="00D52CAF"/>
    <w:rsid w:val="00D53630"/>
    <w:rsid w:val="00D5480E"/>
    <w:rsid w:val="00D55D50"/>
    <w:rsid w:val="00D61817"/>
    <w:rsid w:val="00D626BD"/>
    <w:rsid w:val="00D648AB"/>
    <w:rsid w:val="00D6679E"/>
    <w:rsid w:val="00D67CDE"/>
    <w:rsid w:val="00D70D72"/>
    <w:rsid w:val="00D70EFD"/>
    <w:rsid w:val="00D745CB"/>
    <w:rsid w:val="00D75459"/>
    <w:rsid w:val="00D80852"/>
    <w:rsid w:val="00D82DC3"/>
    <w:rsid w:val="00D8379F"/>
    <w:rsid w:val="00D84E61"/>
    <w:rsid w:val="00D85E65"/>
    <w:rsid w:val="00D86730"/>
    <w:rsid w:val="00D8707A"/>
    <w:rsid w:val="00D903D1"/>
    <w:rsid w:val="00D95844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A6F"/>
    <w:rsid w:val="00DD3469"/>
    <w:rsid w:val="00DD3E5D"/>
    <w:rsid w:val="00DD6346"/>
    <w:rsid w:val="00DD7105"/>
    <w:rsid w:val="00DD77A5"/>
    <w:rsid w:val="00DE1BC9"/>
    <w:rsid w:val="00DE33F3"/>
    <w:rsid w:val="00DE41A2"/>
    <w:rsid w:val="00DE4B73"/>
    <w:rsid w:val="00DE54E6"/>
    <w:rsid w:val="00DE55E0"/>
    <w:rsid w:val="00DE77EE"/>
    <w:rsid w:val="00DF1836"/>
    <w:rsid w:val="00DF20AE"/>
    <w:rsid w:val="00DF2F1F"/>
    <w:rsid w:val="00DF3BAD"/>
    <w:rsid w:val="00DF3E74"/>
    <w:rsid w:val="00DF598E"/>
    <w:rsid w:val="00DF5EB5"/>
    <w:rsid w:val="00DF7E9A"/>
    <w:rsid w:val="00E05608"/>
    <w:rsid w:val="00E0572F"/>
    <w:rsid w:val="00E0689B"/>
    <w:rsid w:val="00E06B29"/>
    <w:rsid w:val="00E11143"/>
    <w:rsid w:val="00E1143F"/>
    <w:rsid w:val="00E17021"/>
    <w:rsid w:val="00E17531"/>
    <w:rsid w:val="00E178FA"/>
    <w:rsid w:val="00E17F0E"/>
    <w:rsid w:val="00E27585"/>
    <w:rsid w:val="00E27AF5"/>
    <w:rsid w:val="00E30FA8"/>
    <w:rsid w:val="00E314B9"/>
    <w:rsid w:val="00E33A66"/>
    <w:rsid w:val="00E34669"/>
    <w:rsid w:val="00E37A1F"/>
    <w:rsid w:val="00E415F2"/>
    <w:rsid w:val="00E52C6F"/>
    <w:rsid w:val="00E53553"/>
    <w:rsid w:val="00E53E5C"/>
    <w:rsid w:val="00E55E4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4012"/>
    <w:rsid w:val="00E77D84"/>
    <w:rsid w:val="00E81EF9"/>
    <w:rsid w:val="00E84EBF"/>
    <w:rsid w:val="00E8613B"/>
    <w:rsid w:val="00E92028"/>
    <w:rsid w:val="00E97AF1"/>
    <w:rsid w:val="00EA2BFA"/>
    <w:rsid w:val="00EA70F4"/>
    <w:rsid w:val="00EB17ED"/>
    <w:rsid w:val="00EB2FA5"/>
    <w:rsid w:val="00EB4F60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28E3"/>
    <w:rsid w:val="00EE2B44"/>
    <w:rsid w:val="00EE3397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6432"/>
    <w:rsid w:val="00F1053D"/>
    <w:rsid w:val="00F11443"/>
    <w:rsid w:val="00F132E0"/>
    <w:rsid w:val="00F135D0"/>
    <w:rsid w:val="00F2128A"/>
    <w:rsid w:val="00F218EB"/>
    <w:rsid w:val="00F22C4E"/>
    <w:rsid w:val="00F239E6"/>
    <w:rsid w:val="00F23AAC"/>
    <w:rsid w:val="00F259CE"/>
    <w:rsid w:val="00F26B4B"/>
    <w:rsid w:val="00F3105F"/>
    <w:rsid w:val="00F3192D"/>
    <w:rsid w:val="00F34C90"/>
    <w:rsid w:val="00F36DBE"/>
    <w:rsid w:val="00F41650"/>
    <w:rsid w:val="00F424C7"/>
    <w:rsid w:val="00F450BC"/>
    <w:rsid w:val="00F4568B"/>
    <w:rsid w:val="00F45905"/>
    <w:rsid w:val="00F47ACE"/>
    <w:rsid w:val="00F506C1"/>
    <w:rsid w:val="00F56D97"/>
    <w:rsid w:val="00F60DF5"/>
    <w:rsid w:val="00F647A2"/>
    <w:rsid w:val="00F64EE7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468D"/>
    <w:rsid w:val="00F870AD"/>
    <w:rsid w:val="00F90833"/>
    <w:rsid w:val="00F92F9F"/>
    <w:rsid w:val="00F9513F"/>
    <w:rsid w:val="00F95AA6"/>
    <w:rsid w:val="00FA059A"/>
    <w:rsid w:val="00FA14C3"/>
    <w:rsid w:val="00FB3667"/>
    <w:rsid w:val="00FC0C52"/>
    <w:rsid w:val="00FC335A"/>
    <w:rsid w:val="00FC36B6"/>
    <w:rsid w:val="00FC3C61"/>
    <w:rsid w:val="00FC41D0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E68E2"/>
    <w:rsid w:val="00FF0E84"/>
    <w:rsid w:val="00FF1735"/>
    <w:rsid w:val="00FF2DA2"/>
    <w:rsid w:val="00FF2E5E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5764A3"/>
    <w:pPr>
      <w:keepNext/>
      <w:keepLines/>
      <w:contextualSpacing/>
      <w:outlineLvl w:val="2"/>
    </w:pPr>
    <w:rPr>
      <w:sz w:val="1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5764A3"/>
    <w:rPr>
      <w:rFonts w:ascii="Arial" w:hAnsi="Arial"/>
      <w:sz w:val="18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0C7DB9"/>
    <w:rPr>
      <w:rFonts w:ascii="Arial" w:hAnsi="Arial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5764A3"/>
    <w:pPr>
      <w:keepNext/>
      <w:keepLines/>
      <w:contextualSpacing/>
      <w:outlineLvl w:val="2"/>
    </w:pPr>
    <w:rPr>
      <w:sz w:val="1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5764A3"/>
    <w:rPr>
      <w:rFonts w:ascii="Arial" w:hAnsi="Arial"/>
      <w:sz w:val="18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0C7DB9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eagri.cz/public/app/wms/public_podklad.fcg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1.docx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10312C"/>
    <w:rsid w:val="00131738"/>
    <w:rsid w:val="001338E4"/>
    <w:rsid w:val="0013390E"/>
    <w:rsid w:val="001674B6"/>
    <w:rsid w:val="001B32E8"/>
    <w:rsid w:val="001F4596"/>
    <w:rsid w:val="003471EF"/>
    <w:rsid w:val="0037109B"/>
    <w:rsid w:val="00385DF8"/>
    <w:rsid w:val="003A6879"/>
    <w:rsid w:val="003B7DF5"/>
    <w:rsid w:val="003C15E8"/>
    <w:rsid w:val="00402FE5"/>
    <w:rsid w:val="00485CBD"/>
    <w:rsid w:val="004B3EFF"/>
    <w:rsid w:val="004B4B76"/>
    <w:rsid w:val="004F716A"/>
    <w:rsid w:val="00523145"/>
    <w:rsid w:val="00535D15"/>
    <w:rsid w:val="005E0702"/>
    <w:rsid w:val="0063652F"/>
    <w:rsid w:val="0069033B"/>
    <w:rsid w:val="007260D7"/>
    <w:rsid w:val="00780F2A"/>
    <w:rsid w:val="007F3BFB"/>
    <w:rsid w:val="008754C5"/>
    <w:rsid w:val="008E5E3D"/>
    <w:rsid w:val="009071F9"/>
    <w:rsid w:val="009141E0"/>
    <w:rsid w:val="00981673"/>
    <w:rsid w:val="009F307A"/>
    <w:rsid w:val="00AA188B"/>
    <w:rsid w:val="00B23DDF"/>
    <w:rsid w:val="00B26197"/>
    <w:rsid w:val="00BB0E03"/>
    <w:rsid w:val="00BF6EF2"/>
    <w:rsid w:val="00C52FC8"/>
    <w:rsid w:val="00C53F47"/>
    <w:rsid w:val="00D125DC"/>
    <w:rsid w:val="00D82DBD"/>
    <w:rsid w:val="00DB3BDB"/>
    <w:rsid w:val="00DC0ABD"/>
    <w:rsid w:val="00E26062"/>
    <w:rsid w:val="00E3363E"/>
    <w:rsid w:val="00EC2B4B"/>
    <w:rsid w:val="00ED3756"/>
    <w:rsid w:val="00ED44BD"/>
    <w:rsid w:val="00F06909"/>
    <w:rsid w:val="00F82A16"/>
    <w:rsid w:val="00F8580D"/>
    <w:rsid w:val="00FE12B6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60_ablona xmlns="4d30442c-9d4c-4350-bceb-174ecd34907c">Ano</_x0160_ablona>
    <Stav xmlns="4d30442c-9d4c-4350-bceb-174ecd34907c">Schválen</Stav>
    <_dlc_DocId xmlns="b2e8d78a-d8b5-4242-a604-ff3322b2efb3">RYC5XH453WTX-159-5</_dlc_DocId>
    <Verze_x0020_dok_x002e_ xmlns="4d30442c-9d4c-4350-bceb-174ecd34907c">1.0</Verze_x0020_dok_x002e_>
    <Proces xmlns="4d30442c-9d4c-4350-bceb-174ecd34907c">ChM</Proces>
    <Platnost_x0020_od xmlns="4d30442c-9d4c-4350-bceb-174ecd34907c" xsi:nil="true"/>
    <_dlc_DocIdUrl xmlns="b2e8d78a-d8b5-4242-a604-ff3322b2efb3">
      <Url>https://sp-portal.mze.cz/MZe/Weby MZe/ITSM/_layouts/15/DocIdRedir.aspx?ID=RYC5XH453WTX-159-5</Url>
      <Description>RYC5XH453WTX-159-5</Description>
    </_dlc_DocIdUrl>
    <Typ_x0020_dokumentu xmlns="4d30442c-9d4c-4350-bceb-174ecd34907c">Dokumentace procesů</Typ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2F07C0F09A34B9AD85876E3818178" ma:contentTypeVersion="7" ma:contentTypeDescription="Vytvoří nový dokument" ma:contentTypeScope="" ma:versionID="35715e358b23f908538f8f513e6d8a55">
  <xsd:schema xmlns:xsd="http://www.w3.org/2001/XMLSchema" xmlns:xs="http://www.w3.org/2001/XMLSchema" xmlns:p="http://schemas.microsoft.com/office/2006/metadata/properties" xmlns:ns2="b2e8d78a-d8b5-4242-a604-ff3322b2efb3" xmlns:ns3="4d30442c-9d4c-4350-bceb-174ecd34907c" targetNamespace="http://schemas.microsoft.com/office/2006/metadata/properties" ma:root="true" ma:fieldsID="74fab2e6332792377a0e74235812c58e" ns2:_="" ns3:_="">
    <xsd:import namespace="b2e8d78a-d8b5-4242-a604-ff3322b2efb3"/>
    <xsd:import namespace="4d30442c-9d4c-4350-bceb-174ecd349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dokumentu"/>
                <xsd:element ref="ns3:Proces" minOccurs="0"/>
                <xsd:element ref="ns3:_x0160_ablona"/>
                <xsd:element ref="ns3:Platnost_x0020_od" minOccurs="0"/>
                <xsd:element ref="ns3:Verze_x0020_dok_x002e_" minOccurs="0"/>
                <xsd:element ref="ns3:Stav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d78a-d8b5-4242-a604-ff3322b2efb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42c-9d4c-4350-bceb-174ecd34907c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11" ma:displayName="Typ dokumentu" ma:default="Dokumentace procesů" ma:format="Dropdown" ma:internalName="Typ_x0020_dokumentu">
      <xsd:simpleType>
        <xsd:restriction base="dms:Choice">
          <xsd:enumeration value="Pokyny"/>
          <xsd:enumeration value="Status a Jednací řád"/>
          <xsd:enumeration value="Obecný rámec ITSM"/>
          <xsd:enumeration value="Dokumentace procesů"/>
        </xsd:restriction>
      </xsd:simpleType>
    </xsd:element>
    <xsd:element name="Proces" ma:index="12" nillable="true" ma:displayName="Proces" ma:format="Dropdown" ma:internalName="Proces">
      <xsd:simpleType>
        <xsd:restriction base="dms:Choice">
          <xsd:enumeration value="ChM"/>
          <xsd:enumeration value="PM"/>
          <xsd:enumeration value="RM"/>
          <xsd:enumeration value="IM"/>
          <xsd:enumeration value="RF"/>
          <xsd:enumeration value="KM"/>
        </xsd:restriction>
      </xsd:simpleType>
    </xsd:element>
    <xsd:element name="_x0160_ablona" ma:index="13" ma:displayName="Šablona" ma:default="Ano" ma:format="RadioButtons" ma:internalName="_x0160_ablona">
      <xsd:simpleType>
        <xsd:restriction base="dms:Choice">
          <xsd:enumeration value="Ano"/>
          <xsd:enumeration value="Ne"/>
        </xsd:restriction>
      </xsd:simpleType>
    </xsd:element>
    <xsd:element name="Platnost_x0020_od" ma:index="14" nillable="true" ma:displayName="Platnost od" ma:format="DateOnly" ma:internalName="Platnost_x0020_od">
      <xsd:simpleType>
        <xsd:restriction base="dms:DateTime"/>
      </xsd:simpleType>
    </xsd:element>
    <xsd:element name="Verze_x0020_dok_x002e_" ma:index="15" nillable="true" ma:displayName="Verze dok." ma:internalName="Verze_x0020_dok_x002e_">
      <xsd:simpleType>
        <xsd:restriction base="dms:Text">
          <xsd:maxLength value="10"/>
        </xsd:restriction>
      </xsd:simpleType>
    </xsd:element>
    <xsd:element name="Stav" ma:index="16" ma:displayName="Stav" ma:default="Schválen" ma:format="RadioButtons" ma:internalName="Stav">
      <xsd:simpleType>
        <xsd:restriction base="dms:Choice">
          <xsd:enumeration value="Schválen"/>
          <xsd:enumeration value="Návr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E471-BEF2-47AA-BB14-80B6411FABF4}">
  <ds:schemaRefs>
    <ds:schemaRef ds:uri="http://schemas.microsoft.com/office/2006/metadata/properties"/>
    <ds:schemaRef ds:uri="http://schemas.microsoft.com/office/infopath/2007/PartnerControls"/>
    <ds:schemaRef ds:uri="4d30442c-9d4c-4350-bceb-174ecd34907c"/>
    <ds:schemaRef ds:uri="b2e8d78a-d8b5-4242-a604-ff3322b2efb3"/>
  </ds:schemaRefs>
</ds:datastoreItem>
</file>

<file path=customXml/itemProps2.xml><?xml version="1.0" encoding="utf-8"?>
<ds:datastoreItem xmlns:ds="http://schemas.openxmlformats.org/officeDocument/2006/customXml" ds:itemID="{C21FCE2D-EC7F-4F9A-B32A-B225AF7C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d78a-d8b5-4242-a604-ff3322b2efb3"/>
    <ds:schemaRef ds:uri="4d30442c-9d4c-4350-bceb-174ecd349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92AB9-F85E-4B02-8E27-D2CA3D2BC2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DC1920-DF4A-4394-8EDC-F3F06AE174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BBF283-7340-4C91-935E-BBC2A508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9</Pages>
  <Words>2016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Procházková Božena</cp:lastModifiedBy>
  <cp:revision>2</cp:revision>
  <cp:lastPrinted>2017-01-03T09:19:00Z</cp:lastPrinted>
  <dcterms:created xsi:type="dcterms:W3CDTF">2017-11-14T06:25:00Z</dcterms:created>
  <dcterms:modified xsi:type="dcterms:W3CDTF">2017-11-14T06:25:00Z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0x0101008A62F07C0F09A34B9AD85876E3818178</vt:lpwstr>
  </property>
  <property fmtid="{D5CDD505-2E9C-101B-9397-08002B2CF9AE}" pid="5" name="_dlc_DocIdItemGuid">
    <vt:lpwstr>6d866f88-d56e-4f05-b09c-8e10adb68291</vt:lpwstr>
  </property>
</Properties>
</file>