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2" w:rsidRDefault="00C569A2" w:rsidP="0026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C569A2" w:rsidRDefault="00C569A2" w:rsidP="0026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</w:t>
      </w:r>
      <w:r w:rsidR="0084339C">
        <w:rPr>
          <w:rFonts w:ascii="Arial" w:hAnsi="Arial" w:cs="Arial"/>
          <w:sz w:val="20"/>
          <w:szCs w:val="20"/>
        </w:rPr>
        <w:t>o spolupráci, uzavřené dne 10</w:t>
      </w:r>
      <w:r w:rsidR="00A07306">
        <w:rPr>
          <w:rFonts w:ascii="Arial" w:hAnsi="Arial" w:cs="Arial"/>
          <w:sz w:val="20"/>
          <w:szCs w:val="20"/>
        </w:rPr>
        <w:t>. 6. 2016</w:t>
      </w:r>
    </w:p>
    <w:p w:rsidR="00C569A2" w:rsidRDefault="00C569A2" w:rsidP="0026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jen: „Předmětná smlouva")</w:t>
      </w:r>
    </w:p>
    <w:p w:rsidR="0026618E" w:rsidRDefault="0026618E" w:rsidP="0026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Všeobecná zdravotní pojišťovna České republiky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26618E">
        <w:rPr>
          <w:rFonts w:ascii="Arial" w:hAnsi="Arial" w:cs="Arial"/>
          <w:sz w:val="20"/>
          <w:szCs w:val="20"/>
        </w:rPr>
        <w:tab/>
      </w:r>
      <w:r w:rsid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Orlická 2020</w:t>
      </w:r>
      <w:r w:rsidR="00FC4298">
        <w:rPr>
          <w:rFonts w:ascii="Arial" w:hAnsi="Arial" w:cs="Arial"/>
          <w:sz w:val="20"/>
          <w:szCs w:val="20"/>
        </w:rPr>
        <w:t>/4</w:t>
      </w:r>
      <w:r>
        <w:rPr>
          <w:rFonts w:ascii="Arial" w:hAnsi="Arial" w:cs="Arial"/>
          <w:sz w:val="20"/>
          <w:szCs w:val="20"/>
        </w:rPr>
        <w:t>, 130 00 Praha 3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kterou zastupuje:</w:t>
      </w:r>
      <w:r w:rsid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Zdeněk Kabátek, ředitel</w:t>
      </w:r>
    </w:p>
    <w:p w:rsidR="003D422E" w:rsidRPr="003D422E" w:rsidRDefault="00C569A2" w:rsidP="00A85EF8">
      <w:pPr>
        <w:tabs>
          <w:tab w:val="left" w:pos="2127"/>
        </w:tabs>
        <w:spacing w:after="0"/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podpisu tohoto Dodatku č. 1 je pověřen</w:t>
      </w:r>
      <w:r w:rsidRPr="003D422E">
        <w:rPr>
          <w:rFonts w:ascii="Arial" w:hAnsi="Arial" w:cs="Arial"/>
          <w:sz w:val="20"/>
          <w:szCs w:val="20"/>
        </w:rPr>
        <w:t xml:space="preserve">: </w:t>
      </w:r>
      <w:r w:rsidR="009D763B">
        <w:rPr>
          <w:rFonts w:ascii="Arial" w:hAnsi="Arial" w:cs="Arial"/>
          <w:sz w:val="20"/>
          <w:szCs w:val="20"/>
        </w:rPr>
        <w:t>Mgr. Václav Bendl, ředitel Odboru marketingu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26618E">
        <w:rPr>
          <w:rFonts w:ascii="Arial" w:hAnsi="Arial" w:cs="Arial"/>
          <w:sz w:val="20"/>
          <w:szCs w:val="20"/>
        </w:rPr>
        <w:tab/>
      </w:r>
      <w:r w:rsidR="0026618E">
        <w:rPr>
          <w:rFonts w:ascii="Arial" w:hAnsi="Arial" w:cs="Arial"/>
          <w:sz w:val="20"/>
          <w:szCs w:val="20"/>
        </w:rPr>
        <w:tab/>
      </w:r>
      <w:r w:rsid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41197518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zřízená zákonem č. 551/1991 Sb., o Všeobecné zdravotní pojišťovně České republiky, </w:t>
      </w:r>
      <w:r w:rsidR="00FC4298">
        <w:rPr>
          <w:rFonts w:ascii="Arial" w:hAnsi="Arial" w:cs="Arial"/>
          <w:sz w:val="20"/>
          <w:szCs w:val="20"/>
        </w:rPr>
        <w:t>není zapsána v obchodním rejstříku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(dále jen: „VZP </w:t>
      </w:r>
      <w:r w:rsidR="00FC4298"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R")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69A2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84339C" w:rsidRPr="0084339C">
        <w:rPr>
          <w:rFonts w:ascii="Arial" w:hAnsi="Arial" w:cs="Arial"/>
          <w:b/>
          <w:bCs/>
          <w:sz w:val="20"/>
          <w:szCs w:val="20"/>
        </w:rPr>
        <w:t>G</w:t>
      </w:r>
      <w:r w:rsidR="00D26083">
        <w:rPr>
          <w:rFonts w:ascii="Arial" w:hAnsi="Arial" w:cs="Arial"/>
          <w:b/>
          <w:bCs/>
          <w:sz w:val="20"/>
          <w:szCs w:val="20"/>
        </w:rPr>
        <w:t>REEN – SWAN PHARMACEUTICALS</w:t>
      </w:r>
      <w:r w:rsidR="0084339C" w:rsidRPr="0084339C">
        <w:rPr>
          <w:rFonts w:ascii="Arial" w:hAnsi="Arial" w:cs="Arial"/>
          <w:b/>
          <w:bCs/>
          <w:sz w:val="20"/>
          <w:szCs w:val="20"/>
        </w:rPr>
        <w:t xml:space="preserve"> CR, a. s.</w:t>
      </w:r>
      <w:r w:rsidR="0084339C">
        <w:rPr>
          <w:rFonts w:ascii="Arial" w:hAnsi="Arial" w:cs="Arial"/>
          <w:b/>
          <w:bCs/>
          <w:sz w:val="20"/>
          <w:szCs w:val="20"/>
        </w:rPr>
        <w:t xml:space="preserve"> </w:t>
      </w:r>
      <w:r w:rsidR="003D422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3D422E">
        <w:rPr>
          <w:rFonts w:ascii="Arial" w:hAnsi="Arial" w:cs="Arial"/>
          <w:sz w:val="20"/>
          <w:szCs w:val="20"/>
        </w:rPr>
        <w:tab/>
      </w:r>
      <w:r w:rsidR="003D422E">
        <w:rPr>
          <w:rFonts w:ascii="Arial" w:hAnsi="Arial" w:cs="Arial"/>
          <w:sz w:val="20"/>
          <w:szCs w:val="20"/>
        </w:rPr>
        <w:tab/>
      </w:r>
      <w:r w:rsidR="0084339C" w:rsidRPr="0084339C">
        <w:rPr>
          <w:rFonts w:ascii="Arial" w:hAnsi="Arial" w:cs="Arial"/>
          <w:sz w:val="20"/>
          <w:szCs w:val="20"/>
        </w:rPr>
        <w:t>Pod Višňovkou 27/1662, 140 00, Praha 4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kterou zastupuje: </w:t>
      </w:r>
      <w:r w:rsidR="003D422E">
        <w:rPr>
          <w:rFonts w:ascii="Arial" w:hAnsi="Arial" w:cs="Arial"/>
          <w:sz w:val="20"/>
          <w:szCs w:val="20"/>
        </w:rPr>
        <w:tab/>
      </w:r>
      <w:r w:rsidR="0084339C">
        <w:rPr>
          <w:rFonts w:ascii="Arial" w:hAnsi="Arial" w:cs="Arial"/>
          <w:sz w:val="20"/>
          <w:szCs w:val="20"/>
        </w:rPr>
        <w:t xml:space="preserve">MUDr. Jiří </w:t>
      </w:r>
      <w:proofErr w:type="spellStart"/>
      <w:r w:rsidR="0084339C">
        <w:rPr>
          <w:rFonts w:ascii="Arial" w:hAnsi="Arial" w:cs="Arial"/>
          <w:sz w:val="20"/>
          <w:szCs w:val="20"/>
        </w:rPr>
        <w:t>Pitřinec</w:t>
      </w:r>
      <w:proofErr w:type="spellEnd"/>
      <w:r w:rsidR="003D422E">
        <w:rPr>
          <w:rFonts w:ascii="Arial" w:hAnsi="Arial" w:cs="Arial"/>
          <w:sz w:val="20"/>
          <w:szCs w:val="20"/>
        </w:rPr>
        <w:t>, předseda představenstva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3D422E">
        <w:rPr>
          <w:rFonts w:ascii="Arial" w:hAnsi="Arial" w:cs="Arial"/>
          <w:sz w:val="20"/>
          <w:szCs w:val="20"/>
        </w:rPr>
        <w:tab/>
      </w:r>
      <w:r w:rsidR="003D422E">
        <w:rPr>
          <w:rFonts w:ascii="Arial" w:hAnsi="Arial" w:cs="Arial"/>
          <w:sz w:val="20"/>
          <w:szCs w:val="20"/>
        </w:rPr>
        <w:tab/>
      </w:r>
      <w:r w:rsidR="003D422E">
        <w:rPr>
          <w:rFonts w:ascii="Arial" w:hAnsi="Arial" w:cs="Arial"/>
          <w:sz w:val="20"/>
          <w:szCs w:val="20"/>
        </w:rPr>
        <w:tab/>
      </w:r>
      <w:r w:rsidR="0084339C">
        <w:rPr>
          <w:rFonts w:ascii="Arial" w:hAnsi="Arial" w:cs="Arial"/>
          <w:sz w:val="20"/>
          <w:szCs w:val="20"/>
        </w:rPr>
        <w:t>25688600</w:t>
      </w:r>
    </w:p>
    <w:p w:rsidR="00C569A2" w:rsidRDefault="003D422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569A2">
        <w:rPr>
          <w:rFonts w:ascii="Arial" w:hAnsi="Arial" w:cs="Arial"/>
          <w:sz w:val="20"/>
          <w:szCs w:val="20"/>
        </w:rPr>
        <w:t>apsán</w:t>
      </w:r>
      <w:r>
        <w:rPr>
          <w:rFonts w:ascii="Arial" w:hAnsi="Arial" w:cs="Arial"/>
          <w:sz w:val="20"/>
          <w:szCs w:val="20"/>
        </w:rPr>
        <w:t>a v obchodním rejstříku vedeném</w:t>
      </w:r>
      <w:r w:rsidR="0084339C">
        <w:rPr>
          <w:rFonts w:ascii="Arial" w:hAnsi="Arial" w:cs="Arial"/>
          <w:sz w:val="20"/>
          <w:szCs w:val="20"/>
        </w:rPr>
        <w:t xml:space="preserve"> Městským soudem</w:t>
      </w:r>
      <w:r w:rsidR="00C569A2">
        <w:rPr>
          <w:rFonts w:ascii="Arial" w:hAnsi="Arial" w:cs="Arial"/>
          <w:sz w:val="20"/>
          <w:szCs w:val="20"/>
        </w:rPr>
        <w:t xml:space="preserve"> v Praze, oddíl </w:t>
      </w:r>
      <w:r>
        <w:rPr>
          <w:rFonts w:ascii="Arial" w:hAnsi="Arial" w:cs="Arial"/>
          <w:sz w:val="20"/>
          <w:szCs w:val="20"/>
        </w:rPr>
        <w:t>B</w:t>
      </w:r>
      <w:r w:rsidR="00C569A2">
        <w:rPr>
          <w:rFonts w:ascii="Arial" w:hAnsi="Arial" w:cs="Arial"/>
          <w:sz w:val="20"/>
          <w:szCs w:val="20"/>
        </w:rPr>
        <w:t>, vložka</w:t>
      </w:r>
      <w:r w:rsidR="0084339C">
        <w:rPr>
          <w:rFonts w:ascii="Arial" w:hAnsi="Arial" w:cs="Arial"/>
          <w:sz w:val="20"/>
          <w:szCs w:val="20"/>
        </w:rPr>
        <w:t xml:space="preserve"> 5507</w:t>
      </w:r>
      <w:r>
        <w:rPr>
          <w:rFonts w:ascii="Arial" w:hAnsi="Arial" w:cs="Arial"/>
          <w:sz w:val="20"/>
          <w:szCs w:val="20"/>
        </w:rPr>
        <w:t xml:space="preserve"> 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jen: „Partner")</w:t>
      </w:r>
    </w:p>
    <w:p w:rsidR="006837C7" w:rsidRDefault="009D6899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(společně též jako „Smluvní strany“ nebo jednotlivě „Smluvní strana“)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69A2" w:rsidRDefault="00C569A2" w:rsidP="0065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69A2" w:rsidRPr="00A07306" w:rsidRDefault="00A07306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V souladu s ustanovením Článku </w:t>
      </w:r>
      <w:r w:rsidR="00C569A2" w:rsidRPr="00A07306">
        <w:rPr>
          <w:rFonts w:ascii="Arial" w:hAnsi="Arial" w:cs="Arial"/>
          <w:sz w:val="20"/>
          <w:szCs w:val="20"/>
        </w:rPr>
        <w:t>V</w:t>
      </w:r>
      <w:r w:rsidRPr="00A073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odstavec</w:t>
      </w:r>
      <w:r w:rsidR="00C569A2"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C569A2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Default="00C569A2" w:rsidP="00766C1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 Článku III. se stávající text odstavce </w:t>
      </w:r>
      <w:r w:rsidR="00E81C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E81C1F">
        <w:rPr>
          <w:rFonts w:ascii="Arial" w:hAnsi="Arial" w:cs="Arial"/>
          <w:sz w:val="20"/>
          <w:szCs w:val="20"/>
        </w:rPr>
        <w:t>nahrazuje</w:t>
      </w:r>
      <w:r>
        <w:rPr>
          <w:rFonts w:ascii="Arial" w:hAnsi="Arial" w:cs="Arial"/>
          <w:sz w:val="20"/>
          <w:szCs w:val="20"/>
        </w:rPr>
        <w:t xml:space="preserve"> novým textem v tomto znění:</w:t>
      </w:r>
    </w:p>
    <w:p w:rsidR="00C569A2" w:rsidRDefault="00D26083" w:rsidP="00D2608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E81C1F">
        <w:rPr>
          <w:rFonts w:ascii="Arial" w:hAnsi="Arial" w:cs="Arial"/>
          <w:b/>
          <w:bCs/>
          <w:sz w:val="20"/>
          <w:szCs w:val="20"/>
        </w:rPr>
        <w:t>„</w:t>
      </w:r>
      <w:r w:rsidR="009D6899">
        <w:rPr>
          <w:rFonts w:ascii="Arial" w:hAnsi="Arial" w:cs="Arial"/>
          <w:b/>
          <w:bCs/>
          <w:sz w:val="20"/>
          <w:szCs w:val="20"/>
        </w:rPr>
        <w:t>1.</w:t>
      </w:r>
      <w:r w:rsidR="009D6899">
        <w:rPr>
          <w:rFonts w:ascii="Arial" w:hAnsi="Arial" w:cs="Arial"/>
          <w:b/>
          <w:bCs/>
          <w:sz w:val="20"/>
          <w:szCs w:val="20"/>
        </w:rPr>
        <w:tab/>
      </w:r>
      <w:r w:rsidR="0084339C">
        <w:rPr>
          <w:rFonts w:ascii="Arial" w:hAnsi="Arial" w:cs="Arial"/>
          <w:b/>
          <w:bCs/>
          <w:sz w:val="20"/>
          <w:szCs w:val="20"/>
        </w:rPr>
        <w:t>Partner se zavazuje poskyt</w:t>
      </w:r>
      <w:r>
        <w:rPr>
          <w:rFonts w:ascii="Arial" w:hAnsi="Arial" w:cs="Arial"/>
          <w:b/>
          <w:bCs/>
          <w:sz w:val="20"/>
          <w:szCs w:val="20"/>
        </w:rPr>
        <w:t>ovat</w:t>
      </w:r>
      <w:r w:rsidR="0084339C">
        <w:rPr>
          <w:rFonts w:ascii="Arial" w:hAnsi="Arial" w:cs="Arial"/>
          <w:b/>
          <w:bCs/>
          <w:sz w:val="20"/>
          <w:szCs w:val="20"/>
        </w:rPr>
        <w:t xml:space="preserve"> členům KPZ slevy ze základních katalogových cen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4339C">
        <w:rPr>
          <w:rFonts w:ascii="Arial" w:hAnsi="Arial" w:cs="Arial"/>
          <w:b/>
          <w:bCs/>
          <w:sz w:val="20"/>
          <w:szCs w:val="20"/>
        </w:rPr>
        <w:t xml:space="preserve">svých produktů nebo služeb, a to ve výši 15 %, případně v rámci pořádání speciálních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4339C">
        <w:rPr>
          <w:rFonts w:ascii="Arial" w:hAnsi="Arial" w:cs="Arial"/>
          <w:b/>
          <w:bCs/>
          <w:sz w:val="20"/>
          <w:szCs w:val="20"/>
        </w:rPr>
        <w:t>akcí nebo jiných mimořádných aktivit Partnera poskyt</w:t>
      </w:r>
      <w:r>
        <w:rPr>
          <w:rFonts w:ascii="Arial" w:hAnsi="Arial" w:cs="Arial"/>
          <w:b/>
          <w:bCs/>
          <w:sz w:val="20"/>
          <w:szCs w:val="20"/>
        </w:rPr>
        <w:t>ovat</w:t>
      </w:r>
      <w:r w:rsidR="0084339C">
        <w:rPr>
          <w:rFonts w:ascii="Arial" w:hAnsi="Arial" w:cs="Arial"/>
          <w:b/>
          <w:bCs/>
          <w:sz w:val="20"/>
          <w:szCs w:val="20"/>
        </w:rPr>
        <w:t xml:space="preserve"> členům KPZ další slevy či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4339C">
        <w:rPr>
          <w:rFonts w:ascii="Arial" w:hAnsi="Arial" w:cs="Arial"/>
          <w:b/>
          <w:bCs/>
          <w:sz w:val="20"/>
          <w:szCs w:val="20"/>
        </w:rPr>
        <w:t>benefity nad rámec dohodnuté slevy v tomto odstavci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84339C">
        <w:rPr>
          <w:rFonts w:ascii="Arial" w:hAnsi="Arial" w:cs="Arial"/>
          <w:b/>
          <w:bCs/>
          <w:sz w:val="20"/>
          <w:szCs w:val="20"/>
        </w:rPr>
        <w:t>“</w:t>
      </w:r>
    </w:p>
    <w:p w:rsidR="0026618E" w:rsidRDefault="002661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1C1F" w:rsidRDefault="00E81C1F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1C1F" w:rsidRDefault="00E81C1F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69A2" w:rsidRDefault="0084339C" w:rsidP="00243F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569A2">
        <w:rPr>
          <w:rFonts w:ascii="Arial" w:hAnsi="Arial" w:cs="Arial"/>
          <w:sz w:val="20"/>
          <w:szCs w:val="20"/>
        </w:rPr>
        <w:t xml:space="preserve">. </w:t>
      </w:r>
      <w:r w:rsidR="00304E72">
        <w:rPr>
          <w:rFonts w:ascii="Arial" w:hAnsi="Arial" w:cs="Arial"/>
          <w:sz w:val="20"/>
          <w:szCs w:val="20"/>
        </w:rPr>
        <w:t xml:space="preserve"> </w:t>
      </w:r>
      <w:r w:rsidR="00C569A2">
        <w:rPr>
          <w:rFonts w:ascii="Arial" w:hAnsi="Arial" w:cs="Arial"/>
          <w:sz w:val="20"/>
          <w:szCs w:val="20"/>
        </w:rPr>
        <w:t>V Článku VI. se ruší stávající text odstavce 4. a nahrazuje se následujícím textem v</w:t>
      </w:r>
      <w:r w:rsidR="00304E72">
        <w:rPr>
          <w:rFonts w:ascii="Arial" w:hAnsi="Arial" w:cs="Arial"/>
          <w:sz w:val="20"/>
          <w:szCs w:val="20"/>
        </w:rPr>
        <w:t> </w:t>
      </w:r>
      <w:r w:rsidR="00C569A2">
        <w:rPr>
          <w:rFonts w:ascii="Arial" w:hAnsi="Arial" w:cs="Arial"/>
          <w:sz w:val="20"/>
          <w:szCs w:val="20"/>
        </w:rPr>
        <w:t>tomto</w:t>
      </w:r>
      <w:r w:rsidR="00304E72">
        <w:rPr>
          <w:rFonts w:ascii="Arial" w:hAnsi="Arial" w:cs="Arial"/>
          <w:sz w:val="20"/>
          <w:szCs w:val="20"/>
        </w:rPr>
        <w:t xml:space="preserve"> </w:t>
      </w:r>
      <w:r w:rsidR="00C569A2">
        <w:rPr>
          <w:rFonts w:ascii="Arial" w:hAnsi="Arial" w:cs="Arial"/>
          <w:sz w:val="20"/>
          <w:szCs w:val="20"/>
        </w:rPr>
        <w:t>znění:</w:t>
      </w: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2830" w:rsidRPr="009B2830" w:rsidRDefault="00A85EF8" w:rsidP="00A85EF8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  <w:t>„4.</w:t>
      </w:r>
      <w:r w:rsidR="00C569A2" w:rsidRPr="009B283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618E" w:rsidRPr="009B2830">
        <w:rPr>
          <w:rFonts w:ascii="Arial" w:hAnsi="Arial" w:cs="Arial"/>
          <w:b/>
          <w:bCs/>
          <w:iCs/>
          <w:sz w:val="20"/>
          <w:szCs w:val="20"/>
        </w:rPr>
        <w:tab/>
      </w:r>
      <w:r w:rsidR="009B2830" w:rsidRPr="009B2830">
        <w:rPr>
          <w:rFonts w:ascii="Arial" w:hAnsi="Arial" w:cs="Arial"/>
          <w:b/>
          <w:bCs/>
          <w:iCs/>
          <w:sz w:val="20"/>
          <w:szCs w:val="20"/>
        </w:rPr>
        <w:t>Za VZP ČR je k jednání ve věci plnění podmínek této Smlouvy pověřena:</w:t>
      </w:r>
    </w:p>
    <w:p w:rsidR="00C569A2" w:rsidRPr="00645433" w:rsidRDefault="00607091" w:rsidP="00A85E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xxxxxxxxxxxxxxxxxxxxxxxxxxxxxxxxxxxxxxxxxxxxxxxx</w:t>
      </w:r>
      <w:proofErr w:type="spellEnd"/>
    </w:p>
    <w:p w:rsidR="00C569A2" w:rsidRDefault="00607091" w:rsidP="00A85E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xxxxxxxxxxxxxxxxxxxxxxxxxxxxxxxxxxxxxx</w:t>
      </w:r>
      <w:proofErr w:type="spellEnd"/>
    </w:p>
    <w:p w:rsidR="00D26083" w:rsidRPr="00645433" w:rsidRDefault="00D26083" w:rsidP="00A85E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C569A2" w:rsidRPr="00645433" w:rsidRDefault="00C569A2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4543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618E" w:rsidRPr="00645433">
        <w:rPr>
          <w:rFonts w:ascii="Arial" w:hAnsi="Arial" w:cs="Arial"/>
          <w:b/>
          <w:bCs/>
          <w:iCs/>
          <w:sz w:val="20"/>
          <w:szCs w:val="20"/>
        </w:rPr>
        <w:tab/>
      </w:r>
      <w:r w:rsidR="009B2830" w:rsidRPr="00645433">
        <w:rPr>
          <w:rFonts w:ascii="Arial" w:hAnsi="Arial" w:cs="Arial"/>
          <w:b/>
          <w:bCs/>
          <w:iCs/>
          <w:sz w:val="20"/>
          <w:szCs w:val="20"/>
        </w:rPr>
        <w:t>Z</w:t>
      </w:r>
      <w:r w:rsidRPr="00645433">
        <w:rPr>
          <w:rFonts w:ascii="Arial" w:hAnsi="Arial" w:cs="Arial"/>
          <w:b/>
          <w:bCs/>
          <w:iCs/>
          <w:sz w:val="20"/>
          <w:szCs w:val="20"/>
        </w:rPr>
        <w:t xml:space="preserve">a </w:t>
      </w:r>
      <w:r w:rsidR="00A85EF8" w:rsidRPr="00645433">
        <w:rPr>
          <w:rFonts w:ascii="Arial" w:hAnsi="Arial" w:cs="Arial"/>
          <w:b/>
          <w:bCs/>
          <w:iCs/>
          <w:sz w:val="20"/>
          <w:szCs w:val="20"/>
        </w:rPr>
        <w:t>P</w:t>
      </w:r>
      <w:r w:rsidRPr="00645433">
        <w:rPr>
          <w:rFonts w:ascii="Arial" w:hAnsi="Arial" w:cs="Arial"/>
          <w:b/>
          <w:bCs/>
          <w:iCs/>
          <w:sz w:val="20"/>
          <w:szCs w:val="20"/>
        </w:rPr>
        <w:t>artnera je k jednání ve věci plněn</w:t>
      </w:r>
      <w:r w:rsidR="009B2830" w:rsidRPr="00645433">
        <w:rPr>
          <w:rFonts w:ascii="Arial" w:hAnsi="Arial" w:cs="Arial"/>
          <w:b/>
          <w:bCs/>
          <w:iCs/>
          <w:sz w:val="20"/>
          <w:szCs w:val="20"/>
        </w:rPr>
        <w:t>í podmínek této Smlouvy pověřen</w:t>
      </w:r>
      <w:r w:rsidRPr="00645433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CD3983" w:rsidRPr="00645433" w:rsidRDefault="00607091" w:rsidP="00CD3983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xxxxxxxxxxxxxxxxxxxxxxxxxxxxxxxxxxxxxxxxxxxxxxxx</w:t>
      </w:r>
      <w:proofErr w:type="spellEnd"/>
    </w:p>
    <w:p w:rsidR="00E85196" w:rsidRPr="00645433" w:rsidRDefault="00607091" w:rsidP="00CD3983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xxxxxxxxxxxxxxxxxxxxxxxxxxxxxxxxxxxxxx</w:t>
      </w:r>
      <w:proofErr w:type="spellEnd"/>
    </w:p>
    <w:p w:rsidR="00CD3983" w:rsidRDefault="00CD3983" w:rsidP="00CD3983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553C0" w:rsidRDefault="00B553C0" w:rsidP="00CD3983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553C0" w:rsidRDefault="00B553C0" w:rsidP="00B553C0">
      <w:pPr>
        <w:spacing w:after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II.</w:t>
      </w:r>
    </w:p>
    <w:p w:rsidR="00243F46" w:rsidRPr="00243F46" w:rsidRDefault="00243F46" w:rsidP="00243F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243F46">
        <w:rPr>
          <w:rFonts w:ascii="Arial" w:hAnsi="Arial" w:cs="Arial"/>
          <w:b/>
          <w:sz w:val="20"/>
          <w:szCs w:val="20"/>
        </w:rPr>
        <w:t xml:space="preserve">Uveřejnění </w:t>
      </w:r>
      <w:r>
        <w:rPr>
          <w:rFonts w:ascii="Arial" w:hAnsi="Arial" w:cs="Arial"/>
          <w:b/>
          <w:sz w:val="20"/>
          <w:szCs w:val="20"/>
        </w:rPr>
        <w:t>Dodatku č. 1 a Předmětné s</w:t>
      </w:r>
      <w:r w:rsidRPr="00243F46">
        <w:rPr>
          <w:rFonts w:ascii="Arial" w:hAnsi="Arial" w:cs="Arial"/>
          <w:b/>
          <w:sz w:val="20"/>
          <w:szCs w:val="20"/>
        </w:rPr>
        <w:t>mlouvy</w:t>
      </w:r>
    </w:p>
    <w:p w:rsidR="00243F46" w:rsidRPr="00243F46" w:rsidRDefault="00243F46" w:rsidP="00243F46">
      <w:pPr>
        <w:pStyle w:val="Odstavecseseznamem"/>
        <w:numPr>
          <w:ilvl w:val="0"/>
          <w:numId w:val="2"/>
        </w:numPr>
        <w:tabs>
          <w:tab w:val="left" w:pos="284"/>
          <w:tab w:val="left" w:pos="5670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3F46">
        <w:rPr>
          <w:rFonts w:ascii="Arial" w:hAnsi="Arial" w:cs="Arial"/>
          <w:sz w:val="20"/>
          <w:szCs w:val="20"/>
        </w:rPr>
        <w:t>Smluvní strany konstatují, že předpokládaná ekonomická hodnota plnění předmětu této Smlouvy zřejmě přesáhne ke dni skončení její účinnosti částku 50 000 Kč (slovy: padesát tisíc korun českých) bez DPH.</w:t>
      </w:r>
    </w:p>
    <w:p w:rsidR="00243F46" w:rsidRPr="00243F46" w:rsidRDefault="00243F46" w:rsidP="00243F46">
      <w:pPr>
        <w:pStyle w:val="Odstavecseseznamem"/>
        <w:tabs>
          <w:tab w:val="left" w:pos="284"/>
          <w:tab w:val="left" w:pos="5670"/>
        </w:tabs>
        <w:spacing w:before="120" w:after="120"/>
        <w:ind w:left="567" w:hanging="425"/>
        <w:rPr>
          <w:rFonts w:ascii="Arial" w:hAnsi="Arial" w:cs="Arial"/>
          <w:sz w:val="20"/>
          <w:szCs w:val="20"/>
        </w:rPr>
      </w:pPr>
    </w:p>
    <w:p w:rsidR="00243F46" w:rsidRPr="00243F46" w:rsidRDefault="00243F46" w:rsidP="00243F46">
      <w:pPr>
        <w:pStyle w:val="Odstavecseseznamem"/>
        <w:numPr>
          <w:ilvl w:val="0"/>
          <w:numId w:val="2"/>
        </w:numPr>
        <w:tabs>
          <w:tab w:val="left" w:pos="284"/>
          <w:tab w:val="left" w:pos="5670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3F46">
        <w:rPr>
          <w:rFonts w:ascii="Arial" w:hAnsi="Arial" w:cs="Arial"/>
          <w:sz w:val="20"/>
          <w:szCs w:val="20"/>
        </w:rPr>
        <w:lastRenderedPageBreak/>
        <w:t xml:space="preserve">Vzhledem k ustanovení odstavce 1. tohoto článku jsou si Smluvní strany plně vědomy zákonné povinnosti uveřejnit dle zákona č. 340/2015 Sb., o zvláštních podmínkách účinnosti některých smluv, uveřejňování těchto smluv a o registru smluv (zákon o registru smluv) </w:t>
      </w:r>
      <w:r>
        <w:rPr>
          <w:rFonts w:ascii="Arial" w:hAnsi="Arial" w:cs="Arial"/>
          <w:sz w:val="20"/>
          <w:szCs w:val="20"/>
        </w:rPr>
        <w:t xml:space="preserve">tento Dodatek č. 1 i Předmětnou smlouvu </w:t>
      </w:r>
      <w:r w:rsidRPr="00243F46">
        <w:rPr>
          <w:rFonts w:ascii="Arial" w:hAnsi="Arial" w:cs="Arial"/>
          <w:sz w:val="20"/>
          <w:szCs w:val="20"/>
        </w:rPr>
        <w:t xml:space="preserve">včetně všech případných </w:t>
      </w:r>
      <w:r>
        <w:rPr>
          <w:rFonts w:ascii="Arial" w:hAnsi="Arial" w:cs="Arial"/>
          <w:sz w:val="20"/>
          <w:szCs w:val="20"/>
        </w:rPr>
        <w:t xml:space="preserve">dalších </w:t>
      </w:r>
      <w:r w:rsidRPr="00243F46">
        <w:rPr>
          <w:rFonts w:ascii="Arial" w:hAnsi="Arial" w:cs="Arial"/>
          <w:sz w:val="20"/>
          <w:szCs w:val="20"/>
        </w:rPr>
        <w:t xml:space="preserve">dohod, kterými se </w:t>
      </w:r>
      <w:r>
        <w:rPr>
          <w:rFonts w:ascii="Arial" w:hAnsi="Arial" w:cs="Arial"/>
          <w:sz w:val="20"/>
          <w:szCs w:val="20"/>
        </w:rPr>
        <w:t>Předmětná smlouva bude doplňovat</w:t>
      </w:r>
      <w:r w:rsidRPr="00243F46">
        <w:rPr>
          <w:rFonts w:ascii="Arial" w:hAnsi="Arial" w:cs="Arial"/>
          <w:sz w:val="20"/>
          <w:szCs w:val="20"/>
        </w:rPr>
        <w:t>, měn</w:t>
      </w:r>
      <w:r>
        <w:rPr>
          <w:rFonts w:ascii="Arial" w:hAnsi="Arial" w:cs="Arial"/>
          <w:sz w:val="20"/>
          <w:szCs w:val="20"/>
        </w:rPr>
        <w:t>it</w:t>
      </w:r>
      <w:r w:rsidRPr="00243F46">
        <w:rPr>
          <w:rFonts w:ascii="Arial" w:hAnsi="Arial" w:cs="Arial"/>
          <w:sz w:val="20"/>
          <w:szCs w:val="20"/>
        </w:rPr>
        <w:t>, nahraz</w:t>
      </w:r>
      <w:r>
        <w:rPr>
          <w:rFonts w:ascii="Arial" w:hAnsi="Arial" w:cs="Arial"/>
          <w:sz w:val="20"/>
          <w:szCs w:val="20"/>
        </w:rPr>
        <w:t>ovat</w:t>
      </w:r>
      <w:r w:rsidRPr="00243F46">
        <w:rPr>
          <w:rFonts w:ascii="Arial" w:hAnsi="Arial" w:cs="Arial"/>
          <w:sz w:val="20"/>
          <w:szCs w:val="20"/>
        </w:rPr>
        <w:t xml:space="preserve"> nebo ruš</w:t>
      </w:r>
      <w:r>
        <w:rPr>
          <w:rFonts w:ascii="Arial" w:hAnsi="Arial" w:cs="Arial"/>
          <w:sz w:val="20"/>
          <w:szCs w:val="20"/>
        </w:rPr>
        <w:t>it</w:t>
      </w:r>
      <w:r w:rsidRPr="00243F46">
        <w:rPr>
          <w:rFonts w:ascii="Arial" w:hAnsi="Arial" w:cs="Arial"/>
          <w:sz w:val="20"/>
          <w:szCs w:val="20"/>
        </w:rPr>
        <w:t xml:space="preserve">, a to prostřednictvím registru smluv. Uveřejněním </w:t>
      </w:r>
      <w:r>
        <w:rPr>
          <w:rFonts w:ascii="Arial" w:hAnsi="Arial" w:cs="Arial"/>
          <w:sz w:val="20"/>
          <w:szCs w:val="20"/>
        </w:rPr>
        <w:t xml:space="preserve">Dodatku č. 1 a Předmětné smlouvy </w:t>
      </w:r>
      <w:r w:rsidRPr="00243F46">
        <w:rPr>
          <w:rFonts w:ascii="Arial" w:hAnsi="Arial" w:cs="Arial"/>
          <w:sz w:val="20"/>
          <w:szCs w:val="20"/>
        </w:rPr>
        <w:t xml:space="preserve">dle tohoto odstavce se rozumí vložení elektronického obrazu textového obsahu </w:t>
      </w:r>
      <w:r>
        <w:rPr>
          <w:rFonts w:ascii="Arial" w:hAnsi="Arial" w:cs="Arial"/>
          <w:sz w:val="20"/>
          <w:szCs w:val="20"/>
        </w:rPr>
        <w:t xml:space="preserve">Dodatku č. 1 a Předmětné smlouvy </w:t>
      </w:r>
      <w:r w:rsidRPr="00243F46">
        <w:rPr>
          <w:rFonts w:ascii="Arial" w:hAnsi="Arial" w:cs="Arial"/>
          <w:sz w:val="20"/>
          <w:szCs w:val="20"/>
        </w:rPr>
        <w:t xml:space="preserve">v otevřeném a strojově čitelném formátu a rovněž </w:t>
      </w:r>
      <w:proofErr w:type="spellStart"/>
      <w:r w:rsidRPr="00243F46">
        <w:rPr>
          <w:rFonts w:ascii="Arial" w:hAnsi="Arial" w:cs="Arial"/>
          <w:sz w:val="20"/>
          <w:szCs w:val="20"/>
        </w:rPr>
        <w:t>metadat</w:t>
      </w:r>
      <w:proofErr w:type="spellEnd"/>
      <w:r w:rsidRPr="00243F46">
        <w:rPr>
          <w:rFonts w:ascii="Arial" w:hAnsi="Arial" w:cs="Arial"/>
          <w:sz w:val="20"/>
          <w:szCs w:val="20"/>
        </w:rPr>
        <w:t xml:space="preserve"> podle § 5 odst. (5) zákona</w:t>
      </w:r>
      <w:r>
        <w:rPr>
          <w:rFonts w:ascii="Arial" w:hAnsi="Arial" w:cs="Arial"/>
          <w:sz w:val="20"/>
          <w:szCs w:val="20"/>
        </w:rPr>
        <w:t xml:space="preserve"> </w:t>
      </w:r>
      <w:r w:rsidRPr="00243F46">
        <w:rPr>
          <w:rFonts w:ascii="Arial" w:hAnsi="Arial" w:cs="Arial"/>
          <w:sz w:val="20"/>
          <w:szCs w:val="20"/>
        </w:rPr>
        <w:t>o registru smluv do registru smluv.</w:t>
      </w:r>
    </w:p>
    <w:p w:rsidR="00243F46" w:rsidRPr="00243F46" w:rsidRDefault="00243F46" w:rsidP="00243F46">
      <w:pPr>
        <w:pStyle w:val="Odstavecseseznamem"/>
        <w:tabs>
          <w:tab w:val="left" w:pos="284"/>
          <w:tab w:val="left" w:pos="5670"/>
        </w:tabs>
        <w:spacing w:before="120" w:after="120"/>
        <w:ind w:left="567"/>
        <w:rPr>
          <w:rFonts w:ascii="Arial" w:hAnsi="Arial" w:cs="Arial"/>
          <w:sz w:val="20"/>
          <w:szCs w:val="20"/>
        </w:rPr>
      </w:pPr>
    </w:p>
    <w:p w:rsidR="00243F46" w:rsidRPr="00243F46" w:rsidRDefault="00243F46" w:rsidP="00243F46">
      <w:pPr>
        <w:pStyle w:val="Odstavecseseznamem"/>
        <w:numPr>
          <w:ilvl w:val="0"/>
          <w:numId w:val="2"/>
        </w:numPr>
        <w:tabs>
          <w:tab w:val="left" w:pos="284"/>
          <w:tab w:val="left" w:pos="5670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3F46">
        <w:rPr>
          <w:rFonts w:ascii="Arial" w:hAnsi="Arial" w:cs="Arial"/>
          <w:sz w:val="20"/>
          <w:szCs w:val="20"/>
        </w:rPr>
        <w:t>Smluvní strany se dohodly, že t</w:t>
      </w:r>
      <w:r>
        <w:rPr>
          <w:rFonts w:ascii="Arial" w:hAnsi="Arial" w:cs="Arial"/>
          <w:sz w:val="20"/>
          <w:szCs w:val="20"/>
        </w:rPr>
        <w:t xml:space="preserve">ento Dodatek č. 1 i Předmětnou smlouvu </w:t>
      </w:r>
      <w:r w:rsidRPr="00243F46">
        <w:rPr>
          <w:rFonts w:ascii="Arial" w:hAnsi="Arial" w:cs="Arial"/>
          <w:sz w:val="20"/>
          <w:szCs w:val="20"/>
        </w:rPr>
        <w:t xml:space="preserve">zašle správci registru smluv k uveřejnění prostřednictvím registru smluv VZP ČR. Partner je povinen zkontrolovat, že </w:t>
      </w:r>
      <w:r>
        <w:rPr>
          <w:rFonts w:ascii="Arial" w:hAnsi="Arial" w:cs="Arial"/>
          <w:sz w:val="20"/>
          <w:szCs w:val="20"/>
        </w:rPr>
        <w:t>oba dokumenty včet</w:t>
      </w:r>
      <w:r w:rsidRPr="00243F46">
        <w:rPr>
          <w:rFonts w:ascii="Arial" w:hAnsi="Arial" w:cs="Arial"/>
          <w:sz w:val="20"/>
          <w:szCs w:val="20"/>
        </w:rPr>
        <w:t xml:space="preserve">ně všech příloh a </w:t>
      </w:r>
      <w:proofErr w:type="spellStart"/>
      <w:r w:rsidRPr="00243F46">
        <w:rPr>
          <w:rFonts w:ascii="Arial" w:hAnsi="Arial" w:cs="Arial"/>
          <w:sz w:val="20"/>
          <w:szCs w:val="20"/>
        </w:rPr>
        <w:t>metadat</w:t>
      </w:r>
      <w:proofErr w:type="spellEnd"/>
      <w:r w:rsidRPr="00243F46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y</w:t>
      </w:r>
      <w:r w:rsidRPr="00243F46">
        <w:rPr>
          <w:rFonts w:ascii="Arial" w:hAnsi="Arial" w:cs="Arial"/>
          <w:sz w:val="20"/>
          <w:szCs w:val="20"/>
        </w:rPr>
        <w:t xml:space="preserve"> řádně v registru smluv uveřejněn</w:t>
      </w:r>
      <w:r>
        <w:rPr>
          <w:rFonts w:ascii="Arial" w:hAnsi="Arial" w:cs="Arial"/>
          <w:sz w:val="20"/>
          <w:szCs w:val="20"/>
        </w:rPr>
        <w:t>y</w:t>
      </w:r>
      <w:r w:rsidRPr="00243F46">
        <w:rPr>
          <w:rFonts w:ascii="Arial" w:hAnsi="Arial" w:cs="Arial"/>
          <w:sz w:val="20"/>
          <w:szCs w:val="20"/>
        </w:rPr>
        <w:t>. V případě, že Partner zjistí jakékoli nepřesnosti či nedostatky, je povinen o nich bez zbytečného odkladu písemně informovat VZP ČR. Postup uvedený v tomto odstavci se Smluvní strany zavazují dodržovat i v případě uzavření jakýchkoli dalších dohod, kterými se tato Smlouva bude případně doplňovat, měnit, nahrazovat nebo rušit.</w:t>
      </w:r>
    </w:p>
    <w:p w:rsidR="00B553C0" w:rsidRPr="009B2830" w:rsidRDefault="00B553C0" w:rsidP="00B553C0">
      <w:pPr>
        <w:spacing w:after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C569A2" w:rsidRPr="0026618E" w:rsidRDefault="00C569A2" w:rsidP="00766C10">
      <w:pPr>
        <w:keepNext/>
        <w:keepLines/>
        <w:spacing w:after="240" w:line="240" w:lineRule="auto"/>
        <w:ind w:left="40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bookmark0"/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</w:t>
      </w:r>
      <w:r w:rsidR="00D26083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  <w:bookmarkEnd w:id="1"/>
    </w:p>
    <w:p w:rsidR="00A85EF8" w:rsidRDefault="00C569A2" w:rsidP="00A85EF8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C569A2" w:rsidRPr="00C569A2" w:rsidRDefault="00C569A2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podpisu oběma Smluvními stranami a stává se nedílnou součástí Předmětné </w:t>
      </w:r>
      <w:proofErr w:type="spellStart"/>
      <w:proofErr w:type="gramStart"/>
      <w:r w:rsidRPr="00C569A2">
        <w:rPr>
          <w:rFonts w:ascii="Arial" w:eastAsia="Times New Roman" w:hAnsi="Arial" w:cs="Arial"/>
          <w:sz w:val="20"/>
          <w:szCs w:val="20"/>
          <w:lang w:eastAsia="cs-CZ"/>
        </w:rPr>
        <w:t>smlouvy.</w:t>
      </w:r>
      <w:r w:rsidR="00D26083">
        <w:rPr>
          <w:rFonts w:ascii="Arial" w:eastAsia="Times New Roman" w:hAnsi="Arial" w:cs="Arial"/>
          <w:sz w:val="20"/>
          <w:szCs w:val="20"/>
          <w:lang w:eastAsia="cs-CZ"/>
        </w:rPr>
        <w:t>Účinnosti</w:t>
      </w:r>
      <w:proofErr w:type="spellEnd"/>
      <w:proofErr w:type="gramEnd"/>
      <w:r w:rsidR="00D26083">
        <w:rPr>
          <w:rFonts w:ascii="Arial" w:eastAsia="Times New Roman" w:hAnsi="Arial" w:cs="Arial"/>
          <w:sz w:val="20"/>
          <w:szCs w:val="20"/>
          <w:lang w:eastAsia="cs-CZ"/>
        </w:rPr>
        <w:t xml:space="preserve"> nabývá tento Dodatek č. 1 druhým dnem po jeho uveřejnění prostřednictvím registru smluv ve smyslu Článku II. tohoto Dodatku č. 1.</w:t>
      </w:r>
    </w:p>
    <w:p w:rsidR="00C569A2" w:rsidRPr="00C569A2" w:rsidRDefault="00C569A2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 w:rsidR="00D90765">
        <w:rPr>
          <w:rFonts w:ascii="Arial" w:eastAsia="Times New Roman" w:hAnsi="Arial" w:cs="Arial"/>
          <w:sz w:val="20"/>
          <w:szCs w:val="20"/>
          <w:lang w:eastAsia="cs-CZ"/>
        </w:rPr>
        <w:t>odatek č. 1 je vyhotoven ve čtyřech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</w:t>
      </w:r>
      <w:r w:rsidR="00B553C0">
        <w:rPr>
          <w:rFonts w:ascii="Arial" w:eastAsia="Times New Roman" w:hAnsi="Arial" w:cs="Arial"/>
          <w:sz w:val="20"/>
          <w:szCs w:val="20"/>
          <w:lang w:eastAsia="cs-CZ"/>
        </w:rPr>
        <w:t xml:space="preserve">dvou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stejnopise</w:t>
      </w:r>
      <w:r w:rsidR="00B553C0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569A2" w:rsidRDefault="00C569A2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4B0E8B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 Praze dne                               </w:t>
      </w:r>
      <w:r w:rsidRPr="0026618E">
        <w:rPr>
          <w:rFonts w:ascii="Arial" w:hAnsi="Arial" w:cs="Arial"/>
          <w:sz w:val="20"/>
          <w:szCs w:val="20"/>
        </w:rPr>
        <w:tab/>
        <w:t xml:space="preserve">V Praze dne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B553C0">
        <w:rPr>
          <w:rFonts w:ascii="Arial" w:hAnsi="Arial" w:cs="Arial"/>
          <w:b/>
          <w:sz w:val="20"/>
          <w:szCs w:val="20"/>
        </w:rPr>
        <w:t xml:space="preserve">     </w:t>
      </w:r>
      <w:r w:rsidR="001F30A7">
        <w:rPr>
          <w:rFonts w:ascii="Arial" w:hAnsi="Arial" w:cs="Arial"/>
          <w:b/>
          <w:sz w:val="20"/>
          <w:szCs w:val="20"/>
        </w:rPr>
        <w:t>G</w:t>
      </w:r>
      <w:r w:rsidR="00B553C0">
        <w:rPr>
          <w:rFonts w:ascii="Arial" w:hAnsi="Arial" w:cs="Arial"/>
          <w:b/>
          <w:sz w:val="20"/>
          <w:szCs w:val="20"/>
        </w:rPr>
        <w:t>REEN – SWAN PHARMACEUTICALS</w:t>
      </w:r>
      <w:r w:rsidR="001F30A7">
        <w:rPr>
          <w:rFonts w:ascii="Arial" w:hAnsi="Arial" w:cs="Arial"/>
          <w:b/>
          <w:sz w:val="20"/>
          <w:szCs w:val="20"/>
        </w:rPr>
        <w:t xml:space="preserve"> CR, a. s.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5433" w:rsidRDefault="00645433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5433" w:rsidRPr="0026618E" w:rsidRDefault="00645433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  <w:t>_____________________</w:t>
      </w:r>
    </w:p>
    <w:p w:rsidR="0026618E" w:rsidRPr="0026618E" w:rsidRDefault="009D763B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Václav Bendl</w:t>
      </w:r>
      <w:r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1F30A7">
        <w:rPr>
          <w:rFonts w:ascii="Arial" w:hAnsi="Arial" w:cs="Arial"/>
          <w:sz w:val="20"/>
          <w:szCs w:val="20"/>
        </w:rPr>
        <w:t xml:space="preserve">MUDr. Jiří </w:t>
      </w:r>
      <w:proofErr w:type="spellStart"/>
      <w:r w:rsidR="001F30A7">
        <w:rPr>
          <w:rFonts w:ascii="Arial" w:hAnsi="Arial" w:cs="Arial"/>
          <w:sz w:val="20"/>
          <w:szCs w:val="20"/>
        </w:rPr>
        <w:t>Pitřinec</w:t>
      </w:r>
      <w:proofErr w:type="spellEnd"/>
    </w:p>
    <w:p w:rsidR="0026618E" w:rsidRPr="0026618E" w:rsidRDefault="009D763B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marketingu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618E" w:rsidRPr="0026618E" w:rsidDel="001266B3">
        <w:rPr>
          <w:rFonts w:ascii="Arial" w:hAnsi="Arial" w:cs="Arial"/>
          <w:i/>
          <w:sz w:val="20"/>
          <w:szCs w:val="20"/>
        </w:rPr>
        <w:t xml:space="preserve"> </w:t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AE328C">
        <w:rPr>
          <w:rFonts w:ascii="Arial" w:hAnsi="Arial" w:cs="Arial"/>
          <w:sz w:val="20"/>
          <w:szCs w:val="20"/>
        </w:rPr>
        <w:t>předseda představenstva</w:t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12" w:rsidRDefault="00635712" w:rsidP="00A85EF8">
      <w:pPr>
        <w:spacing w:after="0" w:line="240" w:lineRule="auto"/>
      </w:pPr>
      <w:r>
        <w:separator/>
      </w:r>
    </w:p>
  </w:endnote>
  <w:endnote w:type="continuationSeparator" w:id="0">
    <w:p w:rsidR="00635712" w:rsidRDefault="00635712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3A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12" w:rsidRDefault="00635712" w:rsidP="00A85EF8">
      <w:pPr>
        <w:spacing w:after="0" w:line="240" w:lineRule="auto"/>
      </w:pPr>
      <w:r>
        <w:separator/>
      </w:r>
    </w:p>
  </w:footnote>
  <w:footnote w:type="continuationSeparator" w:id="0">
    <w:p w:rsidR="00635712" w:rsidRDefault="00635712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601B2901"/>
    <w:multiLevelType w:val="hybridMultilevel"/>
    <w:tmpl w:val="ACE452EA"/>
    <w:lvl w:ilvl="0" w:tplc="62F606DC">
      <w:start w:val="1"/>
      <w:numFmt w:val="decimal"/>
      <w:lvlText w:val="%1."/>
      <w:lvlJc w:val="left"/>
      <w:pPr>
        <w:ind w:left="1145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73E2D"/>
    <w:rsid w:val="001F30A7"/>
    <w:rsid w:val="00243F46"/>
    <w:rsid w:val="0026618E"/>
    <w:rsid w:val="00304E72"/>
    <w:rsid w:val="003D422E"/>
    <w:rsid w:val="004148CC"/>
    <w:rsid w:val="00420084"/>
    <w:rsid w:val="00466C3A"/>
    <w:rsid w:val="0048634C"/>
    <w:rsid w:val="004B0E8B"/>
    <w:rsid w:val="004F2BAA"/>
    <w:rsid w:val="004F5ACC"/>
    <w:rsid w:val="00607091"/>
    <w:rsid w:val="00635712"/>
    <w:rsid w:val="00645433"/>
    <w:rsid w:val="006578DB"/>
    <w:rsid w:val="006837C7"/>
    <w:rsid w:val="006D066E"/>
    <w:rsid w:val="00766C10"/>
    <w:rsid w:val="007D2972"/>
    <w:rsid w:val="0084339C"/>
    <w:rsid w:val="009B2830"/>
    <w:rsid w:val="009D6899"/>
    <w:rsid w:val="009D763B"/>
    <w:rsid w:val="00A07306"/>
    <w:rsid w:val="00A327C6"/>
    <w:rsid w:val="00A85EF8"/>
    <w:rsid w:val="00AC4CDB"/>
    <w:rsid w:val="00AE328C"/>
    <w:rsid w:val="00B553C0"/>
    <w:rsid w:val="00BD2E5E"/>
    <w:rsid w:val="00C16879"/>
    <w:rsid w:val="00C569A2"/>
    <w:rsid w:val="00C653E5"/>
    <w:rsid w:val="00CD3983"/>
    <w:rsid w:val="00D26083"/>
    <w:rsid w:val="00D90765"/>
    <w:rsid w:val="00E14D02"/>
    <w:rsid w:val="00E17A0B"/>
    <w:rsid w:val="00E81C1F"/>
    <w:rsid w:val="00E821C4"/>
    <w:rsid w:val="00E85196"/>
    <w:rsid w:val="00EF5AD3"/>
    <w:rsid w:val="00F252E9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character" w:styleId="Odkaznakoment">
    <w:name w:val="annotation reference"/>
    <w:basedOn w:val="Standardnpsmoodstavce"/>
    <w:uiPriority w:val="99"/>
    <w:semiHidden/>
    <w:unhideWhenUsed/>
    <w:rsid w:val="00D2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083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43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character" w:styleId="Odkaznakoment">
    <w:name w:val="annotation reference"/>
    <w:basedOn w:val="Standardnpsmoodstavce"/>
    <w:uiPriority w:val="99"/>
    <w:semiHidden/>
    <w:unhideWhenUsed/>
    <w:rsid w:val="00D2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083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4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Kristýna Snížková</cp:lastModifiedBy>
  <cp:revision>2</cp:revision>
  <cp:lastPrinted>2017-05-22T09:07:00Z</cp:lastPrinted>
  <dcterms:created xsi:type="dcterms:W3CDTF">2017-11-10T12:55:00Z</dcterms:created>
  <dcterms:modified xsi:type="dcterms:W3CDTF">2017-11-10T12:55:00Z</dcterms:modified>
</cp:coreProperties>
</file>