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F7" w:rsidRPr="0039078D" w:rsidRDefault="0057779E" w:rsidP="0073363A">
      <w:pPr>
        <w:keepLines/>
        <w:spacing w:after="0" w:line="288" w:lineRule="auto"/>
        <w:jc w:val="center"/>
        <w:outlineLvl w:val="8"/>
        <w:rPr>
          <w:rFonts w:eastAsia="Times New Roman" w:cs="Times New Roman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eastAsia="Times New Roman" w:cs="Times New Roman"/>
          <w:b/>
          <w:iCs/>
          <w:color w:val="404040"/>
          <w:sz w:val="24"/>
          <w:szCs w:val="24"/>
          <w:lang w:eastAsia="x-none"/>
        </w:rPr>
        <w:t xml:space="preserve">DODATEK č. 1 </w:t>
      </w:r>
      <w:r>
        <w:rPr>
          <w:rFonts w:eastAsia="Times New Roman" w:cs="Times New Roman"/>
          <w:b/>
          <w:iCs/>
          <w:color w:val="404040"/>
          <w:sz w:val="24"/>
          <w:szCs w:val="24"/>
          <w:lang w:val="x-none" w:eastAsia="x-none"/>
        </w:rPr>
        <w:t>SMLOUVY</w:t>
      </w:r>
      <w:r w:rsidR="006615F7" w:rsidRPr="0039078D">
        <w:rPr>
          <w:rFonts w:eastAsia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39078D">
        <w:rPr>
          <w:rFonts w:eastAsia="Times New Roman" w:cs="Times New Roman"/>
          <w:b/>
          <w:iCs/>
          <w:color w:val="404040"/>
          <w:sz w:val="24"/>
          <w:szCs w:val="24"/>
          <w:lang w:eastAsia="x-none"/>
        </w:rPr>
        <w:t>ZHOTOVENÍ  STAVBY (PRV)</w:t>
      </w:r>
      <w:r w:rsidR="006615F7" w:rsidRPr="0039078D">
        <w:rPr>
          <w:rFonts w:eastAsia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:rsidR="006615F7" w:rsidRPr="00146E68" w:rsidRDefault="0035199A" w:rsidP="006615F7">
      <w:pPr>
        <w:spacing w:after="120" w:line="288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Cs/>
          <w:lang w:eastAsia="cs-CZ"/>
        </w:rPr>
        <w:t>uzavřené</w:t>
      </w:r>
    </w:p>
    <w:p w:rsidR="006615F7" w:rsidRPr="00146E68" w:rsidRDefault="006615F7" w:rsidP="0073363A">
      <w:pPr>
        <w:spacing w:after="120" w:line="288" w:lineRule="auto"/>
        <w:jc w:val="center"/>
        <w:rPr>
          <w:rFonts w:eastAsia="Times New Roman" w:cs="Times New Roman"/>
          <w:lang w:eastAsia="cs-CZ"/>
        </w:rPr>
      </w:pPr>
      <w:r w:rsidRPr="00146E68">
        <w:rPr>
          <w:rFonts w:eastAsia="Times New Roman" w:cs="Times New Roman"/>
          <w:lang w:eastAsia="cs-CZ"/>
        </w:rPr>
        <w:t>podle § 2586 a násl. zákona č. 89/2012 Sb., občanský zákoník, (dále jen „občanský zákoník“)</w:t>
      </w:r>
    </w:p>
    <w:p w:rsidR="0073363A" w:rsidRPr="00146E68" w:rsidRDefault="006615F7" w:rsidP="0073363A">
      <w:pPr>
        <w:tabs>
          <w:tab w:val="left" w:pos="4820"/>
        </w:tabs>
        <w:spacing w:after="120" w:line="288" w:lineRule="auto"/>
        <w:jc w:val="center"/>
        <w:rPr>
          <w:rFonts w:eastAsia="Times New Roman" w:cs="Times New Roman"/>
          <w:lang w:eastAsia="cs-CZ"/>
        </w:rPr>
      </w:pPr>
      <w:r w:rsidRPr="00146E68">
        <w:rPr>
          <w:rFonts w:eastAsia="Times New Roman" w:cs="Times New Roman"/>
          <w:b/>
          <w:lang w:eastAsia="cs-CZ"/>
        </w:rPr>
        <w:t>mezi smluvními stranami</w:t>
      </w:r>
    </w:p>
    <w:p w:rsidR="00146E68" w:rsidRDefault="00146E68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:rsidR="00463206" w:rsidRPr="00146E68" w:rsidRDefault="006615F7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146E68">
        <w:rPr>
          <w:rFonts w:eastAsia="Times New Roman" w:cs="Times New Roman"/>
          <w:b/>
          <w:lang w:eastAsia="cs-CZ"/>
        </w:rPr>
        <w:t xml:space="preserve">Objednatel:                                                  </w:t>
      </w:r>
    </w:p>
    <w:p w:rsidR="006615F7" w:rsidRPr="00146E68" w:rsidRDefault="006615F7" w:rsidP="000A10BB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146E68">
        <w:rPr>
          <w:rFonts w:eastAsia="Times New Roman" w:cs="Times New Roman"/>
          <w:b/>
          <w:lang w:eastAsia="cs-CZ"/>
        </w:rPr>
        <w:t xml:space="preserve">Česká republika - Státní pozemkový úřad, Krajský pozemkový úřad </w:t>
      </w:r>
      <w:r w:rsidR="0039078D" w:rsidRPr="00146E68">
        <w:rPr>
          <w:rFonts w:eastAsia="Times New Roman" w:cs="Times New Roman"/>
          <w:b/>
          <w:lang w:eastAsia="cs-CZ"/>
        </w:rPr>
        <w:t>pro Zlínský kraj</w:t>
      </w:r>
      <w:r w:rsidR="000A10BB" w:rsidRPr="00146E68">
        <w:rPr>
          <w:rFonts w:eastAsia="Times New Roman" w:cs="Times New Roman"/>
          <w:b/>
          <w:lang w:eastAsia="cs-CZ"/>
        </w:rPr>
        <w:t xml:space="preserve">, </w:t>
      </w:r>
      <w:r w:rsidRPr="00146E68">
        <w:rPr>
          <w:rFonts w:eastAsia="Times New Roman" w:cs="Times New Roman"/>
          <w:b/>
          <w:lang w:eastAsia="cs-CZ"/>
        </w:rPr>
        <w:t xml:space="preserve">Pobočka </w:t>
      </w:r>
      <w:r w:rsidR="0039078D" w:rsidRPr="00146E68">
        <w:rPr>
          <w:rFonts w:eastAsia="Times New Roman" w:cs="Times New Roman"/>
          <w:b/>
          <w:lang w:eastAsia="cs-CZ"/>
        </w:rPr>
        <w:t>Zlín</w:t>
      </w:r>
    </w:p>
    <w:p w:rsidR="006615F7" w:rsidRPr="00146E68" w:rsidRDefault="0039078D" w:rsidP="0073363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Lucida Sans Unicode" w:cs="Times New Roman"/>
          <w:color w:val="FF0000"/>
          <w:lang w:eastAsia="cs-CZ"/>
        </w:rPr>
      </w:pPr>
      <w:r w:rsidRPr="00146E68">
        <w:rPr>
          <w:rFonts w:eastAsia="Lucida Sans Unicode" w:cs="Times New Roman"/>
          <w:lang w:eastAsia="cs-CZ"/>
        </w:rPr>
        <w:t>zastoupený: Ing. Mladou Augustinovou, ředitelkou KPÚ pro Zlínský kraj</w:t>
      </w:r>
    </w:p>
    <w:p w:rsidR="0039078D" w:rsidRPr="00146E68" w:rsidRDefault="006615F7" w:rsidP="0073363A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eastAsia="Lucida Sans Unicode" w:cs="Times New Roman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 ve smluvních</w:t>
      </w:r>
      <w:r w:rsidR="0039078D" w:rsidRPr="00146E68">
        <w:rPr>
          <w:rFonts w:eastAsia="Lucida Sans Unicode" w:cs="Times New Roman"/>
          <w:lang w:eastAsia="cs-CZ"/>
        </w:rPr>
        <w:t xml:space="preserve"> záležitostech oprávněn jednat: Ing. Mlada Augustinová, ředitelka KPÚ pro</w:t>
      </w:r>
    </w:p>
    <w:p w:rsidR="006615F7" w:rsidRPr="00146E68" w:rsidRDefault="0039078D" w:rsidP="0073363A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eastAsia="Lucida Sans Unicode" w:cs="Times New Roman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                                                                                  Zlínský kraj</w:t>
      </w:r>
    </w:p>
    <w:p w:rsidR="006615F7" w:rsidRPr="00146E68" w:rsidRDefault="0039078D" w:rsidP="0073363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 </w:t>
      </w:r>
      <w:r w:rsidR="006615F7" w:rsidRPr="00146E68">
        <w:rPr>
          <w:rFonts w:eastAsia="Lucida Sans Unicode" w:cs="Times New Roman"/>
          <w:lang w:eastAsia="cs-CZ"/>
        </w:rPr>
        <w:t xml:space="preserve">v </w:t>
      </w:r>
      <w:r w:rsidR="006615F7" w:rsidRPr="00146E68">
        <w:rPr>
          <w:rFonts w:eastAsia="Lucida Sans Unicode" w:cs="Times New Roman"/>
          <w:snapToGrid w:val="0"/>
          <w:lang w:eastAsia="cs-CZ"/>
        </w:rPr>
        <w:t>technických</w:t>
      </w:r>
      <w:r w:rsidRPr="00146E68">
        <w:rPr>
          <w:rFonts w:eastAsia="Lucida Sans Unicode" w:cs="Times New Roman"/>
          <w:snapToGrid w:val="0"/>
          <w:lang w:eastAsia="cs-CZ"/>
        </w:rPr>
        <w:t xml:space="preserve"> záležitostech oprávněn jednat: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6615F7" w:rsidRPr="00146E68">
        <w:rPr>
          <w:rFonts w:eastAsia="Lucida Sans Unicode" w:cs="Times New Roman"/>
          <w:lang w:eastAsia="cs-CZ"/>
        </w:rPr>
        <w:t xml:space="preserve"> </w:t>
      </w:r>
    </w:p>
    <w:p w:rsidR="006615F7" w:rsidRPr="001C6D8D" w:rsidRDefault="006615F7" w:rsidP="0073363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Adresa:</w:t>
      </w:r>
      <w:r w:rsidRPr="00146E68">
        <w:rPr>
          <w:rFonts w:eastAsia="Lucida Sans Unicode" w:cs="Times New Roman"/>
          <w:lang w:eastAsia="cs-CZ"/>
        </w:rPr>
        <w:tab/>
      </w:r>
      <w:r w:rsidR="0039078D" w:rsidRPr="00146E68">
        <w:rPr>
          <w:rFonts w:eastAsia="Lucida Sans Unicode" w:cs="Times New Roman"/>
          <w:lang w:eastAsia="cs-CZ"/>
        </w:rPr>
        <w:t xml:space="preserve">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="0039078D" w:rsidRPr="00146E68">
        <w:rPr>
          <w:rFonts w:eastAsia="Lucida Sans Unicode" w:cs="Times New Roman"/>
          <w:lang w:eastAsia="cs-CZ"/>
        </w:rPr>
        <w:tab/>
      </w:r>
      <w:r w:rsidRPr="00146E68">
        <w:rPr>
          <w:rFonts w:eastAsia="Lucida Sans Unicode" w:cs="Times New Roman"/>
          <w:lang w:eastAsia="cs-CZ"/>
        </w:rPr>
        <w:tab/>
        <w:t xml:space="preserve">  </w:t>
      </w:r>
      <w:r w:rsidRPr="00146E68">
        <w:rPr>
          <w:rFonts w:eastAsia="Lucida Sans Unicode" w:cs="Times New Roman"/>
          <w:lang w:eastAsia="cs-CZ"/>
        </w:rPr>
        <w:tab/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Tel.:</w:t>
      </w:r>
      <w:r w:rsidRPr="00146E68">
        <w:rPr>
          <w:rFonts w:eastAsia="Lucida Sans Unicode" w:cs="Times New Roman"/>
          <w:lang w:eastAsia="cs-CZ"/>
        </w:rPr>
        <w:tab/>
      </w:r>
      <w:r w:rsidR="0039078D" w:rsidRPr="00146E68">
        <w:rPr>
          <w:rFonts w:eastAsia="Lucida Sans Unicode" w:cs="Times New Roman"/>
          <w:lang w:eastAsia="cs-CZ"/>
        </w:rPr>
        <w:t xml:space="preserve">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Pr="00146E68">
        <w:rPr>
          <w:rFonts w:eastAsia="Lucida Sans Unicode" w:cs="Times New Roman"/>
          <w:lang w:eastAsia="cs-CZ"/>
        </w:rPr>
        <w:tab/>
      </w:r>
      <w:r w:rsidRPr="00146E68">
        <w:rPr>
          <w:rFonts w:eastAsia="Lucida Sans Unicode" w:cs="Times New Roman"/>
          <w:lang w:eastAsia="cs-CZ"/>
        </w:rPr>
        <w:tab/>
        <w:t xml:space="preserve"> </w:t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E-mail:</w:t>
      </w:r>
      <w:r w:rsidRPr="00146E68">
        <w:rPr>
          <w:rFonts w:eastAsia="Lucida Sans Unicode" w:cs="Times New Roman"/>
          <w:lang w:eastAsia="cs-CZ"/>
        </w:rPr>
        <w:tab/>
      </w:r>
      <w:r w:rsidR="0039078D" w:rsidRPr="00146E68">
        <w:rPr>
          <w:rFonts w:eastAsia="Lucida Sans Unicode" w:cs="Times New Roman"/>
          <w:lang w:eastAsia="cs-CZ"/>
        </w:rPr>
        <w:t xml:space="preserve">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</w:p>
    <w:p w:rsidR="006615F7" w:rsidRPr="00146E68" w:rsidRDefault="006615F7" w:rsidP="0073363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Times New Roman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ID DS:</w:t>
      </w:r>
      <w:r w:rsidRPr="00146E68">
        <w:rPr>
          <w:rFonts w:eastAsia="Lucida Sans Unicode" w:cs="Times New Roman"/>
          <w:lang w:eastAsia="cs-CZ"/>
        </w:rPr>
        <w:tab/>
      </w:r>
      <w:r w:rsidR="0039078D" w:rsidRPr="00146E68">
        <w:rPr>
          <w:rFonts w:eastAsia="Lucida Sans Unicode" w:cs="Times New Roman"/>
          <w:lang w:eastAsia="cs-CZ"/>
        </w:rPr>
        <w:t xml:space="preserve">     </w:t>
      </w:r>
      <w:r w:rsidRPr="00146E68">
        <w:rPr>
          <w:rFonts w:eastAsia="Lucida Sans Unicode" w:cs="Times New Roman"/>
          <w:lang w:eastAsia="cs-CZ"/>
        </w:rPr>
        <w:t>z49per3</w:t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lang w:eastAsia="cs-CZ"/>
        </w:rPr>
        <w:t xml:space="preserve">      Bankovní spojení:</w:t>
      </w:r>
      <w:r w:rsidRPr="00146E68">
        <w:rPr>
          <w:rFonts w:eastAsia="Lucida Sans Unicode" w:cs="Times New Roman"/>
          <w:lang w:eastAsia="cs-CZ"/>
        </w:rPr>
        <w:tab/>
      </w:r>
      <w:r w:rsidR="0039078D" w:rsidRPr="00146E68">
        <w:rPr>
          <w:rFonts w:eastAsia="Lucida Sans Unicode" w:cs="Times New Roman"/>
          <w:lang w:eastAsia="cs-CZ"/>
        </w:rPr>
        <w:t xml:space="preserve">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Pr="00146E68">
        <w:rPr>
          <w:rFonts w:eastAsia="Lucida Sans Unicode" w:cs="Times New Roman"/>
          <w:lang w:eastAsia="cs-CZ"/>
        </w:rPr>
        <w:tab/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Lucida Sans Unicode" w:cs="Times New Roman"/>
          <w:bCs/>
          <w:lang w:eastAsia="cs-CZ"/>
        </w:rPr>
        <w:t xml:space="preserve">      Číslo účtu:</w:t>
      </w:r>
      <w:r w:rsidRPr="00146E68">
        <w:rPr>
          <w:rFonts w:eastAsia="Lucida Sans Unicode" w:cs="Times New Roman"/>
          <w:bCs/>
          <w:lang w:eastAsia="cs-CZ"/>
        </w:rPr>
        <w:tab/>
      </w:r>
      <w:r w:rsidR="0039078D" w:rsidRPr="00146E68">
        <w:rPr>
          <w:rFonts w:eastAsia="Lucida Sans Unicode" w:cs="Times New Roman"/>
          <w:bCs/>
          <w:lang w:eastAsia="cs-CZ"/>
        </w:rPr>
        <w:t xml:space="preserve">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</w:p>
    <w:p w:rsidR="006615F7" w:rsidRPr="00146E68" w:rsidRDefault="006615F7" w:rsidP="0073363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Times New Roman"/>
          <w:bCs/>
          <w:lang w:eastAsia="cs-CZ"/>
        </w:rPr>
      </w:pPr>
      <w:r w:rsidRPr="00146E68">
        <w:rPr>
          <w:rFonts w:eastAsia="Lucida Sans Unicode" w:cs="Times New Roman"/>
          <w:bCs/>
          <w:lang w:eastAsia="cs-CZ"/>
        </w:rPr>
        <w:t xml:space="preserve">      IČ</w:t>
      </w:r>
      <w:r w:rsidR="00C8483D" w:rsidRPr="00146E68">
        <w:rPr>
          <w:rFonts w:eastAsia="Lucida Sans Unicode" w:cs="Times New Roman"/>
          <w:bCs/>
          <w:lang w:eastAsia="cs-CZ"/>
        </w:rPr>
        <w:t>O</w:t>
      </w:r>
      <w:r w:rsidRPr="00146E68">
        <w:rPr>
          <w:rFonts w:eastAsia="Lucida Sans Unicode" w:cs="Times New Roman"/>
          <w:bCs/>
          <w:lang w:eastAsia="cs-CZ"/>
        </w:rPr>
        <w:t>:</w:t>
      </w:r>
      <w:r w:rsidRPr="00146E68">
        <w:rPr>
          <w:rFonts w:eastAsia="Lucida Sans Unicode" w:cs="Times New Roman"/>
          <w:bCs/>
          <w:lang w:eastAsia="cs-CZ"/>
        </w:rPr>
        <w:tab/>
      </w:r>
      <w:r w:rsidR="0039078D" w:rsidRPr="00146E68">
        <w:rPr>
          <w:rFonts w:eastAsia="Lucida Sans Unicode" w:cs="Times New Roman"/>
          <w:bCs/>
          <w:lang w:eastAsia="cs-CZ"/>
        </w:rPr>
        <w:t xml:space="preserve">     </w:t>
      </w:r>
      <w:r w:rsidRPr="00146E68">
        <w:rPr>
          <w:rFonts w:eastAsia="Lucida Sans Unicode" w:cs="Times New Roman"/>
          <w:bCs/>
          <w:lang w:eastAsia="cs-CZ"/>
        </w:rPr>
        <w:t xml:space="preserve">01312774                                                                 </w:t>
      </w:r>
    </w:p>
    <w:p w:rsidR="006615F7" w:rsidRPr="00146E68" w:rsidRDefault="006615F7" w:rsidP="0073363A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Times New Roman"/>
          <w:bCs/>
          <w:lang w:eastAsia="cs-CZ"/>
        </w:rPr>
      </w:pPr>
      <w:r w:rsidRPr="00146E68">
        <w:rPr>
          <w:rFonts w:eastAsia="Lucida Sans Unicode" w:cs="Times New Roman"/>
          <w:bCs/>
          <w:lang w:eastAsia="cs-CZ"/>
        </w:rPr>
        <w:t xml:space="preserve">      DIČ:</w:t>
      </w:r>
      <w:r w:rsidRPr="00146E68">
        <w:rPr>
          <w:rFonts w:eastAsia="Lucida Sans Unicode" w:cs="Times New Roman"/>
          <w:bCs/>
          <w:lang w:eastAsia="cs-CZ"/>
        </w:rPr>
        <w:tab/>
      </w:r>
      <w:r w:rsidR="0039078D" w:rsidRPr="00146E68">
        <w:rPr>
          <w:rFonts w:eastAsia="Lucida Sans Unicode" w:cs="Times New Roman"/>
          <w:bCs/>
          <w:lang w:eastAsia="cs-CZ"/>
        </w:rPr>
        <w:t xml:space="preserve">     </w:t>
      </w:r>
      <w:r w:rsidRPr="00146E68">
        <w:rPr>
          <w:rFonts w:eastAsia="Lucida Sans Unicode" w:cs="Times New Roman"/>
          <w:bCs/>
          <w:lang w:eastAsia="cs-CZ"/>
        </w:rPr>
        <w:t xml:space="preserve">není plátcem DPH </w:t>
      </w:r>
    </w:p>
    <w:p w:rsidR="006615F7" w:rsidRPr="00146E68" w:rsidRDefault="006615F7" w:rsidP="0073363A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eastAsia="Times New Roman" w:cs="Times New Roman"/>
          <w:lang w:eastAsia="cs-CZ"/>
        </w:rPr>
      </w:pPr>
      <w:r w:rsidRPr="00146E68">
        <w:rPr>
          <w:rFonts w:eastAsia="Times New Roman" w:cs="Times New Roman"/>
          <w:lang w:eastAsia="cs-CZ"/>
        </w:rPr>
        <w:t>(dále jen „</w:t>
      </w:r>
      <w:r w:rsidRPr="00146E68">
        <w:rPr>
          <w:rFonts w:eastAsia="Times New Roman" w:cs="Times New Roman"/>
          <w:b/>
          <w:lang w:eastAsia="cs-CZ"/>
        </w:rPr>
        <w:t>objednatel</w:t>
      </w:r>
      <w:r w:rsidRPr="00146E68">
        <w:rPr>
          <w:rFonts w:eastAsia="Times New Roman" w:cs="Times New Roman"/>
          <w:lang w:eastAsia="cs-CZ"/>
        </w:rPr>
        <w:t>“)</w:t>
      </w:r>
    </w:p>
    <w:p w:rsidR="006615F7" w:rsidRDefault="006615F7" w:rsidP="006615F7">
      <w:pPr>
        <w:tabs>
          <w:tab w:val="left" w:pos="4253"/>
        </w:tabs>
        <w:spacing w:after="0" w:line="280" w:lineRule="exact"/>
        <w:jc w:val="both"/>
        <w:rPr>
          <w:rFonts w:eastAsia="Times New Roman" w:cs="Times New Roman"/>
          <w:b/>
          <w:lang w:eastAsia="cs-CZ"/>
        </w:rPr>
      </w:pPr>
    </w:p>
    <w:p w:rsidR="00146E68" w:rsidRPr="00146E68" w:rsidRDefault="00146E68" w:rsidP="006615F7">
      <w:pPr>
        <w:tabs>
          <w:tab w:val="left" w:pos="4253"/>
        </w:tabs>
        <w:spacing w:after="0" w:line="280" w:lineRule="exact"/>
        <w:jc w:val="both"/>
        <w:rPr>
          <w:rFonts w:eastAsia="Times New Roman" w:cs="Times New Roman"/>
          <w:b/>
          <w:lang w:eastAsia="cs-CZ"/>
        </w:rPr>
      </w:pPr>
    </w:p>
    <w:p w:rsidR="006615F7" w:rsidRPr="00146E68" w:rsidRDefault="006615F7" w:rsidP="006615F7">
      <w:pPr>
        <w:spacing w:after="120" w:line="288" w:lineRule="auto"/>
        <w:rPr>
          <w:rFonts w:eastAsia="Times New Roman" w:cs="Times New Roman"/>
          <w:b/>
          <w:lang w:eastAsia="cs-CZ"/>
        </w:rPr>
      </w:pPr>
      <w:r w:rsidRPr="00146E68">
        <w:rPr>
          <w:rFonts w:eastAsia="Times New Roman" w:cs="Times New Roman"/>
          <w:b/>
          <w:lang w:eastAsia="cs-CZ"/>
        </w:rPr>
        <w:t>a</w:t>
      </w:r>
    </w:p>
    <w:p w:rsidR="00146E68" w:rsidRDefault="00146E68" w:rsidP="000C3EF4">
      <w:pPr>
        <w:tabs>
          <w:tab w:val="left" w:pos="4253"/>
          <w:tab w:val="left" w:pos="4783"/>
        </w:tabs>
        <w:spacing w:after="0" w:line="288" w:lineRule="auto"/>
        <w:jc w:val="both"/>
        <w:rPr>
          <w:rFonts w:eastAsia="Times New Roman" w:cs="Times New Roman"/>
          <w:b/>
          <w:lang w:eastAsia="cs-CZ"/>
        </w:rPr>
      </w:pPr>
    </w:p>
    <w:p w:rsidR="000C3EF4" w:rsidRDefault="006615F7" w:rsidP="000C3EF4">
      <w:pPr>
        <w:tabs>
          <w:tab w:val="left" w:pos="4253"/>
          <w:tab w:val="left" w:pos="4783"/>
        </w:tabs>
        <w:spacing w:after="0" w:line="288" w:lineRule="auto"/>
        <w:jc w:val="both"/>
        <w:rPr>
          <w:rFonts w:eastAsia="Times New Roman" w:cs="Times New Roman"/>
          <w:b/>
          <w:lang w:eastAsia="cs-CZ"/>
        </w:rPr>
      </w:pPr>
      <w:r w:rsidRPr="00146E68">
        <w:rPr>
          <w:rFonts w:eastAsia="Times New Roman" w:cs="Times New Roman"/>
          <w:b/>
          <w:lang w:eastAsia="cs-CZ"/>
        </w:rPr>
        <w:t xml:space="preserve">Zhotovitel:                                                   </w:t>
      </w:r>
      <w:r w:rsidRPr="00146E68">
        <w:rPr>
          <w:rFonts w:eastAsia="Times New Roman" w:cs="Times New Roman"/>
          <w:lang w:eastAsia="cs-CZ"/>
        </w:rPr>
        <w:t xml:space="preserve">  </w:t>
      </w:r>
      <w:r w:rsidR="000C3EF4" w:rsidRPr="00146E68">
        <w:rPr>
          <w:rFonts w:eastAsia="Times New Roman" w:cs="Times New Roman"/>
          <w:b/>
          <w:bCs/>
          <w:snapToGrid w:val="0"/>
          <w:lang w:val="en-US" w:eastAsia="cs-CZ"/>
        </w:rPr>
        <w:tab/>
      </w:r>
      <w:r w:rsidRPr="00146E68">
        <w:rPr>
          <w:rFonts w:eastAsia="Times New Roman" w:cs="Times New Roman"/>
          <w:b/>
          <w:lang w:eastAsia="cs-CZ"/>
        </w:rPr>
        <w:tab/>
      </w:r>
      <w:r w:rsidR="00124D31">
        <w:rPr>
          <w:rFonts w:eastAsia="Times New Roman" w:cs="Times New Roman"/>
          <w:b/>
          <w:lang w:eastAsia="cs-CZ"/>
        </w:rPr>
        <w:t>EUROVIA CS, a.s.</w:t>
      </w:r>
    </w:p>
    <w:p w:rsidR="00124D31" w:rsidRPr="00124D31" w:rsidRDefault="00124D31" w:rsidP="000C3EF4">
      <w:pPr>
        <w:tabs>
          <w:tab w:val="left" w:pos="4253"/>
          <w:tab w:val="left" w:pos="4783"/>
        </w:tabs>
        <w:spacing w:after="0" w:line="288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lang w:eastAsia="cs-CZ"/>
        </w:rPr>
        <w:t>o</w:t>
      </w:r>
      <w:r w:rsidRPr="00124D31">
        <w:rPr>
          <w:rFonts w:eastAsia="Times New Roman" w:cs="Times New Roman"/>
          <w:lang w:eastAsia="cs-CZ"/>
        </w:rPr>
        <w:t>dštěpný závod oblast Morava</w:t>
      </w:r>
      <w:r>
        <w:rPr>
          <w:rFonts w:eastAsia="Times New Roman" w:cs="Times New Roman"/>
          <w:lang w:eastAsia="cs-CZ"/>
        </w:rPr>
        <w:t>, závod Zlín</w:t>
      </w:r>
    </w:p>
    <w:p w:rsidR="006615F7" w:rsidRPr="00146E68" w:rsidRDefault="00124D31" w:rsidP="00BD7B9B">
      <w:pPr>
        <w:tabs>
          <w:tab w:val="left" w:pos="4253"/>
          <w:tab w:val="left" w:pos="4783"/>
        </w:tabs>
        <w:spacing w:after="0" w:line="240" w:lineRule="auto"/>
        <w:ind w:left="4783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Louky 330, 763 02 Zlín</w:t>
      </w:r>
      <w:r w:rsidR="000C3EF4" w:rsidRPr="00146E68">
        <w:rPr>
          <w:rFonts w:eastAsia="Times New Roman" w:cs="Times New Roman"/>
          <w:lang w:eastAsia="cs-CZ"/>
        </w:rPr>
        <w:tab/>
      </w:r>
      <w:r w:rsidR="006615F7" w:rsidRPr="00146E68">
        <w:rPr>
          <w:rFonts w:eastAsia="Times New Roman" w:cs="Times New Roman"/>
          <w:lang w:eastAsia="cs-CZ"/>
        </w:rPr>
        <w:tab/>
      </w:r>
    </w:p>
    <w:p w:rsidR="00124D31" w:rsidRDefault="00124D31" w:rsidP="00124D31">
      <w:pPr>
        <w:tabs>
          <w:tab w:val="left" w:pos="4253"/>
          <w:tab w:val="left" w:pos="4783"/>
        </w:tabs>
        <w:spacing w:after="0" w:line="288" w:lineRule="auto"/>
        <w:ind w:left="3540" w:hanging="3540"/>
        <w:jc w:val="both"/>
        <w:rPr>
          <w:rFonts w:eastAsia="Times New Roman" w:cs="Times New Roman"/>
          <w:bCs/>
          <w:snapToGrid w:val="0"/>
          <w:lang w:val="en-US" w:eastAsia="cs-CZ"/>
        </w:rPr>
      </w:pPr>
      <w:r>
        <w:rPr>
          <w:rFonts w:eastAsia="Times New Roman" w:cs="Times New Roman"/>
          <w:lang w:eastAsia="cs-CZ"/>
        </w:rPr>
        <w:t xml:space="preserve">  </w:t>
      </w:r>
      <w:r w:rsidR="006615F7" w:rsidRPr="00146E68">
        <w:rPr>
          <w:rFonts w:eastAsia="Times New Roman" w:cs="Times New Roman"/>
          <w:lang w:eastAsia="cs-CZ"/>
        </w:rPr>
        <w:t xml:space="preserve">zastoupený:                                               </w:t>
      </w:r>
      <w:r w:rsidR="000C3EF4" w:rsidRPr="00146E68">
        <w:rPr>
          <w:rFonts w:eastAsia="Times New Roman" w:cs="Times New Roman"/>
          <w:b/>
          <w:bCs/>
          <w:snapToGrid w:val="0"/>
          <w:lang w:val="en-US" w:eastAsia="cs-CZ"/>
        </w:rPr>
        <w:tab/>
      </w:r>
      <w:r w:rsidR="000C3EF4" w:rsidRPr="00146E68">
        <w:rPr>
          <w:rFonts w:eastAsia="Times New Roman" w:cs="Times New Roman"/>
          <w:b/>
          <w:bCs/>
          <w:snapToGrid w:val="0"/>
          <w:lang w:val="en-US" w:eastAsia="cs-CZ"/>
        </w:rPr>
        <w:tab/>
      </w:r>
      <w:r>
        <w:rPr>
          <w:rFonts w:eastAsia="Times New Roman" w:cs="Times New Roman"/>
          <w:b/>
          <w:bCs/>
          <w:snapToGrid w:val="0"/>
          <w:lang w:val="en-US" w:eastAsia="cs-CZ"/>
        </w:rPr>
        <w:t xml:space="preserve">           </w:t>
      </w:r>
      <w:r>
        <w:rPr>
          <w:rFonts w:eastAsia="Times New Roman" w:cs="Times New Roman"/>
          <w:bCs/>
          <w:snapToGrid w:val="0"/>
          <w:lang w:val="en-US" w:eastAsia="cs-CZ"/>
        </w:rPr>
        <w:t xml:space="preserve">Ing. </w:t>
      </w:r>
      <w:proofErr w:type="spellStart"/>
      <w:r>
        <w:rPr>
          <w:rFonts w:eastAsia="Times New Roman" w:cs="Times New Roman"/>
          <w:bCs/>
          <w:snapToGrid w:val="0"/>
          <w:lang w:val="en-US" w:eastAsia="cs-CZ"/>
        </w:rPr>
        <w:t>Michalem</w:t>
      </w:r>
      <w:proofErr w:type="spellEnd"/>
      <w:r>
        <w:rPr>
          <w:rFonts w:eastAsia="Times New Roman" w:cs="Times New Roman"/>
          <w:bCs/>
          <w:snapToGrid w:val="0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bCs/>
          <w:snapToGrid w:val="0"/>
          <w:lang w:val="en-US" w:eastAsia="cs-CZ"/>
        </w:rPr>
        <w:t>Friedlaenderem</w:t>
      </w:r>
      <w:proofErr w:type="spellEnd"/>
      <w:r>
        <w:rPr>
          <w:rFonts w:eastAsia="Times New Roman" w:cs="Times New Roman"/>
          <w:bCs/>
          <w:snapToGrid w:val="0"/>
          <w:lang w:val="en-US" w:eastAsia="cs-CZ"/>
        </w:rPr>
        <w:t xml:space="preserve">, </w:t>
      </w:r>
      <w:proofErr w:type="spellStart"/>
      <w:r>
        <w:rPr>
          <w:rFonts w:eastAsia="Times New Roman" w:cs="Times New Roman"/>
          <w:bCs/>
          <w:snapToGrid w:val="0"/>
          <w:lang w:val="en-US" w:eastAsia="cs-CZ"/>
        </w:rPr>
        <w:t>ředitelem</w:t>
      </w:r>
      <w:proofErr w:type="spellEnd"/>
      <w:r>
        <w:rPr>
          <w:rFonts w:eastAsia="Times New Roman" w:cs="Times New Roman"/>
          <w:bCs/>
          <w:snapToGrid w:val="0"/>
          <w:lang w:val="en-US" w:eastAsia="cs-CZ"/>
        </w:rPr>
        <w:t xml:space="preserve">  </w:t>
      </w:r>
    </w:p>
    <w:p w:rsidR="000C3EF4" w:rsidRPr="00124D31" w:rsidRDefault="00124D31" w:rsidP="00124D31">
      <w:pPr>
        <w:tabs>
          <w:tab w:val="left" w:pos="4253"/>
          <w:tab w:val="left" w:pos="4783"/>
        </w:tabs>
        <w:spacing w:after="0" w:line="288" w:lineRule="auto"/>
        <w:ind w:left="3540" w:hanging="3540"/>
        <w:jc w:val="both"/>
        <w:rPr>
          <w:rFonts w:eastAsia="Times New Roman" w:cs="Times New Roman"/>
          <w:bCs/>
          <w:snapToGrid w:val="0"/>
          <w:lang w:val="en-US" w:eastAsia="cs-CZ"/>
        </w:rPr>
      </w:pPr>
      <w:r>
        <w:rPr>
          <w:rFonts w:eastAsia="Times New Roman" w:cs="Times New Roman"/>
          <w:bCs/>
          <w:snapToGrid w:val="0"/>
          <w:lang w:val="en-US" w:eastAsia="cs-CZ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eastAsia="Times New Roman" w:cs="Times New Roman"/>
          <w:bCs/>
          <w:snapToGrid w:val="0"/>
          <w:lang w:val="en-US" w:eastAsia="cs-CZ"/>
        </w:rPr>
        <w:t>závodu</w:t>
      </w:r>
      <w:proofErr w:type="spellEnd"/>
      <w:proofErr w:type="gramEnd"/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  tel./fax:                                                         </w:t>
      </w:r>
      <w:r w:rsidR="000C3EF4" w:rsidRPr="00146E68">
        <w:rPr>
          <w:rFonts w:eastAsia="Times New Roman" w:cs="Times New Roman"/>
          <w:b/>
          <w:bCs/>
          <w:snapToGrid w:val="0"/>
          <w:lang w:val="en-US" w:eastAsia="cs-CZ"/>
        </w:rPr>
        <w:tab/>
        <w:t xml:space="preserve">        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="000C3EF4" w:rsidRPr="00146E68">
        <w:rPr>
          <w:rFonts w:eastAsia="Times New Roman" w:cs="Times New Roman"/>
          <w:lang w:eastAsia="cs-CZ"/>
        </w:rPr>
        <w:tab/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  e-mail:                                                          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ab/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ab/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ab/>
      </w:r>
    </w:p>
    <w:p w:rsidR="006615F7" w:rsidRPr="00146E68" w:rsidRDefault="006615F7" w:rsidP="0073363A">
      <w:pPr>
        <w:tabs>
          <w:tab w:val="left" w:pos="4253"/>
        </w:tabs>
        <w:spacing w:after="0" w:line="240" w:lineRule="auto"/>
        <w:ind w:right="-110"/>
        <w:jc w:val="both"/>
        <w:rPr>
          <w:rFonts w:eastAsia="Times New Roman" w:cs="Times New Roman"/>
          <w:bCs/>
          <w:snapToGrid w:val="0"/>
          <w:lang w:val="en-US" w:eastAsia="cs-CZ"/>
        </w:rPr>
      </w:pPr>
      <w:r w:rsidRPr="00146E68">
        <w:rPr>
          <w:rFonts w:eastAsia="Times New Roman" w:cs="Times New Roman"/>
          <w:bCs/>
          <w:snapToGrid w:val="0"/>
          <w:lang w:val="en-US" w:eastAsia="cs-CZ"/>
        </w:rPr>
        <w:t xml:space="preserve">    ID DS:</w:t>
      </w:r>
      <w:r w:rsidRPr="00146E68">
        <w:rPr>
          <w:rFonts w:eastAsia="Times New Roman" w:cs="Times New Roman"/>
          <w:bCs/>
          <w:snapToGrid w:val="0"/>
          <w:lang w:val="en-US" w:eastAsia="cs-CZ"/>
        </w:rPr>
        <w:tab/>
        <w:t xml:space="preserve">   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 xml:space="preserve">      </w:t>
      </w:r>
      <w:r w:rsidR="00124D31">
        <w:rPr>
          <w:rFonts w:eastAsia="Times New Roman" w:cs="Times New Roman"/>
          <w:bCs/>
          <w:snapToGrid w:val="0"/>
          <w:lang w:val="en-US" w:eastAsia="cs-CZ"/>
        </w:rPr>
        <w:t xml:space="preserve">  </w:t>
      </w:r>
      <w:proofErr w:type="spellStart"/>
      <w:r w:rsidR="00124D31">
        <w:rPr>
          <w:rFonts w:eastAsia="Times New Roman" w:cs="Times New Roman"/>
          <w:bCs/>
          <w:snapToGrid w:val="0"/>
          <w:lang w:val="en-US" w:eastAsia="cs-CZ"/>
        </w:rPr>
        <w:t>bjpdzta</w:t>
      </w:r>
      <w:proofErr w:type="spellEnd"/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  v technických zá</w:t>
      </w:r>
      <w:r w:rsidR="000C3EF4" w:rsidRPr="00146E68">
        <w:rPr>
          <w:rFonts w:eastAsia="Times New Roman" w:cs="Times New Roman"/>
          <w:lang w:eastAsia="cs-CZ"/>
        </w:rPr>
        <w:t xml:space="preserve">ležitostech je oprávněn jednat: </w:t>
      </w:r>
      <w:r w:rsidR="00146E68">
        <w:rPr>
          <w:rFonts w:eastAsia="Times New Roman" w:cs="Times New Roman"/>
          <w:lang w:eastAsia="cs-CZ"/>
        </w:rPr>
        <w:t xml:space="preserve">     </w:t>
      </w:r>
      <w:r w:rsidR="00124D31">
        <w:rPr>
          <w:rFonts w:eastAsia="Times New Roman" w:cs="Times New Roman"/>
          <w:lang w:eastAsia="cs-CZ"/>
        </w:rPr>
        <w:t xml:space="preserve">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Times New Roman" w:cs="Times New Roman"/>
          <w:lang w:eastAsia="cs-CZ"/>
        </w:rPr>
        <w:tab/>
      </w:r>
      <w:r w:rsidR="001C6D8D">
        <w:rPr>
          <w:rFonts w:eastAsia="Times New Roman" w:cs="Times New Roman"/>
          <w:lang w:eastAsia="cs-CZ"/>
        </w:rPr>
        <w:tab/>
        <w:t xml:space="preserve">   </w:t>
      </w:r>
      <w:r w:rsidRPr="00146E68">
        <w:rPr>
          <w:rFonts w:eastAsia="Times New Roman" w:cs="Times New Roman"/>
          <w:lang w:eastAsia="cs-CZ"/>
        </w:rPr>
        <w:tab/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  tel./fax:                                                                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 xml:space="preserve">       </w:t>
      </w:r>
      <w:r w:rsidR="00BD7B9B">
        <w:rPr>
          <w:rFonts w:eastAsia="Times New Roman" w:cs="Times New Roman"/>
          <w:bCs/>
          <w:snapToGrid w:val="0"/>
          <w:lang w:val="en-US" w:eastAsia="cs-CZ"/>
        </w:rPr>
        <w:t xml:space="preserve">    </w:t>
      </w:r>
      <w:r w:rsidR="00124D31">
        <w:rPr>
          <w:rFonts w:eastAsia="Times New Roman" w:cs="Times New Roman"/>
          <w:bCs/>
          <w:snapToGrid w:val="0"/>
          <w:lang w:val="en-US" w:eastAsia="cs-CZ"/>
        </w:rPr>
        <w:t xml:space="preserve"> 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</w:p>
    <w:p w:rsidR="006615F7" w:rsidRPr="001C6D8D" w:rsidRDefault="00BD7B9B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>
        <w:rPr>
          <w:rFonts w:eastAsia="Times New Roman" w:cs="Times New Roman"/>
          <w:lang w:eastAsia="cs-CZ"/>
        </w:rPr>
        <w:t xml:space="preserve">    e-mail:</w:t>
      </w:r>
      <w:r>
        <w:rPr>
          <w:rFonts w:eastAsia="Times New Roman" w:cs="Times New Roman"/>
          <w:lang w:eastAsia="cs-CZ"/>
        </w:rPr>
        <w:tab/>
        <w:t xml:space="preserve">          </w:t>
      </w:r>
      <w:r w:rsidR="00924BAE">
        <w:rPr>
          <w:rFonts w:eastAsia="Times New Roman" w:cs="Times New Roman"/>
          <w:bCs/>
          <w:snapToGrid w:val="0"/>
          <w:lang w:val="en-US" w:eastAsia="cs-CZ"/>
        </w:rPr>
        <w:t xml:space="preserve">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</w:p>
    <w:p w:rsidR="006615F7" w:rsidRPr="001C6D8D" w:rsidRDefault="006615F7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</w:t>
      </w:r>
      <w:r w:rsidR="00BD7B9B">
        <w:rPr>
          <w:rFonts w:eastAsia="Times New Roman" w:cs="Times New Roman"/>
          <w:lang w:eastAsia="cs-CZ"/>
        </w:rPr>
        <w:t xml:space="preserve">   bankovní spojení:</w:t>
      </w:r>
      <w:r w:rsidR="00BD7B9B">
        <w:rPr>
          <w:rFonts w:eastAsia="Times New Roman" w:cs="Times New Roman"/>
          <w:lang w:eastAsia="cs-CZ"/>
        </w:rPr>
        <w:tab/>
        <w:t xml:space="preserve">          </w:t>
      </w:r>
      <w:r w:rsidR="00924BAE">
        <w:rPr>
          <w:rFonts w:eastAsia="Times New Roman" w:cs="Times New Roman"/>
          <w:lang w:eastAsia="cs-CZ"/>
        </w:rPr>
        <w:t xml:space="preserve">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r w:rsidRPr="00146E68">
        <w:rPr>
          <w:rFonts w:eastAsia="Times New Roman" w:cs="Times New Roman"/>
          <w:lang w:eastAsia="cs-CZ"/>
        </w:rPr>
        <w:tab/>
      </w:r>
    </w:p>
    <w:p w:rsidR="006615F7" w:rsidRPr="001C6D8D" w:rsidRDefault="00BD7B9B" w:rsidP="001C6D8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Times New Roman"/>
          <w:snapToGrid w:val="0"/>
          <w:lang w:eastAsia="cs-CZ"/>
        </w:rPr>
      </w:pPr>
      <w:r>
        <w:rPr>
          <w:rFonts w:eastAsia="Times New Roman" w:cs="Times New Roman"/>
          <w:lang w:eastAsia="cs-CZ"/>
        </w:rPr>
        <w:t xml:space="preserve">    číslo účtu:</w:t>
      </w:r>
      <w:r>
        <w:rPr>
          <w:rFonts w:eastAsia="Times New Roman" w:cs="Times New Roman"/>
          <w:lang w:eastAsia="cs-CZ"/>
        </w:rPr>
        <w:tab/>
        <w:t xml:space="preserve">          </w:t>
      </w:r>
      <w:r w:rsidR="00924BAE">
        <w:rPr>
          <w:rFonts w:eastAsia="Times New Roman" w:cs="Times New Roman"/>
          <w:bCs/>
          <w:snapToGrid w:val="0"/>
          <w:lang w:val="en-US" w:eastAsia="cs-CZ"/>
        </w:rPr>
        <w:t xml:space="preserve"> </w:t>
      </w:r>
      <w:r w:rsidR="001C6D8D">
        <w:rPr>
          <w:rFonts w:eastAsia="Lucida Sans Unicode" w:cs="Times New Roman"/>
          <w:snapToGrid w:val="0"/>
          <w:lang w:eastAsia="cs-CZ"/>
        </w:rPr>
        <w:t xml:space="preserve">X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>
        <w:rPr>
          <w:rFonts w:eastAsia="Lucida Sans Unicode" w:cs="Times New Roman"/>
          <w:snapToGrid w:val="0"/>
          <w:lang w:eastAsia="cs-CZ"/>
        </w:rPr>
        <w:t xml:space="preserve"> </w:t>
      </w:r>
      <w:proofErr w:type="spellStart"/>
      <w:r w:rsidR="001C6D8D">
        <w:rPr>
          <w:rFonts w:eastAsia="Lucida Sans Unicode" w:cs="Times New Roman"/>
          <w:snapToGrid w:val="0"/>
          <w:lang w:eastAsia="cs-CZ"/>
        </w:rPr>
        <w:t>X</w:t>
      </w:r>
      <w:proofErr w:type="spellEnd"/>
      <w:r w:rsidR="001C6D8D" w:rsidRPr="00146E68">
        <w:rPr>
          <w:rFonts w:eastAsia="Lucida Sans Unicode" w:cs="Times New Roman"/>
          <w:lang w:eastAsia="cs-CZ"/>
        </w:rPr>
        <w:t xml:space="preserve"> </w:t>
      </w:r>
      <w:bookmarkStart w:id="0" w:name="_GoBack"/>
      <w:bookmarkEnd w:id="0"/>
      <w:r w:rsidR="006615F7" w:rsidRPr="00146E68">
        <w:rPr>
          <w:rFonts w:eastAsia="Times New Roman" w:cs="Times New Roman"/>
          <w:lang w:eastAsia="cs-CZ"/>
        </w:rPr>
        <w:tab/>
      </w:r>
      <w:r w:rsidR="006615F7" w:rsidRPr="00146E68">
        <w:rPr>
          <w:rFonts w:eastAsia="Times New Roman" w:cs="Times New Roman"/>
          <w:lang w:eastAsia="cs-CZ"/>
        </w:rPr>
        <w:tab/>
      </w:r>
    </w:p>
    <w:p w:rsidR="006615F7" w:rsidRPr="00146E68" w:rsidRDefault="00BD7B9B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IČO:</w:t>
      </w:r>
      <w:r>
        <w:rPr>
          <w:rFonts w:eastAsia="Times New Roman" w:cs="Times New Roman"/>
          <w:lang w:eastAsia="cs-CZ"/>
        </w:rPr>
        <w:tab/>
        <w:t xml:space="preserve">          </w:t>
      </w:r>
      <w:r w:rsidR="00924BAE">
        <w:rPr>
          <w:rFonts w:eastAsia="Times New Roman" w:cs="Times New Roman"/>
          <w:bCs/>
          <w:snapToGrid w:val="0"/>
          <w:lang w:val="en-US" w:eastAsia="cs-CZ"/>
        </w:rPr>
        <w:t>452 74 924</w:t>
      </w:r>
      <w:r w:rsidR="006615F7" w:rsidRPr="00146E68">
        <w:rPr>
          <w:rFonts w:eastAsia="Times New Roman" w:cs="Times New Roman"/>
          <w:lang w:eastAsia="cs-CZ"/>
        </w:rPr>
        <w:tab/>
      </w:r>
      <w:r w:rsidR="006615F7" w:rsidRPr="00146E68">
        <w:rPr>
          <w:rFonts w:eastAsia="Times New Roman" w:cs="Times New Roman"/>
          <w:lang w:eastAsia="cs-CZ"/>
        </w:rPr>
        <w:tab/>
      </w:r>
    </w:p>
    <w:p w:rsidR="0073363A" w:rsidRPr="00146E68" w:rsidRDefault="00BD7B9B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DIČ:</w:t>
      </w:r>
      <w:r>
        <w:rPr>
          <w:rFonts w:eastAsia="Times New Roman" w:cs="Times New Roman"/>
          <w:lang w:eastAsia="cs-CZ"/>
        </w:rPr>
        <w:tab/>
        <w:t xml:space="preserve">          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>CZ</w:t>
      </w:r>
      <w:r w:rsidR="00924BAE">
        <w:rPr>
          <w:rFonts w:eastAsia="Times New Roman" w:cs="Times New Roman"/>
          <w:bCs/>
          <w:snapToGrid w:val="0"/>
          <w:lang w:val="en-US" w:eastAsia="cs-CZ"/>
        </w:rPr>
        <w:t>45274924</w:t>
      </w:r>
    </w:p>
    <w:p w:rsidR="000C3EF4" w:rsidRPr="00146E68" w:rsidRDefault="000C3EF4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bCs/>
          <w:snapToGrid w:val="0"/>
          <w:lang w:val="en-US" w:eastAsia="cs-CZ"/>
        </w:rPr>
      </w:pPr>
      <w:r w:rsidRPr="00146E68">
        <w:rPr>
          <w:rFonts w:eastAsia="Times New Roman" w:cs="Times New Roman"/>
          <w:lang w:eastAsia="cs-CZ"/>
        </w:rPr>
        <w:t xml:space="preserve">    </w:t>
      </w:r>
      <w:r w:rsidR="006615F7" w:rsidRPr="00146E68">
        <w:rPr>
          <w:rFonts w:eastAsia="Times New Roman" w:cs="Times New Roman"/>
          <w:lang w:eastAsia="cs-CZ"/>
        </w:rPr>
        <w:t xml:space="preserve">Společnost je zapsaná </w:t>
      </w:r>
      <w:r w:rsidRPr="00146E68">
        <w:rPr>
          <w:rFonts w:eastAsia="Times New Roman" w:cs="Times New Roman"/>
          <w:lang w:eastAsia="cs-CZ"/>
        </w:rPr>
        <w:t xml:space="preserve">v obchodním rejstříku vedeném u </w:t>
      </w:r>
      <w:r w:rsidR="00924BAE">
        <w:rPr>
          <w:rFonts w:eastAsia="Times New Roman" w:cs="Times New Roman"/>
          <w:lang w:eastAsia="cs-CZ"/>
        </w:rPr>
        <w:t>Městského</w:t>
      </w:r>
      <w:r w:rsidRPr="00146E68">
        <w:rPr>
          <w:rFonts w:eastAsia="Times New Roman" w:cs="Times New Roman"/>
          <w:lang w:eastAsia="cs-CZ"/>
        </w:rPr>
        <w:t xml:space="preserve"> soudu v </w:t>
      </w:r>
      <w:r w:rsidR="00924BAE">
        <w:rPr>
          <w:rFonts w:eastAsia="Times New Roman" w:cs="Times New Roman"/>
          <w:lang w:eastAsia="cs-CZ"/>
        </w:rPr>
        <w:t>Praze</w:t>
      </w:r>
      <w:r w:rsidR="006615F7" w:rsidRPr="00146E68">
        <w:rPr>
          <w:rFonts w:eastAsia="Times New Roman" w:cs="Times New Roman"/>
          <w:lang w:eastAsia="cs-CZ"/>
        </w:rPr>
        <w:t xml:space="preserve">, oddíl </w:t>
      </w:r>
      <w:r w:rsidR="00924BAE">
        <w:rPr>
          <w:rFonts w:eastAsia="Times New Roman" w:cs="Times New Roman"/>
          <w:bCs/>
          <w:snapToGrid w:val="0"/>
          <w:lang w:val="en-US" w:eastAsia="cs-CZ"/>
        </w:rPr>
        <w:t>B</w:t>
      </w:r>
      <w:r w:rsidRPr="00146E68">
        <w:rPr>
          <w:rFonts w:eastAsia="Times New Roman" w:cs="Times New Roman"/>
          <w:bCs/>
          <w:snapToGrid w:val="0"/>
          <w:lang w:val="en-US" w:eastAsia="cs-CZ"/>
        </w:rPr>
        <w:t xml:space="preserve">, </w:t>
      </w:r>
    </w:p>
    <w:p w:rsidR="006615F7" w:rsidRPr="00146E68" w:rsidRDefault="006615F7" w:rsidP="0073363A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</w:t>
      </w:r>
      <w:r w:rsidR="000C3EF4" w:rsidRPr="00146E68">
        <w:rPr>
          <w:rFonts w:eastAsia="Times New Roman" w:cs="Times New Roman"/>
          <w:lang w:eastAsia="cs-CZ"/>
        </w:rPr>
        <w:t xml:space="preserve">  </w:t>
      </w:r>
      <w:r w:rsidRPr="00146E68">
        <w:rPr>
          <w:rFonts w:eastAsia="Times New Roman" w:cs="Times New Roman"/>
          <w:lang w:eastAsia="cs-CZ"/>
        </w:rPr>
        <w:t xml:space="preserve">vložka </w:t>
      </w:r>
      <w:r w:rsidR="00924BAE">
        <w:rPr>
          <w:rFonts w:eastAsia="Times New Roman" w:cs="Times New Roman"/>
          <w:bCs/>
          <w:snapToGrid w:val="0"/>
          <w:lang w:val="en-US" w:eastAsia="cs-CZ"/>
        </w:rPr>
        <w:t>1561</w:t>
      </w:r>
      <w:r w:rsidR="000C3EF4" w:rsidRPr="00146E68">
        <w:rPr>
          <w:rFonts w:eastAsia="Times New Roman" w:cs="Times New Roman"/>
          <w:bCs/>
          <w:snapToGrid w:val="0"/>
          <w:lang w:val="en-US" w:eastAsia="cs-CZ"/>
        </w:rPr>
        <w:t>.</w:t>
      </w:r>
    </w:p>
    <w:p w:rsidR="006615F7" w:rsidRPr="00146E68" w:rsidRDefault="00E111E3" w:rsidP="000A10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  <w:r w:rsidRPr="00146E68">
        <w:rPr>
          <w:rFonts w:eastAsia="Times New Roman" w:cs="Times New Roman"/>
          <w:lang w:eastAsia="cs-CZ"/>
        </w:rPr>
        <w:t xml:space="preserve">    </w:t>
      </w:r>
      <w:r w:rsidR="006615F7" w:rsidRPr="00146E68">
        <w:rPr>
          <w:rFonts w:eastAsia="Times New Roman" w:cs="Times New Roman"/>
          <w:lang w:eastAsia="cs-CZ"/>
        </w:rPr>
        <w:t>(dále jen „</w:t>
      </w:r>
      <w:r w:rsidR="006615F7" w:rsidRPr="00146E68">
        <w:rPr>
          <w:rFonts w:eastAsia="Times New Roman" w:cs="Times New Roman"/>
          <w:b/>
          <w:lang w:eastAsia="cs-CZ"/>
        </w:rPr>
        <w:t>zhotovitel</w:t>
      </w:r>
      <w:r w:rsidR="006615F7" w:rsidRPr="00146E68">
        <w:rPr>
          <w:rFonts w:eastAsia="Times New Roman" w:cs="Times New Roman"/>
          <w:lang w:eastAsia="cs-CZ"/>
        </w:rPr>
        <w:t>“)</w:t>
      </w:r>
    </w:p>
    <w:p w:rsidR="00146E68" w:rsidRDefault="00146E68" w:rsidP="006615F7">
      <w:pPr>
        <w:spacing w:after="120" w:line="288" w:lineRule="auto"/>
        <w:jc w:val="both"/>
        <w:rPr>
          <w:rFonts w:eastAsia="Times New Roman" w:cs="Times New Roman"/>
          <w:lang w:eastAsia="cs-CZ"/>
        </w:rPr>
      </w:pPr>
    </w:p>
    <w:p w:rsidR="00227C74" w:rsidRDefault="00227C74" w:rsidP="00A55828">
      <w:pPr>
        <w:tabs>
          <w:tab w:val="left" w:pos="4820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:rsidR="0035199A" w:rsidRDefault="0035199A" w:rsidP="00A55828">
      <w:pPr>
        <w:tabs>
          <w:tab w:val="left" w:pos="4820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:rsidR="00A55828" w:rsidRPr="00A55828" w:rsidRDefault="00A55828" w:rsidP="00A55828">
      <w:pPr>
        <w:tabs>
          <w:tab w:val="left" w:pos="4820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A55828">
        <w:rPr>
          <w:rFonts w:eastAsia="Times New Roman" w:cs="Arial"/>
          <w:b/>
          <w:lang w:eastAsia="cs-CZ"/>
        </w:rPr>
        <w:lastRenderedPageBreak/>
        <w:t>Úvodní ustanovení</w:t>
      </w:r>
    </w:p>
    <w:p w:rsidR="00A55828" w:rsidRPr="00A55828" w:rsidRDefault="00A55828" w:rsidP="00A55828">
      <w:pPr>
        <w:tabs>
          <w:tab w:val="left" w:pos="4820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:rsidR="00A55828" w:rsidRPr="00A55828" w:rsidRDefault="00A55828" w:rsidP="00A55828">
      <w:pPr>
        <w:tabs>
          <w:tab w:val="left" w:pos="284"/>
          <w:tab w:val="left" w:pos="4820"/>
        </w:tabs>
        <w:spacing w:after="0" w:line="240" w:lineRule="auto"/>
        <w:ind w:left="284" w:hanging="284"/>
        <w:jc w:val="both"/>
        <w:rPr>
          <w:rFonts w:eastAsia="Times New Roman" w:cs="Arial"/>
          <w:lang w:eastAsia="cs-CZ"/>
        </w:rPr>
      </w:pPr>
      <w:r w:rsidRPr="00A55828">
        <w:rPr>
          <w:rFonts w:eastAsia="Times New Roman" w:cs="Arial"/>
          <w:lang w:eastAsia="cs-CZ"/>
        </w:rPr>
        <w:t xml:space="preserve">1.  Mezi shora uvedenými smluvními stranami byla dne </w:t>
      </w:r>
      <w:r>
        <w:rPr>
          <w:rFonts w:eastAsia="Times New Roman" w:cs="Arial"/>
          <w:lang w:eastAsia="cs-CZ"/>
        </w:rPr>
        <w:t>1</w:t>
      </w:r>
      <w:r w:rsidRPr="00A55828">
        <w:rPr>
          <w:rFonts w:eastAsia="Times New Roman" w:cs="Arial"/>
          <w:lang w:eastAsia="cs-CZ"/>
        </w:rPr>
        <w:t>.</w:t>
      </w:r>
      <w:r>
        <w:rPr>
          <w:rFonts w:eastAsia="Times New Roman" w:cs="Arial"/>
          <w:lang w:eastAsia="cs-CZ"/>
        </w:rPr>
        <w:t xml:space="preserve"> 12</w:t>
      </w:r>
      <w:r w:rsidRPr="00A55828">
        <w:rPr>
          <w:rFonts w:eastAsia="Times New Roman" w:cs="Arial"/>
          <w:lang w:eastAsia="cs-CZ"/>
        </w:rPr>
        <w:t>.</w:t>
      </w:r>
      <w:r>
        <w:rPr>
          <w:rFonts w:eastAsia="Times New Roman" w:cs="Arial"/>
          <w:lang w:eastAsia="cs-CZ"/>
        </w:rPr>
        <w:t xml:space="preserve"> </w:t>
      </w:r>
      <w:r w:rsidRPr="00A55828">
        <w:rPr>
          <w:rFonts w:eastAsia="Times New Roman" w:cs="Arial"/>
          <w:lang w:eastAsia="cs-CZ"/>
        </w:rPr>
        <w:t>201</w:t>
      </w:r>
      <w:r>
        <w:rPr>
          <w:rFonts w:eastAsia="Times New Roman" w:cs="Arial"/>
          <w:lang w:eastAsia="cs-CZ"/>
        </w:rPr>
        <w:t>6</w:t>
      </w:r>
      <w:r w:rsidRPr="00A55828">
        <w:rPr>
          <w:rFonts w:eastAsia="Times New Roman" w:cs="Arial"/>
          <w:lang w:eastAsia="cs-CZ"/>
        </w:rPr>
        <w:t xml:space="preserve"> sepsána smlouva o dílo (dále také „smlouva“) na realizaci veřejné zakázky na stavební práce „</w:t>
      </w:r>
      <w:r w:rsidR="009706B3" w:rsidRPr="009706B3">
        <w:rPr>
          <w:rFonts w:eastAsia="Times New Roman" w:cs="Times New Roman"/>
          <w:lang w:eastAsia="cs-CZ"/>
        </w:rPr>
        <w:t xml:space="preserve">Protipovodňová opatření I. etapa v </w:t>
      </w:r>
      <w:proofErr w:type="spellStart"/>
      <w:proofErr w:type="gramStart"/>
      <w:r w:rsidR="009706B3" w:rsidRPr="009706B3">
        <w:rPr>
          <w:rFonts w:eastAsia="Times New Roman" w:cs="Times New Roman"/>
          <w:lang w:eastAsia="cs-CZ"/>
        </w:rPr>
        <w:t>k.ú</w:t>
      </w:r>
      <w:proofErr w:type="spellEnd"/>
      <w:r w:rsidR="009706B3" w:rsidRPr="009706B3">
        <w:rPr>
          <w:rFonts w:eastAsia="Times New Roman" w:cs="Times New Roman"/>
          <w:lang w:eastAsia="cs-CZ"/>
        </w:rPr>
        <w:t>.</w:t>
      </w:r>
      <w:proofErr w:type="gramEnd"/>
      <w:r w:rsidR="009706B3" w:rsidRPr="009706B3">
        <w:rPr>
          <w:rFonts w:eastAsia="Times New Roman" w:cs="Times New Roman"/>
          <w:lang w:eastAsia="cs-CZ"/>
        </w:rPr>
        <w:t xml:space="preserve"> Racková</w:t>
      </w:r>
      <w:r w:rsidR="009706B3">
        <w:rPr>
          <w:rFonts w:eastAsia="Times New Roman" w:cs="Times New Roman"/>
          <w:lang w:eastAsia="cs-CZ"/>
        </w:rPr>
        <w:t>“</w:t>
      </w:r>
      <w:r w:rsidR="009706B3" w:rsidRPr="009706B3">
        <w:rPr>
          <w:rFonts w:eastAsia="Times New Roman" w:cs="Times New Roman"/>
          <w:lang w:eastAsia="cs-CZ"/>
        </w:rPr>
        <w:t xml:space="preserve"> </w:t>
      </w:r>
      <w:r w:rsidRPr="00A55828">
        <w:rPr>
          <w:rFonts w:eastAsia="Times New Roman" w:cs="Arial"/>
          <w:lang w:eastAsia="cs-CZ"/>
        </w:rPr>
        <w:t xml:space="preserve">jejímž předmětem je zhotovení této stavby. </w:t>
      </w:r>
    </w:p>
    <w:p w:rsidR="00A55828" w:rsidRPr="00A55828" w:rsidRDefault="00A55828" w:rsidP="00A55828">
      <w:pPr>
        <w:tabs>
          <w:tab w:val="left" w:pos="284"/>
          <w:tab w:val="left" w:pos="4820"/>
        </w:tabs>
        <w:spacing w:after="0" w:line="240" w:lineRule="auto"/>
        <w:ind w:left="284" w:hanging="284"/>
        <w:jc w:val="both"/>
        <w:rPr>
          <w:rFonts w:eastAsia="Times New Roman" w:cs="Arial"/>
          <w:lang w:eastAsia="cs-CZ"/>
        </w:rPr>
      </w:pPr>
    </w:p>
    <w:p w:rsidR="00A55828" w:rsidRPr="00A55828" w:rsidRDefault="00A55828" w:rsidP="00A55828">
      <w:pPr>
        <w:tabs>
          <w:tab w:val="left" w:pos="284"/>
          <w:tab w:val="left" w:pos="482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:rsidR="00A55828" w:rsidRPr="00A55828" w:rsidRDefault="00A55828" w:rsidP="00A55828">
      <w:pPr>
        <w:tabs>
          <w:tab w:val="left" w:pos="284"/>
          <w:tab w:val="left" w:pos="4820"/>
        </w:tabs>
        <w:spacing w:after="0" w:line="240" w:lineRule="auto"/>
        <w:ind w:left="284" w:hanging="284"/>
        <w:jc w:val="both"/>
        <w:rPr>
          <w:rFonts w:eastAsia="Times New Roman" w:cs="Arial"/>
          <w:bCs/>
          <w:lang w:eastAsia="x-none"/>
        </w:rPr>
      </w:pPr>
      <w:r w:rsidRPr="00A55828">
        <w:rPr>
          <w:rFonts w:eastAsia="Times New Roman" w:cs="Arial"/>
          <w:bCs/>
          <w:lang w:eastAsia="x-none"/>
        </w:rPr>
        <w:t xml:space="preserve">2. </w:t>
      </w:r>
      <w:r w:rsidRPr="00A55828">
        <w:rPr>
          <w:rFonts w:eastAsia="Times New Roman" w:cs="Arial"/>
          <w:bCs/>
          <w:lang w:eastAsia="x-none"/>
        </w:rPr>
        <w:tab/>
        <w:t>Smluvní strany se s ohledem na skutečnos</w:t>
      </w:r>
      <w:r w:rsidR="009706B3">
        <w:rPr>
          <w:rFonts w:eastAsia="Times New Roman" w:cs="Arial"/>
          <w:bCs/>
          <w:lang w:eastAsia="x-none"/>
        </w:rPr>
        <w:t>t, že v období 04 – 06/2017 byly přerušeny stavební práce, dohodly na prodloužení termínu</w:t>
      </w:r>
      <w:r w:rsidR="00744C1F">
        <w:rPr>
          <w:rFonts w:eastAsia="Times New Roman" w:cs="Arial"/>
          <w:bCs/>
          <w:lang w:eastAsia="x-none"/>
        </w:rPr>
        <w:t xml:space="preserve"> pro</w:t>
      </w:r>
      <w:r w:rsidR="009706B3">
        <w:rPr>
          <w:rFonts w:eastAsia="Times New Roman" w:cs="Arial"/>
          <w:bCs/>
          <w:lang w:eastAsia="x-none"/>
        </w:rPr>
        <w:t xml:space="preserve"> dokončení stavebních prací a </w:t>
      </w:r>
      <w:r w:rsidR="00744C1F">
        <w:rPr>
          <w:rFonts w:eastAsia="Times New Roman" w:cs="Arial"/>
          <w:bCs/>
          <w:lang w:eastAsia="x-none"/>
        </w:rPr>
        <w:t xml:space="preserve">prodloužení </w:t>
      </w:r>
      <w:r w:rsidR="009706B3">
        <w:rPr>
          <w:rFonts w:eastAsia="Times New Roman" w:cs="Arial"/>
          <w:bCs/>
          <w:lang w:eastAsia="x-none"/>
        </w:rPr>
        <w:t xml:space="preserve">termínu </w:t>
      </w:r>
      <w:r w:rsidR="00744C1F">
        <w:rPr>
          <w:rFonts w:eastAsia="Times New Roman" w:cs="Arial"/>
          <w:bCs/>
          <w:lang w:eastAsia="x-none"/>
        </w:rPr>
        <w:t xml:space="preserve">pro </w:t>
      </w:r>
      <w:r w:rsidR="009706B3">
        <w:rPr>
          <w:rFonts w:eastAsia="Times New Roman" w:cs="Arial"/>
          <w:bCs/>
          <w:lang w:eastAsia="x-none"/>
        </w:rPr>
        <w:t xml:space="preserve">předání díla </w:t>
      </w:r>
      <w:r w:rsidRPr="00A55828">
        <w:rPr>
          <w:rFonts w:eastAsia="Times New Roman" w:cs="Arial"/>
          <w:bCs/>
          <w:lang w:eastAsia="x-none"/>
        </w:rPr>
        <w:t>uzavřením dodatku č. 1 ke smlouvě s následujícím textem:</w:t>
      </w:r>
    </w:p>
    <w:p w:rsidR="00A55828" w:rsidRPr="00A55828" w:rsidRDefault="00A55828" w:rsidP="00E26650">
      <w:pPr>
        <w:tabs>
          <w:tab w:val="left" w:pos="0"/>
        </w:tabs>
        <w:spacing w:after="0" w:line="240" w:lineRule="auto"/>
        <w:rPr>
          <w:rFonts w:eastAsia="Times New Roman" w:cs="Arial"/>
          <w:bCs/>
          <w:i/>
          <w:color w:val="FF0000"/>
          <w:lang w:eastAsia="cs-CZ"/>
        </w:rPr>
      </w:pPr>
    </w:p>
    <w:p w:rsidR="00A55828" w:rsidRPr="00A55828" w:rsidRDefault="00744C1F" w:rsidP="00A55828">
      <w:pPr>
        <w:spacing w:after="0" w:line="240" w:lineRule="auto"/>
        <w:contextualSpacing/>
        <w:jc w:val="center"/>
        <w:rPr>
          <w:rFonts w:eastAsia="Times New Roman" w:cs="Arial"/>
          <w:b/>
          <w:bCs/>
          <w:lang w:eastAsia="x-none"/>
        </w:rPr>
      </w:pPr>
      <w:r>
        <w:rPr>
          <w:rFonts w:eastAsia="Times New Roman" w:cs="Arial"/>
          <w:b/>
          <w:bCs/>
          <w:lang w:eastAsia="x-none"/>
        </w:rPr>
        <w:t>I</w:t>
      </w:r>
      <w:r w:rsidR="00A55828" w:rsidRPr="00A55828">
        <w:rPr>
          <w:rFonts w:eastAsia="Times New Roman" w:cs="Arial"/>
          <w:b/>
          <w:bCs/>
          <w:lang w:eastAsia="x-none"/>
        </w:rPr>
        <w:t>.</w:t>
      </w:r>
    </w:p>
    <w:p w:rsidR="00A55828" w:rsidRPr="00A55828" w:rsidRDefault="00A55828" w:rsidP="00A55828">
      <w:pPr>
        <w:spacing w:after="0" w:line="240" w:lineRule="auto"/>
        <w:jc w:val="center"/>
        <w:rPr>
          <w:rFonts w:eastAsia="Times New Roman" w:cs="Arial"/>
          <w:bCs/>
          <w:lang w:eastAsia="x-none"/>
        </w:rPr>
      </w:pPr>
    </w:p>
    <w:p w:rsidR="00E26650" w:rsidRPr="00A55828" w:rsidRDefault="00E26650" w:rsidP="00E26650">
      <w:pPr>
        <w:spacing w:after="0" w:line="240" w:lineRule="auto"/>
        <w:jc w:val="both"/>
        <w:rPr>
          <w:rFonts w:eastAsia="Times New Roman" w:cs="Times New Roman"/>
          <w:iCs/>
          <w:lang w:eastAsia="cs-CZ"/>
        </w:rPr>
      </w:pPr>
      <w:r>
        <w:rPr>
          <w:rFonts w:eastAsia="Times New Roman" w:cs="Times New Roman"/>
          <w:iCs/>
          <w:lang w:eastAsia="cs-CZ"/>
        </w:rPr>
        <w:t>Dosavadní text článku V</w:t>
      </w:r>
      <w:r w:rsidRPr="00A55828">
        <w:rPr>
          <w:rFonts w:eastAsia="Times New Roman" w:cs="Times New Roman"/>
          <w:iCs/>
          <w:lang w:eastAsia="cs-CZ"/>
        </w:rPr>
        <w:t xml:space="preserve">., odst. </w:t>
      </w:r>
      <w:r>
        <w:rPr>
          <w:rFonts w:eastAsia="Times New Roman" w:cs="Times New Roman"/>
          <w:iCs/>
          <w:lang w:eastAsia="cs-CZ"/>
        </w:rPr>
        <w:t>1</w:t>
      </w:r>
      <w:r w:rsidRPr="00A55828">
        <w:rPr>
          <w:rFonts w:eastAsia="Times New Roman" w:cs="Times New Roman"/>
          <w:iCs/>
          <w:lang w:eastAsia="cs-CZ"/>
        </w:rPr>
        <w:t>. smlouvy se ruší a nový text je následující:</w:t>
      </w:r>
    </w:p>
    <w:p w:rsidR="00E26650" w:rsidRPr="00E26650" w:rsidRDefault="00E26650" w:rsidP="00E26650">
      <w:pPr>
        <w:jc w:val="both"/>
        <w:rPr>
          <w:rFonts w:cs="Times New Roman"/>
          <w:lang w:val="x-none"/>
        </w:rPr>
      </w:pPr>
      <w:r w:rsidRPr="00E26650">
        <w:rPr>
          <w:rFonts w:cs="Times New Roman"/>
          <w:lang w:val="x-none"/>
        </w:rPr>
        <w:t>Dílo bude dokončeno nejpozději do</w:t>
      </w:r>
      <w:r w:rsidR="00105649">
        <w:rPr>
          <w:rFonts w:cs="Times New Roman"/>
        </w:rPr>
        <w:t xml:space="preserve"> 15.07</w:t>
      </w:r>
      <w:r w:rsidRPr="00E26650">
        <w:rPr>
          <w:rFonts w:cs="Times New Roman"/>
        </w:rPr>
        <w:t>.</w:t>
      </w:r>
      <w:r w:rsidR="00067B3B">
        <w:rPr>
          <w:rFonts w:cs="Times New Roman"/>
        </w:rPr>
        <w:t>2018.</w:t>
      </w:r>
    </w:p>
    <w:p w:rsidR="00A55828" w:rsidRPr="00A55828" w:rsidRDefault="00744C1F" w:rsidP="00A55828">
      <w:pPr>
        <w:spacing w:after="0" w:line="240" w:lineRule="auto"/>
        <w:jc w:val="both"/>
        <w:rPr>
          <w:rFonts w:eastAsia="Times New Roman" w:cs="Times New Roman"/>
          <w:iCs/>
          <w:lang w:eastAsia="cs-CZ"/>
        </w:rPr>
      </w:pPr>
      <w:r>
        <w:rPr>
          <w:rFonts w:eastAsia="Times New Roman" w:cs="Times New Roman"/>
          <w:iCs/>
          <w:lang w:eastAsia="cs-CZ"/>
        </w:rPr>
        <w:t>Dosavadní text článku V</w:t>
      </w:r>
      <w:r w:rsidR="00A55828" w:rsidRPr="00A55828">
        <w:rPr>
          <w:rFonts w:eastAsia="Times New Roman" w:cs="Times New Roman"/>
          <w:iCs/>
          <w:lang w:eastAsia="cs-CZ"/>
        </w:rPr>
        <w:t xml:space="preserve">., odst. </w:t>
      </w:r>
      <w:r>
        <w:rPr>
          <w:rFonts w:eastAsia="Times New Roman" w:cs="Times New Roman"/>
          <w:iCs/>
          <w:lang w:eastAsia="cs-CZ"/>
        </w:rPr>
        <w:t>6</w:t>
      </w:r>
      <w:r w:rsidR="00A55828" w:rsidRPr="00A55828">
        <w:rPr>
          <w:rFonts w:eastAsia="Times New Roman" w:cs="Times New Roman"/>
          <w:iCs/>
          <w:lang w:eastAsia="cs-CZ"/>
        </w:rPr>
        <w:t>. smlouvy se ruší a nový text je následující:</w:t>
      </w:r>
    </w:p>
    <w:p w:rsidR="00744C1F" w:rsidRPr="00744C1F" w:rsidRDefault="00744C1F" w:rsidP="00744C1F">
      <w:pPr>
        <w:jc w:val="both"/>
        <w:rPr>
          <w:rFonts w:cs="Times New Roman"/>
          <w:lang w:val="x-none"/>
        </w:rPr>
      </w:pPr>
      <w:r w:rsidRPr="00744C1F">
        <w:rPr>
          <w:rFonts w:cs="Times New Roman"/>
        </w:rPr>
        <w:t xml:space="preserve">Dílo bude provedeno </w:t>
      </w:r>
      <w:r w:rsidRPr="00744C1F">
        <w:rPr>
          <w:rFonts w:cs="Times New Roman"/>
          <w:lang w:val="x-none"/>
        </w:rPr>
        <w:t>v následujících termínech:</w:t>
      </w:r>
    </w:p>
    <w:p w:rsidR="00744C1F" w:rsidRPr="00146E68" w:rsidRDefault="00744C1F" w:rsidP="00744C1F">
      <w:pPr>
        <w:pStyle w:val="Odstavecseseznamem"/>
        <w:numPr>
          <w:ilvl w:val="0"/>
          <w:numId w:val="36"/>
        </w:numPr>
        <w:rPr>
          <w:rFonts w:cs="Times New Roman"/>
          <w:lang w:val="x-none"/>
        </w:rPr>
      </w:pPr>
      <w:r w:rsidRPr="00146E68">
        <w:rPr>
          <w:rFonts w:cs="Times New Roman"/>
          <w:lang w:val="x-none"/>
        </w:rPr>
        <w:t xml:space="preserve">Termín předání a převzetí staveniště: </w:t>
      </w:r>
      <w:r w:rsidRPr="00146E6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1.4.2017</w:t>
      </w:r>
      <w:r w:rsidRPr="00146E68">
        <w:rPr>
          <w:rFonts w:cs="Times New Roman"/>
          <w:lang w:val="x-none"/>
        </w:rPr>
        <w:tab/>
      </w:r>
    </w:p>
    <w:p w:rsidR="00744C1F" w:rsidRPr="00146E68" w:rsidRDefault="00744C1F" w:rsidP="00744C1F">
      <w:pPr>
        <w:pStyle w:val="Odstavecseseznamem"/>
        <w:numPr>
          <w:ilvl w:val="0"/>
          <w:numId w:val="36"/>
        </w:numPr>
        <w:rPr>
          <w:rFonts w:cs="Times New Roman"/>
          <w:lang w:val="x-none"/>
        </w:rPr>
      </w:pPr>
      <w:r w:rsidRPr="00146E68">
        <w:rPr>
          <w:rFonts w:cs="Times New Roman"/>
          <w:lang w:val="x-none"/>
        </w:rPr>
        <w:t xml:space="preserve">Termín zahájení stavebních prací: </w:t>
      </w:r>
      <w:r w:rsidRPr="00146E68">
        <w:rPr>
          <w:rFonts w:cs="Times New Roman"/>
        </w:rPr>
        <w:tab/>
      </w:r>
      <w:r w:rsidRPr="00146E68">
        <w:rPr>
          <w:rFonts w:cs="Times New Roman"/>
        </w:rPr>
        <w:tab/>
      </w:r>
      <w:r>
        <w:rPr>
          <w:rFonts w:cs="Times New Roman"/>
          <w:b/>
        </w:rPr>
        <w:t>5.4.2017</w:t>
      </w:r>
    </w:p>
    <w:p w:rsidR="00744C1F" w:rsidRPr="00146E68" w:rsidRDefault="00744C1F" w:rsidP="00744C1F">
      <w:pPr>
        <w:pStyle w:val="Odstavecseseznamem"/>
        <w:numPr>
          <w:ilvl w:val="0"/>
          <w:numId w:val="36"/>
        </w:numPr>
        <w:rPr>
          <w:rFonts w:cs="Times New Roman"/>
          <w:lang w:val="x-none"/>
        </w:rPr>
      </w:pPr>
      <w:r w:rsidRPr="00146E68">
        <w:rPr>
          <w:rFonts w:cs="Times New Roman"/>
          <w:lang w:val="x-none"/>
        </w:rPr>
        <w:t>Termín dokončení stavebních prací:</w:t>
      </w:r>
      <w:r w:rsidRPr="00146E68">
        <w:rPr>
          <w:rFonts w:cs="Times New Roman"/>
        </w:rPr>
        <w:tab/>
      </w:r>
      <w:r w:rsidRPr="00146E68">
        <w:rPr>
          <w:rFonts w:cs="Times New Roman"/>
        </w:rPr>
        <w:tab/>
      </w:r>
      <w:r w:rsidRPr="00146E68">
        <w:rPr>
          <w:rFonts w:cs="Times New Roman"/>
          <w:b/>
        </w:rPr>
        <w:t>3</w:t>
      </w:r>
      <w:r>
        <w:rPr>
          <w:rFonts w:cs="Times New Roman"/>
          <w:b/>
        </w:rPr>
        <w:t>0.06.2018</w:t>
      </w:r>
    </w:p>
    <w:p w:rsidR="00744C1F" w:rsidRPr="00146E68" w:rsidRDefault="00744C1F" w:rsidP="00744C1F">
      <w:pPr>
        <w:pStyle w:val="Odstavecseseznamem"/>
        <w:numPr>
          <w:ilvl w:val="0"/>
          <w:numId w:val="36"/>
        </w:numPr>
        <w:rPr>
          <w:rFonts w:cs="Times New Roman"/>
          <w:lang w:val="x-none"/>
        </w:rPr>
      </w:pPr>
      <w:r w:rsidRPr="00146E68">
        <w:rPr>
          <w:rFonts w:cs="Times New Roman"/>
          <w:lang w:val="x-none"/>
        </w:rPr>
        <w:t>Termín předání a</w:t>
      </w:r>
      <w:r w:rsidRPr="00146E68">
        <w:rPr>
          <w:rFonts w:cs="Times New Roman"/>
        </w:rPr>
        <w:t xml:space="preserve"> </w:t>
      </w:r>
      <w:r w:rsidRPr="00146E68">
        <w:rPr>
          <w:rFonts w:cs="Times New Roman"/>
          <w:lang w:val="x-none"/>
        </w:rPr>
        <w:t>převzetí</w:t>
      </w:r>
      <w:r w:rsidRPr="00146E68">
        <w:rPr>
          <w:rFonts w:cs="Times New Roman"/>
        </w:rPr>
        <w:t xml:space="preserve"> díla: </w:t>
      </w:r>
      <w:r w:rsidRPr="00146E68">
        <w:rPr>
          <w:rFonts w:cs="Times New Roman"/>
        </w:rPr>
        <w:tab/>
      </w:r>
      <w:r w:rsidRPr="00146E6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15.07.2018</w:t>
      </w:r>
    </w:p>
    <w:p w:rsidR="00A55828" w:rsidRDefault="00744C1F" w:rsidP="00227C74">
      <w:pPr>
        <w:pStyle w:val="Odstavecseseznamem"/>
        <w:ind w:left="2136" w:firstLine="696"/>
        <w:jc w:val="both"/>
        <w:rPr>
          <w:rFonts w:cs="Times New Roman"/>
        </w:rPr>
      </w:pPr>
      <w:r w:rsidRPr="00146E68">
        <w:rPr>
          <w:rFonts w:cs="Times New Roman"/>
          <w:lang w:val="x-none"/>
        </w:rPr>
        <w:t>(</w:t>
      </w:r>
      <w:r w:rsidRPr="00146E68">
        <w:rPr>
          <w:rFonts w:cs="Times New Roman"/>
        </w:rPr>
        <w:t xml:space="preserve"> </w:t>
      </w:r>
      <w:r w:rsidRPr="00146E68">
        <w:rPr>
          <w:rFonts w:cs="Times New Roman"/>
          <w:lang w:val="x-none"/>
        </w:rPr>
        <w:t>protokolární předání a převzetí řádně dokončeného díla</w:t>
      </w:r>
      <w:r w:rsidRPr="00146E68">
        <w:rPr>
          <w:rFonts w:cs="Times New Roman"/>
        </w:rPr>
        <w:t xml:space="preserve"> )</w:t>
      </w:r>
    </w:p>
    <w:p w:rsidR="00227C74" w:rsidRPr="00227C74" w:rsidRDefault="00227C74" w:rsidP="00227C74">
      <w:pPr>
        <w:pStyle w:val="Odstavecseseznamem"/>
        <w:ind w:left="2136" w:firstLine="696"/>
        <w:jc w:val="both"/>
        <w:rPr>
          <w:rFonts w:cs="Times New Roman"/>
        </w:rPr>
      </w:pPr>
    </w:p>
    <w:p w:rsidR="00227C74" w:rsidRPr="00227C74" w:rsidRDefault="00227C74" w:rsidP="00227C74">
      <w:pPr>
        <w:pStyle w:val="Odstavecseseznamem"/>
        <w:spacing w:line="480" w:lineRule="auto"/>
        <w:ind w:left="0"/>
        <w:jc w:val="center"/>
        <w:rPr>
          <w:rFonts w:cs="Arial"/>
          <w:b/>
          <w:bCs/>
          <w:lang w:eastAsia="x-none"/>
        </w:rPr>
      </w:pPr>
      <w:r>
        <w:rPr>
          <w:rFonts w:cs="Arial"/>
          <w:b/>
          <w:bCs/>
          <w:lang w:eastAsia="x-none"/>
        </w:rPr>
        <w:t>II</w:t>
      </w:r>
      <w:r w:rsidRPr="00E71732">
        <w:rPr>
          <w:rFonts w:cs="Arial"/>
          <w:b/>
          <w:bCs/>
          <w:lang w:eastAsia="x-none"/>
        </w:rPr>
        <w:t>.</w:t>
      </w:r>
    </w:p>
    <w:p w:rsidR="00227C74" w:rsidRDefault="00227C74" w:rsidP="00227C74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</w:pPr>
      <w:r w:rsidRPr="002310D2">
        <w:rPr>
          <w:rFonts w:cs="Arial"/>
          <w:bCs/>
          <w:lang w:eastAsia="x-none"/>
        </w:rPr>
        <w:t>Ostatní ustanovení</w:t>
      </w:r>
      <w:r>
        <w:t xml:space="preserve"> smlouvy ze dne </w:t>
      </w:r>
      <w:proofErr w:type="gramStart"/>
      <w:r>
        <w:t>1.12.</w:t>
      </w:r>
      <w:r w:rsidRPr="00AC36D2">
        <w:t>201</w:t>
      </w:r>
      <w:r>
        <w:t>6</w:t>
      </w:r>
      <w:proofErr w:type="gramEnd"/>
      <w:r>
        <w:t xml:space="preserve"> </w:t>
      </w:r>
      <w:r w:rsidRPr="00AC36D2">
        <w:t>zůstávají v platnosti beze změn.</w:t>
      </w:r>
    </w:p>
    <w:p w:rsidR="00227C74" w:rsidRPr="0090591A" w:rsidRDefault="00227C74" w:rsidP="00227C74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</w:pPr>
      <w:r w:rsidRPr="00854CE5">
        <w:t>Dodatek č. 1 je vyhotoven</w:t>
      </w:r>
      <w:r>
        <w:t xml:space="preserve"> v šesti vyhotoveních, z nichž 4 obdrží objednatel a 2</w:t>
      </w:r>
      <w:r w:rsidRPr="001E3E64">
        <w:t xml:space="preserve"> zhotovitel.</w:t>
      </w:r>
      <w:r>
        <w:t xml:space="preserve"> Všechna vyhotovení mají váhu originálu.</w:t>
      </w:r>
      <w:r w:rsidRPr="00854CE5">
        <w:t xml:space="preserve"> </w:t>
      </w:r>
    </w:p>
    <w:p w:rsidR="00227C74" w:rsidRDefault="00227C74" w:rsidP="00227C74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</w:pPr>
      <w:r w:rsidRPr="0090591A">
        <w:t>Tento dodatek nabývá platnost a účinnost dnem podpisu oprávněnými zástupci obou smluvních stran.</w:t>
      </w:r>
    </w:p>
    <w:p w:rsidR="00227C74" w:rsidRPr="00146E68" w:rsidRDefault="00227C74" w:rsidP="00EF6D19">
      <w:pPr>
        <w:jc w:val="both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3F4A" w:rsidRPr="00146E68" w:rsidTr="00943F4A">
        <w:tc>
          <w:tcPr>
            <w:tcW w:w="4606" w:type="dxa"/>
            <w:shd w:val="clear" w:color="auto" w:fill="auto"/>
          </w:tcPr>
          <w:p w:rsidR="00943F4A" w:rsidRPr="00146E68" w:rsidRDefault="00943F4A" w:rsidP="00974EDA">
            <w:pPr>
              <w:rPr>
                <w:rFonts w:cs="Times New Roman"/>
              </w:rPr>
            </w:pPr>
            <w:r w:rsidRPr="00146E68">
              <w:rPr>
                <w:rFonts w:cs="Times New Roman"/>
              </w:rPr>
              <w:t>V</w:t>
            </w:r>
            <w:r w:rsidR="00282DFF" w:rsidRPr="00146E68">
              <w:rPr>
                <w:rFonts w:cs="Times New Roman"/>
              </w:rPr>
              <w:t xml:space="preserve">e Zlíně </w:t>
            </w:r>
            <w:r w:rsidRPr="00146E68">
              <w:rPr>
                <w:rFonts w:cs="Times New Roman"/>
              </w:rPr>
              <w:t xml:space="preserve"> dne</w:t>
            </w:r>
            <w:r w:rsidR="006D5582">
              <w:rPr>
                <w:rFonts w:cs="Times New Roman"/>
              </w:rPr>
              <w:t xml:space="preserve"> </w:t>
            </w:r>
            <w:r w:rsidR="00DB137B">
              <w:rPr>
                <w:rFonts w:cs="Times New Roman"/>
              </w:rPr>
              <w:t>25. 9. 2017</w:t>
            </w:r>
          </w:p>
        </w:tc>
        <w:tc>
          <w:tcPr>
            <w:tcW w:w="4606" w:type="dxa"/>
            <w:shd w:val="clear" w:color="auto" w:fill="auto"/>
          </w:tcPr>
          <w:p w:rsidR="00943F4A" w:rsidRPr="00146E68" w:rsidRDefault="00943F4A" w:rsidP="006D5582">
            <w:pPr>
              <w:rPr>
                <w:rFonts w:cs="Times New Roman"/>
              </w:rPr>
            </w:pPr>
            <w:r w:rsidRPr="00146E68">
              <w:rPr>
                <w:rFonts w:cs="Times New Roman"/>
              </w:rPr>
              <w:t>V</w:t>
            </w:r>
            <w:r w:rsidR="00974EDA">
              <w:rPr>
                <w:rFonts w:cs="Times New Roman"/>
              </w:rPr>
              <w:t xml:space="preserve"> </w:t>
            </w:r>
            <w:r w:rsidR="006D5582">
              <w:rPr>
                <w:rFonts w:cs="Times New Roman"/>
              </w:rPr>
              <w:t xml:space="preserve">e Zlíně </w:t>
            </w:r>
            <w:r w:rsidR="00DB137B">
              <w:rPr>
                <w:rFonts w:cs="Times New Roman"/>
              </w:rPr>
              <w:t>25. 9. 2017</w:t>
            </w:r>
          </w:p>
        </w:tc>
      </w:tr>
      <w:tr w:rsidR="00943F4A" w:rsidRPr="00146E68" w:rsidTr="00943F4A">
        <w:tc>
          <w:tcPr>
            <w:tcW w:w="4606" w:type="dxa"/>
            <w:shd w:val="clear" w:color="auto" w:fill="auto"/>
          </w:tcPr>
          <w:p w:rsidR="00943F4A" w:rsidRPr="00146E68" w:rsidRDefault="00943F4A" w:rsidP="00943F4A">
            <w:pPr>
              <w:rPr>
                <w:rFonts w:cs="Times New Roman"/>
              </w:rPr>
            </w:pPr>
          </w:p>
          <w:p w:rsidR="00282DFF" w:rsidRPr="00146E68" w:rsidRDefault="00282DFF" w:rsidP="00943F4A">
            <w:pPr>
              <w:rPr>
                <w:rFonts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943F4A" w:rsidRPr="00146E68" w:rsidRDefault="00943F4A" w:rsidP="00943F4A">
            <w:pPr>
              <w:rPr>
                <w:rFonts w:cs="Times New Roman"/>
              </w:rPr>
            </w:pPr>
          </w:p>
        </w:tc>
      </w:tr>
      <w:tr w:rsidR="00943F4A" w:rsidRPr="00146E68" w:rsidTr="00943F4A">
        <w:tc>
          <w:tcPr>
            <w:tcW w:w="4606" w:type="dxa"/>
            <w:shd w:val="clear" w:color="auto" w:fill="auto"/>
          </w:tcPr>
          <w:p w:rsidR="00943F4A" w:rsidRPr="00146E68" w:rsidRDefault="00943F4A" w:rsidP="00943F4A">
            <w:pPr>
              <w:rPr>
                <w:rFonts w:cs="Times New Roman"/>
              </w:rPr>
            </w:pPr>
            <w:r w:rsidRPr="00146E68">
              <w:rPr>
                <w:rFonts w:cs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943F4A" w:rsidRPr="00146E68" w:rsidRDefault="00943F4A" w:rsidP="00943F4A">
            <w:pPr>
              <w:rPr>
                <w:rFonts w:cs="Times New Roman"/>
              </w:rPr>
            </w:pPr>
            <w:r w:rsidRPr="00146E68">
              <w:rPr>
                <w:rFonts w:cs="Times New Roman"/>
              </w:rPr>
              <w:t>……………………………………</w:t>
            </w:r>
          </w:p>
        </w:tc>
      </w:tr>
      <w:tr w:rsidR="00943F4A" w:rsidRPr="00146E68" w:rsidTr="00943F4A">
        <w:tc>
          <w:tcPr>
            <w:tcW w:w="4606" w:type="dxa"/>
            <w:shd w:val="clear" w:color="auto" w:fill="auto"/>
          </w:tcPr>
          <w:p w:rsidR="00943F4A" w:rsidRPr="00146E68" w:rsidRDefault="00282DFF" w:rsidP="00943F4A">
            <w:pPr>
              <w:rPr>
                <w:rFonts w:cs="Times New Roman"/>
                <w:b/>
              </w:rPr>
            </w:pPr>
            <w:r w:rsidRPr="00146E68">
              <w:rPr>
                <w:rFonts w:cs="Times New Roman"/>
                <w:b/>
              </w:rPr>
              <w:t>O</w:t>
            </w:r>
            <w:r w:rsidR="00943F4A" w:rsidRPr="00146E68">
              <w:rPr>
                <w:rFonts w:cs="Times New Roman"/>
                <w:b/>
              </w:rPr>
              <w:t>bjednatel</w:t>
            </w:r>
          </w:p>
          <w:p w:rsidR="00282DFF" w:rsidRPr="00146E68" w:rsidRDefault="00282DFF" w:rsidP="00282DFF">
            <w:pPr>
              <w:spacing w:after="0" w:line="240" w:lineRule="auto"/>
              <w:rPr>
                <w:rFonts w:cs="Times New Roman"/>
              </w:rPr>
            </w:pPr>
            <w:r w:rsidRPr="00146E68">
              <w:rPr>
                <w:rFonts w:cs="Times New Roman"/>
              </w:rPr>
              <w:t>ČR – Státní pozemkový úřad</w:t>
            </w:r>
          </w:p>
          <w:p w:rsidR="00282DFF" w:rsidRPr="00146E68" w:rsidRDefault="00282DFF" w:rsidP="00282DFF">
            <w:pPr>
              <w:spacing w:after="0" w:line="240" w:lineRule="auto"/>
              <w:rPr>
                <w:rFonts w:cs="Times New Roman"/>
              </w:rPr>
            </w:pPr>
            <w:r w:rsidRPr="00146E68">
              <w:rPr>
                <w:rFonts w:cs="Times New Roman"/>
              </w:rPr>
              <w:t>Krajský pozemkový úřad pro Zlínský kraj</w:t>
            </w:r>
          </w:p>
          <w:p w:rsidR="00282DFF" w:rsidRPr="00146E68" w:rsidRDefault="00282DFF" w:rsidP="00282DFF">
            <w:pPr>
              <w:spacing w:after="0" w:line="240" w:lineRule="auto"/>
              <w:rPr>
                <w:rFonts w:cs="Times New Roman"/>
              </w:rPr>
            </w:pPr>
            <w:r w:rsidRPr="00146E68">
              <w:rPr>
                <w:rFonts w:cs="Times New Roman"/>
              </w:rPr>
              <w:t>Ing. Mlada Augustinová</w:t>
            </w:r>
            <w:r w:rsidR="00E26650">
              <w:rPr>
                <w:rFonts w:cs="Times New Roman"/>
              </w:rPr>
              <w:t>, ředitelka</w:t>
            </w:r>
          </w:p>
          <w:p w:rsidR="00787B84" w:rsidRDefault="00787B84" w:rsidP="00282DF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v z. Ing. Lubomír Holubec</w:t>
            </w:r>
          </w:p>
          <w:p w:rsidR="00787B84" w:rsidRPr="00146E68" w:rsidRDefault="00787B84" w:rsidP="00282DFF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zástupce ředitelky</w:t>
            </w:r>
          </w:p>
        </w:tc>
        <w:tc>
          <w:tcPr>
            <w:tcW w:w="4606" w:type="dxa"/>
            <w:shd w:val="clear" w:color="auto" w:fill="auto"/>
          </w:tcPr>
          <w:p w:rsidR="00943F4A" w:rsidRDefault="00974EDA" w:rsidP="00943F4A">
            <w:pPr>
              <w:rPr>
                <w:rFonts w:cs="Times New Roman"/>
                <w:b/>
              </w:rPr>
            </w:pPr>
            <w:r w:rsidRPr="00146E68">
              <w:rPr>
                <w:rFonts w:cs="Times New Roman"/>
                <w:b/>
              </w:rPr>
              <w:t>Z</w:t>
            </w:r>
            <w:r w:rsidR="00943F4A" w:rsidRPr="00146E68">
              <w:rPr>
                <w:rFonts w:cs="Times New Roman"/>
                <w:b/>
              </w:rPr>
              <w:t>hotovitel</w:t>
            </w:r>
          </w:p>
          <w:p w:rsidR="00974EDA" w:rsidRPr="00974EDA" w:rsidRDefault="006D5582" w:rsidP="00974ED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EUROVIA CS, a.s.</w:t>
            </w:r>
          </w:p>
          <w:p w:rsidR="00974EDA" w:rsidRPr="00974EDA" w:rsidRDefault="00974EDA" w:rsidP="00974EDA">
            <w:pPr>
              <w:spacing w:after="0" w:line="240" w:lineRule="auto"/>
              <w:rPr>
                <w:rFonts w:cs="Times New Roman"/>
              </w:rPr>
            </w:pPr>
            <w:r w:rsidRPr="00974EDA">
              <w:rPr>
                <w:rFonts w:cs="Times New Roman"/>
              </w:rPr>
              <w:t xml:space="preserve">Ing. </w:t>
            </w:r>
            <w:r w:rsidR="006D5582">
              <w:rPr>
                <w:rFonts w:cs="Times New Roman"/>
              </w:rPr>
              <w:t xml:space="preserve">Michal </w:t>
            </w:r>
            <w:proofErr w:type="spellStart"/>
            <w:r w:rsidR="006D5582">
              <w:rPr>
                <w:rFonts w:cs="Times New Roman"/>
              </w:rPr>
              <w:t>Friedlaender</w:t>
            </w:r>
            <w:proofErr w:type="spellEnd"/>
          </w:p>
          <w:p w:rsidR="00974EDA" w:rsidRPr="00146E68" w:rsidRDefault="006D5582" w:rsidP="00974EDA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ředitel závodu Zlín</w:t>
            </w:r>
          </w:p>
        </w:tc>
      </w:tr>
      <w:tr w:rsidR="00974EDA" w:rsidRPr="00146E68" w:rsidTr="00943F4A">
        <w:tc>
          <w:tcPr>
            <w:tcW w:w="4606" w:type="dxa"/>
            <w:shd w:val="clear" w:color="auto" w:fill="auto"/>
          </w:tcPr>
          <w:p w:rsidR="00974EDA" w:rsidRPr="00146E68" w:rsidRDefault="00974EDA" w:rsidP="00943F4A">
            <w:pPr>
              <w:rPr>
                <w:rFonts w:cs="Times New Roman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74EDA" w:rsidRPr="00146E68" w:rsidRDefault="00974EDA" w:rsidP="00943F4A">
            <w:pPr>
              <w:rPr>
                <w:rFonts w:cs="Times New Roman"/>
                <w:b/>
              </w:rPr>
            </w:pPr>
          </w:p>
        </w:tc>
      </w:tr>
    </w:tbl>
    <w:p w:rsidR="005B4750" w:rsidRPr="00B3223D" w:rsidRDefault="005B4750" w:rsidP="009B3B28">
      <w:pPr>
        <w:rPr>
          <w:rFonts w:ascii="Times New Roman" w:hAnsi="Times New Roman" w:cs="Times New Roman"/>
          <w:sz w:val="24"/>
          <w:szCs w:val="24"/>
        </w:rPr>
      </w:pPr>
    </w:p>
    <w:sectPr w:rsidR="005B4750" w:rsidRPr="00B3223D" w:rsidSect="001F0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4C" w:rsidRDefault="00651C4C" w:rsidP="006C3D15">
      <w:pPr>
        <w:spacing w:after="0" w:line="240" w:lineRule="auto"/>
      </w:pPr>
      <w:r>
        <w:separator/>
      </w:r>
    </w:p>
  </w:endnote>
  <w:endnote w:type="continuationSeparator" w:id="0">
    <w:p w:rsidR="00651C4C" w:rsidRDefault="00651C4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Default="00E23E3E" w:rsidP="00227C74">
    <w:pPr>
      <w:pStyle w:val="Zpat"/>
    </w:pPr>
  </w:p>
  <w:p w:rsidR="00E23E3E" w:rsidRDefault="00E23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A0" w:rsidRDefault="00227C74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="00CB48C4">
      <w:tab/>
    </w:r>
    <w:r w:rsidR="00CB48C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73E929" wp14:editId="23C48983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117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91A21C1" wp14:editId="6A8DA74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A0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C9E20CB" wp14:editId="095D0F8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A0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839104A" wp14:editId="0032C2F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A0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93DDBD9" wp14:editId="6527FBA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A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697E79" wp14:editId="5F25D5E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A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7B0C9D" wp14:editId="5E9FC4D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8C4">
      <w:rPr>
        <w:noProof/>
        <w:lang w:eastAsia="cs-CZ"/>
      </w:rPr>
      <w:drawing>
        <wp:inline distT="0" distB="0" distL="0" distR="0" wp14:anchorId="03FBF109" wp14:editId="735A8B5B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4C" w:rsidRDefault="00651C4C" w:rsidP="006C3D15">
      <w:pPr>
        <w:spacing w:after="0" w:line="240" w:lineRule="auto"/>
      </w:pPr>
      <w:r>
        <w:separator/>
      </w:r>
    </w:p>
  </w:footnote>
  <w:footnote w:type="continuationSeparator" w:id="0">
    <w:p w:rsidR="00651C4C" w:rsidRDefault="00651C4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Default="00E23E3E">
    <w:pPr>
      <w:pStyle w:val="Zhlav"/>
      <w:rPr>
        <w:sz w:val="16"/>
        <w:szCs w:val="16"/>
      </w:rPr>
    </w:pPr>
    <w:r>
      <w:tab/>
    </w:r>
    <w:r>
      <w:tab/>
    </w:r>
  </w:p>
  <w:p w:rsidR="00E23E3E" w:rsidRPr="00A33E28" w:rsidRDefault="00E23E3E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58" w:rsidRDefault="00B46917" w:rsidP="00B46917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DC4158">
      <w:rPr>
        <w:sz w:val="16"/>
        <w:szCs w:val="16"/>
      </w:rPr>
      <w:t xml:space="preserve">                       </w:t>
    </w:r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DC4158">
      <w:rPr>
        <w:sz w:val="16"/>
        <w:szCs w:val="16"/>
      </w:rPr>
      <w:t xml:space="preserve">    1464-2016-525201</w:t>
    </w:r>
    <w:r w:rsidR="00362B1F">
      <w:rPr>
        <w:sz w:val="16"/>
        <w:szCs w:val="16"/>
      </w:rPr>
      <w:t>/1</w:t>
    </w:r>
  </w:p>
  <w:p w:rsidR="00B46917" w:rsidRPr="00A33E28" w:rsidRDefault="00DC4158" w:rsidP="00B46917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</w:t>
    </w:r>
    <w:proofErr w:type="gramStart"/>
    <w:r w:rsidR="00B46917">
      <w:rPr>
        <w:sz w:val="16"/>
        <w:szCs w:val="16"/>
      </w:rPr>
      <w:t>Č.j.</w:t>
    </w:r>
    <w:proofErr w:type="gramEnd"/>
    <w:r w:rsidR="00B46917">
      <w:rPr>
        <w:sz w:val="16"/>
        <w:szCs w:val="16"/>
      </w:rPr>
      <w:t xml:space="preserve"> zhotovitele:</w:t>
    </w:r>
  </w:p>
  <w:p w:rsidR="00B46917" w:rsidRDefault="00B469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61A0"/>
    <w:multiLevelType w:val="hybridMultilevel"/>
    <w:tmpl w:val="5EF4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4BE"/>
    <w:multiLevelType w:val="hybridMultilevel"/>
    <w:tmpl w:val="5C629B40"/>
    <w:lvl w:ilvl="0" w:tplc="343AE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33"/>
  </w:num>
  <w:num w:numId="5">
    <w:abstractNumId w:val="36"/>
  </w:num>
  <w:num w:numId="6">
    <w:abstractNumId w:val="37"/>
  </w:num>
  <w:num w:numId="7">
    <w:abstractNumId w:val="0"/>
  </w:num>
  <w:num w:numId="8">
    <w:abstractNumId w:val="20"/>
  </w:num>
  <w:num w:numId="9">
    <w:abstractNumId w:val="32"/>
  </w:num>
  <w:num w:numId="10">
    <w:abstractNumId w:val="17"/>
  </w:num>
  <w:num w:numId="11">
    <w:abstractNumId w:val="34"/>
  </w:num>
  <w:num w:numId="12">
    <w:abstractNumId w:val="24"/>
  </w:num>
  <w:num w:numId="13">
    <w:abstractNumId w:val="35"/>
  </w:num>
  <w:num w:numId="14">
    <w:abstractNumId w:val="8"/>
  </w:num>
  <w:num w:numId="15">
    <w:abstractNumId w:val="28"/>
  </w:num>
  <w:num w:numId="16">
    <w:abstractNumId w:val="13"/>
  </w:num>
  <w:num w:numId="17">
    <w:abstractNumId w:val="2"/>
  </w:num>
  <w:num w:numId="18">
    <w:abstractNumId w:val="4"/>
  </w:num>
  <w:num w:numId="19">
    <w:abstractNumId w:val="27"/>
  </w:num>
  <w:num w:numId="20">
    <w:abstractNumId w:val="29"/>
  </w:num>
  <w:num w:numId="21">
    <w:abstractNumId w:val="3"/>
  </w:num>
  <w:num w:numId="22">
    <w:abstractNumId w:val="18"/>
  </w:num>
  <w:num w:numId="23">
    <w:abstractNumId w:val="38"/>
  </w:num>
  <w:num w:numId="24">
    <w:abstractNumId w:val="5"/>
  </w:num>
  <w:num w:numId="25">
    <w:abstractNumId w:val="23"/>
  </w:num>
  <w:num w:numId="26">
    <w:abstractNumId w:val="16"/>
  </w:num>
  <w:num w:numId="27">
    <w:abstractNumId w:val="22"/>
  </w:num>
  <w:num w:numId="28">
    <w:abstractNumId w:val="6"/>
  </w:num>
  <w:num w:numId="29">
    <w:abstractNumId w:val="10"/>
  </w:num>
  <w:num w:numId="30">
    <w:abstractNumId w:val="26"/>
  </w:num>
  <w:num w:numId="31">
    <w:abstractNumId w:val="7"/>
  </w:num>
  <w:num w:numId="32">
    <w:abstractNumId w:val="31"/>
  </w:num>
  <w:num w:numId="33">
    <w:abstractNumId w:val="25"/>
  </w:num>
  <w:num w:numId="34">
    <w:abstractNumId w:val="21"/>
  </w:num>
  <w:num w:numId="35">
    <w:abstractNumId w:val="12"/>
  </w:num>
  <w:num w:numId="36">
    <w:abstractNumId w:val="9"/>
  </w:num>
  <w:num w:numId="37">
    <w:abstractNumId w:val="14"/>
  </w:num>
  <w:num w:numId="38">
    <w:abstractNumId w:val="1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9"/>
    <w:rsid w:val="00001618"/>
    <w:rsid w:val="0001176F"/>
    <w:rsid w:val="000246D6"/>
    <w:rsid w:val="00031BB1"/>
    <w:rsid w:val="000445D7"/>
    <w:rsid w:val="000453FC"/>
    <w:rsid w:val="00050E94"/>
    <w:rsid w:val="000559CD"/>
    <w:rsid w:val="00067B3B"/>
    <w:rsid w:val="000711AF"/>
    <w:rsid w:val="000735AF"/>
    <w:rsid w:val="00080D4E"/>
    <w:rsid w:val="00092614"/>
    <w:rsid w:val="00095434"/>
    <w:rsid w:val="000A10BB"/>
    <w:rsid w:val="000C3EF4"/>
    <w:rsid w:val="00105649"/>
    <w:rsid w:val="001216DB"/>
    <w:rsid w:val="00124D31"/>
    <w:rsid w:val="001349B5"/>
    <w:rsid w:val="0014530C"/>
    <w:rsid w:val="00146E68"/>
    <w:rsid w:val="0015064C"/>
    <w:rsid w:val="001529B2"/>
    <w:rsid w:val="00154381"/>
    <w:rsid w:val="00170BEE"/>
    <w:rsid w:val="001857B8"/>
    <w:rsid w:val="001A46FA"/>
    <w:rsid w:val="001C5C37"/>
    <w:rsid w:val="001C6D8D"/>
    <w:rsid w:val="001D5896"/>
    <w:rsid w:val="001E3AD2"/>
    <w:rsid w:val="001F0E7A"/>
    <w:rsid w:val="001F7F5E"/>
    <w:rsid w:val="00207F59"/>
    <w:rsid w:val="00227C74"/>
    <w:rsid w:val="002449A1"/>
    <w:rsid w:val="00244C1D"/>
    <w:rsid w:val="00245C7B"/>
    <w:rsid w:val="002556F0"/>
    <w:rsid w:val="00264016"/>
    <w:rsid w:val="0026594F"/>
    <w:rsid w:val="00281412"/>
    <w:rsid w:val="00282DFF"/>
    <w:rsid w:val="002A0E91"/>
    <w:rsid w:val="002E08DD"/>
    <w:rsid w:val="002E2C95"/>
    <w:rsid w:val="00312ED6"/>
    <w:rsid w:val="00325832"/>
    <w:rsid w:val="00332612"/>
    <w:rsid w:val="00346559"/>
    <w:rsid w:val="00350B9E"/>
    <w:rsid w:val="0035199A"/>
    <w:rsid w:val="00360F06"/>
    <w:rsid w:val="00362B1F"/>
    <w:rsid w:val="0036782A"/>
    <w:rsid w:val="00381351"/>
    <w:rsid w:val="0039078D"/>
    <w:rsid w:val="00395F22"/>
    <w:rsid w:val="003A0D1F"/>
    <w:rsid w:val="003D21B7"/>
    <w:rsid w:val="003D7879"/>
    <w:rsid w:val="003E578B"/>
    <w:rsid w:val="00414852"/>
    <w:rsid w:val="00423C70"/>
    <w:rsid w:val="00433117"/>
    <w:rsid w:val="00463206"/>
    <w:rsid w:val="00484897"/>
    <w:rsid w:val="00495A8D"/>
    <w:rsid w:val="004C0D5B"/>
    <w:rsid w:val="004C5E36"/>
    <w:rsid w:val="004D19FE"/>
    <w:rsid w:val="00502776"/>
    <w:rsid w:val="00553A16"/>
    <w:rsid w:val="005614E4"/>
    <w:rsid w:val="00563034"/>
    <w:rsid w:val="005643D1"/>
    <w:rsid w:val="00576629"/>
    <w:rsid w:val="00576CB0"/>
    <w:rsid w:val="00577472"/>
    <w:rsid w:val="0057779E"/>
    <w:rsid w:val="00586738"/>
    <w:rsid w:val="0059742A"/>
    <w:rsid w:val="00597BAF"/>
    <w:rsid w:val="005B4750"/>
    <w:rsid w:val="006045AD"/>
    <w:rsid w:val="00616E93"/>
    <w:rsid w:val="006445FC"/>
    <w:rsid w:val="0064628B"/>
    <w:rsid w:val="00646665"/>
    <w:rsid w:val="00651C4C"/>
    <w:rsid w:val="006615F7"/>
    <w:rsid w:val="00661ABF"/>
    <w:rsid w:val="00693320"/>
    <w:rsid w:val="006B5172"/>
    <w:rsid w:val="006B54C6"/>
    <w:rsid w:val="006C3D15"/>
    <w:rsid w:val="006D5582"/>
    <w:rsid w:val="006E1EA7"/>
    <w:rsid w:val="0071635E"/>
    <w:rsid w:val="007220A5"/>
    <w:rsid w:val="0073363A"/>
    <w:rsid w:val="0073434C"/>
    <w:rsid w:val="00744C1F"/>
    <w:rsid w:val="00745CF0"/>
    <w:rsid w:val="00753E38"/>
    <w:rsid w:val="00755995"/>
    <w:rsid w:val="007637B1"/>
    <w:rsid w:val="00774494"/>
    <w:rsid w:val="00787B84"/>
    <w:rsid w:val="00794114"/>
    <w:rsid w:val="007958B9"/>
    <w:rsid w:val="007A519C"/>
    <w:rsid w:val="007B5508"/>
    <w:rsid w:val="007B6C8C"/>
    <w:rsid w:val="007C4870"/>
    <w:rsid w:val="007C5F1F"/>
    <w:rsid w:val="007D7737"/>
    <w:rsid w:val="007E03E7"/>
    <w:rsid w:val="007F2918"/>
    <w:rsid w:val="0082745D"/>
    <w:rsid w:val="00834C7B"/>
    <w:rsid w:val="00845993"/>
    <w:rsid w:val="0086088C"/>
    <w:rsid w:val="008613B9"/>
    <w:rsid w:val="008620D5"/>
    <w:rsid w:val="0086685B"/>
    <w:rsid w:val="008756DA"/>
    <w:rsid w:val="00882B62"/>
    <w:rsid w:val="00887DF4"/>
    <w:rsid w:val="008B3B65"/>
    <w:rsid w:val="008C2596"/>
    <w:rsid w:val="008C2DF0"/>
    <w:rsid w:val="008D4E02"/>
    <w:rsid w:val="008F6D4A"/>
    <w:rsid w:val="00922B4E"/>
    <w:rsid w:val="00924BAE"/>
    <w:rsid w:val="009269A7"/>
    <w:rsid w:val="00930EAC"/>
    <w:rsid w:val="00943F4A"/>
    <w:rsid w:val="009642FB"/>
    <w:rsid w:val="00964BB7"/>
    <w:rsid w:val="00965800"/>
    <w:rsid w:val="009706B3"/>
    <w:rsid w:val="009725BB"/>
    <w:rsid w:val="00974EDA"/>
    <w:rsid w:val="009915A0"/>
    <w:rsid w:val="00996A83"/>
    <w:rsid w:val="009A6F40"/>
    <w:rsid w:val="009B3B28"/>
    <w:rsid w:val="009B6F8D"/>
    <w:rsid w:val="009C5AC9"/>
    <w:rsid w:val="009E69C2"/>
    <w:rsid w:val="00A26E5C"/>
    <w:rsid w:val="00A33E28"/>
    <w:rsid w:val="00A34426"/>
    <w:rsid w:val="00A355F7"/>
    <w:rsid w:val="00A55828"/>
    <w:rsid w:val="00A60BFA"/>
    <w:rsid w:val="00A62B0B"/>
    <w:rsid w:val="00A95446"/>
    <w:rsid w:val="00AA0B7B"/>
    <w:rsid w:val="00AA1804"/>
    <w:rsid w:val="00AC186C"/>
    <w:rsid w:val="00AC6C17"/>
    <w:rsid w:val="00AD75CB"/>
    <w:rsid w:val="00AF4300"/>
    <w:rsid w:val="00B04178"/>
    <w:rsid w:val="00B3223D"/>
    <w:rsid w:val="00B45A40"/>
    <w:rsid w:val="00B46917"/>
    <w:rsid w:val="00B7471F"/>
    <w:rsid w:val="00B751C5"/>
    <w:rsid w:val="00B90E36"/>
    <w:rsid w:val="00BA7289"/>
    <w:rsid w:val="00BB4203"/>
    <w:rsid w:val="00BB4D23"/>
    <w:rsid w:val="00BC341A"/>
    <w:rsid w:val="00BD1867"/>
    <w:rsid w:val="00BD7B9B"/>
    <w:rsid w:val="00BE1F7D"/>
    <w:rsid w:val="00BF2B19"/>
    <w:rsid w:val="00BF5C9A"/>
    <w:rsid w:val="00BF62ED"/>
    <w:rsid w:val="00C13FD0"/>
    <w:rsid w:val="00C241A3"/>
    <w:rsid w:val="00C8483D"/>
    <w:rsid w:val="00C85F8E"/>
    <w:rsid w:val="00C93D07"/>
    <w:rsid w:val="00CB48C4"/>
    <w:rsid w:val="00CC48F2"/>
    <w:rsid w:val="00CC70FE"/>
    <w:rsid w:val="00CD4A5D"/>
    <w:rsid w:val="00CF07FC"/>
    <w:rsid w:val="00D1443A"/>
    <w:rsid w:val="00D25F6F"/>
    <w:rsid w:val="00D61C3D"/>
    <w:rsid w:val="00D6259E"/>
    <w:rsid w:val="00D83B48"/>
    <w:rsid w:val="00D9063A"/>
    <w:rsid w:val="00D956C3"/>
    <w:rsid w:val="00DA5916"/>
    <w:rsid w:val="00DB137B"/>
    <w:rsid w:val="00DC411C"/>
    <w:rsid w:val="00DC4158"/>
    <w:rsid w:val="00DD68E3"/>
    <w:rsid w:val="00DF6A24"/>
    <w:rsid w:val="00E111E3"/>
    <w:rsid w:val="00E234E7"/>
    <w:rsid w:val="00E23E3E"/>
    <w:rsid w:val="00E2422B"/>
    <w:rsid w:val="00E26650"/>
    <w:rsid w:val="00E268CA"/>
    <w:rsid w:val="00E30146"/>
    <w:rsid w:val="00E350AF"/>
    <w:rsid w:val="00E51C2C"/>
    <w:rsid w:val="00E6175B"/>
    <w:rsid w:val="00E64669"/>
    <w:rsid w:val="00E70C88"/>
    <w:rsid w:val="00E721F4"/>
    <w:rsid w:val="00E73632"/>
    <w:rsid w:val="00E85D8F"/>
    <w:rsid w:val="00EA4879"/>
    <w:rsid w:val="00EF6D19"/>
    <w:rsid w:val="00F05046"/>
    <w:rsid w:val="00F2681D"/>
    <w:rsid w:val="00F26DA0"/>
    <w:rsid w:val="00F323EE"/>
    <w:rsid w:val="00F33377"/>
    <w:rsid w:val="00F6259E"/>
    <w:rsid w:val="00F66571"/>
    <w:rsid w:val="00F815CE"/>
    <w:rsid w:val="00F8737C"/>
    <w:rsid w:val="00F8775B"/>
    <w:rsid w:val="00F90189"/>
    <w:rsid w:val="00FC3C9D"/>
    <w:rsid w:val="00FC4053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82AD71"/>
  <w15:docId w15:val="{DC43160B-91BD-4E35-979E-1DF49148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E52E-7C98-4A60-978F-7BB49FBF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Košutová Lada</cp:lastModifiedBy>
  <cp:revision>80</cp:revision>
  <cp:lastPrinted>2017-10-26T08:33:00Z</cp:lastPrinted>
  <dcterms:created xsi:type="dcterms:W3CDTF">2016-08-16T09:15:00Z</dcterms:created>
  <dcterms:modified xsi:type="dcterms:W3CDTF">2017-11-13T13:42:00Z</dcterms:modified>
</cp:coreProperties>
</file>