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2D" w:rsidRPr="00B1434B" w:rsidRDefault="00680AE0" w:rsidP="0088222D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 w:val="28"/>
          <w:szCs w:val="24"/>
        </w:rPr>
      </w:pPr>
      <w:r w:rsidRPr="00B1434B">
        <w:rPr>
          <w:rFonts w:asciiTheme="minorHAnsi" w:hAnsiTheme="minorHAnsi"/>
          <w:b/>
          <w:snapToGrid w:val="0"/>
          <w:sz w:val="28"/>
          <w:szCs w:val="24"/>
        </w:rPr>
        <w:t xml:space="preserve">Dodatek č. 1 ke </w:t>
      </w:r>
      <w:r w:rsidR="007E719A">
        <w:rPr>
          <w:rFonts w:asciiTheme="minorHAnsi" w:hAnsiTheme="minorHAnsi"/>
          <w:b/>
          <w:snapToGrid w:val="0"/>
          <w:sz w:val="28"/>
          <w:szCs w:val="24"/>
        </w:rPr>
        <w:t xml:space="preserve">Smlouvě o </w:t>
      </w:r>
      <w:r w:rsidR="00C87E6F">
        <w:rPr>
          <w:rFonts w:asciiTheme="minorHAnsi" w:hAnsiTheme="minorHAnsi"/>
          <w:b/>
          <w:snapToGrid w:val="0"/>
          <w:sz w:val="28"/>
          <w:szCs w:val="24"/>
        </w:rPr>
        <w:t>dílo ze dne 11. 5</w:t>
      </w:r>
      <w:r w:rsidR="007E719A">
        <w:rPr>
          <w:rFonts w:asciiTheme="minorHAnsi" w:hAnsiTheme="minorHAnsi"/>
          <w:b/>
          <w:snapToGrid w:val="0"/>
          <w:sz w:val="28"/>
          <w:szCs w:val="24"/>
        </w:rPr>
        <w:t>. 2017</w:t>
      </w:r>
    </w:p>
    <w:p w:rsidR="00B53EF1" w:rsidRPr="00B1434B" w:rsidRDefault="00B53EF1" w:rsidP="0088222D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>(dále jen „</w:t>
      </w:r>
      <w:r w:rsidRPr="00B1434B">
        <w:rPr>
          <w:rFonts w:asciiTheme="minorHAnsi" w:hAnsiTheme="minorHAnsi"/>
          <w:b/>
          <w:snapToGrid w:val="0"/>
          <w:szCs w:val="24"/>
        </w:rPr>
        <w:t>dodatek</w:t>
      </w:r>
      <w:r w:rsidRPr="00B1434B">
        <w:rPr>
          <w:rFonts w:asciiTheme="minorHAnsi" w:hAnsiTheme="minorHAnsi"/>
          <w:snapToGrid w:val="0"/>
          <w:szCs w:val="24"/>
        </w:rPr>
        <w:t>“)</w:t>
      </w:r>
    </w:p>
    <w:p w:rsidR="0088222D" w:rsidRPr="00B1434B" w:rsidRDefault="0088222D" w:rsidP="0088222D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Cs w:val="24"/>
        </w:rPr>
      </w:pPr>
    </w:p>
    <w:p w:rsidR="0088222D" w:rsidRPr="00B1434B" w:rsidRDefault="00B53EF1" w:rsidP="00680AE0">
      <w:pPr>
        <w:tabs>
          <w:tab w:val="left" w:pos="2552"/>
        </w:tabs>
        <w:ind w:left="284"/>
        <w:rPr>
          <w:rFonts w:asciiTheme="minorHAnsi" w:hAnsiTheme="minorHAnsi"/>
          <w:b/>
          <w:snapToGrid w:val="0"/>
          <w:szCs w:val="24"/>
        </w:rPr>
      </w:pPr>
      <w:r w:rsidRPr="00B1434B">
        <w:rPr>
          <w:rFonts w:asciiTheme="minorHAnsi" w:hAnsiTheme="minorHAnsi"/>
          <w:b/>
          <w:snapToGrid w:val="0"/>
          <w:szCs w:val="24"/>
        </w:rPr>
        <w:t>Smluvní strany</w:t>
      </w:r>
      <w:r w:rsidR="00D15522" w:rsidRPr="00B1434B">
        <w:rPr>
          <w:rFonts w:asciiTheme="minorHAnsi" w:hAnsiTheme="minorHAnsi"/>
          <w:b/>
          <w:snapToGrid w:val="0"/>
          <w:szCs w:val="24"/>
        </w:rPr>
        <w:t>:</w:t>
      </w:r>
    </w:p>
    <w:p w:rsidR="0088222D" w:rsidRPr="00B1434B" w:rsidRDefault="0088222D" w:rsidP="00680AE0">
      <w:pPr>
        <w:tabs>
          <w:tab w:val="left" w:pos="2552"/>
        </w:tabs>
        <w:ind w:left="284"/>
        <w:jc w:val="center"/>
        <w:rPr>
          <w:rFonts w:asciiTheme="minorHAnsi" w:hAnsiTheme="minorHAnsi"/>
          <w:snapToGrid w:val="0"/>
          <w:szCs w:val="24"/>
        </w:rPr>
      </w:pPr>
    </w:p>
    <w:p w:rsidR="00C87E6F" w:rsidRDefault="0088222D" w:rsidP="00680AE0">
      <w:pPr>
        <w:tabs>
          <w:tab w:val="left" w:pos="2552"/>
        </w:tabs>
        <w:ind w:left="284"/>
        <w:rPr>
          <w:rFonts w:asciiTheme="minorHAnsi" w:hAnsiTheme="minorHAnsi"/>
          <w:b/>
          <w:szCs w:val="24"/>
        </w:rPr>
      </w:pPr>
      <w:r w:rsidRPr="00B1434B">
        <w:rPr>
          <w:rFonts w:asciiTheme="minorHAnsi" w:hAnsiTheme="minorHAnsi"/>
          <w:szCs w:val="24"/>
        </w:rPr>
        <w:t>Obchodní firma:</w:t>
      </w:r>
      <w:r w:rsidRPr="00B1434B">
        <w:rPr>
          <w:rFonts w:asciiTheme="minorHAnsi" w:hAnsiTheme="minorHAnsi"/>
          <w:szCs w:val="24"/>
        </w:rPr>
        <w:tab/>
      </w:r>
      <w:r w:rsidR="00765D13">
        <w:rPr>
          <w:rFonts w:asciiTheme="minorHAnsi" w:hAnsiTheme="minorHAnsi"/>
          <w:b/>
          <w:szCs w:val="24"/>
        </w:rPr>
        <w:t>M-</w:t>
      </w:r>
      <w:proofErr w:type="spellStart"/>
      <w:r w:rsidR="00C87E6F" w:rsidRPr="00C87E6F">
        <w:rPr>
          <w:rFonts w:asciiTheme="minorHAnsi" w:hAnsiTheme="minorHAnsi"/>
          <w:b/>
          <w:szCs w:val="24"/>
        </w:rPr>
        <w:t>PROject</w:t>
      </w:r>
      <w:proofErr w:type="spellEnd"/>
      <w:r w:rsidR="00C87E6F" w:rsidRPr="00C87E6F">
        <w:rPr>
          <w:rFonts w:asciiTheme="minorHAnsi" w:hAnsiTheme="minorHAnsi"/>
          <w:b/>
          <w:szCs w:val="24"/>
        </w:rPr>
        <w:t xml:space="preserve"> CZ s.r.o.</w:t>
      </w:r>
    </w:p>
    <w:p w:rsidR="00C87E6F" w:rsidRPr="00C87E6F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C87E6F">
        <w:rPr>
          <w:rFonts w:asciiTheme="minorHAnsi" w:hAnsiTheme="minorHAnsi"/>
          <w:szCs w:val="24"/>
        </w:rPr>
        <w:t xml:space="preserve">IČO: </w:t>
      </w:r>
      <w:r w:rsidRPr="00C87E6F">
        <w:rPr>
          <w:rFonts w:asciiTheme="minorHAnsi" w:hAnsiTheme="minorHAnsi"/>
          <w:szCs w:val="24"/>
        </w:rPr>
        <w:tab/>
        <w:t>27085392</w:t>
      </w:r>
    </w:p>
    <w:p w:rsidR="00C87E6F" w:rsidRPr="00C87E6F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C87E6F">
        <w:rPr>
          <w:rFonts w:asciiTheme="minorHAnsi" w:hAnsiTheme="minorHAnsi"/>
          <w:szCs w:val="24"/>
        </w:rPr>
        <w:t xml:space="preserve">DIČ: </w:t>
      </w:r>
      <w:r w:rsidRPr="00C87E6F">
        <w:rPr>
          <w:rFonts w:asciiTheme="minorHAnsi" w:hAnsiTheme="minorHAnsi"/>
          <w:szCs w:val="24"/>
        </w:rPr>
        <w:tab/>
        <w:t>CZ 27085392</w:t>
      </w:r>
    </w:p>
    <w:p w:rsidR="00C87E6F" w:rsidRPr="00C87E6F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C87E6F">
        <w:rPr>
          <w:rFonts w:asciiTheme="minorHAnsi" w:hAnsiTheme="minorHAnsi"/>
          <w:szCs w:val="24"/>
        </w:rPr>
        <w:t>Sídlem:</w:t>
      </w:r>
      <w:r w:rsidRPr="00C87E6F">
        <w:rPr>
          <w:rFonts w:asciiTheme="minorHAnsi" w:hAnsiTheme="minorHAnsi"/>
          <w:szCs w:val="24"/>
        </w:rPr>
        <w:tab/>
        <w:t>Zelený Pruh 52/1294, Praha 4, 140 01</w:t>
      </w:r>
    </w:p>
    <w:p w:rsidR="00C87E6F" w:rsidRPr="00C87E6F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FD5D3B">
        <w:rPr>
          <w:rFonts w:asciiTheme="minorHAnsi" w:hAnsiTheme="minorHAnsi"/>
          <w:szCs w:val="24"/>
        </w:rPr>
        <w:t>Zastoupena:</w:t>
      </w:r>
      <w:r w:rsidRPr="00FD5D3B">
        <w:rPr>
          <w:rFonts w:asciiTheme="minorHAnsi" w:hAnsiTheme="minorHAnsi"/>
          <w:szCs w:val="24"/>
        </w:rPr>
        <w:tab/>
        <w:t>Han</w:t>
      </w:r>
      <w:r w:rsidR="00AE2F84" w:rsidRPr="00FD5D3B">
        <w:rPr>
          <w:rFonts w:asciiTheme="minorHAnsi" w:hAnsiTheme="minorHAnsi"/>
          <w:szCs w:val="24"/>
        </w:rPr>
        <w:t xml:space="preserve">ou </w:t>
      </w:r>
      <w:proofErr w:type="spellStart"/>
      <w:r w:rsidR="00AE2F84" w:rsidRPr="00FD5D3B">
        <w:rPr>
          <w:rFonts w:asciiTheme="minorHAnsi" w:hAnsiTheme="minorHAnsi"/>
          <w:szCs w:val="24"/>
        </w:rPr>
        <w:t>Koflákovou</w:t>
      </w:r>
      <w:proofErr w:type="spellEnd"/>
      <w:r w:rsidRPr="00FD5D3B">
        <w:rPr>
          <w:rFonts w:asciiTheme="minorHAnsi" w:hAnsiTheme="minorHAnsi"/>
          <w:szCs w:val="24"/>
        </w:rPr>
        <w:t xml:space="preserve"> </w:t>
      </w:r>
      <w:r w:rsidR="00AE2F84" w:rsidRPr="00FD5D3B">
        <w:rPr>
          <w:rFonts w:asciiTheme="minorHAnsi" w:hAnsiTheme="minorHAnsi"/>
          <w:szCs w:val="24"/>
        </w:rPr>
        <w:t>- jednatelka</w:t>
      </w:r>
    </w:p>
    <w:p w:rsidR="00C87E6F" w:rsidRPr="00C87E6F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C87E6F">
        <w:rPr>
          <w:rFonts w:asciiTheme="minorHAnsi" w:hAnsiTheme="minorHAnsi"/>
          <w:szCs w:val="24"/>
        </w:rPr>
        <w:t xml:space="preserve">Bankovní spojení: </w:t>
      </w:r>
      <w:r w:rsidRPr="00C87E6F">
        <w:rPr>
          <w:rFonts w:asciiTheme="minorHAnsi" w:hAnsiTheme="minorHAnsi"/>
          <w:szCs w:val="24"/>
        </w:rPr>
        <w:tab/>
      </w:r>
      <w:proofErr w:type="spellStart"/>
      <w:r w:rsidR="00784662" w:rsidRPr="00784662">
        <w:rPr>
          <w:rFonts w:asciiTheme="minorHAnsi" w:hAnsiTheme="minorHAnsi"/>
          <w:szCs w:val="24"/>
          <w:highlight w:val="black"/>
        </w:rPr>
        <w:t>xxxxxx</w:t>
      </w:r>
      <w:proofErr w:type="spellEnd"/>
    </w:p>
    <w:p w:rsidR="0088222D" w:rsidRPr="00B1434B" w:rsidRDefault="00C87E6F" w:rsidP="00C87E6F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C87E6F">
        <w:rPr>
          <w:rFonts w:asciiTheme="minorHAnsi" w:hAnsiTheme="minorHAnsi"/>
          <w:szCs w:val="24"/>
        </w:rPr>
        <w:t xml:space="preserve">Č. účtu: </w:t>
      </w:r>
      <w:r w:rsidRPr="00C87E6F">
        <w:rPr>
          <w:rFonts w:asciiTheme="minorHAnsi" w:hAnsiTheme="minorHAnsi"/>
          <w:szCs w:val="24"/>
        </w:rPr>
        <w:tab/>
      </w:r>
      <w:proofErr w:type="spellStart"/>
      <w:r w:rsidR="00784662" w:rsidRPr="00784662">
        <w:rPr>
          <w:rFonts w:asciiTheme="minorHAnsi" w:hAnsiTheme="minorHAnsi"/>
          <w:szCs w:val="24"/>
          <w:highlight w:val="black"/>
        </w:rPr>
        <w:t>xxxxxx</w:t>
      </w:r>
      <w:proofErr w:type="spellEnd"/>
    </w:p>
    <w:p w:rsidR="0088222D" w:rsidRPr="00B1434B" w:rsidRDefault="0088222D" w:rsidP="00680AE0">
      <w:pPr>
        <w:spacing w:before="120"/>
        <w:ind w:left="284"/>
        <w:rPr>
          <w:rFonts w:asciiTheme="minorHAnsi" w:hAnsiTheme="minorHAnsi"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>dále jen jako „</w:t>
      </w:r>
      <w:r w:rsidR="00C87E6F">
        <w:rPr>
          <w:rFonts w:asciiTheme="minorHAnsi" w:hAnsiTheme="minorHAnsi"/>
          <w:b/>
          <w:snapToGrid w:val="0"/>
          <w:szCs w:val="24"/>
        </w:rPr>
        <w:t>Zhotovitel</w:t>
      </w:r>
      <w:r w:rsidRPr="00B1434B">
        <w:rPr>
          <w:rFonts w:asciiTheme="minorHAnsi" w:hAnsiTheme="minorHAnsi"/>
          <w:snapToGrid w:val="0"/>
          <w:szCs w:val="24"/>
        </w:rPr>
        <w:t xml:space="preserve">“ nebo též </w:t>
      </w:r>
      <w:r w:rsidRPr="00B1434B">
        <w:rPr>
          <w:rFonts w:asciiTheme="minorHAnsi" w:hAnsiTheme="minorHAnsi"/>
          <w:b/>
          <w:snapToGrid w:val="0"/>
          <w:szCs w:val="24"/>
        </w:rPr>
        <w:t>„Dodavatel“</w:t>
      </w:r>
      <w:r w:rsidRPr="00B1434B">
        <w:rPr>
          <w:rFonts w:asciiTheme="minorHAnsi" w:hAnsiTheme="minorHAnsi"/>
          <w:snapToGrid w:val="0"/>
          <w:szCs w:val="24"/>
        </w:rPr>
        <w:t xml:space="preserve"> na straně jedné</w:t>
      </w:r>
    </w:p>
    <w:p w:rsidR="0088222D" w:rsidRPr="00B1434B" w:rsidRDefault="0088222D" w:rsidP="00680AE0">
      <w:pPr>
        <w:spacing w:before="60" w:after="60"/>
        <w:ind w:left="284"/>
        <w:rPr>
          <w:rFonts w:asciiTheme="minorHAnsi" w:hAnsiTheme="minorHAnsi"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>a</w:t>
      </w:r>
      <w:r w:rsidRPr="00B1434B">
        <w:rPr>
          <w:rFonts w:asciiTheme="minorHAnsi" w:hAnsiTheme="minorHAnsi"/>
          <w:snapToGrid w:val="0"/>
          <w:szCs w:val="24"/>
        </w:rPr>
        <w:tab/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Název: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b/>
          <w:szCs w:val="24"/>
        </w:rPr>
        <w:t>Nemocnice Na Homolce</w:t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IČO: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  <w:t>00023884</w:t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DIČ: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  <w:t>CZ00023884</w:t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Sídlem: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  <w:t xml:space="preserve">Roentgenova 37/2, 150 30 Praha 5 </w:t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Zastoupena: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  <w:t xml:space="preserve">Ing. </w:t>
      </w:r>
      <w:r w:rsidR="00AE2F84">
        <w:rPr>
          <w:rFonts w:asciiTheme="minorHAnsi" w:hAnsiTheme="minorHAnsi"/>
          <w:szCs w:val="24"/>
        </w:rPr>
        <w:t>Pavlem Jirkou, vedoucí odboru nákupu a veřejných zakázek</w:t>
      </w:r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Bankovní spojení: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</w:r>
      <w:proofErr w:type="spellStart"/>
      <w:r w:rsidR="0056570E" w:rsidRPr="0056570E">
        <w:rPr>
          <w:rFonts w:asciiTheme="minorHAnsi" w:hAnsiTheme="minorHAnsi"/>
          <w:szCs w:val="24"/>
          <w:highlight w:val="black"/>
        </w:rPr>
        <w:t>xxxxxx</w:t>
      </w:r>
      <w:proofErr w:type="spellEnd"/>
    </w:p>
    <w:p w:rsidR="0088222D" w:rsidRPr="00B1434B" w:rsidRDefault="0088222D" w:rsidP="00680AE0">
      <w:pPr>
        <w:tabs>
          <w:tab w:val="left" w:pos="2552"/>
        </w:tabs>
        <w:ind w:left="284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Číslo účtu:</w:t>
      </w:r>
      <w:r w:rsidRPr="00B1434B">
        <w:rPr>
          <w:rFonts w:asciiTheme="minorHAnsi" w:hAnsiTheme="minorHAnsi"/>
          <w:szCs w:val="24"/>
        </w:rPr>
        <w:tab/>
      </w:r>
      <w:r w:rsidRPr="00B1434B">
        <w:rPr>
          <w:rFonts w:asciiTheme="minorHAnsi" w:hAnsiTheme="minorHAnsi"/>
          <w:szCs w:val="24"/>
        </w:rPr>
        <w:tab/>
      </w:r>
      <w:proofErr w:type="spellStart"/>
      <w:r w:rsidR="0056570E" w:rsidRPr="0056570E">
        <w:rPr>
          <w:rFonts w:asciiTheme="minorHAnsi" w:hAnsiTheme="minorHAnsi"/>
          <w:szCs w:val="24"/>
          <w:highlight w:val="black"/>
        </w:rPr>
        <w:t>xxxxxx</w:t>
      </w:r>
      <w:proofErr w:type="spellEnd"/>
    </w:p>
    <w:p w:rsidR="0088222D" w:rsidRPr="00B1434B" w:rsidRDefault="0088222D" w:rsidP="00680AE0">
      <w:pPr>
        <w:spacing w:before="120"/>
        <w:ind w:left="284"/>
        <w:rPr>
          <w:rFonts w:asciiTheme="minorHAnsi" w:hAnsiTheme="minorHAnsi"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>dále jen jako „</w:t>
      </w:r>
      <w:r w:rsidR="00C87E6F">
        <w:rPr>
          <w:rFonts w:asciiTheme="minorHAnsi" w:hAnsiTheme="minorHAnsi"/>
          <w:b/>
          <w:snapToGrid w:val="0"/>
          <w:szCs w:val="24"/>
        </w:rPr>
        <w:t>Objednatel</w:t>
      </w:r>
      <w:r w:rsidRPr="00B1434B">
        <w:rPr>
          <w:rFonts w:asciiTheme="minorHAnsi" w:hAnsiTheme="minorHAnsi"/>
          <w:snapToGrid w:val="0"/>
          <w:szCs w:val="24"/>
        </w:rPr>
        <w:t>“ nebo „</w:t>
      </w:r>
      <w:r w:rsidRPr="00B1434B">
        <w:rPr>
          <w:rFonts w:asciiTheme="minorHAnsi" w:hAnsiTheme="minorHAnsi"/>
          <w:b/>
          <w:snapToGrid w:val="0"/>
          <w:szCs w:val="24"/>
        </w:rPr>
        <w:t>NNH</w:t>
      </w:r>
      <w:r w:rsidRPr="00B1434B">
        <w:rPr>
          <w:rFonts w:asciiTheme="minorHAnsi" w:hAnsiTheme="minorHAnsi"/>
          <w:snapToGrid w:val="0"/>
          <w:szCs w:val="24"/>
        </w:rPr>
        <w:t>“ na straně druhé</w:t>
      </w:r>
    </w:p>
    <w:p w:rsidR="00680AE0" w:rsidRPr="00B1434B" w:rsidRDefault="00680AE0" w:rsidP="00680AE0">
      <w:pPr>
        <w:spacing w:before="120"/>
        <w:ind w:left="284"/>
        <w:rPr>
          <w:rFonts w:asciiTheme="minorHAnsi" w:hAnsiTheme="minorHAnsi"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 xml:space="preserve">společně také </w:t>
      </w:r>
      <w:r w:rsidRPr="00B1434B">
        <w:rPr>
          <w:rFonts w:asciiTheme="minorHAnsi" w:hAnsiTheme="minorHAnsi"/>
          <w:b/>
          <w:snapToGrid w:val="0"/>
          <w:szCs w:val="24"/>
        </w:rPr>
        <w:t>„Smluvní strany“</w:t>
      </w:r>
    </w:p>
    <w:p w:rsidR="0088222D" w:rsidRPr="00B1434B" w:rsidRDefault="0088222D" w:rsidP="0088222D">
      <w:pPr>
        <w:pStyle w:val="Zkladntext2"/>
        <w:spacing w:before="120"/>
        <w:rPr>
          <w:rFonts w:asciiTheme="minorHAnsi" w:hAnsiTheme="minorHAnsi"/>
          <w:szCs w:val="24"/>
        </w:rPr>
      </w:pPr>
    </w:p>
    <w:p w:rsidR="0088222D" w:rsidRPr="00B1434B" w:rsidRDefault="00680AE0" w:rsidP="00680AE0">
      <w:pPr>
        <w:pStyle w:val="Odstavecseseznamem"/>
        <w:numPr>
          <w:ilvl w:val="0"/>
          <w:numId w:val="1"/>
        </w:numPr>
        <w:ind w:left="851" w:hanging="284"/>
        <w:jc w:val="center"/>
        <w:rPr>
          <w:rFonts w:asciiTheme="minorHAnsi" w:hAnsiTheme="minorHAnsi"/>
          <w:b/>
          <w:snapToGrid w:val="0"/>
          <w:szCs w:val="24"/>
        </w:rPr>
      </w:pPr>
      <w:r w:rsidRPr="00B1434B">
        <w:rPr>
          <w:rFonts w:asciiTheme="minorHAnsi" w:hAnsiTheme="minorHAnsi"/>
          <w:b/>
          <w:snapToGrid w:val="0"/>
          <w:szCs w:val="24"/>
        </w:rPr>
        <w:t xml:space="preserve">Úvodní </w:t>
      </w:r>
      <w:r w:rsidR="00B1434B">
        <w:rPr>
          <w:rFonts w:asciiTheme="minorHAnsi" w:hAnsiTheme="minorHAnsi"/>
          <w:b/>
          <w:snapToGrid w:val="0"/>
          <w:szCs w:val="24"/>
        </w:rPr>
        <w:t>ustanovení</w:t>
      </w:r>
      <w:r w:rsidR="00C87E6F">
        <w:rPr>
          <w:rFonts w:asciiTheme="minorHAnsi" w:hAnsiTheme="minorHAnsi"/>
          <w:b/>
          <w:snapToGrid w:val="0"/>
          <w:szCs w:val="24"/>
        </w:rPr>
        <w:t>, preambule</w:t>
      </w:r>
    </w:p>
    <w:p w:rsidR="00B53EF1" w:rsidRPr="00B1434B" w:rsidRDefault="00B53EF1" w:rsidP="00B53EF1">
      <w:pPr>
        <w:pStyle w:val="Odstavecseseznamem"/>
        <w:ind w:left="851"/>
        <w:rPr>
          <w:rFonts w:asciiTheme="minorHAnsi" w:hAnsiTheme="minorHAnsi"/>
          <w:b/>
          <w:snapToGrid w:val="0"/>
          <w:szCs w:val="24"/>
        </w:rPr>
      </w:pPr>
    </w:p>
    <w:p w:rsidR="0088222D" w:rsidRDefault="00D15522" w:rsidP="00680AE0">
      <w:pPr>
        <w:pStyle w:val="Nzev"/>
        <w:widowControl/>
        <w:ind w:left="426"/>
        <w:jc w:val="both"/>
        <w:rPr>
          <w:rFonts w:asciiTheme="minorHAnsi" w:hAnsiTheme="minorHAnsi"/>
          <w:b w:val="0"/>
          <w:sz w:val="24"/>
          <w:szCs w:val="24"/>
        </w:rPr>
      </w:pPr>
      <w:r w:rsidRPr="00B1434B">
        <w:rPr>
          <w:rFonts w:asciiTheme="minorHAnsi" w:hAnsiTheme="minorHAnsi"/>
          <w:b w:val="0"/>
          <w:sz w:val="24"/>
          <w:szCs w:val="24"/>
        </w:rPr>
        <w:t>Smluvní strany uzavřely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 </w:t>
      </w:r>
      <w:r w:rsidR="00C87E6F">
        <w:rPr>
          <w:rFonts w:asciiTheme="minorHAnsi" w:hAnsiTheme="minorHAnsi"/>
          <w:b w:val="0"/>
          <w:sz w:val="24"/>
          <w:szCs w:val="24"/>
        </w:rPr>
        <w:t>dne 11. 5</w:t>
      </w:r>
      <w:r w:rsidR="00B53EF1" w:rsidRPr="00B1434B">
        <w:rPr>
          <w:rFonts w:asciiTheme="minorHAnsi" w:hAnsiTheme="minorHAnsi"/>
          <w:b w:val="0"/>
          <w:sz w:val="24"/>
          <w:szCs w:val="24"/>
        </w:rPr>
        <w:t xml:space="preserve">. 2017 předmětnou </w:t>
      </w:r>
      <w:r w:rsidR="00115F74">
        <w:rPr>
          <w:rFonts w:asciiTheme="minorHAnsi" w:hAnsiTheme="minorHAnsi"/>
          <w:b w:val="0"/>
          <w:sz w:val="24"/>
          <w:szCs w:val="24"/>
        </w:rPr>
        <w:t xml:space="preserve">smlouvu o </w:t>
      </w:r>
      <w:r w:rsidR="00C87E6F">
        <w:rPr>
          <w:rFonts w:asciiTheme="minorHAnsi" w:hAnsiTheme="minorHAnsi"/>
          <w:b w:val="0"/>
          <w:sz w:val="24"/>
          <w:szCs w:val="24"/>
        </w:rPr>
        <w:t>dílo</w:t>
      </w:r>
      <w:r w:rsidR="00B53EF1" w:rsidRPr="00B1434B">
        <w:rPr>
          <w:rFonts w:asciiTheme="minorHAnsi" w:hAnsiTheme="minorHAnsi"/>
          <w:b w:val="0"/>
          <w:sz w:val="24"/>
          <w:szCs w:val="24"/>
        </w:rPr>
        <w:t xml:space="preserve"> (dále jen „</w:t>
      </w:r>
      <w:r w:rsidR="00B53EF1" w:rsidRPr="00B1434B">
        <w:rPr>
          <w:rFonts w:asciiTheme="minorHAnsi" w:hAnsiTheme="minorHAnsi"/>
          <w:sz w:val="24"/>
          <w:szCs w:val="24"/>
        </w:rPr>
        <w:t>smlouva</w:t>
      </w:r>
      <w:r w:rsidR="00B53EF1" w:rsidRPr="00B1434B">
        <w:rPr>
          <w:rFonts w:asciiTheme="minorHAnsi" w:hAnsiTheme="minorHAnsi"/>
          <w:b w:val="0"/>
          <w:sz w:val="24"/>
          <w:szCs w:val="24"/>
        </w:rPr>
        <w:t>“)</w:t>
      </w:r>
      <w:r w:rsidR="00115F74">
        <w:rPr>
          <w:rFonts w:asciiTheme="minorHAnsi" w:hAnsiTheme="minorHAnsi"/>
          <w:b w:val="0"/>
          <w:sz w:val="24"/>
          <w:szCs w:val="24"/>
        </w:rPr>
        <w:t>, a to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 na základě výsledků </w:t>
      </w:r>
      <w:r w:rsidR="00C87E6F">
        <w:rPr>
          <w:rFonts w:asciiTheme="minorHAnsi" w:hAnsiTheme="minorHAnsi"/>
          <w:b w:val="0"/>
          <w:sz w:val="24"/>
          <w:szCs w:val="24"/>
        </w:rPr>
        <w:t>výběrového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 řízení na veřejnou zakázku</w:t>
      </w:r>
      <w:r w:rsidR="00C87E6F">
        <w:rPr>
          <w:rFonts w:asciiTheme="minorHAnsi" w:hAnsiTheme="minorHAnsi"/>
          <w:b w:val="0"/>
          <w:sz w:val="24"/>
          <w:szCs w:val="24"/>
        </w:rPr>
        <w:t xml:space="preserve"> malého rozsahu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 s názvem „</w:t>
      </w:r>
      <w:r w:rsidR="00C87E6F" w:rsidRPr="00C87E6F">
        <w:rPr>
          <w:rFonts w:asciiTheme="minorHAnsi" w:hAnsiTheme="minorHAnsi"/>
          <w:i/>
          <w:sz w:val="24"/>
          <w:szCs w:val="24"/>
          <w:u w:val="single"/>
        </w:rPr>
        <w:t>Projektová dokumentace pro „Rekonstrukce koupelen a nadstandardních pokojů NNH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“, </w:t>
      </w:r>
      <w:r w:rsidR="00115F74">
        <w:rPr>
          <w:rFonts w:asciiTheme="minorHAnsi" w:hAnsiTheme="minorHAnsi"/>
          <w:b w:val="0"/>
          <w:sz w:val="24"/>
          <w:szCs w:val="24"/>
        </w:rPr>
        <w:t xml:space="preserve">uveřejněné </w:t>
      </w:r>
      <w:r w:rsidR="0088222D" w:rsidRPr="00B1434B">
        <w:rPr>
          <w:rFonts w:asciiTheme="minorHAnsi" w:hAnsiTheme="minorHAnsi"/>
          <w:b w:val="0"/>
          <w:sz w:val="24"/>
          <w:szCs w:val="24"/>
        </w:rPr>
        <w:t>v</w:t>
      </w:r>
      <w:r w:rsidR="00C87E6F">
        <w:rPr>
          <w:rFonts w:asciiTheme="minorHAnsi" w:hAnsiTheme="minorHAnsi"/>
          <w:b w:val="0"/>
          <w:sz w:val="24"/>
          <w:szCs w:val="24"/>
        </w:rPr>
        <w:t> systému TENDERMARKE pod ID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: </w:t>
      </w:r>
      <w:r w:rsidR="00C87E6F" w:rsidRPr="00C87E6F">
        <w:rPr>
          <w:rFonts w:asciiTheme="minorHAnsi" w:hAnsiTheme="minorHAnsi"/>
          <w:b w:val="0"/>
          <w:sz w:val="24"/>
          <w:szCs w:val="24"/>
        </w:rPr>
        <w:t>T004/17V/00006136</w:t>
      </w:r>
      <w:r w:rsidR="0088222D" w:rsidRPr="00B1434B">
        <w:rPr>
          <w:rFonts w:asciiTheme="minorHAnsi" w:hAnsiTheme="minorHAnsi"/>
          <w:b w:val="0"/>
          <w:sz w:val="24"/>
          <w:szCs w:val="24"/>
        </w:rPr>
        <w:t>, v němž jako nejv</w:t>
      </w:r>
      <w:r w:rsidR="00C87E6F">
        <w:rPr>
          <w:rFonts w:asciiTheme="minorHAnsi" w:hAnsiTheme="minorHAnsi"/>
          <w:b w:val="0"/>
          <w:sz w:val="24"/>
          <w:szCs w:val="24"/>
        </w:rPr>
        <w:t>ý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hodnější nabídka </w:t>
      </w:r>
      <w:r w:rsidR="00680AE0" w:rsidRPr="00B1434B">
        <w:rPr>
          <w:rFonts w:asciiTheme="minorHAnsi" w:hAnsiTheme="minorHAnsi"/>
          <w:b w:val="0"/>
          <w:sz w:val="24"/>
          <w:szCs w:val="24"/>
        </w:rPr>
        <w:t>byla vybrána nabídka Dodavatele uvedeného v této S</w:t>
      </w:r>
      <w:r w:rsidR="0088222D" w:rsidRPr="00B1434B">
        <w:rPr>
          <w:rFonts w:asciiTheme="minorHAnsi" w:hAnsiTheme="minorHAnsi"/>
          <w:b w:val="0"/>
          <w:sz w:val="24"/>
          <w:szCs w:val="24"/>
        </w:rPr>
        <w:t xml:space="preserve">mlouvě na straně </w:t>
      </w:r>
      <w:r w:rsidR="00C87E6F">
        <w:rPr>
          <w:rFonts w:asciiTheme="minorHAnsi" w:hAnsiTheme="minorHAnsi"/>
          <w:b w:val="0"/>
          <w:sz w:val="24"/>
          <w:szCs w:val="24"/>
        </w:rPr>
        <w:t>Zhotovitele</w:t>
      </w:r>
      <w:r w:rsidR="0088222D" w:rsidRPr="00B1434B">
        <w:rPr>
          <w:rFonts w:asciiTheme="minorHAnsi" w:hAnsiTheme="minorHAnsi"/>
          <w:b w:val="0"/>
          <w:sz w:val="24"/>
          <w:szCs w:val="24"/>
        </w:rPr>
        <w:t>.</w:t>
      </w:r>
    </w:p>
    <w:p w:rsidR="00D15522" w:rsidRPr="00B1434B" w:rsidRDefault="00D15522" w:rsidP="00D15522">
      <w:pPr>
        <w:pStyle w:val="Nzev"/>
        <w:widowControl/>
        <w:ind w:left="0"/>
        <w:jc w:val="both"/>
        <w:rPr>
          <w:rFonts w:asciiTheme="minorHAnsi" w:hAnsiTheme="minorHAnsi"/>
          <w:b w:val="0"/>
          <w:sz w:val="24"/>
          <w:szCs w:val="24"/>
        </w:rPr>
      </w:pPr>
    </w:p>
    <w:p w:rsidR="00D15522" w:rsidRPr="00B1434B" w:rsidRDefault="00680AE0" w:rsidP="00680AE0">
      <w:pPr>
        <w:pStyle w:val="Nzev"/>
        <w:widowControl/>
        <w:numPr>
          <w:ilvl w:val="0"/>
          <w:numId w:val="1"/>
        </w:numPr>
        <w:ind w:left="851" w:hanging="284"/>
        <w:rPr>
          <w:rFonts w:asciiTheme="minorHAnsi" w:hAnsiTheme="minorHAnsi"/>
          <w:sz w:val="24"/>
          <w:szCs w:val="24"/>
        </w:rPr>
      </w:pPr>
      <w:r w:rsidRPr="00B1434B">
        <w:rPr>
          <w:rFonts w:asciiTheme="minorHAnsi" w:hAnsiTheme="minorHAnsi"/>
          <w:sz w:val="24"/>
          <w:szCs w:val="24"/>
        </w:rPr>
        <w:t xml:space="preserve"> </w:t>
      </w:r>
      <w:r w:rsidR="00FF7DFC">
        <w:rPr>
          <w:rFonts w:asciiTheme="minorHAnsi" w:hAnsiTheme="minorHAnsi"/>
          <w:sz w:val="24"/>
          <w:szCs w:val="24"/>
        </w:rPr>
        <w:t>Účel a p</w:t>
      </w:r>
      <w:r w:rsidRPr="00B1434B">
        <w:rPr>
          <w:rFonts w:asciiTheme="minorHAnsi" w:hAnsiTheme="minorHAnsi"/>
          <w:sz w:val="24"/>
          <w:szCs w:val="24"/>
        </w:rPr>
        <w:t>ředmět dodatku</w:t>
      </w:r>
    </w:p>
    <w:p w:rsidR="00B53EF1" w:rsidRPr="00B1434B" w:rsidRDefault="00B53EF1" w:rsidP="00B53EF1">
      <w:pPr>
        <w:jc w:val="both"/>
        <w:rPr>
          <w:rFonts w:asciiTheme="minorHAnsi" w:hAnsiTheme="minorHAnsi"/>
          <w:szCs w:val="24"/>
        </w:rPr>
      </w:pPr>
    </w:p>
    <w:p w:rsidR="00FF7DFC" w:rsidRDefault="00FF7DFC" w:rsidP="00680AE0">
      <w:pPr>
        <w:pStyle w:val="Odstavecseseznamem"/>
        <w:numPr>
          <w:ilvl w:val="0"/>
          <w:numId w:val="5"/>
        </w:numPr>
        <w:ind w:left="426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Účelem tohoto dodatku je úprava termínu </w:t>
      </w:r>
      <w:r w:rsidR="00C87E6F">
        <w:rPr>
          <w:rFonts w:asciiTheme="minorHAnsi" w:hAnsiTheme="minorHAnsi"/>
          <w:szCs w:val="24"/>
        </w:rPr>
        <w:t>plnění ze strany Zhotovitele</w:t>
      </w:r>
      <w:r>
        <w:rPr>
          <w:rFonts w:asciiTheme="minorHAnsi" w:hAnsiTheme="minorHAnsi"/>
          <w:szCs w:val="24"/>
        </w:rPr>
        <w:t>, a to z provozních důvodů obou smluvních stran</w:t>
      </w:r>
      <w:r w:rsidR="0079442A">
        <w:rPr>
          <w:rFonts w:asciiTheme="minorHAnsi" w:hAnsiTheme="minorHAnsi"/>
          <w:szCs w:val="24"/>
        </w:rPr>
        <w:t>. P</w:t>
      </w:r>
      <w:r>
        <w:rPr>
          <w:rFonts w:asciiTheme="minorHAnsi" w:hAnsiTheme="minorHAnsi"/>
          <w:szCs w:val="24"/>
        </w:rPr>
        <w:t xml:space="preserve">ro řádné splnění </w:t>
      </w:r>
      <w:r w:rsidR="0079442A">
        <w:rPr>
          <w:rFonts w:asciiTheme="minorHAnsi" w:hAnsiTheme="minorHAnsi"/>
          <w:szCs w:val="24"/>
        </w:rPr>
        <w:t xml:space="preserve">smluvních </w:t>
      </w:r>
      <w:r>
        <w:rPr>
          <w:rFonts w:asciiTheme="minorHAnsi" w:hAnsiTheme="minorHAnsi"/>
          <w:szCs w:val="24"/>
        </w:rPr>
        <w:t xml:space="preserve">povinností </w:t>
      </w:r>
      <w:r w:rsidR="00C87E6F">
        <w:rPr>
          <w:rFonts w:asciiTheme="minorHAnsi" w:hAnsiTheme="minorHAnsi"/>
          <w:szCs w:val="24"/>
        </w:rPr>
        <w:t xml:space="preserve">obou stran </w:t>
      </w:r>
      <w:r>
        <w:rPr>
          <w:rFonts w:asciiTheme="minorHAnsi" w:hAnsiTheme="minorHAnsi"/>
          <w:szCs w:val="24"/>
        </w:rPr>
        <w:t xml:space="preserve">je třeba termín předání </w:t>
      </w:r>
      <w:r w:rsidR="00C87E6F">
        <w:rPr>
          <w:rFonts w:asciiTheme="minorHAnsi" w:hAnsiTheme="minorHAnsi"/>
          <w:szCs w:val="24"/>
        </w:rPr>
        <w:t>a převzetí díla</w:t>
      </w:r>
      <w:r w:rsidR="0079442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prodloužit</w:t>
      </w:r>
      <w:r w:rsidR="0079442A">
        <w:rPr>
          <w:rFonts w:asciiTheme="minorHAnsi" w:hAnsiTheme="minorHAnsi"/>
          <w:szCs w:val="24"/>
        </w:rPr>
        <w:t xml:space="preserve"> tak</w:t>
      </w:r>
      <w:r>
        <w:rPr>
          <w:rFonts w:asciiTheme="minorHAnsi" w:hAnsiTheme="minorHAnsi"/>
          <w:szCs w:val="24"/>
        </w:rPr>
        <w:t>, aby byl zajištěn ř</w:t>
      </w:r>
      <w:r w:rsidR="00C87E6F">
        <w:rPr>
          <w:rFonts w:asciiTheme="minorHAnsi" w:hAnsiTheme="minorHAnsi"/>
          <w:szCs w:val="24"/>
        </w:rPr>
        <w:t xml:space="preserve">ádný a bezproblémový chod </w:t>
      </w:r>
      <w:r w:rsidR="00AE2F84">
        <w:rPr>
          <w:rFonts w:asciiTheme="minorHAnsi" w:hAnsiTheme="minorHAnsi"/>
          <w:szCs w:val="24"/>
        </w:rPr>
        <w:t xml:space="preserve">dotčených </w:t>
      </w:r>
      <w:r>
        <w:rPr>
          <w:rFonts w:asciiTheme="minorHAnsi" w:hAnsiTheme="minorHAnsi"/>
          <w:szCs w:val="24"/>
        </w:rPr>
        <w:t>oddělení</w:t>
      </w:r>
      <w:r w:rsidR="0079442A">
        <w:rPr>
          <w:rFonts w:asciiTheme="minorHAnsi" w:hAnsiTheme="minorHAnsi"/>
          <w:szCs w:val="24"/>
        </w:rPr>
        <w:t xml:space="preserve"> </w:t>
      </w:r>
      <w:r w:rsidR="00C87E6F">
        <w:rPr>
          <w:rFonts w:asciiTheme="minorHAnsi" w:hAnsiTheme="minorHAnsi"/>
          <w:szCs w:val="24"/>
        </w:rPr>
        <w:t>Objednatele</w:t>
      </w:r>
      <w:r>
        <w:rPr>
          <w:rFonts w:asciiTheme="minorHAnsi" w:hAnsiTheme="minorHAnsi"/>
          <w:szCs w:val="24"/>
        </w:rPr>
        <w:t xml:space="preserve"> a nedošlo k narušení poskytování zdravotní péče </w:t>
      </w:r>
      <w:r w:rsidR="00C87E6F">
        <w:rPr>
          <w:rFonts w:asciiTheme="minorHAnsi" w:hAnsiTheme="minorHAnsi"/>
          <w:szCs w:val="24"/>
        </w:rPr>
        <w:t>Objednatelem</w:t>
      </w:r>
      <w:r>
        <w:rPr>
          <w:rFonts w:asciiTheme="minorHAnsi" w:hAnsiTheme="minorHAnsi"/>
          <w:szCs w:val="24"/>
        </w:rPr>
        <w:t>.</w:t>
      </w:r>
      <w:r w:rsidR="00C87E6F">
        <w:rPr>
          <w:rFonts w:asciiTheme="minorHAnsi" w:hAnsiTheme="minorHAnsi"/>
          <w:szCs w:val="24"/>
        </w:rPr>
        <w:t xml:space="preserve"> S ohledem na posun termínu předání a převzetí díla bude prodloužena doba trvání smlouvy, a to do doby řádné předání a převzetí díla Zhotovitelem</w:t>
      </w:r>
      <w:r w:rsidR="003351CC">
        <w:rPr>
          <w:rFonts w:asciiTheme="minorHAnsi" w:hAnsiTheme="minorHAnsi"/>
          <w:szCs w:val="24"/>
        </w:rPr>
        <w:t xml:space="preserve"> Objednateli.</w:t>
      </w:r>
    </w:p>
    <w:p w:rsidR="00D15522" w:rsidRPr="00B1434B" w:rsidRDefault="00680AE0" w:rsidP="00FF7DFC">
      <w:pPr>
        <w:pStyle w:val="Odstavecseseznamem"/>
        <w:numPr>
          <w:ilvl w:val="0"/>
          <w:numId w:val="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lastRenderedPageBreak/>
        <w:t>Smluvní strany</w:t>
      </w:r>
      <w:r w:rsidR="00B1434B">
        <w:rPr>
          <w:rFonts w:asciiTheme="minorHAnsi" w:hAnsiTheme="minorHAnsi"/>
          <w:szCs w:val="24"/>
        </w:rPr>
        <w:t xml:space="preserve"> v souladu </w:t>
      </w:r>
      <w:r w:rsidR="00DB2090">
        <w:rPr>
          <w:rFonts w:asciiTheme="minorHAnsi" w:hAnsiTheme="minorHAnsi"/>
          <w:szCs w:val="24"/>
        </w:rPr>
        <w:t>s čl. 14 smlouvy</w:t>
      </w:r>
      <w:r w:rsidR="003351CC">
        <w:rPr>
          <w:rFonts w:asciiTheme="minorHAnsi" w:hAnsiTheme="minorHAnsi"/>
          <w:szCs w:val="24"/>
        </w:rPr>
        <w:t xml:space="preserve"> tímto dodatkem mění čl. 3</w:t>
      </w:r>
      <w:r w:rsidR="00FF7DFC">
        <w:rPr>
          <w:rFonts w:asciiTheme="minorHAnsi" w:hAnsiTheme="minorHAnsi"/>
          <w:szCs w:val="24"/>
        </w:rPr>
        <w:t xml:space="preserve"> </w:t>
      </w:r>
      <w:r w:rsidRPr="00B1434B">
        <w:rPr>
          <w:rFonts w:asciiTheme="minorHAnsi" w:hAnsiTheme="minorHAnsi"/>
          <w:szCs w:val="24"/>
        </w:rPr>
        <w:t>odst.</w:t>
      </w:r>
      <w:r w:rsidR="00B53EF1" w:rsidRPr="00B1434B">
        <w:rPr>
          <w:rFonts w:asciiTheme="minorHAnsi" w:hAnsiTheme="minorHAnsi"/>
          <w:szCs w:val="24"/>
        </w:rPr>
        <w:t xml:space="preserve"> </w:t>
      </w:r>
      <w:proofErr w:type="gramStart"/>
      <w:r w:rsidR="00FF7DFC">
        <w:rPr>
          <w:rFonts w:asciiTheme="minorHAnsi" w:hAnsiTheme="minorHAnsi"/>
          <w:szCs w:val="24"/>
        </w:rPr>
        <w:t>3</w:t>
      </w:r>
      <w:r w:rsidR="003351CC">
        <w:rPr>
          <w:rFonts w:asciiTheme="minorHAnsi" w:hAnsiTheme="minorHAnsi"/>
          <w:szCs w:val="24"/>
        </w:rPr>
        <w:t>.1.</w:t>
      </w:r>
      <w:r w:rsidRPr="00B1434B">
        <w:rPr>
          <w:rFonts w:asciiTheme="minorHAnsi" w:hAnsiTheme="minorHAnsi"/>
          <w:szCs w:val="24"/>
        </w:rPr>
        <w:t xml:space="preserve"> smlouvy</w:t>
      </w:r>
      <w:proofErr w:type="gramEnd"/>
      <w:r w:rsidRPr="00B1434B">
        <w:rPr>
          <w:rFonts w:asciiTheme="minorHAnsi" w:hAnsiTheme="minorHAnsi"/>
          <w:szCs w:val="24"/>
        </w:rPr>
        <w:t xml:space="preserve"> </w:t>
      </w:r>
      <w:r w:rsidR="00B53EF1" w:rsidRPr="00B1434B">
        <w:rPr>
          <w:rFonts w:asciiTheme="minorHAnsi" w:hAnsiTheme="minorHAnsi"/>
          <w:szCs w:val="24"/>
        </w:rPr>
        <w:t xml:space="preserve">následujícím </w:t>
      </w:r>
      <w:r w:rsidRPr="00B1434B">
        <w:rPr>
          <w:rFonts w:asciiTheme="minorHAnsi" w:hAnsiTheme="minorHAnsi"/>
          <w:szCs w:val="24"/>
        </w:rPr>
        <w:t>způsobem</w:t>
      </w:r>
      <w:r w:rsidR="00D15522" w:rsidRPr="00B1434B">
        <w:rPr>
          <w:rFonts w:asciiTheme="minorHAnsi" w:hAnsiTheme="minorHAnsi"/>
          <w:szCs w:val="24"/>
        </w:rPr>
        <w:t>:</w:t>
      </w:r>
    </w:p>
    <w:p w:rsidR="00B1434B" w:rsidRDefault="00B1434B" w:rsidP="00B1434B">
      <w:pPr>
        <w:rPr>
          <w:rFonts w:asciiTheme="minorHAnsi" w:hAnsiTheme="minorHAnsi"/>
          <w:szCs w:val="24"/>
        </w:rPr>
      </w:pPr>
    </w:p>
    <w:p w:rsidR="00680AE0" w:rsidRPr="00FF7DFC" w:rsidRDefault="00FF7DFC" w:rsidP="00B1434B">
      <w:pPr>
        <w:rPr>
          <w:rFonts w:asciiTheme="minorHAnsi" w:hAnsiTheme="minorHAnsi"/>
          <w:szCs w:val="24"/>
          <w:u w:val="single"/>
        </w:rPr>
      </w:pPr>
      <w:r w:rsidRPr="00FF7DFC">
        <w:rPr>
          <w:rFonts w:asciiTheme="minorHAnsi" w:hAnsiTheme="minorHAnsi"/>
          <w:szCs w:val="24"/>
          <w:u w:val="single"/>
        </w:rPr>
        <w:t xml:space="preserve">Původní znění čl. </w:t>
      </w:r>
      <w:r w:rsidR="003351CC">
        <w:rPr>
          <w:rFonts w:asciiTheme="minorHAnsi" w:hAnsiTheme="minorHAnsi"/>
          <w:szCs w:val="24"/>
          <w:u w:val="single"/>
        </w:rPr>
        <w:t>3</w:t>
      </w:r>
      <w:r w:rsidR="00680AE0" w:rsidRPr="00FF7DFC">
        <w:rPr>
          <w:rFonts w:asciiTheme="minorHAnsi" w:hAnsiTheme="minorHAnsi"/>
          <w:szCs w:val="24"/>
          <w:u w:val="single"/>
        </w:rPr>
        <w:t xml:space="preserve"> odst.</w:t>
      </w:r>
      <w:r w:rsidR="00B53EF1" w:rsidRPr="00FF7DFC">
        <w:rPr>
          <w:rFonts w:asciiTheme="minorHAnsi" w:hAnsiTheme="minorHAnsi"/>
          <w:szCs w:val="24"/>
          <w:u w:val="single"/>
        </w:rPr>
        <w:t xml:space="preserve"> </w:t>
      </w:r>
      <w:proofErr w:type="gramStart"/>
      <w:r w:rsidRPr="00FF7DFC">
        <w:rPr>
          <w:rFonts w:asciiTheme="minorHAnsi" w:hAnsiTheme="minorHAnsi"/>
          <w:szCs w:val="24"/>
          <w:u w:val="single"/>
        </w:rPr>
        <w:t>3</w:t>
      </w:r>
      <w:r w:rsidR="003351CC">
        <w:rPr>
          <w:rFonts w:asciiTheme="minorHAnsi" w:hAnsiTheme="minorHAnsi"/>
          <w:szCs w:val="24"/>
          <w:u w:val="single"/>
        </w:rPr>
        <w:t>.1.</w:t>
      </w:r>
      <w:r w:rsidR="00B53EF1" w:rsidRPr="00FF7DFC">
        <w:rPr>
          <w:rFonts w:asciiTheme="minorHAnsi" w:hAnsiTheme="minorHAnsi"/>
          <w:szCs w:val="24"/>
          <w:u w:val="single"/>
        </w:rPr>
        <w:t xml:space="preserve"> smlouvy</w:t>
      </w:r>
      <w:proofErr w:type="gramEnd"/>
      <w:r w:rsidR="00680AE0" w:rsidRPr="00FF7DFC">
        <w:rPr>
          <w:rFonts w:asciiTheme="minorHAnsi" w:hAnsiTheme="minorHAnsi"/>
          <w:szCs w:val="24"/>
          <w:u w:val="single"/>
        </w:rPr>
        <w:t>:</w:t>
      </w:r>
    </w:p>
    <w:p w:rsidR="003351CC" w:rsidRDefault="003351CC" w:rsidP="003351CC">
      <w:pPr>
        <w:jc w:val="both"/>
        <w:rPr>
          <w:rFonts w:asciiTheme="minorHAnsi" w:hAnsiTheme="minorHAnsi"/>
          <w:i/>
          <w:szCs w:val="24"/>
        </w:rPr>
      </w:pPr>
    </w:p>
    <w:p w:rsidR="003351CC" w:rsidRPr="003351CC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3.1.  V rámci plnění předmětu zakázky se zhotovitel zavazuje k následnému termínovému plnění:</w:t>
      </w:r>
    </w:p>
    <w:p w:rsidR="003351CC" w:rsidRPr="003351CC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první koordinační schůzka proběhne do 10 kalendářních dní ode dne podpisu smluvního závazku,</w:t>
      </w:r>
    </w:p>
    <w:p w:rsidR="003351CC" w:rsidRPr="003351CC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 xml:space="preserve">Do 35 kalendářních dnů ode dne podpisu smluvního závazku zhotovitel zajistí rozpracovanou PD již v detailech návrhů interiéru, který předloží do tohoto termínu Zadavateli v rámci koordinační schůzky; zároveň zajistí potřebnou IČ pro účely získání stavebního povolení, hlášení stavby a jiných vyjádření orgánů státní správy, pokud budou třeba z rozsahu stavebních úprav třeba,  </w:t>
      </w:r>
    </w:p>
    <w:p w:rsidR="003351CC" w:rsidRPr="003351CC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 xml:space="preserve">Do 50 kalendářní dnů ode dne podpisu smluvního závazku dodá Zhotovitel Zadavateli finální verzi PD před tiskem pro poslední připomínky a podněty, </w:t>
      </w:r>
    </w:p>
    <w:p w:rsidR="003351CC" w:rsidRPr="003351CC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po jejich zapracování předá PD v tištěné podobě a to do 60 kalendářní dnů ode dne podpisu smluvního závazku, vč. dokončení všech potřebných IČ.</w:t>
      </w:r>
    </w:p>
    <w:p w:rsidR="003351CC" w:rsidRPr="003351CC" w:rsidRDefault="003351CC" w:rsidP="003351CC">
      <w:pPr>
        <w:ind w:left="720"/>
        <w:jc w:val="both"/>
        <w:rPr>
          <w:rFonts w:asciiTheme="minorHAnsi" w:hAnsiTheme="minorHAnsi"/>
          <w:i/>
          <w:szCs w:val="24"/>
        </w:rPr>
      </w:pPr>
    </w:p>
    <w:p w:rsidR="003351CC" w:rsidRPr="003351CC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 xml:space="preserve">Místem plnění stavebních úprav: objekt Nemocnice na Homolce, Roentgenova 2/37, 150 30, Praha 5. </w:t>
      </w:r>
    </w:p>
    <w:p w:rsidR="00FF7DFC" w:rsidRPr="00FF7DFC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Plnění předmětu ZMR, tj. veškerá jednání mezi Zhotovitelem a Zadavatelem bude v hlavním objektu Nemocnice na Homolce, Ro</w:t>
      </w:r>
      <w:r>
        <w:rPr>
          <w:rFonts w:asciiTheme="minorHAnsi" w:hAnsiTheme="minorHAnsi"/>
          <w:i/>
          <w:szCs w:val="24"/>
        </w:rPr>
        <w:t>entgenova 2/37, 150 30, Praha 5</w:t>
      </w:r>
      <w:r w:rsidR="00FF7DFC" w:rsidRPr="00FF7DFC">
        <w:rPr>
          <w:rFonts w:asciiTheme="minorHAnsi" w:hAnsiTheme="minorHAnsi"/>
          <w:i/>
          <w:szCs w:val="24"/>
        </w:rPr>
        <w:t>.</w:t>
      </w:r>
    </w:p>
    <w:p w:rsidR="00B53EF1" w:rsidRPr="00B1434B" w:rsidRDefault="00B53EF1" w:rsidP="00D15522">
      <w:pPr>
        <w:rPr>
          <w:rFonts w:asciiTheme="minorHAnsi" w:hAnsiTheme="minorHAnsi"/>
          <w:szCs w:val="24"/>
        </w:rPr>
      </w:pPr>
    </w:p>
    <w:p w:rsidR="00D15522" w:rsidRPr="00FF7DFC" w:rsidRDefault="003351CC" w:rsidP="00B1434B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 xml:space="preserve">Nové znění čl. 3 </w:t>
      </w:r>
      <w:r w:rsidR="00D15522" w:rsidRPr="00FF7DFC">
        <w:rPr>
          <w:rFonts w:asciiTheme="minorHAnsi" w:hAnsiTheme="minorHAnsi"/>
          <w:szCs w:val="24"/>
          <w:u w:val="single"/>
        </w:rPr>
        <w:t>odst.</w:t>
      </w:r>
      <w:r w:rsidR="00B53EF1" w:rsidRPr="00FF7DFC">
        <w:rPr>
          <w:rFonts w:asciiTheme="minorHAnsi" w:hAnsiTheme="minorHAnsi"/>
          <w:szCs w:val="24"/>
          <w:u w:val="single"/>
        </w:rPr>
        <w:t xml:space="preserve"> </w:t>
      </w:r>
      <w:proofErr w:type="gramStart"/>
      <w:r w:rsidR="00FF7DFC" w:rsidRPr="00FF7DFC">
        <w:rPr>
          <w:rFonts w:asciiTheme="minorHAnsi" w:hAnsiTheme="minorHAnsi"/>
          <w:szCs w:val="24"/>
          <w:u w:val="single"/>
        </w:rPr>
        <w:t>3</w:t>
      </w:r>
      <w:r>
        <w:rPr>
          <w:rFonts w:asciiTheme="minorHAnsi" w:hAnsiTheme="minorHAnsi"/>
          <w:szCs w:val="24"/>
          <w:u w:val="single"/>
        </w:rPr>
        <w:t>.1.</w:t>
      </w:r>
      <w:r w:rsidR="00B53EF1" w:rsidRPr="00FF7DFC">
        <w:rPr>
          <w:rFonts w:asciiTheme="minorHAnsi" w:hAnsiTheme="minorHAnsi"/>
          <w:szCs w:val="24"/>
          <w:u w:val="single"/>
        </w:rPr>
        <w:t xml:space="preserve"> smlouvy</w:t>
      </w:r>
      <w:proofErr w:type="gramEnd"/>
      <w:r w:rsidR="00D15522" w:rsidRPr="00FF7DFC">
        <w:rPr>
          <w:rFonts w:asciiTheme="minorHAnsi" w:hAnsiTheme="minorHAnsi"/>
          <w:szCs w:val="24"/>
          <w:u w:val="single"/>
        </w:rPr>
        <w:t>:</w:t>
      </w:r>
    </w:p>
    <w:p w:rsidR="00FF7DFC" w:rsidRDefault="00FF7DFC" w:rsidP="00D15522">
      <w:pPr>
        <w:jc w:val="both"/>
        <w:rPr>
          <w:rFonts w:asciiTheme="minorHAnsi" w:hAnsiTheme="minorHAnsi"/>
          <w:szCs w:val="24"/>
        </w:rPr>
      </w:pPr>
    </w:p>
    <w:p w:rsidR="003351CC" w:rsidRPr="003351CC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3.1.  V rámci plnění předmětu zakázky se zhotovitel zavazuje k následnému termínovému plnění:</w:t>
      </w:r>
    </w:p>
    <w:p w:rsidR="003351CC" w:rsidRPr="00FD5D3B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 xml:space="preserve">první koordinační schůzka proběhne </w:t>
      </w:r>
      <w:r w:rsidRPr="00FD5D3B">
        <w:rPr>
          <w:rFonts w:asciiTheme="minorHAnsi" w:hAnsiTheme="minorHAnsi"/>
          <w:i/>
          <w:szCs w:val="24"/>
        </w:rPr>
        <w:t>do 10 kalendářních dní ode dne podpisu smluvního závazku,</w:t>
      </w:r>
    </w:p>
    <w:p w:rsidR="003351CC" w:rsidRPr="00FD5D3B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FD5D3B">
        <w:rPr>
          <w:rFonts w:asciiTheme="minorHAnsi" w:hAnsiTheme="minorHAnsi"/>
          <w:i/>
          <w:szCs w:val="24"/>
        </w:rPr>
        <w:t xml:space="preserve">Do 35 kalendářních dnů ode dne podpisu smluvního závazku zhotovitel zajistí rozpracovanou PD již v detailech návrhů interiéru, který předloží do tohoto termínu Zadavateli v rámci koordinační schůzky; zároveň zajistí potřebnou IČ pro účely získání stavebního povolení, hlášení stavby a jiných vyjádření orgánů státní správy, pokud budou třeba z rozsahu stavebních úprav třeba,  </w:t>
      </w:r>
    </w:p>
    <w:p w:rsidR="003351CC" w:rsidRPr="00FD5D3B" w:rsidRDefault="009165AB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FD5D3B">
        <w:rPr>
          <w:rFonts w:asciiTheme="minorHAnsi" w:hAnsiTheme="minorHAnsi"/>
          <w:i/>
          <w:szCs w:val="24"/>
        </w:rPr>
        <w:t>Do 125</w:t>
      </w:r>
      <w:r w:rsidR="003351CC" w:rsidRPr="00FD5D3B">
        <w:rPr>
          <w:rFonts w:asciiTheme="minorHAnsi" w:hAnsiTheme="minorHAnsi"/>
          <w:i/>
          <w:szCs w:val="24"/>
        </w:rPr>
        <w:t xml:space="preserve"> kalendářní dnů ode dne podpisu smluvního závazku dodá Zhotovitel Zadavateli finální verzi PD před tiskem pro poslední připomínky a podněty, </w:t>
      </w:r>
    </w:p>
    <w:p w:rsidR="003351CC" w:rsidRPr="003351CC" w:rsidRDefault="003351CC" w:rsidP="003351CC">
      <w:pPr>
        <w:numPr>
          <w:ilvl w:val="0"/>
          <w:numId w:val="9"/>
        </w:numPr>
        <w:jc w:val="both"/>
        <w:rPr>
          <w:rFonts w:asciiTheme="minorHAnsi" w:hAnsiTheme="minorHAnsi"/>
          <w:i/>
          <w:szCs w:val="24"/>
        </w:rPr>
      </w:pPr>
      <w:r w:rsidRPr="00FD5D3B">
        <w:rPr>
          <w:rFonts w:asciiTheme="minorHAnsi" w:hAnsiTheme="minorHAnsi"/>
          <w:i/>
          <w:szCs w:val="24"/>
        </w:rPr>
        <w:t xml:space="preserve">po jejich zapracování předá PD v tištěné podobě a </w:t>
      </w:r>
      <w:r w:rsidR="009165AB" w:rsidRPr="00FD5D3B">
        <w:rPr>
          <w:rFonts w:asciiTheme="minorHAnsi" w:hAnsiTheme="minorHAnsi"/>
          <w:i/>
          <w:szCs w:val="24"/>
        </w:rPr>
        <w:t>to do 135</w:t>
      </w:r>
      <w:r w:rsidRPr="00FD5D3B">
        <w:rPr>
          <w:rFonts w:asciiTheme="minorHAnsi" w:hAnsiTheme="minorHAnsi"/>
          <w:i/>
          <w:szCs w:val="24"/>
        </w:rPr>
        <w:t xml:space="preserve"> kalendářní dnů ode</w:t>
      </w:r>
      <w:r w:rsidRPr="003351CC">
        <w:rPr>
          <w:rFonts w:asciiTheme="minorHAnsi" w:hAnsiTheme="minorHAnsi"/>
          <w:i/>
          <w:szCs w:val="24"/>
        </w:rPr>
        <w:t xml:space="preserve"> dne podpisu smluvního závazku, vč. dokončení všech potřebných IČ.</w:t>
      </w:r>
    </w:p>
    <w:p w:rsidR="003351CC" w:rsidRPr="003351CC" w:rsidRDefault="003351CC" w:rsidP="003351CC">
      <w:pPr>
        <w:ind w:left="720"/>
        <w:jc w:val="both"/>
        <w:rPr>
          <w:rFonts w:asciiTheme="minorHAnsi" w:hAnsiTheme="minorHAnsi"/>
          <w:i/>
          <w:szCs w:val="24"/>
        </w:rPr>
      </w:pPr>
    </w:p>
    <w:p w:rsidR="003351CC" w:rsidRPr="003351CC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 xml:space="preserve">Místem plnění stavebních úprav: objekt Nemocnice na Homolce, Roentgenova 2/37, 150 30, Praha 5. </w:t>
      </w:r>
    </w:p>
    <w:p w:rsidR="0079442A" w:rsidRDefault="003351CC" w:rsidP="003351CC">
      <w:pPr>
        <w:jc w:val="both"/>
        <w:rPr>
          <w:rFonts w:asciiTheme="minorHAnsi" w:hAnsiTheme="minorHAnsi"/>
          <w:i/>
          <w:szCs w:val="24"/>
        </w:rPr>
      </w:pPr>
      <w:r w:rsidRPr="003351CC">
        <w:rPr>
          <w:rFonts w:asciiTheme="minorHAnsi" w:hAnsiTheme="minorHAnsi"/>
          <w:i/>
          <w:szCs w:val="24"/>
        </w:rPr>
        <w:t>Plnění předmětu ZMR, tj. veškerá jednání mezi Zhotovitelem a Zadavatelem bude v hlavním objektu Nemocnice na Homolce, Roentgenova 2/37, 150 30, Praha 5.</w:t>
      </w:r>
    </w:p>
    <w:p w:rsidR="003351CC" w:rsidRDefault="003351CC" w:rsidP="003351CC">
      <w:pPr>
        <w:jc w:val="both"/>
        <w:rPr>
          <w:rFonts w:asciiTheme="minorHAnsi" w:hAnsiTheme="minorHAnsi"/>
          <w:i/>
          <w:szCs w:val="24"/>
        </w:rPr>
      </w:pPr>
    </w:p>
    <w:p w:rsidR="003351CC" w:rsidRPr="00B1434B" w:rsidRDefault="003351CC" w:rsidP="003351CC">
      <w:pPr>
        <w:jc w:val="both"/>
        <w:rPr>
          <w:rFonts w:asciiTheme="minorHAnsi" w:hAnsiTheme="minorHAnsi"/>
          <w:szCs w:val="24"/>
        </w:rPr>
      </w:pPr>
    </w:p>
    <w:p w:rsidR="002B1036" w:rsidRDefault="00680AE0" w:rsidP="00DA43C6">
      <w:pPr>
        <w:pStyle w:val="Odstavecseseznamem"/>
        <w:numPr>
          <w:ilvl w:val="0"/>
          <w:numId w:val="1"/>
        </w:numPr>
        <w:ind w:left="426" w:hanging="437"/>
        <w:jc w:val="center"/>
        <w:rPr>
          <w:rFonts w:asciiTheme="minorHAnsi" w:hAnsiTheme="minorHAnsi"/>
          <w:b/>
          <w:szCs w:val="24"/>
        </w:rPr>
      </w:pPr>
      <w:r w:rsidRPr="00B1434B">
        <w:rPr>
          <w:rFonts w:asciiTheme="minorHAnsi" w:hAnsiTheme="minorHAnsi"/>
          <w:b/>
          <w:szCs w:val="24"/>
        </w:rPr>
        <w:lastRenderedPageBreak/>
        <w:t>Závěrečné ustanovení</w:t>
      </w:r>
    </w:p>
    <w:p w:rsidR="00B1434B" w:rsidRPr="0079442A" w:rsidRDefault="00B1434B" w:rsidP="0079442A">
      <w:pPr>
        <w:ind w:left="-11"/>
        <w:rPr>
          <w:rFonts w:asciiTheme="minorHAnsi" w:hAnsiTheme="minorHAnsi"/>
          <w:b/>
          <w:szCs w:val="24"/>
        </w:rPr>
      </w:pPr>
    </w:p>
    <w:p w:rsidR="00680AE0" w:rsidRPr="00B1434B" w:rsidRDefault="00680AE0" w:rsidP="00AE2F84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 xml:space="preserve">Ostatní </w:t>
      </w:r>
      <w:r w:rsidR="00B53EF1" w:rsidRPr="00B1434B">
        <w:rPr>
          <w:rFonts w:asciiTheme="minorHAnsi" w:hAnsiTheme="minorHAnsi"/>
          <w:szCs w:val="24"/>
        </w:rPr>
        <w:t xml:space="preserve">ustanovení </w:t>
      </w:r>
      <w:r w:rsidRPr="00B1434B">
        <w:rPr>
          <w:rFonts w:asciiTheme="minorHAnsi" w:hAnsiTheme="minorHAnsi"/>
          <w:szCs w:val="24"/>
        </w:rPr>
        <w:t>smlouvy se nemění a zůstávají v platnosti.</w:t>
      </w:r>
    </w:p>
    <w:p w:rsidR="00527321" w:rsidRPr="00B1434B" w:rsidRDefault="003351CC" w:rsidP="00AE2F84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Dodatek nabývá platnosti </w:t>
      </w:r>
      <w:r w:rsidR="00527321" w:rsidRPr="00B1434B">
        <w:rPr>
          <w:rFonts w:asciiTheme="minorHAnsi" w:hAnsiTheme="minorHAnsi"/>
          <w:szCs w:val="24"/>
        </w:rPr>
        <w:t>dnem jeho podpisu poslední ze smluvních stran</w:t>
      </w:r>
      <w:r>
        <w:rPr>
          <w:rFonts w:asciiTheme="minorHAnsi" w:hAnsiTheme="minorHAnsi"/>
          <w:szCs w:val="24"/>
        </w:rPr>
        <w:t xml:space="preserve"> a účinnosti </w:t>
      </w:r>
      <w:r w:rsidR="00AE2F84" w:rsidRPr="00AE2F84">
        <w:rPr>
          <w:rFonts w:asciiTheme="minorHAnsi" w:hAnsiTheme="minorHAnsi"/>
          <w:szCs w:val="24"/>
        </w:rPr>
        <w:t xml:space="preserve">dnem </w:t>
      </w:r>
      <w:r w:rsidR="00AE2F84">
        <w:rPr>
          <w:rFonts w:asciiTheme="minorHAnsi" w:hAnsiTheme="minorHAnsi"/>
          <w:szCs w:val="24"/>
        </w:rPr>
        <w:t xml:space="preserve">jeho </w:t>
      </w:r>
      <w:r w:rsidR="00AE2F84" w:rsidRPr="00AE2F84">
        <w:rPr>
          <w:rFonts w:asciiTheme="minorHAnsi" w:hAnsiTheme="minorHAnsi"/>
          <w:szCs w:val="24"/>
        </w:rPr>
        <w:t>zveřejnění v registru smluv dle zákona č. 340/2015 Sb., o zvláštních podmínkách účinnosti některých smluv, uveřejňování těchto smluv a o registru smluv (zákon o registru smluv).</w:t>
      </w:r>
    </w:p>
    <w:p w:rsidR="00317411" w:rsidRPr="00B1434B" w:rsidRDefault="00680AE0" w:rsidP="00AE2F84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 xml:space="preserve">Tento dodatek je vyhotoven </w:t>
      </w:r>
      <w:r w:rsidRPr="00B1434B">
        <w:rPr>
          <w:rFonts w:asciiTheme="minorHAnsi" w:hAnsiTheme="minorHAnsi"/>
          <w:b/>
          <w:szCs w:val="24"/>
        </w:rPr>
        <w:t xml:space="preserve">ve </w:t>
      </w:r>
      <w:r w:rsidR="00B53EF1" w:rsidRPr="00B1434B">
        <w:rPr>
          <w:rFonts w:asciiTheme="minorHAnsi" w:hAnsiTheme="minorHAnsi"/>
          <w:b/>
          <w:szCs w:val="24"/>
        </w:rPr>
        <w:t xml:space="preserve">třech </w:t>
      </w:r>
      <w:r w:rsidRPr="00B1434B">
        <w:rPr>
          <w:rFonts w:asciiTheme="minorHAnsi" w:hAnsiTheme="minorHAnsi"/>
          <w:b/>
          <w:szCs w:val="24"/>
        </w:rPr>
        <w:t>výtiscích</w:t>
      </w:r>
      <w:r w:rsidR="00527321" w:rsidRPr="00B1434B">
        <w:rPr>
          <w:rFonts w:asciiTheme="minorHAnsi" w:hAnsiTheme="minorHAnsi"/>
          <w:szCs w:val="24"/>
        </w:rPr>
        <w:t xml:space="preserve">, když </w:t>
      </w:r>
      <w:r w:rsidR="00AE2F84">
        <w:rPr>
          <w:rFonts w:asciiTheme="minorHAnsi" w:hAnsiTheme="minorHAnsi"/>
          <w:szCs w:val="24"/>
        </w:rPr>
        <w:t>Objednateli</w:t>
      </w:r>
      <w:r w:rsidR="00527321" w:rsidRPr="00B1434B">
        <w:rPr>
          <w:rFonts w:asciiTheme="minorHAnsi" w:hAnsiTheme="minorHAnsi"/>
          <w:szCs w:val="24"/>
        </w:rPr>
        <w:t xml:space="preserve"> náleží dvě vyhotovení a </w:t>
      </w:r>
      <w:r w:rsidR="00AE2F84">
        <w:rPr>
          <w:rFonts w:asciiTheme="minorHAnsi" w:hAnsiTheme="minorHAnsi"/>
          <w:szCs w:val="24"/>
        </w:rPr>
        <w:t>Zhotoviteli</w:t>
      </w:r>
      <w:r w:rsidR="00527321" w:rsidRPr="00B1434B">
        <w:rPr>
          <w:rFonts w:asciiTheme="minorHAnsi" w:hAnsiTheme="minorHAnsi"/>
          <w:szCs w:val="24"/>
        </w:rPr>
        <w:t xml:space="preserve"> jedno.</w:t>
      </w:r>
      <w:r w:rsidRPr="00B1434B">
        <w:rPr>
          <w:rFonts w:asciiTheme="minorHAnsi" w:hAnsiTheme="minorHAnsi"/>
          <w:szCs w:val="24"/>
        </w:rPr>
        <w:t xml:space="preserve"> </w:t>
      </w:r>
    </w:p>
    <w:p w:rsidR="00527321" w:rsidRPr="00B1434B" w:rsidRDefault="00317411" w:rsidP="00AE2F84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>Smluvní strany na závěr výslovně prohlašují, že jim nejsou známy žádné okolnosti bránící v uzavření tohoto dodatku.</w:t>
      </w:r>
    </w:p>
    <w:p w:rsidR="00680AE0" w:rsidRDefault="00680AE0" w:rsidP="00AE2F84">
      <w:pPr>
        <w:pStyle w:val="Odstavecseseznamem"/>
        <w:numPr>
          <w:ilvl w:val="0"/>
          <w:numId w:val="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Cs w:val="24"/>
        </w:rPr>
      </w:pPr>
      <w:r w:rsidRPr="00B1434B">
        <w:rPr>
          <w:rFonts w:asciiTheme="minorHAnsi" w:hAnsiTheme="minorHAnsi"/>
          <w:szCs w:val="24"/>
        </w:rPr>
        <w:t xml:space="preserve">Smluvní strany si dodatek řádně přečetly, s jeho obsahem souhlasí a za tím účelem výslovně prohlašují, že je výrazem jejich svobodné a vážné vůle </w:t>
      </w:r>
      <w:r w:rsidR="00527321" w:rsidRPr="00B1434B">
        <w:rPr>
          <w:rFonts w:asciiTheme="minorHAnsi" w:hAnsiTheme="minorHAnsi"/>
          <w:szCs w:val="24"/>
        </w:rPr>
        <w:t>a zakládá právní následky, jejichž dosažení svým jednáním sledovaly,</w:t>
      </w:r>
      <w:r w:rsidR="00B1434B">
        <w:rPr>
          <w:rFonts w:asciiTheme="minorHAnsi" w:hAnsiTheme="minorHAnsi"/>
          <w:szCs w:val="24"/>
        </w:rPr>
        <w:t xml:space="preserve"> </w:t>
      </w:r>
      <w:r w:rsidRPr="00B1434B">
        <w:rPr>
          <w:rFonts w:asciiTheme="minorHAnsi" w:hAnsiTheme="minorHAnsi"/>
          <w:szCs w:val="24"/>
        </w:rPr>
        <w:t xml:space="preserve">na důkaz čehož </w:t>
      </w:r>
      <w:r w:rsidR="00527321" w:rsidRPr="00B1434B">
        <w:rPr>
          <w:rFonts w:asciiTheme="minorHAnsi" w:hAnsiTheme="minorHAnsi"/>
          <w:szCs w:val="24"/>
        </w:rPr>
        <w:t xml:space="preserve">prosty omylu, lsti a tísně </w:t>
      </w:r>
      <w:r w:rsidRPr="00B1434B">
        <w:rPr>
          <w:rFonts w:asciiTheme="minorHAnsi" w:hAnsiTheme="minorHAnsi"/>
          <w:szCs w:val="24"/>
        </w:rPr>
        <w:t>připojují své vlastnoruční podpisy.</w:t>
      </w:r>
    </w:p>
    <w:p w:rsidR="00FF7DFC" w:rsidRDefault="00FF7DFC" w:rsidP="00FF7DFC">
      <w:pPr>
        <w:jc w:val="both"/>
        <w:rPr>
          <w:rFonts w:asciiTheme="minorHAnsi" w:hAnsiTheme="minorHAnsi"/>
          <w:szCs w:val="24"/>
        </w:rPr>
      </w:pPr>
    </w:p>
    <w:p w:rsidR="00FF7DFC" w:rsidRDefault="00FF7DFC" w:rsidP="00FF7DFC">
      <w:pPr>
        <w:tabs>
          <w:tab w:val="left" w:pos="6237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 Praze dne</w:t>
      </w:r>
      <w:r w:rsidR="007A5375">
        <w:rPr>
          <w:rFonts w:asciiTheme="minorHAnsi" w:hAnsiTheme="minorHAnsi"/>
          <w:szCs w:val="24"/>
        </w:rPr>
        <w:t xml:space="preserve"> 10. 10. </w:t>
      </w:r>
      <w:r>
        <w:rPr>
          <w:rFonts w:asciiTheme="minorHAnsi" w:hAnsiTheme="minorHAnsi"/>
          <w:szCs w:val="24"/>
        </w:rPr>
        <w:t>2017</w:t>
      </w:r>
      <w:r>
        <w:rPr>
          <w:rFonts w:asciiTheme="minorHAnsi" w:hAnsiTheme="minorHAnsi"/>
          <w:szCs w:val="24"/>
        </w:rPr>
        <w:tab/>
        <w:t>V Praze dne</w:t>
      </w:r>
      <w:r w:rsidR="007A5375">
        <w:rPr>
          <w:rFonts w:asciiTheme="minorHAnsi" w:hAnsiTheme="minorHAnsi"/>
          <w:szCs w:val="24"/>
        </w:rPr>
        <w:t xml:space="preserve"> 10. 11. </w:t>
      </w:r>
      <w:bookmarkStart w:id="0" w:name="_GoBack"/>
      <w:bookmarkEnd w:id="0"/>
      <w:r>
        <w:rPr>
          <w:rFonts w:asciiTheme="minorHAnsi" w:hAnsiTheme="minorHAnsi"/>
          <w:szCs w:val="24"/>
        </w:rPr>
        <w:t>2017</w:t>
      </w:r>
    </w:p>
    <w:p w:rsidR="00FF7DFC" w:rsidRDefault="00FF7DFC" w:rsidP="00FF7DFC">
      <w:pPr>
        <w:tabs>
          <w:tab w:val="left" w:pos="6237"/>
        </w:tabs>
        <w:jc w:val="both"/>
        <w:rPr>
          <w:rFonts w:asciiTheme="minorHAnsi" w:hAnsiTheme="minorHAnsi"/>
          <w:szCs w:val="24"/>
        </w:rPr>
      </w:pPr>
    </w:p>
    <w:p w:rsidR="00FF7DFC" w:rsidRDefault="00FF7DFC" w:rsidP="00FF7DFC">
      <w:pPr>
        <w:tabs>
          <w:tab w:val="left" w:pos="6237"/>
        </w:tabs>
        <w:jc w:val="both"/>
        <w:rPr>
          <w:rFonts w:asciiTheme="minorHAnsi" w:hAnsiTheme="minorHAnsi"/>
          <w:szCs w:val="24"/>
        </w:rPr>
      </w:pPr>
    </w:p>
    <w:p w:rsidR="00BF7B55" w:rsidRDefault="00BF7B55" w:rsidP="00FF7DFC">
      <w:pPr>
        <w:tabs>
          <w:tab w:val="left" w:pos="6237"/>
        </w:tabs>
        <w:jc w:val="both"/>
        <w:rPr>
          <w:rFonts w:asciiTheme="minorHAnsi" w:hAnsiTheme="minorHAnsi"/>
          <w:szCs w:val="24"/>
        </w:rPr>
      </w:pPr>
    </w:p>
    <w:p w:rsidR="00FF7DFC" w:rsidRDefault="00FF7DFC" w:rsidP="00FF7DFC">
      <w:pPr>
        <w:tabs>
          <w:tab w:val="left" w:pos="6237"/>
        </w:tabs>
        <w:jc w:val="both"/>
        <w:rPr>
          <w:rFonts w:asciiTheme="minorHAnsi" w:hAnsiTheme="minorHAnsi"/>
          <w:szCs w:val="24"/>
        </w:rPr>
      </w:pPr>
    </w:p>
    <w:p w:rsidR="00FF7DFC" w:rsidRDefault="00FF7DFC" w:rsidP="00FF7DFC">
      <w:pPr>
        <w:tabs>
          <w:tab w:val="left" w:leader="dot" w:pos="3119"/>
          <w:tab w:val="left" w:pos="6237"/>
          <w:tab w:val="left" w:leader="dot" w:pos="9214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FF7DFC" w:rsidRDefault="00BF7B55" w:rsidP="0079442A">
      <w:pPr>
        <w:tabs>
          <w:tab w:val="left" w:pos="6237"/>
          <w:tab w:val="left" w:leader="dot" w:pos="9214"/>
        </w:tabs>
        <w:spacing w:before="6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M-</w:t>
      </w:r>
      <w:proofErr w:type="spellStart"/>
      <w:r w:rsidR="00AE2F84" w:rsidRPr="00AE2F84">
        <w:rPr>
          <w:rFonts w:asciiTheme="minorHAnsi" w:hAnsiTheme="minorHAnsi"/>
          <w:b/>
          <w:szCs w:val="24"/>
        </w:rPr>
        <w:t>PROject</w:t>
      </w:r>
      <w:proofErr w:type="spellEnd"/>
      <w:r w:rsidR="00AE2F84" w:rsidRPr="00AE2F84">
        <w:rPr>
          <w:rFonts w:asciiTheme="minorHAnsi" w:hAnsiTheme="minorHAnsi"/>
          <w:b/>
          <w:szCs w:val="24"/>
        </w:rPr>
        <w:t xml:space="preserve"> CZ s.r.o.</w:t>
      </w:r>
      <w:r w:rsidR="0079442A">
        <w:rPr>
          <w:rFonts w:asciiTheme="minorHAnsi" w:hAnsiTheme="minorHAnsi"/>
          <w:b/>
          <w:szCs w:val="24"/>
        </w:rPr>
        <w:tab/>
      </w:r>
      <w:r w:rsidR="0079442A" w:rsidRPr="0079442A">
        <w:rPr>
          <w:rFonts w:asciiTheme="minorHAnsi" w:hAnsiTheme="minorHAnsi"/>
          <w:b/>
          <w:szCs w:val="24"/>
        </w:rPr>
        <w:t>Nemocnice Na Homolce</w:t>
      </w:r>
    </w:p>
    <w:p w:rsidR="0079442A" w:rsidRDefault="00AE2F84" w:rsidP="00AE2F84">
      <w:pPr>
        <w:tabs>
          <w:tab w:val="left" w:pos="6237"/>
        </w:tabs>
        <w:spacing w:before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Hana Kofláková - jednatelka</w:t>
      </w:r>
      <w:r>
        <w:rPr>
          <w:rFonts w:asciiTheme="minorHAnsi" w:hAnsiTheme="minorHAnsi"/>
          <w:szCs w:val="24"/>
        </w:rPr>
        <w:tab/>
        <w:t>Ing. Pavel Jirka – vedoucí ONVZ</w:t>
      </w:r>
    </w:p>
    <w:p w:rsidR="0079442A" w:rsidRPr="00B1434B" w:rsidRDefault="00AE2F84" w:rsidP="0079442A">
      <w:pPr>
        <w:tabs>
          <w:tab w:val="left" w:pos="6237"/>
          <w:tab w:val="left" w:leader="dot" w:pos="9214"/>
        </w:tabs>
        <w:spacing w:before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Zhotovitel</w:t>
      </w:r>
      <w:r w:rsidR="0079442A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Objednatel</w:t>
      </w:r>
    </w:p>
    <w:sectPr w:rsidR="0079442A" w:rsidRPr="00B1434B" w:rsidSect="00C81B95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2A" w:rsidRDefault="00ED7F2A" w:rsidP="0088222D">
      <w:r>
        <w:separator/>
      </w:r>
    </w:p>
  </w:endnote>
  <w:endnote w:type="continuationSeparator" w:id="0">
    <w:p w:rsidR="00ED7F2A" w:rsidRDefault="00ED7F2A" w:rsidP="008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9518371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17411" w:rsidRPr="00317411" w:rsidRDefault="00317411">
            <w:pPr>
              <w:pStyle w:val="Zpat"/>
              <w:jc w:val="right"/>
              <w:rPr>
                <w:rFonts w:ascii="Times New Roman" w:hAnsi="Times New Roman"/>
                <w:sz w:val="20"/>
              </w:rPr>
            </w:pPr>
            <w:r w:rsidRPr="00317411">
              <w:rPr>
                <w:rFonts w:ascii="Times New Roman" w:hAnsi="Times New Roman"/>
                <w:sz w:val="20"/>
              </w:rPr>
              <w:t xml:space="preserve">Stránka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PAGE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7A5375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  <w:r w:rsidRPr="00317411">
              <w:rPr>
                <w:rFonts w:ascii="Times New Roman" w:hAnsi="Times New Roman"/>
                <w:sz w:val="20"/>
              </w:rPr>
              <w:t xml:space="preserve"> z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NUMPAGES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7A5375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317411" w:rsidRDefault="00317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2A" w:rsidRDefault="00ED7F2A" w:rsidP="0088222D">
      <w:r>
        <w:separator/>
      </w:r>
    </w:p>
  </w:footnote>
  <w:footnote w:type="continuationSeparator" w:id="0">
    <w:p w:rsidR="00ED7F2A" w:rsidRDefault="00ED7F2A" w:rsidP="0088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rove2"/>
      <w:suff w:val="nothing"/>
      <w:lvlText w:val="Článek %1."/>
      <w:lvlJc w:val="left"/>
      <w:pPr>
        <w:tabs>
          <w:tab w:val="num" w:pos="0"/>
        </w:tabs>
        <w:ind w:left="489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50B2332"/>
    <w:multiLevelType w:val="hybridMultilevel"/>
    <w:tmpl w:val="B868259C"/>
    <w:lvl w:ilvl="0" w:tplc="47B8F588">
      <w:start w:val="1"/>
      <w:numFmt w:val="decimal"/>
      <w:lvlText w:val="%1."/>
      <w:lvlJc w:val="left"/>
      <w:pPr>
        <w:ind w:left="1287" w:hanging="360"/>
      </w:pPr>
      <w:rPr>
        <w:rFonts w:asciiTheme="minorHAnsi" w:eastAsia="Times New Roman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5D0D80"/>
    <w:multiLevelType w:val="hybridMultilevel"/>
    <w:tmpl w:val="4EF477C8"/>
    <w:lvl w:ilvl="0" w:tplc="B1F21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F0A"/>
    <w:multiLevelType w:val="hybridMultilevel"/>
    <w:tmpl w:val="3320E0AE"/>
    <w:lvl w:ilvl="0" w:tplc="1138D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312B7"/>
    <w:multiLevelType w:val="hybridMultilevel"/>
    <w:tmpl w:val="7A707CD4"/>
    <w:lvl w:ilvl="0" w:tplc="496401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6E36"/>
    <w:multiLevelType w:val="hybridMultilevel"/>
    <w:tmpl w:val="03621760"/>
    <w:lvl w:ilvl="0" w:tplc="412234A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145559"/>
    <w:multiLevelType w:val="hybridMultilevel"/>
    <w:tmpl w:val="FCF29A06"/>
    <w:lvl w:ilvl="0" w:tplc="0405000F">
      <w:start w:val="1"/>
      <w:numFmt w:val="decimal"/>
      <w:lvlText w:val="%1."/>
      <w:lvlJc w:val="left"/>
      <w:pPr>
        <w:ind w:left="57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9DD7E14"/>
    <w:multiLevelType w:val="hybridMultilevel"/>
    <w:tmpl w:val="D4A2D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6168"/>
    <w:multiLevelType w:val="hybridMultilevel"/>
    <w:tmpl w:val="D4EE4BCE"/>
    <w:lvl w:ilvl="0" w:tplc="7012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D"/>
    <w:rsid w:val="000134B2"/>
    <w:rsid w:val="00115F74"/>
    <w:rsid w:val="00217E89"/>
    <w:rsid w:val="002A0BD7"/>
    <w:rsid w:val="002B1036"/>
    <w:rsid w:val="00317411"/>
    <w:rsid w:val="003351CC"/>
    <w:rsid w:val="00527321"/>
    <w:rsid w:val="0055738F"/>
    <w:rsid w:val="0056570E"/>
    <w:rsid w:val="00680AE0"/>
    <w:rsid w:val="007419DE"/>
    <w:rsid w:val="00755CE0"/>
    <w:rsid w:val="00765D13"/>
    <w:rsid w:val="00784662"/>
    <w:rsid w:val="0079442A"/>
    <w:rsid w:val="007A5375"/>
    <w:rsid w:val="007E719A"/>
    <w:rsid w:val="0088222D"/>
    <w:rsid w:val="008B5C92"/>
    <w:rsid w:val="008D4DBE"/>
    <w:rsid w:val="009165AB"/>
    <w:rsid w:val="009F1AA2"/>
    <w:rsid w:val="00AE2F84"/>
    <w:rsid w:val="00B1434B"/>
    <w:rsid w:val="00B53EF1"/>
    <w:rsid w:val="00BD1D26"/>
    <w:rsid w:val="00BF7B55"/>
    <w:rsid w:val="00C04A7E"/>
    <w:rsid w:val="00C133CD"/>
    <w:rsid w:val="00C81B95"/>
    <w:rsid w:val="00C87E6F"/>
    <w:rsid w:val="00D15522"/>
    <w:rsid w:val="00D702F1"/>
    <w:rsid w:val="00DA43C6"/>
    <w:rsid w:val="00DB2090"/>
    <w:rsid w:val="00ED7F2A"/>
    <w:rsid w:val="00EF6526"/>
    <w:rsid w:val="00FD5D3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E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22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155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1552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8222D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88222D"/>
    <w:rPr>
      <w:rFonts w:ascii="Times New Roman" w:eastAsia="Times New Roman" w:hAnsi="Times New Roman" w:cs="Times New Roman"/>
      <w:b/>
      <w:snapToGrid w:val="0"/>
      <w:sz w:val="36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88222D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8222D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88222D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8222D"/>
    <w:rPr>
      <w:rFonts w:ascii="CG Times" w:eastAsia="Times New Roman" w:hAnsi="CG Times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88222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D1552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D15522"/>
    <w:rPr>
      <w:rFonts w:ascii="Arial" w:eastAsia="Times New Roman" w:hAnsi="Arial" w:cs="Times New Roman"/>
      <w:b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80AE0"/>
    <w:pPr>
      <w:ind w:left="720"/>
      <w:contextualSpacing/>
    </w:pPr>
  </w:style>
  <w:style w:type="paragraph" w:customStyle="1" w:styleId="rove2">
    <w:name w:val="úroveň 2"/>
    <w:basedOn w:val="Normln"/>
    <w:qFormat/>
    <w:rsid w:val="00680AE0"/>
    <w:pPr>
      <w:numPr>
        <w:numId w:val="2"/>
      </w:numPr>
      <w:tabs>
        <w:tab w:val="left" w:pos="851"/>
      </w:tabs>
      <w:suppressAutoHyphens/>
      <w:spacing w:after="120"/>
      <w:jc w:val="both"/>
    </w:pPr>
    <w:rPr>
      <w:rFonts w:ascii="Century Gothic" w:hAnsi="Century Gothic"/>
      <w:lang w:eastAsia="ar-SA"/>
    </w:rPr>
  </w:style>
  <w:style w:type="character" w:customStyle="1" w:styleId="platne1">
    <w:name w:val="platne1"/>
    <w:basedOn w:val="Standardnpsmoodstavce"/>
    <w:rsid w:val="00680AE0"/>
  </w:style>
  <w:style w:type="character" w:styleId="Odkaznakoment">
    <w:name w:val="annotation reference"/>
    <w:uiPriority w:val="99"/>
    <w:semiHidden/>
    <w:unhideWhenUsed/>
    <w:rsid w:val="00741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9DE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9DE"/>
    <w:rPr>
      <w:rFonts w:ascii="Calibri" w:eastAsia="Calibri" w:hAnsi="Calibri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9DE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27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2017-09-06T14:25:00Z</dcterms:created>
  <dcterms:modified xsi:type="dcterms:W3CDTF">2017-11-13T11:43:00Z</dcterms:modified>
</cp:coreProperties>
</file>