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6B3298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6B3298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6B3298">
        <w:rPr>
          <w:rFonts w:ascii="Arial" w:hAnsi="Arial" w:cs="Arial"/>
          <w:sz w:val="22"/>
          <w:szCs w:val="22"/>
        </w:rPr>
        <w:t xml:space="preserve"> - Žižkov</w:t>
      </w:r>
      <w:r w:rsidRPr="006B3298">
        <w:rPr>
          <w:rFonts w:ascii="Arial" w:hAnsi="Arial" w:cs="Arial"/>
          <w:sz w:val="22"/>
          <w:szCs w:val="22"/>
        </w:rPr>
        <w:t>,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kter</w:t>
      </w:r>
      <w:r w:rsidR="00401E8B" w:rsidRPr="006B3298">
        <w:rPr>
          <w:rFonts w:ascii="Arial" w:hAnsi="Arial" w:cs="Arial"/>
          <w:color w:val="000000"/>
          <w:sz w:val="22"/>
          <w:szCs w:val="22"/>
        </w:rPr>
        <w:t>ou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B3298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IČ</w:t>
      </w:r>
      <w:r w:rsidR="009A1307" w:rsidRPr="006B3298">
        <w:rPr>
          <w:rFonts w:ascii="Arial" w:hAnsi="Arial" w:cs="Arial"/>
          <w:sz w:val="22"/>
          <w:szCs w:val="22"/>
        </w:rPr>
        <w:t>O</w:t>
      </w:r>
      <w:r w:rsidRPr="006B3298">
        <w:rPr>
          <w:rFonts w:ascii="Arial" w:hAnsi="Arial" w:cs="Arial"/>
          <w:sz w:val="22"/>
          <w:szCs w:val="22"/>
        </w:rPr>
        <w:t>: 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DIČ:  CZ01312774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číslo účtu:</w:t>
      </w:r>
      <w:r w:rsidRPr="006B3298">
        <w:rPr>
          <w:rFonts w:ascii="Arial" w:hAnsi="Arial" w:cs="Arial"/>
          <w:sz w:val="22"/>
          <w:szCs w:val="22"/>
        </w:rPr>
        <w:tab/>
        <w:t>10014-3723001/0710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variabilní symbol: 1025951729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6B3298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b/>
          <w:color w:val="000000"/>
          <w:sz w:val="22"/>
          <w:szCs w:val="22"/>
        </w:rPr>
        <w:t>Květoňová Ivana Ing.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B329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. 62</w:t>
      </w:r>
      <w:r w:rsidR="00593E0D">
        <w:rPr>
          <w:rFonts w:ascii="Arial" w:hAnsi="Arial" w:cs="Arial"/>
          <w:color w:val="000000"/>
          <w:sz w:val="22"/>
          <w:szCs w:val="22"/>
        </w:rPr>
        <w:t>XXXXXXXX</w:t>
      </w:r>
      <w:r w:rsidRPr="006B3298">
        <w:rPr>
          <w:rFonts w:ascii="Arial" w:hAnsi="Arial" w:cs="Arial"/>
          <w:color w:val="000000"/>
          <w:sz w:val="22"/>
          <w:szCs w:val="22"/>
        </w:rPr>
        <w:t>, trvale bytem</w:t>
      </w:r>
      <w:r w:rsidR="00593E0D">
        <w:rPr>
          <w:rFonts w:ascii="Arial" w:hAnsi="Arial" w:cs="Arial"/>
          <w:color w:val="000000"/>
          <w:sz w:val="22"/>
          <w:szCs w:val="22"/>
        </w:rPr>
        <w:t xml:space="preserve"> </w:t>
      </w:r>
      <w:r w:rsidRPr="006B3298">
        <w:rPr>
          <w:rFonts w:ascii="Arial" w:hAnsi="Arial" w:cs="Arial"/>
          <w:color w:val="000000"/>
          <w:sz w:val="22"/>
          <w:szCs w:val="22"/>
        </w:rPr>
        <w:t>Toužim, PSČ 36401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KUPNÍ SMLOUVU</w:t>
      </w:r>
    </w:p>
    <w:p w:rsidR="00901036" w:rsidRPr="006B3298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č. </w:t>
      </w:r>
      <w:r w:rsidRPr="006B3298">
        <w:rPr>
          <w:rFonts w:ascii="Arial" w:hAnsi="Arial" w:cs="Arial"/>
          <w:color w:val="000000"/>
          <w:sz w:val="22"/>
          <w:szCs w:val="22"/>
        </w:rPr>
        <w:t>1025951729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I.</w:t>
      </w:r>
    </w:p>
    <w:p w:rsidR="00901036" w:rsidRPr="006B3298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6B3298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 na LV 10 002: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Obec</w:t>
      </w:r>
      <w:r w:rsidRPr="006B329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B3298">
        <w:rPr>
          <w:rFonts w:ascii="Arial" w:hAnsi="Arial" w:cs="Arial"/>
          <w:sz w:val="22"/>
          <w:szCs w:val="22"/>
        </w:rPr>
        <w:tab/>
        <w:t>Parcelní číslo</w:t>
      </w:r>
      <w:r w:rsidRPr="006B3298">
        <w:rPr>
          <w:rFonts w:ascii="Arial" w:hAnsi="Arial" w:cs="Arial"/>
          <w:sz w:val="22"/>
          <w:szCs w:val="22"/>
        </w:rPr>
        <w:tab/>
        <w:t>Druh pozemku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Katastr nemovitostí - stavební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Útvina</w:t>
      </w:r>
      <w:r w:rsidRPr="006B3298">
        <w:rPr>
          <w:rFonts w:ascii="Arial" w:hAnsi="Arial" w:cs="Arial"/>
          <w:sz w:val="18"/>
          <w:szCs w:val="18"/>
        </w:rPr>
        <w:tab/>
        <w:t>Sedlo u Toužimi</w:t>
      </w:r>
      <w:r w:rsidRPr="006B3298">
        <w:rPr>
          <w:rFonts w:ascii="Arial" w:hAnsi="Arial" w:cs="Arial"/>
          <w:sz w:val="18"/>
          <w:szCs w:val="18"/>
        </w:rPr>
        <w:tab/>
        <w:t>60</w:t>
      </w:r>
      <w:r w:rsidRPr="006B3298">
        <w:rPr>
          <w:rFonts w:ascii="Arial" w:hAnsi="Arial" w:cs="Arial"/>
          <w:sz w:val="18"/>
          <w:szCs w:val="18"/>
        </w:rPr>
        <w:tab/>
        <w:t>zastavěná plocha a nádvoří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D01C6E" w:rsidRPr="006B3298">
        <w:rPr>
          <w:rFonts w:ascii="Arial" w:hAnsi="Arial" w:cs="Arial"/>
          <w:sz w:val="22"/>
          <w:szCs w:val="22"/>
        </w:rPr>
        <w:t xml:space="preserve">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FE3950" w:rsidRPr="006B3298">
        <w:rPr>
          <w:rFonts w:ascii="Arial" w:hAnsi="Arial" w:cs="Arial"/>
          <w:sz w:val="22"/>
          <w:szCs w:val="22"/>
        </w:rPr>
        <w:t>Čl.II</w:t>
      </w:r>
      <w:proofErr w:type="spellEnd"/>
      <w:r w:rsidR="00FE3950" w:rsidRPr="006B3298">
        <w:rPr>
          <w:rFonts w:ascii="Arial" w:hAnsi="Arial" w:cs="Arial"/>
          <w:sz w:val="22"/>
          <w:szCs w:val="22"/>
        </w:rPr>
        <w:t xml:space="preserve"> zákona č. 185/2016 Sb.).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6D021F">
        <w:rPr>
          <w:rFonts w:ascii="Arial" w:hAnsi="Arial" w:cs="Arial"/>
          <w:sz w:val="22"/>
          <w:szCs w:val="22"/>
        </w:rPr>
        <w:t xml:space="preserve">účinnosti </w:t>
      </w:r>
      <w:r w:rsidRPr="006B3298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IV.</w:t>
      </w:r>
    </w:p>
    <w:p w:rsidR="00C451F3" w:rsidRPr="00FE0418" w:rsidRDefault="00C451F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 w:rsidRPr="00FE0418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0418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FE041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C451F3" w:rsidRPr="00FE0418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Sedlo u Toužimi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138 280,00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13 828,00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124 452,00 Kč</w:t>
            </w:r>
          </w:p>
        </w:tc>
      </w:tr>
    </w:tbl>
    <w:p w:rsidR="00C451F3" w:rsidRPr="00FE0418" w:rsidRDefault="00C451F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 w:rsidRPr="00FE0418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138 280,00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13 828,00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124 452,00 Kč</w:t>
            </w:r>
          </w:p>
        </w:tc>
      </w:tr>
    </w:tbl>
    <w:p w:rsidR="00C451F3" w:rsidRPr="00FE0418" w:rsidRDefault="00C451F3" w:rsidP="00C451F3">
      <w:pPr>
        <w:widowControl/>
        <w:ind w:left="-142"/>
        <w:rPr>
          <w:rFonts w:ascii="Arial" w:hAnsi="Arial" w:cs="Arial"/>
          <w:sz w:val="18"/>
          <w:szCs w:val="18"/>
        </w:rPr>
      </w:pP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2) Část kupní ceny ve výši 13 828,00 Kč (slovy: třináct tisíc osm set dvacet osm korun českých) kupující zaplatil prodávajícímu před podpisem této smlouvy formou zálohy na úhradu </w:t>
      </w:r>
      <w:r w:rsidRPr="00FE0418">
        <w:rPr>
          <w:rFonts w:ascii="Arial" w:hAnsi="Arial" w:cs="Arial"/>
          <w:sz w:val="22"/>
          <w:szCs w:val="22"/>
        </w:rPr>
        <w:lastRenderedPageBreak/>
        <w:t xml:space="preserve">kupní ceny, zbývající část, to jest částka ve výši 124 452,00 Kč (slovy: jedno sto dvacet čtyři tisíce čtyři sta padesát dvě koruny české) bude uhrazena do </w:t>
      </w:r>
      <w:r w:rsidR="00C85D36" w:rsidRPr="00FE0418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820C52" w:rsidRPr="00FE0418">
        <w:rPr>
          <w:rFonts w:ascii="Arial" w:hAnsi="Arial" w:cs="Arial"/>
          <w:sz w:val="22"/>
          <w:szCs w:val="22"/>
        </w:rPr>
        <w:t xml:space="preserve">zákona č. 340/2015 </w:t>
      </w:r>
      <w:proofErr w:type="spellStart"/>
      <w:r w:rsidR="00820C52" w:rsidRPr="00FE0418">
        <w:rPr>
          <w:rFonts w:ascii="Arial" w:hAnsi="Arial" w:cs="Arial"/>
          <w:sz w:val="22"/>
          <w:szCs w:val="22"/>
        </w:rPr>
        <w:t>Sb.,</w:t>
      </w:r>
      <w:r w:rsidR="00C85D36" w:rsidRPr="00FE0418">
        <w:rPr>
          <w:rFonts w:ascii="Arial" w:hAnsi="Arial" w:cs="Arial"/>
          <w:sz w:val="22"/>
          <w:szCs w:val="22"/>
        </w:rPr>
        <w:t>o</w:t>
      </w:r>
      <w:proofErr w:type="spellEnd"/>
      <w:r w:rsidR="00C85D36" w:rsidRPr="00FE0418">
        <w:rPr>
          <w:rFonts w:ascii="Arial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</w:t>
      </w:r>
      <w:r w:rsidRPr="00FE0418">
        <w:rPr>
          <w:rFonts w:ascii="Arial" w:hAnsi="Arial" w:cs="Arial"/>
          <w:sz w:val="22"/>
          <w:szCs w:val="22"/>
        </w:rPr>
        <w:t>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3) Nedodrží </w:t>
      </w:r>
      <w:proofErr w:type="spellStart"/>
      <w:r w:rsidRPr="00FE0418">
        <w:rPr>
          <w:rFonts w:ascii="Arial" w:hAnsi="Arial" w:cs="Arial"/>
          <w:sz w:val="22"/>
          <w:szCs w:val="22"/>
        </w:rPr>
        <w:t>-li</w:t>
      </w:r>
      <w:proofErr w:type="spellEnd"/>
      <w:r w:rsidRPr="00FE0418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AE01D2" w:rsidRPr="00FE0418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FE0418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pozemku podle této smlouvy ze zákona podle </w:t>
      </w:r>
      <w:r w:rsidR="00DC285B" w:rsidRPr="00FE0418">
        <w:rPr>
          <w:rFonts w:ascii="Arial" w:hAnsi="Arial" w:cs="Arial"/>
          <w:sz w:val="22"/>
          <w:szCs w:val="22"/>
        </w:rPr>
        <w:t>§ 15 zákona č. 503/20</w:t>
      </w:r>
      <w:r w:rsidR="00DB5054" w:rsidRPr="00FE0418">
        <w:rPr>
          <w:rFonts w:ascii="Arial" w:hAnsi="Arial" w:cs="Arial"/>
          <w:sz w:val="22"/>
          <w:szCs w:val="22"/>
        </w:rPr>
        <w:t>1</w:t>
      </w:r>
      <w:r w:rsidR="00DC285B" w:rsidRPr="00FE0418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FE0418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5) Pozemek, na němž je státem uplatněno zástavní právo, nesmí kupující učinit předmětem </w:t>
      </w:r>
      <w:r w:rsidR="00DC285B" w:rsidRPr="00FE0418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FE0418">
        <w:rPr>
          <w:rFonts w:ascii="Arial" w:hAnsi="Arial" w:cs="Arial"/>
          <w:sz w:val="22"/>
          <w:szCs w:val="22"/>
        </w:rPr>
        <w:t>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>7</w:t>
      </w:r>
      <w:r w:rsidRPr="00FE0418">
        <w:rPr>
          <w:rFonts w:ascii="Arial" w:hAnsi="Arial" w:cs="Arial"/>
          <w:color w:val="000000"/>
          <w:sz w:val="22"/>
          <w:szCs w:val="22"/>
        </w:rPr>
        <w:t xml:space="preserve">) </w:t>
      </w:r>
      <w:r w:rsidRPr="00FE0418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FE0418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000000" w:rsidRDefault="00593E0D">
      <w:pPr>
        <w:widowControl/>
      </w:pPr>
    </w:p>
    <w:p w:rsidR="00000000" w:rsidRDefault="00593E0D">
      <w:pPr>
        <w:widowControl/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6B3298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6B3298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6B3298">
        <w:rPr>
          <w:rFonts w:ascii="Arial" w:hAnsi="Arial" w:cs="Arial"/>
          <w:sz w:val="22"/>
          <w:szCs w:val="22"/>
        </w:rPr>
        <w:t xml:space="preserve">. 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6B3298">
        <w:rPr>
          <w:rFonts w:ascii="Arial" w:hAnsi="Arial" w:cs="Arial"/>
          <w:sz w:val="22"/>
          <w:szCs w:val="22"/>
        </w:rPr>
        <w:t>li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6B3298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6B3298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6B3298">
        <w:rPr>
          <w:rFonts w:ascii="Arial" w:hAnsi="Arial" w:cs="Arial"/>
          <w:sz w:val="22"/>
          <w:szCs w:val="22"/>
        </w:rPr>
        <w:t>.</w:t>
      </w:r>
    </w:p>
    <w:p w:rsidR="0026048A" w:rsidRPr="006B3298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 za kterou jej kupující získal od prodávajícího, tj. 1/12 z roční náhrady za každý započatý měsíc trvání vlastnického práva.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6B3298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2)  Užívací vztah k prodávanému pozemku je řešen nájemní smlouvou č. 24N13/29, kterou s PF ČR, nyní Státním pozemkovým úřadem uzavřel Květoňová Ivana Ing., jakožto nájemce. S obsahem nájemní smlouvy byl kupující seznámen před podpisem této smlouvy, což stvrzuje svým podpisem.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B3298">
        <w:rPr>
          <w:rFonts w:ascii="Arial" w:hAnsi="Arial" w:cs="Arial"/>
          <w:sz w:val="22"/>
          <w:szCs w:val="22"/>
        </w:rPr>
        <w:lastRenderedPageBreak/>
        <w:t>VII.</w:t>
      </w:r>
    </w:p>
    <w:p w:rsidR="00901036" w:rsidRPr="006B3298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6B3298">
        <w:rPr>
          <w:rFonts w:ascii="Arial" w:hAnsi="Arial" w:cs="Arial"/>
          <w:sz w:val="22"/>
          <w:szCs w:val="22"/>
        </w:rPr>
        <w:t xml:space="preserve">u </w:t>
      </w:r>
      <w:r w:rsidRPr="006B3298">
        <w:rPr>
          <w:rFonts w:ascii="Arial" w:hAnsi="Arial" w:cs="Arial"/>
          <w:sz w:val="22"/>
          <w:szCs w:val="22"/>
        </w:rPr>
        <w:t>katastrální</w:t>
      </w:r>
      <w:r w:rsidR="00374E10" w:rsidRPr="006B3298">
        <w:rPr>
          <w:rFonts w:ascii="Arial" w:hAnsi="Arial" w:cs="Arial"/>
          <w:sz w:val="22"/>
          <w:szCs w:val="22"/>
        </w:rPr>
        <w:t>ho</w:t>
      </w:r>
      <w:r w:rsidRPr="006B3298">
        <w:rPr>
          <w:rFonts w:ascii="Arial" w:hAnsi="Arial" w:cs="Arial"/>
          <w:sz w:val="22"/>
          <w:szCs w:val="22"/>
        </w:rPr>
        <w:t xml:space="preserve"> úřadu </w:t>
      </w:r>
      <w:r w:rsidR="00374E10" w:rsidRPr="006B3298">
        <w:rPr>
          <w:rFonts w:ascii="Arial" w:hAnsi="Arial" w:cs="Arial"/>
          <w:sz w:val="22"/>
          <w:szCs w:val="22"/>
        </w:rPr>
        <w:t>podá návrh na vklad</w:t>
      </w:r>
      <w:r w:rsidRPr="006B3298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374E10" w:rsidRPr="006B3298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</w:t>
      </w:r>
      <w:r w:rsidR="00D01C6E" w:rsidRPr="006B3298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6B3298">
        <w:rPr>
          <w:rFonts w:ascii="Arial" w:hAnsi="Arial" w:cs="Arial"/>
          <w:sz w:val="22"/>
          <w:szCs w:val="22"/>
        </w:rPr>
        <w:t>.</w:t>
      </w:r>
    </w:p>
    <w:p w:rsidR="00901036" w:rsidRPr="003A28D2" w:rsidRDefault="00133BB4" w:rsidP="00D01C6E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</w:t>
      </w:r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Poplatníkem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daně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zákonného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opatření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Senátu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č. 340/2013 Sb., o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dani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ve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znění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pozdějších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předpisů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, je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kupující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>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Tato smlouva je vyhotovena ve </w:t>
      </w:r>
      <w:r w:rsidRPr="006B3298">
        <w:rPr>
          <w:rFonts w:ascii="Arial" w:hAnsi="Arial" w:cs="Arial"/>
          <w:color w:val="000000"/>
          <w:sz w:val="22"/>
          <w:szCs w:val="22"/>
        </w:rPr>
        <w:t>3</w:t>
      </w:r>
      <w:r w:rsidRPr="006B3298">
        <w:rPr>
          <w:rFonts w:ascii="Arial" w:hAnsi="Arial" w:cs="Arial"/>
          <w:sz w:val="22"/>
          <w:szCs w:val="22"/>
        </w:rPr>
        <w:t xml:space="preserve">  stejnopisech, z nichž každý má platnost originálu. Kupující obdrží 1 stejnopis(y) a ostatní jsou určeny pro prodávajícího.</w:t>
      </w:r>
    </w:p>
    <w:p w:rsidR="00FE55D4" w:rsidRDefault="00FE55D4" w:rsidP="00FE55D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IX.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E45019" w:rsidRPr="006B3298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</w:t>
      </w:r>
      <w:r w:rsidR="00E45019" w:rsidRPr="006B3298">
        <w:rPr>
          <w:rFonts w:ascii="Arial" w:hAnsi="Arial" w:cs="Arial"/>
          <w:sz w:val="22"/>
          <w:szCs w:val="22"/>
        </w:rPr>
        <w:t xml:space="preserve">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, převeden.</w:t>
      </w:r>
    </w:p>
    <w:p w:rsidR="00FE3950" w:rsidRPr="006B3298" w:rsidRDefault="00FE3950" w:rsidP="00FE39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1.8.2016, které jsou stanoveny zákonem č. 503/2012 Sb., ve znění účinném do 31.7.2016.</w:t>
      </w:r>
    </w:p>
    <w:p w:rsidR="00E45019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556317" w:rsidRDefault="00E45019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234120" w:rsidRPr="006B3298" w:rsidRDefault="00234120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X.</w:t>
      </w:r>
    </w:p>
    <w:p w:rsidR="00901036" w:rsidRPr="006B3298" w:rsidRDefault="005F50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 Karlových Varech dne 8.11.2017</w:t>
      </w:r>
      <w:r w:rsidRPr="006B3298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............................................</w:t>
      </w:r>
      <w:r w:rsidRPr="006B329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Státní pozemkový úřad</w:t>
      </w:r>
      <w:r w:rsidRPr="006B3298">
        <w:rPr>
          <w:rFonts w:ascii="Arial" w:hAnsi="Arial" w:cs="Arial"/>
          <w:sz w:val="22"/>
          <w:szCs w:val="22"/>
        </w:rPr>
        <w:tab/>
        <w:t>Květoňová Ivana Ing.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ředitelka Krajského pozemkového úřadu</w:t>
      </w:r>
      <w:r w:rsidRPr="006B3298">
        <w:rPr>
          <w:rFonts w:ascii="Arial" w:hAnsi="Arial" w:cs="Arial"/>
          <w:sz w:val="22"/>
          <w:szCs w:val="22"/>
        </w:rPr>
        <w:tab/>
        <w:t>kupující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 Karlovarský kraj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Václavíková Šárka Ing.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prodávající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6B3298">
        <w:rPr>
          <w:rFonts w:ascii="Arial" w:hAnsi="Arial" w:cs="Arial"/>
          <w:sz w:val="22"/>
          <w:szCs w:val="22"/>
        </w:rPr>
        <w:t>SPÚ</w:t>
      </w:r>
      <w:r w:rsidRPr="006B3298">
        <w:rPr>
          <w:rFonts w:ascii="Arial" w:hAnsi="Arial" w:cs="Arial"/>
          <w:sz w:val="22"/>
          <w:szCs w:val="22"/>
        </w:rPr>
        <w:t xml:space="preserve">: </w:t>
      </w:r>
      <w:r w:rsidRPr="006B3298">
        <w:rPr>
          <w:rFonts w:ascii="Arial" w:hAnsi="Arial" w:cs="Arial"/>
          <w:color w:val="000000"/>
          <w:sz w:val="22"/>
          <w:szCs w:val="22"/>
        </w:rPr>
        <w:t>4566629</w:t>
      </w:r>
      <w:r w:rsidRPr="006B3298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proofErr w:type="spellStart"/>
      <w:r w:rsidRPr="006B3298">
        <w:rPr>
          <w:rFonts w:ascii="Arial" w:hAnsi="Arial" w:cs="Arial"/>
          <w:sz w:val="22"/>
          <w:szCs w:val="22"/>
        </w:rPr>
        <w:t>Loufek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Jiří Ing.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6B3298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6B3298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podpis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Za správnost: </w:t>
      </w:r>
      <w:r w:rsidRPr="006B3298">
        <w:rPr>
          <w:rFonts w:ascii="Arial" w:hAnsi="Arial" w:cs="Arial"/>
          <w:color w:val="000000"/>
          <w:sz w:val="22"/>
          <w:szCs w:val="22"/>
        </w:rPr>
        <w:t>ing. Klepáček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podpis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byla uveřejněna </w:t>
      </w:r>
      <w:r w:rsidR="00FE3950" w:rsidRPr="006B3298">
        <w:rPr>
          <w:rFonts w:ascii="Arial" w:hAnsi="Arial" w:cs="Arial"/>
          <w:sz w:val="22"/>
          <w:szCs w:val="22"/>
        </w:rPr>
        <w:t>v Registru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 registru smluv, dne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datum registrace</w:t>
      </w:r>
    </w:p>
    <w:p w:rsidR="00CD362E" w:rsidRPr="006B3298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ID smlouvy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registraci provedl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 ………………..</w:t>
      </w:r>
      <w:r w:rsidRPr="006B3298">
        <w:rPr>
          <w:rFonts w:ascii="Arial" w:hAnsi="Arial" w:cs="Arial"/>
          <w:sz w:val="22"/>
          <w:szCs w:val="22"/>
        </w:rPr>
        <w:tab/>
      </w:r>
      <w:r w:rsidRPr="006B3298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C2142" w:rsidRPr="006B3298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otisk úředního razítka</w:t>
      </w:r>
    </w:p>
    <w:p w:rsidR="002C2142" w:rsidRPr="006B3298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+ podpis odpovědného</w:t>
      </w:r>
    </w:p>
    <w:p w:rsidR="00CD362E" w:rsidRPr="006B3298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dne ………………</w:t>
      </w:r>
      <w:r w:rsidRPr="006B3298">
        <w:rPr>
          <w:rFonts w:ascii="Arial" w:hAnsi="Arial" w:cs="Arial"/>
          <w:sz w:val="22"/>
          <w:szCs w:val="22"/>
        </w:rPr>
        <w:tab/>
        <w:t>zaměstnance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6B329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8BE" w:rsidRDefault="007078BE">
      <w:r>
        <w:separator/>
      </w:r>
    </w:p>
  </w:endnote>
  <w:endnote w:type="continuationSeparator" w:id="0">
    <w:p w:rsidR="007078BE" w:rsidRDefault="0070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8BE" w:rsidRDefault="007078BE">
      <w:r>
        <w:separator/>
      </w:r>
    </w:p>
  </w:footnote>
  <w:footnote w:type="continuationSeparator" w:id="0">
    <w:p w:rsidR="007078BE" w:rsidRDefault="00707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92497"/>
    <w:rsid w:val="000A2D71"/>
    <w:rsid w:val="000D49FB"/>
    <w:rsid w:val="000E3E64"/>
    <w:rsid w:val="00133BB4"/>
    <w:rsid w:val="00145730"/>
    <w:rsid w:val="0014681B"/>
    <w:rsid w:val="00187A18"/>
    <w:rsid w:val="00197392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6774E"/>
    <w:rsid w:val="00374E10"/>
    <w:rsid w:val="003A28D2"/>
    <w:rsid w:val="00401E8B"/>
    <w:rsid w:val="0043604A"/>
    <w:rsid w:val="00454FF0"/>
    <w:rsid w:val="004856BB"/>
    <w:rsid w:val="0054126B"/>
    <w:rsid w:val="00556317"/>
    <w:rsid w:val="00570209"/>
    <w:rsid w:val="00593E0D"/>
    <w:rsid w:val="005F50E5"/>
    <w:rsid w:val="00625710"/>
    <w:rsid w:val="00653CD0"/>
    <w:rsid w:val="006B3298"/>
    <w:rsid w:val="006D021F"/>
    <w:rsid w:val="006D10CE"/>
    <w:rsid w:val="007078BE"/>
    <w:rsid w:val="007E3A0A"/>
    <w:rsid w:val="007F21F1"/>
    <w:rsid w:val="00820C52"/>
    <w:rsid w:val="0082327C"/>
    <w:rsid w:val="00827E96"/>
    <w:rsid w:val="00864044"/>
    <w:rsid w:val="00881E28"/>
    <w:rsid w:val="00901036"/>
    <w:rsid w:val="009A1307"/>
    <w:rsid w:val="00A111A7"/>
    <w:rsid w:val="00A11D07"/>
    <w:rsid w:val="00A31C3B"/>
    <w:rsid w:val="00A44AF3"/>
    <w:rsid w:val="00A765F5"/>
    <w:rsid w:val="00AB6339"/>
    <w:rsid w:val="00AE01D2"/>
    <w:rsid w:val="00B271DE"/>
    <w:rsid w:val="00B30906"/>
    <w:rsid w:val="00B56780"/>
    <w:rsid w:val="00B93398"/>
    <w:rsid w:val="00BD2820"/>
    <w:rsid w:val="00C10679"/>
    <w:rsid w:val="00C451F3"/>
    <w:rsid w:val="00C70A46"/>
    <w:rsid w:val="00C85D36"/>
    <w:rsid w:val="00C9419D"/>
    <w:rsid w:val="00C9455A"/>
    <w:rsid w:val="00CD362E"/>
    <w:rsid w:val="00D01C6E"/>
    <w:rsid w:val="00D520DB"/>
    <w:rsid w:val="00D63A44"/>
    <w:rsid w:val="00DB1C52"/>
    <w:rsid w:val="00DB5054"/>
    <w:rsid w:val="00DC285B"/>
    <w:rsid w:val="00E45019"/>
    <w:rsid w:val="00F07257"/>
    <w:rsid w:val="00FE0418"/>
    <w:rsid w:val="00FE3950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CF3575"/>
  <w14:defaultImageDpi w14:val="0"/>
  <w15:docId w15:val="{8A6F6105-88E4-4F88-8F99-A4D40E53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55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1584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2000-06-23T08:38:00Z</cp:lastPrinted>
  <dcterms:created xsi:type="dcterms:W3CDTF">2017-11-13T11:38:00Z</dcterms:created>
  <dcterms:modified xsi:type="dcterms:W3CDTF">2017-11-13T11:40:00Z</dcterms:modified>
</cp:coreProperties>
</file>