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EC" w:rsidRPr="007D6A75" w:rsidRDefault="007D6A75">
      <w:pPr>
        <w:pStyle w:val="Nadpis10"/>
        <w:keepNext/>
        <w:keepLines/>
        <w:shd w:val="clear" w:color="auto" w:fill="auto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č</w:t>
      </w:r>
      <w:r w:rsidRPr="007D6A75">
        <w:rPr>
          <w:color w:val="auto"/>
          <w:sz w:val="20"/>
          <w:szCs w:val="20"/>
        </w:rPr>
        <w:t>.j.</w:t>
      </w:r>
      <w:proofErr w:type="gramEnd"/>
      <w:r w:rsidRPr="007D6A75">
        <w:rPr>
          <w:color w:val="auto"/>
          <w:sz w:val="20"/>
          <w:szCs w:val="20"/>
        </w:rPr>
        <w:t xml:space="preserve"> NG/2251/2017 </w:t>
      </w:r>
    </w:p>
    <w:p w:rsidR="00F103EC" w:rsidRDefault="001D01D6">
      <w:pPr>
        <w:pStyle w:val="Nadpis20"/>
        <w:keepNext/>
        <w:keepLines/>
        <w:shd w:val="clear" w:color="auto" w:fill="auto"/>
      </w:pPr>
      <w:bookmarkStart w:id="0" w:name="bookmark1"/>
      <w:r>
        <w:t>Darovací smlouva</w:t>
      </w:r>
      <w:bookmarkEnd w:id="0"/>
    </w:p>
    <w:p w:rsidR="00F103EC" w:rsidRDefault="001D01D6">
      <w:pPr>
        <w:pStyle w:val="Zkladntext1"/>
        <w:shd w:val="clear" w:color="auto" w:fill="auto"/>
        <w:spacing w:line="317" w:lineRule="auto"/>
        <w:jc w:val="center"/>
      </w:pPr>
      <w:r>
        <w:t>kterou uzavřely níže uvedeného dne, měsíce a roku</w:t>
      </w:r>
    </w:p>
    <w:p w:rsidR="00F103EC" w:rsidRDefault="001D01D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17" w:lineRule="auto"/>
      </w:pPr>
      <w:bookmarkStart w:id="1" w:name="bookmark2"/>
      <w:r>
        <w:t>Nadace pojišťovny Kooperativa</w:t>
      </w:r>
      <w:bookmarkEnd w:id="1"/>
    </w:p>
    <w:p w:rsidR="00F103EC" w:rsidRDefault="001D01D6">
      <w:pPr>
        <w:pStyle w:val="Zkladntext1"/>
        <w:shd w:val="clear" w:color="auto" w:fill="auto"/>
        <w:spacing w:after="0" w:line="317" w:lineRule="auto"/>
        <w:ind w:left="300" w:firstLine="20"/>
        <w:jc w:val="left"/>
      </w:pPr>
      <w:r>
        <w:t>se sídlem Praha 8 - Pobřežní 665/21, PSČ 186 00</w:t>
      </w:r>
    </w:p>
    <w:p w:rsidR="00F103EC" w:rsidRDefault="001D01D6">
      <w:pPr>
        <w:pStyle w:val="Zkladntext1"/>
        <w:shd w:val="clear" w:color="auto" w:fill="auto"/>
        <w:spacing w:after="0" w:line="317" w:lineRule="auto"/>
        <w:ind w:left="300" w:firstLine="20"/>
        <w:jc w:val="left"/>
      </w:pPr>
      <w:r>
        <w:t>zapsané v nadačním rejstříku nadací vedeném Městským soudem</w:t>
      </w:r>
    </w:p>
    <w:p w:rsidR="00F103EC" w:rsidRDefault="001D01D6">
      <w:pPr>
        <w:pStyle w:val="Zkladntext1"/>
        <w:shd w:val="clear" w:color="auto" w:fill="auto"/>
        <w:spacing w:after="0" w:line="317" w:lineRule="auto"/>
        <w:ind w:left="300" w:firstLine="20"/>
        <w:jc w:val="left"/>
      </w:pPr>
      <w:r>
        <w:t>v Praze, oddíl N, vložka 999</w:t>
      </w:r>
    </w:p>
    <w:p w:rsidR="0050770A" w:rsidRDefault="001D01D6">
      <w:pPr>
        <w:pStyle w:val="Zkladntext1"/>
        <w:shd w:val="clear" w:color="auto" w:fill="auto"/>
        <w:spacing w:after="0" w:line="317" w:lineRule="auto"/>
        <w:ind w:left="300" w:right="3500" w:firstLine="20"/>
        <w:jc w:val="left"/>
      </w:pPr>
      <w:r>
        <w:t xml:space="preserve">IČ: 29149746 </w:t>
      </w:r>
    </w:p>
    <w:p w:rsidR="00F103EC" w:rsidRDefault="001D01D6">
      <w:pPr>
        <w:pStyle w:val="Zkladntext1"/>
        <w:shd w:val="clear" w:color="auto" w:fill="auto"/>
        <w:spacing w:after="0" w:line="317" w:lineRule="auto"/>
        <w:ind w:left="300" w:right="3500" w:firstLine="20"/>
        <w:jc w:val="left"/>
      </w:pPr>
      <w:r>
        <w:t>DIČ: CZ29149746</w:t>
      </w:r>
    </w:p>
    <w:p w:rsidR="00F103EC" w:rsidRDefault="001D01D6" w:rsidP="0050770A">
      <w:pPr>
        <w:pStyle w:val="Zkladntext1"/>
        <w:shd w:val="clear" w:color="auto" w:fill="auto"/>
        <w:spacing w:after="0" w:line="317" w:lineRule="auto"/>
        <w:ind w:left="301" w:firstLine="23"/>
        <w:jc w:val="left"/>
      </w:pPr>
      <w:r>
        <w:t>číslo účtu: 5520312/0800 Česká spořitelna, a.s.</w:t>
      </w:r>
    </w:p>
    <w:p w:rsidR="00F103EC" w:rsidRDefault="001D01D6" w:rsidP="0050770A">
      <w:pPr>
        <w:pStyle w:val="Zkladntext1"/>
        <w:shd w:val="clear" w:color="auto" w:fill="auto"/>
        <w:spacing w:after="0" w:line="317" w:lineRule="auto"/>
        <w:ind w:left="301" w:firstLine="23"/>
        <w:jc w:val="left"/>
      </w:pPr>
      <w:r>
        <w:t>Zastoupená:</w:t>
      </w:r>
    </w:p>
    <w:p w:rsidR="0050770A" w:rsidRDefault="001D01D6" w:rsidP="0050770A">
      <w:pPr>
        <w:pStyle w:val="Zkladntext1"/>
        <w:shd w:val="clear" w:color="auto" w:fill="auto"/>
        <w:spacing w:after="0" w:line="317" w:lineRule="auto"/>
        <w:ind w:left="301" w:right="3498" w:firstLine="23"/>
        <w:jc w:val="left"/>
      </w:pPr>
      <w:r>
        <w:t xml:space="preserve">Ing. Mgr. Juditou Říhovou, předsedkyní správní rady </w:t>
      </w:r>
    </w:p>
    <w:p w:rsidR="00F103EC" w:rsidRDefault="001D01D6" w:rsidP="0050770A">
      <w:pPr>
        <w:pStyle w:val="Zkladntext1"/>
        <w:shd w:val="clear" w:color="auto" w:fill="auto"/>
        <w:spacing w:after="0" w:line="317" w:lineRule="auto"/>
        <w:ind w:left="301" w:right="3498" w:firstLine="23"/>
        <w:jc w:val="left"/>
      </w:pPr>
      <w:r>
        <w:t xml:space="preserve">Ing. Jindřichem </w:t>
      </w:r>
      <w:proofErr w:type="spellStart"/>
      <w:r>
        <w:t>Skripem</w:t>
      </w:r>
      <w:proofErr w:type="spellEnd"/>
      <w:r>
        <w:t>, členem správní rady</w:t>
      </w:r>
    </w:p>
    <w:p w:rsidR="0050770A" w:rsidRDefault="0050770A" w:rsidP="0050770A">
      <w:pPr>
        <w:pStyle w:val="Zkladntext1"/>
        <w:shd w:val="clear" w:color="auto" w:fill="auto"/>
        <w:spacing w:after="0" w:line="317" w:lineRule="auto"/>
        <w:ind w:left="301" w:right="3498" w:firstLine="23"/>
        <w:jc w:val="left"/>
      </w:pPr>
    </w:p>
    <w:p w:rsidR="00F103EC" w:rsidRDefault="001D01D6" w:rsidP="0050770A">
      <w:pPr>
        <w:pStyle w:val="Zkladntext1"/>
        <w:shd w:val="clear" w:color="auto" w:fill="auto"/>
        <w:spacing w:after="0" w:line="317" w:lineRule="auto"/>
        <w:rPr>
          <w:b/>
          <w:bCs/>
        </w:rPr>
      </w:pPr>
      <w:r>
        <w:t xml:space="preserve">(na jedné straně jako </w:t>
      </w:r>
      <w:r>
        <w:rPr>
          <w:b/>
          <w:bCs/>
        </w:rPr>
        <w:t>dárce)</w:t>
      </w:r>
    </w:p>
    <w:p w:rsidR="0050770A" w:rsidRDefault="0050770A" w:rsidP="0050770A">
      <w:pPr>
        <w:pStyle w:val="Zkladntext1"/>
        <w:shd w:val="clear" w:color="auto" w:fill="auto"/>
        <w:spacing w:after="0" w:line="317" w:lineRule="auto"/>
        <w:rPr>
          <w:b/>
          <w:bCs/>
        </w:rPr>
      </w:pPr>
    </w:p>
    <w:p w:rsidR="0050770A" w:rsidRDefault="0050770A" w:rsidP="0050770A">
      <w:pPr>
        <w:pStyle w:val="Zkladntext1"/>
        <w:shd w:val="clear" w:color="auto" w:fill="auto"/>
        <w:spacing w:after="0" w:line="317" w:lineRule="auto"/>
        <w:rPr>
          <w:b/>
          <w:bCs/>
        </w:rPr>
      </w:pPr>
      <w:r>
        <w:rPr>
          <w:b/>
          <w:bCs/>
        </w:rPr>
        <w:t xml:space="preserve">      a</w:t>
      </w:r>
    </w:p>
    <w:p w:rsidR="0050770A" w:rsidRDefault="0050770A" w:rsidP="0050770A">
      <w:pPr>
        <w:pStyle w:val="Zkladntext1"/>
        <w:shd w:val="clear" w:color="auto" w:fill="auto"/>
        <w:spacing w:after="0" w:line="317" w:lineRule="auto"/>
      </w:pPr>
      <w:r>
        <w:rPr>
          <w:b/>
          <w:bCs/>
        </w:rPr>
        <w:tab/>
      </w:r>
    </w:p>
    <w:p w:rsidR="00F103EC" w:rsidRDefault="001D01D6" w:rsidP="0050770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after="0" w:line="317" w:lineRule="auto"/>
      </w:pPr>
      <w:bookmarkStart w:id="2" w:name="bookmark3"/>
      <w:r>
        <w:t>Národní galerie v Praze</w:t>
      </w:r>
      <w:bookmarkEnd w:id="2"/>
    </w:p>
    <w:p w:rsidR="00F103EC" w:rsidRDefault="001D01D6">
      <w:pPr>
        <w:pStyle w:val="Zkladntext1"/>
        <w:shd w:val="clear" w:color="auto" w:fill="auto"/>
        <w:spacing w:after="60" w:line="240" w:lineRule="auto"/>
        <w:ind w:left="300" w:firstLine="20"/>
        <w:jc w:val="left"/>
      </w:pPr>
      <w:r>
        <w:t xml:space="preserve">se sídlem: Staroměstské nám. </w:t>
      </w:r>
      <w:r>
        <w:t>12,110 15 Praha 1</w:t>
      </w:r>
    </w:p>
    <w:p w:rsidR="00F103EC" w:rsidRDefault="001D01D6">
      <w:pPr>
        <w:pStyle w:val="Zkladntext1"/>
        <w:shd w:val="clear" w:color="auto" w:fill="auto"/>
        <w:spacing w:after="60" w:line="240" w:lineRule="auto"/>
        <w:ind w:left="300" w:firstLine="20"/>
        <w:jc w:val="left"/>
      </w:pPr>
      <w:r>
        <w:t>IČ: 00023281</w:t>
      </w:r>
    </w:p>
    <w:p w:rsidR="00F103EC" w:rsidRDefault="001D01D6">
      <w:pPr>
        <w:pStyle w:val="Zkladntext1"/>
        <w:shd w:val="clear" w:color="auto" w:fill="auto"/>
        <w:spacing w:after="60" w:line="240" w:lineRule="auto"/>
        <w:ind w:left="300" w:firstLine="20"/>
        <w:jc w:val="left"/>
      </w:pPr>
      <w:r>
        <w:t>DIČ: CZ00023281</w:t>
      </w:r>
    </w:p>
    <w:p w:rsidR="00F103EC" w:rsidRDefault="001D01D6">
      <w:pPr>
        <w:pStyle w:val="Zkladntext1"/>
        <w:shd w:val="clear" w:color="auto" w:fill="auto"/>
        <w:spacing w:after="60" w:line="240" w:lineRule="auto"/>
        <w:ind w:left="300" w:firstLine="20"/>
        <w:jc w:val="left"/>
      </w:pPr>
      <w:r>
        <w:t>bankovní spojení: ČNB</w:t>
      </w:r>
    </w:p>
    <w:p w:rsidR="00F103EC" w:rsidRDefault="001D01D6">
      <w:pPr>
        <w:pStyle w:val="Zkladntext1"/>
        <w:shd w:val="clear" w:color="auto" w:fill="auto"/>
        <w:spacing w:after="60" w:line="240" w:lineRule="auto"/>
        <w:ind w:left="300" w:firstLine="20"/>
        <w:jc w:val="left"/>
      </w:pPr>
      <w:r>
        <w:t>číslo účtu: 050008-0008839011/0710</w:t>
      </w:r>
    </w:p>
    <w:p w:rsidR="00F103EC" w:rsidRDefault="001D01D6">
      <w:pPr>
        <w:pStyle w:val="Zkladntext1"/>
        <w:shd w:val="clear" w:color="auto" w:fill="auto"/>
        <w:spacing w:after="380" w:line="240" w:lineRule="auto"/>
        <w:ind w:left="300" w:firstLine="20"/>
        <w:jc w:val="left"/>
      </w:pPr>
      <w:r>
        <w:t>Zastoupená: Doc. Dr. et Ing. Jiří Fajt, Ph.D., generálním ředitelem</w:t>
      </w:r>
    </w:p>
    <w:p w:rsidR="00F103EC" w:rsidRDefault="001D01D6">
      <w:pPr>
        <w:pStyle w:val="Zkladntext1"/>
        <w:shd w:val="clear" w:color="auto" w:fill="auto"/>
        <w:spacing w:after="400" w:line="240" w:lineRule="auto"/>
      </w:pPr>
      <w:r>
        <w:t xml:space="preserve">(na druhé straně jako </w:t>
      </w:r>
      <w:r>
        <w:rPr>
          <w:b/>
          <w:bCs/>
        </w:rPr>
        <w:t>obdarovaný)</w:t>
      </w:r>
    </w:p>
    <w:p w:rsidR="00F103EC" w:rsidRDefault="001D01D6">
      <w:pPr>
        <w:pStyle w:val="Zkladntext1"/>
        <w:shd w:val="clear" w:color="auto" w:fill="auto"/>
        <w:ind w:left="5140" w:firstLine="40"/>
        <w:jc w:val="left"/>
      </w:pPr>
      <w:r>
        <w:t>I.</w:t>
      </w:r>
    </w:p>
    <w:p w:rsidR="00F103EC" w:rsidRDefault="001D01D6">
      <w:pPr>
        <w:pStyle w:val="Zkladntext1"/>
        <w:shd w:val="clear" w:color="auto" w:fill="auto"/>
        <w:spacing w:line="310" w:lineRule="auto"/>
      </w:pPr>
      <w:r>
        <w:t>Dárce na základě této darovací smlouvy poskytuj</w:t>
      </w:r>
      <w:r>
        <w:t xml:space="preserve">e obdarovanému účelově vázaný peněžní dar ve výši </w:t>
      </w:r>
      <w:r>
        <w:rPr>
          <w:b/>
          <w:bCs/>
        </w:rPr>
        <w:t xml:space="preserve">2.500.000,- Kč </w:t>
      </w:r>
      <w:r>
        <w:t xml:space="preserve">(slovy: </w:t>
      </w:r>
      <w:proofErr w:type="spellStart"/>
      <w:r>
        <w:t>dvamiliony</w:t>
      </w:r>
      <w:proofErr w:type="spellEnd"/>
      <w:r>
        <w:t xml:space="preserve"> korun českých) a obdarovaný prohlašuje, že uvedenou finanční částku jako účelově vázaný peněžní dar do svého vlastnictví přijímá.</w:t>
      </w:r>
    </w:p>
    <w:p w:rsidR="00F103EC" w:rsidRDefault="001D01D6">
      <w:pPr>
        <w:pStyle w:val="Zkladntext1"/>
        <w:numPr>
          <w:ilvl w:val="0"/>
          <w:numId w:val="2"/>
        </w:numPr>
        <w:shd w:val="clear" w:color="auto" w:fill="auto"/>
        <w:tabs>
          <w:tab w:val="left" w:pos="8727"/>
        </w:tabs>
        <w:spacing w:after="280"/>
        <w:ind w:left="5140" w:firstLine="40"/>
        <w:jc w:val="left"/>
      </w:pPr>
      <w:r>
        <w:rPr>
          <w:color w:val="999999"/>
        </w:rPr>
        <w:t>.</w:t>
      </w:r>
    </w:p>
    <w:p w:rsidR="00F103EC" w:rsidRDefault="001D01D6">
      <w:pPr>
        <w:pStyle w:val="Zkladntext1"/>
        <w:shd w:val="clear" w:color="auto" w:fill="auto"/>
        <w:spacing w:after="0"/>
      </w:pPr>
      <w:r>
        <w:t xml:space="preserve">Dárce se zavazuje zaplatit obdarovanému sjednanou finanční částku převodem na účet vedený u ČNB, č. </w:t>
      </w:r>
      <w:proofErr w:type="spellStart"/>
      <w:r>
        <w:t>ú.</w:t>
      </w:r>
      <w:proofErr w:type="spellEnd"/>
      <w:r>
        <w:t xml:space="preserve"> </w:t>
      </w:r>
      <w:r>
        <w:rPr>
          <w:b/>
          <w:bCs/>
        </w:rPr>
        <w:t xml:space="preserve">050008-0008839011/0710, VS 272017 </w:t>
      </w:r>
      <w:r>
        <w:t>a to jako jednorázově poukázaný dar, a to takto:</w:t>
      </w:r>
    </w:p>
    <w:p w:rsidR="00F103EC" w:rsidRDefault="001D01D6">
      <w:pPr>
        <w:pStyle w:val="Zkladntext1"/>
        <w:numPr>
          <w:ilvl w:val="0"/>
          <w:numId w:val="3"/>
        </w:numPr>
        <w:shd w:val="clear" w:color="auto" w:fill="auto"/>
        <w:tabs>
          <w:tab w:val="left" w:pos="678"/>
        </w:tabs>
        <w:spacing w:after="0"/>
        <w:ind w:left="300" w:firstLine="20"/>
        <w:jc w:val="left"/>
      </w:pPr>
      <w:r>
        <w:t>do 30 dnů od podpisu sm</w:t>
      </w:r>
      <w:r w:rsidR="007D6A75">
        <w:t>l</w:t>
      </w:r>
      <w:r>
        <w:t>ouvy 1.000.000,- Kč</w:t>
      </w:r>
    </w:p>
    <w:p w:rsidR="00F103EC" w:rsidRDefault="001D01D6">
      <w:pPr>
        <w:pStyle w:val="Zkladntext1"/>
        <w:numPr>
          <w:ilvl w:val="0"/>
          <w:numId w:val="3"/>
        </w:numPr>
        <w:shd w:val="clear" w:color="auto" w:fill="auto"/>
        <w:tabs>
          <w:tab w:val="left" w:pos="678"/>
          <w:tab w:val="left" w:pos="4362"/>
        </w:tabs>
        <w:spacing w:after="0"/>
        <w:ind w:left="300" w:firstLine="20"/>
        <w:jc w:val="left"/>
      </w:pPr>
      <w:r>
        <w:t>k 20. 1.2018</w:t>
      </w:r>
      <w:r>
        <w:tab/>
        <w:t>750.000,-Kč</w:t>
      </w:r>
    </w:p>
    <w:p w:rsidR="00F103EC" w:rsidRDefault="001D01D6">
      <w:pPr>
        <w:pStyle w:val="Zkladntext1"/>
        <w:numPr>
          <w:ilvl w:val="0"/>
          <w:numId w:val="3"/>
        </w:numPr>
        <w:shd w:val="clear" w:color="auto" w:fill="auto"/>
        <w:tabs>
          <w:tab w:val="left" w:pos="678"/>
          <w:tab w:val="left" w:pos="4362"/>
        </w:tabs>
        <w:spacing w:after="180"/>
        <w:ind w:left="300" w:firstLine="20"/>
        <w:jc w:val="left"/>
      </w:pPr>
      <w:r>
        <w:t>k</w:t>
      </w:r>
      <w:r>
        <w:t xml:space="preserve"> 20. 4. 2018</w:t>
      </w:r>
      <w:r>
        <w:tab/>
        <w:t>750.000,- Kč</w:t>
      </w:r>
      <w:r>
        <w:br w:type="page"/>
      </w:r>
    </w:p>
    <w:p w:rsidR="00F103EC" w:rsidRDefault="001D01D6">
      <w:pPr>
        <w:pStyle w:val="Zkladntext1"/>
        <w:shd w:val="clear" w:color="auto" w:fill="auto"/>
        <w:spacing w:after="0"/>
      </w:pPr>
      <w:r>
        <w:lastRenderedPageBreak/>
        <w:t>Obdarovaný se zavazuje, že následně po obdržení daru do 14 dnů předá dárci písemné potvrzení příjemce daru o přijetí daru na účet s uvedením data přijetí daru na účet (datum darování) a znovu potvrdí, že dar přijímá.</w:t>
      </w:r>
    </w:p>
    <w:p w:rsidR="00F103EC" w:rsidRDefault="001D01D6">
      <w:pPr>
        <w:pStyle w:val="Zkladntext1"/>
        <w:shd w:val="clear" w:color="auto" w:fill="auto"/>
        <w:ind w:left="5080" w:firstLine="20"/>
        <w:jc w:val="left"/>
      </w:pPr>
      <w:r>
        <w:t>III.</w:t>
      </w:r>
    </w:p>
    <w:p w:rsidR="00F103EC" w:rsidRDefault="001D01D6">
      <w:pPr>
        <w:pStyle w:val="Zkladntext1"/>
        <w:shd w:val="clear" w:color="auto" w:fill="auto"/>
        <w:spacing w:after="0"/>
      </w:pPr>
      <w:r>
        <w:t>Darování finanční částky podle této smlouvy je účelově vázáno na podporu výstavní činnosti Národní galerie v Praze. Obdarovaný, předloží dárci zprávu o financování projektu, a to po dokončení, nejpozději však do 31. 12. 2018.</w:t>
      </w:r>
    </w:p>
    <w:p w:rsidR="00F103EC" w:rsidRDefault="001D01D6">
      <w:pPr>
        <w:pStyle w:val="Zkladntext1"/>
        <w:shd w:val="clear" w:color="auto" w:fill="auto"/>
      </w:pPr>
      <w:r>
        <w:t>V případě, že obdarovaný použi</w:t>
      </w:r>
      <w:r>
        <w:t>je finanční částku, nabytou podle této smlouvy, k jinému, než ke sjednanému účelu, je dárce oprávněn od této smlouvy jednostranně odstoupit a domáhat se vrácení daru. Obdarovaný se zároveň zavazuje případné použití daru nabytého podle této smlouvy k jinému</w:t>
      </w:r>
      <w:r>
        <w:t>, než ke sjednanému účelu, bez zbytečného odkladu písemně oznámit dárci, přitom oznámí skutečný účel, ke kterému by byl dar nakonec použit. Pro případ, že by dárci vznikla škoda v důsledku takového postupu obdarovaného, se obdarovaný zavazuje tuto škodu dá</w:t>
      </w:r>
      <w:r>
        <w:t>rci nahradit.</w:t>
      </w:r>
    </w:p>
    <w:p w:rsidR="00F103EC" w:rsidRDefault="001D01D6">
      <w:pPr>
        <w:pStyle w:val="Zkladntext1"/>
        <w:shd w:val="clear" w:color="auto" w:fill="auto"/>
        <w:ind w:left="5080" w:firstLine="20"/>
        <w:jc w:val="left"/>
      </w:pPr>
      <w:r>
        <w:t>IV.</w:t>
      </w:r>
    </w:p>
    <w:p w:rsidR="00F103EC" w:rsidRDefault="001D01D6">
      <w:pPr>
        <w:pStyle w:val="Zkladntext1"/>
        <w:shd w:val="clear" w:color="auto" w:fill="auto"/>
        <w:spacing w:after="0"/>
      </w:pPr>
      <w:r>
        <w:t xml:space="preserve">Obě strany tuto smlouvu na důkaz souhlasu s jejím obsahem podepsaly. Tato smlouva se vyhotovuje ve třech stejnopisech, z nichž dárce obdrží dvě vydání a obdarovaný jedno. Změny či doplňky této smlouvy jsou možné jen formou písemných </w:t>
      </w:r>
      <w:r>
        <w:t>dodatků.</w:t>
      </w:r>
    </w:p>
    <w:p w:rsidR="00F103EC" w:rsidRDefault="001D01D6">
      <w:pPr>
        <w:pStyle w:val="Zkladntext1"/>
        <w:shd w:val="clear" w:color="auto" w:fill="auto"/>
      </w:pPr>
      <w:r>
        <w:t>Zveřejnění této smlouvy dle zákona č. 340/2015 Sb., o registru smluv, provede obdarovaný. Obě smluvní strany berou na vědomí, že nebudou zveřejněny pouze ty informace, které nelze poskytnout podle předpisů upravujících svobodný přístup k informací</w:t>
      </w:r>
      <w:r>
        <w:t>m. Považuje-li dárce některé informace uvedené v této smlouvě za informace, které nemohou nebo nemají být zveřejněny v registru smluv dle zákona č. 340/2015 Sb., je povinen na to obdarovaného současně s uzavřením této smlouvy písemně upozornit.</w:t>
      </w:r>
    </w:p>
    <w:p w:rsidR="00F103EC" w:rsidRDefault="001D01D6">
      <w:pPr>
        <w:pStyle w:val="Zkladntext1"/>
        <w:shd w:val="clear" w:color="auto" w:fill="auto"/>
      </w:pPr>
      <w:r>
        <w:t>V Praze dne</w:t>
      </w:r>
    </w:p>
    <w:p w:rsidR="00F103EC" w:rsidRDefault="001D01D6">
      <w:pPr>
        <w:pStyle w:val="Zkladntext1"/>
        <w:shd w:val="clear" w:color="auto" w:fill="auto"/>
        <w:tabs>
          <w:tab w:val="left" w:pos="5634"/>
          <w:tab w:val="left" w:pos="8104"/>
        </w:tabs>
        <w:spacing w:after="13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1042670</wp:posOffset>
                </wp:positionV>
                <wp:extent cx="1995805" cy="4387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03EC" w:rsidRDefault="001D01D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Doc. Dr. et Ing. Jiř</w:t>
                            </w:r>
                            <w:r w:rsidR="007D6A75">
                              <w:t xml:space="preserve">í </w:t>
                            </w:r>
                            <w:r>
                              <w:t>Fajt, Ph.D., generální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16pt;margin-top:82.1pt;width:157.15pt;height:34.5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" filled="f" stroked="f">
                <v:textbox style="mso-fit-shape-to-text:t" inset="0,0,0,0">
                  <w:txbxContent>
                    <w:p w:rsidR="00F103EC" w:rsidRDefault="001D01D6">
                      <w:pPr>
                        <w:pStyle w:val="Titulekobrzku0"/>
                        <w:shd w:val="clear" w:color="auto" w:fill="auto"/>
                      </w:pPr>
                      <w:r>
                        <w:t>Doc. Dr. et Ing. Jiř</w:t>
                      </w:r>
                      <w:r w:rsidR="007D6A75">
                        <w:t xml:space="preserve">í </w:t>
                      </w:r>
                      <w:r>
                        <w:t>Fajt, Ph.D., generální 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dárce:</w:t>
      </w:r>
      <w:r>
        <w:tab/>
        <w:t>Za obdarovaného:</w:t>
      </w:r>
      <w:r w:rsidR="00DA5A7C">
        <w:t xml:space="preserve"> 1. 11. 2017</w:t>
      </w:r>
      <w:bookmarkStart w:id="3" w:name="_GoBack"/>
      <w:bookmarkEnd w:id="3"/>
    </w:p>
    <w:p w:rsidR="007D6A75" w:rsidRDefault="001D01D6" w:rsidP="007D6A75">
      <w:pPr>
        <w:pStyle w:val="Zkladntext1"/>
        <w:shd w:val="clear" w:color="auto" w:fill="auto"/>
        <w:spacing w:after="0" w:line="317" w:lineRule="auto"/>
        <w:ind w:right="2801"/>
        <w:jc w:val="left"/>
      </w:pPr>
      <w:r>
        <w:t xml:space="preserve">Ing. Mgr. Judita Říhová, </w:t>
      </w:r>
    </w:p>
    <w:p w:rsidR="00F103EC" w:rsidRDefault="001D01D6">
      <w:pPr>
        <w:pStyle w:val="Zkladntext1"/>
        <w:shd w:val="clear" w:color="auto" w:fill="auto"/>
        <w:spacing w:after="760" w:line="317" w:lineRule="auto"/>
        <w:ind w:right="2800"/>
        <w:jc w:val="left"/>
      </w:pPr>
      <w:r>
        <w:t>předsedkyně správní rady</w:t>
      </w:r>
    </w:p>
    <w:p w:rsidR="009562F3" w:rsidRDefault="009562F3" w:rsidP="009562F3">
      <w:pPr>
        <w:pStyle w:val="Zkladntext1"/>
        <w:shd w:val="clear" w:color="auto" w:fill="auto"/>
        <w:spacing w:after="0" w:line="317" w:lineRule="auto"/>
        <w:ind w:right="2800"/>
        <w:jc w:val="left"/>
      </w:pPr>
    </w:p>
    <w:p w:rsidR="009562F3" w:rsidRDefault="009562F3" w:rsidP="009562F3">
      <w:pPr>
        <w:pStyle w:val="Zkladntext1"/>
        <w:shd w:val="clear" w:color="auto" w:fill="auto"/>
        <w:spacing w:after="0" w:line="317" w:lineRule="auto"/>
        <w:ind w:right="2800"/>
        <w:jc w:val="left"/>
      </w:pPr>
    </w:p>
    <w:p w:rsidR="009562F3" w:rsidRDefault="009562F3" w:rsidP="009562F3">
      <w:pPr>
        <w:pStyle w:val="Zkladntext1"/>
        <w:shd w:val="clear" w:color="auto" w:fill="auto"/>
        <w:spacing w:after="0" w:line="317" w:lineRule="auto"/>
        <w:ind w:right="2801"/>
        <w:jc w:val="left"/>
      </w:pPr>
      <w:r>
        <w:t xml:space="preserve">Ing. Jindřich </w:t>
      </w:r>
      <w:proofErr w:type="spellStart"/>
      <w:r>
        <w:t>Skrip</w:t>
      </w:r>
      <w:proofErr w:type="spellEnd"/>
    </w:p>
    <w:p w:rsidR="009562F3" w:rsidRDefault="009562F3">
      <w:pPr>
        <w:pStyle w:val="Zkladntext1"/>
        <w:shd w:val="clear" w:color="auto" w:fill="auto"/>
        <w:spacing w:after="760" w:line="317" w:lineRule="auto"/>
        <w:ind w:right="2800"/>
        <w:jc w:val="left"/>
      </w:pPr>
      <w:r>
        <w:t>člen správní rady</w:t>
      </w:r>
    </w:p>
    <w:sectPr w:rsidR="009562F3">
      <w:headerReference w:type="default" r:id="rId7"/>
      <w:footerReference w:type="default" r:id="rId8"/>
      <w:pgSz w:w="11900" w:h="16840"/>
      <w:pgMar w:top="1228" w:right="688" w:bottom="1577" w:left="6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D6" w:rsidRDefault="001D01D6">
      <w:r>
        <w:separator/>
      </w:r>
    </w:p>
  </w:endnote>
  <w:endnote w:type="continuationSeparator" w:id="0">
    <w:p w:rsidR="001D01D6" w:rsidRDefault="001D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EC" w:rsidRDefault="001D01D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7046595</wp:posOffset>
              </wp:positionH>
              <wp:positionV relativeFrom="page">
                <wp:posOffset>10011410</wp:posOffset>
              </wp:positionV>
              <wp:extent cx="5461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03EC" w:rsidRDefault="001D01D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5A7C" w:rsidRPr="00DA5A7C">
                            <w:rPr>
                              <w:rFonts w:ascii="Arial" w:eastAsia="Arial" w:hAnsi="Arial" w:cs="Arial"/>
                              <w:noProof/>
                              <w:color w:val="1D1D1D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1D1D1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54.85pt;margin-top:788.3pt;width:4.3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" filled="f" stroked="f">
              <v:textbox style="mso-fit-shape-to-text:t" inset="0,0,0,0">
                <w:txbxContent>
                  <w:p w:rsidR="00F103EC" w:rsidRDefault="001D01D6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5A7C" w:rsidRPr="00DA5A7C">
                      <w:rPr>
                        <w:rFonts w:ascii="Arial" w:eastAsia="Arial" w:hAnsi="Arial" w:cs="Arial"/>
                        <w:noProof/>
                        <w:color w:val="1D1D1D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1D1D1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D6" w:rsidRDefault="001D01D6"/>
  </w:footnote>
  <w:footnote w:type="continuationSeparator" w:id="0">
    <w:p w:rsidR="001D01D6" w:rsidRDefault="001D01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EC" w:rsidRDefault="001D01D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5808980</wp:posOffset>
              </wp:positionH>
              <wp:positionV relativeFrom="page">
                <wp:posOffset>527050</wp:posOffset>
              </wp:positionV>
              <wp:extent cx="1289050" cy="1403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03EC" w:rsidRDefault="001D01D6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D1D1D"/>
                              <w:sz w:val="18"/>
                              <w:szCs w:val="18"/>
                            </w:rPr>
                            <w:t>Č. smlouvy: NK27/2017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57.39999999999998pt;margin-top:41.5pt;width:101.5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D1D1D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Č. smlouvy: NK27/2017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32453"/>
    <w:multiLevelType w:val="multilevel"/>
    <w:tmpl w:val="7F28B4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EC1423"/>
    <w:multiLevelType w:val="multilevel"/>
    <w:tmpl w:val="75801A70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8D02CD"/>
    <w:multiLevelType w:val="multilevel"/>
    <w:tmpl w:val="67EC5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EC"/>
    <w:rsid w:val="001D01D6"/>
    <w:rsid w:val="0050770A"/>
    <w:rsid w:val="007D6A75"/>
    <w:rsid w:val="009562F3"/>
    <w:rsid w:val="00DA5A7C"/>
    <w:rsid w:val="00F1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628C"/>
  <w15:docId w15:val="{0719A361-5C89-44B6-82AE-E06BEE11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7C75B7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1D1D1D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1D1D1D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99999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07" w:lineRule="auto"/>
      <w:jc w:val="both"/>
    </w:pPr>
    <w:rPr>
      <w:rFonts w:ascii="Arial" w:eastAsia="Arial" w:hAnsi="Arial" w:cs="Arial"/>
      <w:color w:val="1D1D1D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60"/>
      <w:jc w:val="right"/>
      <w:outlineLvl w:val="0"/>
    </w:pPr>
    <w:rPr>
      <w:rFonts w:ascii="Arial" w:eastAsia="Arial" w:hAnsi="Arial" w:cs="Arial"/>
      <w:color w:val="7C75B7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center"/>
      <w:outlineLvl w:val="1"/>
    </w:pPr>
    <w:rPr>
      <w:rFonts w:ascii="Arial" w:eastAsia="Arial" w:hAnsi="Arial" w:cs="Arial"/>
      <w:b/>
      <w:bCs/>
      <w:color w:val="1D1D1D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20" w:line="314" w:lineRule="auto"/>
      <w:jc w:val="both"/>
    </w:pPr>
    <w:rPr>
      <w:rFonts w:ascii="Arial" w:eastAsia="Arial" w:hAnsi="Arial" w:cs="Arial"/>
      <w:color w:val="1D1D1D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 w:line="278" w:lineRule="auto"/>
      <w:jc w:val="both"/>
      <w:outlineLvl w:val="2"/>
    </w:pPr>
    <w:rPr>
      <w:rFonts w:ascii="Arial" w:eastAsia="Arial" w:hAnsi="Arial" w:cs="Arial"/>
      <w:b/>
      <w:bCs/>
      <w:color w:val="1D1D1D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ind w:right="1720"/>
    </w:pPr>
    <w:rPr>
      <w:rFonts w:ascii="Arial" w:eastAsia="Arial" w:hAnsi="Arial" w:cs="Arial"/>
      <w:color w:val="99999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PK.kopirka1-20171108110811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PK.kopirka1-20171108110811</dc:title>
  <dc:subject/>
  <dc:creator/>
  <cp:keywords/>
  <cp:lastModifiedBy>Zdenka Šímová</cp:lastModifiedBy>
  <cp:revision>4</cp:revision>
  <dcterms:created xsi:type="dcterms:W3CDTF">2017-11-09T07:40:00Z</dcterms:created>
  <dcterms:modified xsi:type="dcterms:W3CDTF">2017-11-09T07:52:00Z</dcterms:modified>
</cp:coreProperties>
</file>