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36C4F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372DF59" w14:textId="77777777" w:rsidR="00D57F31" w:rsidRDefault="00D57F31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5136C50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45136C51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45136C52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5136C53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45136C54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45136C55" w14:textId="77777777" w:rsidR="00605F71" w:rsidRPr="0064556E" w:rsidRDefault="0064556E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64556E">
        <w:rPr>
          <w:rFonts w:ascii="Arial" w:hAnsi="Arial" w:cs="Arial"/>
          <w:b/>
          <w:sz w:val="23"/>
          <w:szCs w:val="23"/>
        </w:rPr>
        <w:t>HITL, s.r.o.</w:t>
      </w:r>
    </w:p>
    <w:p w14:paraId="45136C56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64556E">
        <w:rPr>
          <w:rFonts w:ascii="Arial" w:hAnsi="Arial" w:cs="Arial"/>
          <w:sz w:val="23"/>
          <w:szCs w:val="23"/>
        </w:rPr>
        <w:t>25321765</w:t>
      </w:r>
    </w:p>
    <w:p w14:paraId="45136C57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64556E">
        <w:rPr>
          <w:rStyle w:val="platne1"/>
          <w:rFonts w:ascii="Arial" w:hAnsi="Arial" w:cs="Arial"/>
          <w:sz w:val="23"/>
          <w:szCs w:val="23"/>
        </w:rPr>
        <w:t>CZ25321765</w:t>
      </w:r>
    </w:p>
    <w:p w14:paraId="45136C58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64556E">
        <w:rPr>
          <w:rStyle w:val="platne1"/>
          <w:rFonts w:ascii="Arial" w:hAnsi="Arial" w:cs="Arial"/>
          <w:sz w:val="23"/>
          <w:szCs w:val="23"/>
        </w:rPr>
        <w:t>Dobelice 57, 67201</w:t>
      </w:r>
    </w:p>
    <w:p w14:paraId="45136C59" w14:textId="77777777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64556E">
        <w:rPr>
          <w:rStyle w:val="platne1"/>
          <w:rFonts w:ascii="Arial" w:hAnsi="Arial" w:cs="Arial"/>
          <w:sz w:val="23"/>
          <w:szCs w:val="23"/>
        </w:rPr>
        <w:t>krajským</w:t>
      </w:r>
      <w:r w:rsidR="008645D8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</w:t>
      </w:r>
      <w:r w:rsidR="0064556E">
        <w:rPr>
          <w:rStyle w:val="platne1"/>
          <w:rFonts w:ascii="Arial" w:hAnsi="Arial" w:cs="Arial"/>
          <w:sz w:val="23"/>
          <w:szCs w:val="23"/>
        </w:rPr>
        <w:t xml:space="preserve"> Brně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oddíl </w:t>
      </w:r>
      <w:r w:rsidR="0064556E">
        <w:rPr>
          <w:rStyle w:val="platne1"/>
          <w:rFonts w:ascii="Arial" w:hAnsi="Arial" w:cs="Arial"/>
          <w:sz w:val="23"/>
          <w:szCs w:val="23"/>
        </w:rPr>
        <w:t>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64556E">
        <w:rPr>
          <w:rStyle w:val="platne1"/>
          <w:rFonts w:ascii="Arial" w:hAnsi="Arial" w:cs="Arial"/>
          <w:sz w:val="23"/>
          <w:szCs w:val="23"/>
        </w:rPr>
        <w:t>25296</w:t>
      </w:r>
    </w:p>
    <w:p w14:paraId="45136C5A" w14:textId="77777777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64556E">
        <w:rPr>
          <w:rStyle w:val="platne1"/>
          <w:rFonts w:ascii="Arial" w:hAnsi="Arial" w:cs="Arial"/>
          <w:sz w:val="23"/>
          <w:szCs w:val="23"/>
        </w:rPr>
        <w:t xml:space="preserve">Jiřím </w:t>
      </w:r>
      <w:proofErr w:type="spellStart"/>
      <w:r w:rsidR="0064556E">
        <w:rPr>
          <w:rStyle w:val="platne1"/>
          <w:rFonts w:ascii="Arial" w:hAnsi="Arial" w:cs="Arial"/>
          <w:sz w:val="23"/>
          <w:szCs w:val="23"/>
        </w:rPr>
        <w:t>Hitlem</w:t>
      </w:r>
      <w:proofErr w:type="spellEnd"/>
    </w:p>
    <w:p w14:paraId="45136C5B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64556E">
        <w:rPr>
          <w:rStyle w:val="platne1"/>
          <w:rFonts w:ascii="Arial" w:hAnsi="Arial" w:cs="Arial"/>
          <w:sz w:val="23"/>
          <w:szCs w:val="23"/>
        </w:rPr>
        <w:t>MONETA Money Bank</w:t>
      </w:r>
    </w:p>
    <w:p w14:paraId="45136C5C" w14:textId="366AAAD8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152DEC">
        <w:rPr>
          <w:rFonts w:ascii="Arial" w:hAnsi="Arial" w:cs="Arial"/>
          <w:bCs/>
        </w:rPr>
        <w:t>…………….</w:t>
      </w:r>
    </w:p>
    <w:p w14:paraId="45136C5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5136C5E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45136C5F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5136C60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45136C6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5136C62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45136C63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45136C64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45136C65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45136C66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45136C67" w14:textId="77777777" w:rsidR="006260B6" w:rsidRPr="00965BCF" w:rsidRDefault="006260B6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65BCF" w:rsidRPr="00965BCF">
        <w:rPr>
          <w:rFonts w:ascii="Arial" w:hAnsi="Arial" w:cs="Arial"/>
          <w:sz w:val="23"/>
          <w:szCs w:val="23"/>
        </w:rPr>
        <w:t>Česká národní banka</w:t>
      </w:r>
    </w:p>
    <w:p w14:paraId="45136C68" w14:textId="3F2AAE92" w:rsidR="005D0FD1" w:rsidRPr="00965BCF" w:rsidRDefault="005D0FD1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965BCF">
        <w:rPr>
          <w:rFonts w:ascii="Arial" w:hAnsi="Arial" w:cs="Arial"/>
          <w:sz w:val="23"/>
          <w:szCs w:val="23"/>
        </w:rPr>
        <w:t xml:space="preserve">číslo bankovního účtu: </w:t>
      </w:r>
      <w:r w:rsidR="00152DEC">
        <w:rPr>
          <w:rFonts w:ascii="Arial" w:hAnsi="Arial" w:cs="Arial"/>
          <w:sz w:val="23"/>
          <w:szCs w:val="23"/>
        </w:rPr>
        <w:t>……………</w:t>
      </w:r>
      <w:proofErr w:type="gramStart"/>
      <w:r w:rsidR="00152DEC">
        <w:rPr>
          <w:rFonts w:ascii="Arial" w:hAnsi="Arial" w:cs="Arial"/>
          <w:sz w:val="23"/>
          <w:szCs w:val="23"/>
        </w:rPr>
        <w:t>…..</w:t>
      </w:r>
      <w:proofErr w:type="gramEnd"/>
    </w:p>
    <w:p w14:paraId="45136C69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="00F1541E">
        <w:rPr>
          <w:rFonts w:ascii="Arial" w:eastAsia="Times New Roman" w:hAnsi="Arial" w:cs="Arial"/>
          <w:i/>
          <w:sz w:val="23"/>
          <w:szCs w:val="23"/>
          <w:lang w:eastAsia="cs-CZ"/>
        </w:rPr>
        <w:t>utím Ministerstva zdravotnictví.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F1541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45136C6A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5136C6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5136C6C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5136C6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45136C6E" w14:textId="77777777" w:rsidR="008D17FE" w:rsidRP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E780424" w14:textId="77777777" w:rsidR="00D57F31" w:rsidRDefault="00D57F3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D43D8C2" w14:textId="77777777" w:rsidR="00D57F31" w:rsidRDefault="00D57F3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EDF51BB" w14:textId="77777777" w:rsidR="00D57F31" w:rsidRDefault="00D57F3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84F692B" w14:textId="77777777" w:rsidR="00D57F31" w:rsidRDefault="00D57F3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98288BC" w14:textId="77777777" w:rsidR="00D57F31" w:rsidRDefault="00D57F3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FC486A4" w14:textId="77777777" w:rsidR="00D57F31" w:rsidRDefault="00D57F3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16DFC3F" w14:textId="77777777" w:rsidR="00D57F31" w:rsidRDefault="00D57F31" w:rsidP="00D57F31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45136C6F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45136C70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45136C71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5136C72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45136C73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45136C74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45136C75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45136C76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5136C77" w14:textId="77777777" w:rsidR="00D86891" w:rsidRPr="008D17FE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ED3A3E" w:rsidRPr="008D17FE">
        <w:rPr>
          <w:rFonts w:ascii="Arial" w:hAnsi="Arial" w:cs="Arial"/>
          <w:b/>
          <w:sz w:val="23"/>
          <w:szCs w:val="23"/>
        </w:rPr>
        <w:t xml:space="preserve"> </w:t>
      </w:r>
      <w:r w:rsidR="0064556E">
        <w:rPr>
          <w:rFonts w:ascii="Arial" w:hAnsi="Arial" w:cs="Arial"/>
          <w:i/>
          <w:sz w:val="23"/>
          <w:szCs w:val="23"/>
        </w:rPr>
        <w:t>drtič</w:t>
      </w:r>
      <w:r w:rsidR="008645D8" w:rsidRPr="008645D8">
        <w:rPr>
          <w:rFonts w:ascii="Arial" w:hAnsi="Arial" w:cs="Arial"/>
          <w:sz w:val="23"/>
          <w:szCs w:val="23"/>
        </w:rPr>
        <w:t>,</w:t>
      </w:r>
      <w:r w:rsidR="008645D8" w:rsidRPr="008645D8">
        <w:rPr>
          <w:rFonts w:ascii="Arial" w:hAnsi="Arial" w:cs="Arial"/>
          <w:b/>
          <w:sz w:val="23"/>
          <w:szCs w:val="23"/>
        </w:rPr>
        <w:t xml:space="preserve"> typ: </w:t>
      </w:r>
      <w:proofErr w:type="spellStart"/>
      <w:r w:rsidR="0064556E" w:rsidRPr="0064556E">
        <w:rPr>
          <w:rFonts w:ascii="Arial" w:hAnsi="Arial" w:cs="Arial"/>
          <w:b/>
          <w:bCs/>
          <w:i/>
          <w:sz w:val="23"/>
          <w:szCs w:val="23"/>
          <w:u w:val="single"/>
          <w:lang w:val="en-US"/>
        </w:rPr>
        <w:t>Negri</w:t>
      </w:r>
      <w:proofErr w:type="spellEnd"/>
      <w:r w:rsidR="0064556E" w:rsidRPr="0064556E">
        <w:rPr>
          <w:rFonts w:ascii="Arial" w:hAnsi="Arial" w:cs="Arial"/>
          <w:b/>
          <w:bCs/>
          <w:i/>
          <w:sz w:val="23"/>
          <w:szCs w:val="23"/>
          <w:u w:val="single"/>
          <w:lang w:val="en-US"/>
        </w:rPr>
        <w:t xml:space="preserve"> bio R225T</w:t>
      </w:r>
      <w:r w:rsidR="008645D8" w:rsidRPr="0064556E">
        <w:rPr>
          <w:rFonts w:ascii="Arial" w:hAnsi="Arial" w:cs="Arial"/>
          <w:b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45136C78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5136C79" w14:textId="77777777" w:rsidR="00E826DA" w:rsidRPr="00C82E02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45136C7A" w14:textId="77777777" w:rsidR="00C82E02" w:rsidRDefault="00C82E02" w:rsidP="00133C8C">
      <w:pPr>
        <w:pStyle w:val="Odstavecseseznamem"/>
        <w:ind w:left="284" w:firstLine="436"/>
        <w:rPr>
          <w:rFonts w:ascii="Arial" w:hAnsi="Arial" w:cs="Arial"/>
          <w:sz w:val="23"/>
          <w:szCs w:val="23"/>
        </w:rPr>
      </w:pPr>
    </w:p>
    <w:p w14:paraId="45136C7B" w14:textId="77777777" w:rsidR="00C82E02" w:rsidRPr="008D17FE" w:rsidRDefault="00C82E02" w:rsidP="00C82E02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 dodat Kupujícímu společně se Zbožím i veškeré doklady, které se ke Zboží vztahují, tj. zejména doklady nutné k převzetí a k řádnému užívání zboží:</w:t>
      </w:r>
    </w:p>
    <w:p w14:paraId="45136C7C" w14:textId="77777777" w:rsidR="00C82E02" w:rsidRPr="008D17FE" w:rsidRDefault="00C82E02" w:rsidP="00C82E02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návod k ovládání Zboží v českém jazyce ve dvou vyhotoveních (1x v listinné podobě, 1x v datové podobě na </w:t>
      </w:r>
      <w:r>
        <w:rPr>
          <w:rFonts w:ascii="Arial" w:hAnsi="Arial" w:cs="Arial"/>
          <w:sz w:val="23"/>
          <w:szCs w:val="23"/>
        </w:rPr>
        <w:t>CD/</w:t>
      </w:r>
      <w:r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Pr="008D17FE">
        <w:rPr>
          <w:rFonts w:ascii="Arial" w:hAnsi="Arial" w:cs="Arial"/>
          <w:sz w:val="23"/>
          <w:szCs w:val="23"/>
        </w:rPr>
        <w:t>pdf</w:t>
      </w:r>
      <w:proofErr w:type="spellEnd"/>
      <w:r w:rsidRPr="008D17FE">
        <w:rPr>
          <w:rFonts w:ascii="Arial" w:hAnsi="Arial" w:cs="Arial"/>
          <w:sz w:val="23"/>
          <w:szCs w:val="23"/>
        </w:rPr>
        <w:t>);</w:t>
      </w:r>
    </w:p>
    <w:p w14:paraId="45136C7D" w14:textId="77777777" w:rsidR="00C82E02" w:rsidRDefault="00C82E02" w:rsidP="00C82E02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značky CE.</w:t>
      </w:r>
    </w:p>
    <w:p w14:paraId="45136C7F" w14:textId="77777777" w:rsidR="00B9193B" w:rsidRPr="00D57F31" w:rsidRDefault="00B9193B" w:rsidP="003D20CE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45136C80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45136C81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45136C82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5136C83" w14:textId="77777777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B02DCA">
        <w:rPr>
          <w:rFonts w:ascii="Arial" w:hAnsi="Arial" w:cs="Arial"/>
          <w:b/>
          <w:sz w:val="23"/>
          <w:szCs w:val="23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</w:t>
      </w:r>
      <w:r w:rsidR="00750C77">
        <w:rPr>
          <w:rFonts w:ascii="Arial" w:hAnsi="Arial" w:cs="Arial"/>
          <w:sz w:val="23"/>
          <w:szCs w:val="23"/>
        </w:rPr>
        <w:t xml:space="preserve">nabytí účinnosti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45136C84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45136C85" w14:textId="68EF005E" w:rsidR="00B80156" w:rsidRPr="006F5DAB" w:rsidRDefault="00CB3F14" w:rsidP="00B80156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Místem dodání Zboží je</w:t>
      </w:r>
      <w:r w:rsidR="00EE4F3C">
        <w:rPr>
          <w:rFonts w:ascii="Arial" w:hAnsi="Arial" w:cs="Arial"/>
          <w:sz w:val="23"/>
          <w:szCs w:val="23"/>
        </w:rPr>
        <w:t xml:space="preserve"> : </w:t>
      </w:r>
      <w:r w:rsidR="00B80156" w:rsidRPr="006F5DAB">
        <w:rPr>
          <w:rFonts w:ascii="Arial" w:hAnsi="Arial" w:cs="Arial"/>
          <w:sz w:val="23"/>
          <w:szCs w:val="23"/>
        </w:rPr>
        <w:t xml:space="preserve">FN Brno, </w:t>
      </w:r>
      <w:r w:rsidR="005365AD" w:rsidRPr="006F5DAB">
        <w:rPr>
          <w:rFonts w:ascii="Arial" w:hAnsi="Arial" w:cs="Arial"/>
          <w:sz w:val="23"/>
          <w:szCs w:val="23"/>
        </w:rPr>
        <w:t>Pracoviště medicíny dospělého věku</w:t>
      </w:r>
      <w:r w:rsidR="005365AD">
        <w:rPr>
          <w:rFonts w:ascii="Arial" w:hAnsi="Arial" w:cs="Arial"/>
          <w:b/>
          <w:bCs/>
          <w:sz w:val="22"/>
          <w:szCs w:val="22"/>
        </w:rPr>
        <w:t xml:space="preserve">, </w:t>
      </w:r>
      <w:r w:rsidR="005365AD" w:rsidRPr="0058772B">
        <w:rPr>
          <w:rFonts w:ascii="Arial" w:hAnsi="Arial" w:cs="Arial"/>
          <w:b/>
          <w:bCs/>
          <w:sz w:val="22"/>
          <w:szCs w:val="22"/>
        </w:rPr>
        <w:t>Odbor hospodářsko-technické správy</w:t>
      </w:r>
      <w:r w:rsidR="005365AD">
        <w:rPr>
          <w:rFonts w:ascii="Arial" w:hAnsi="Arial" w:cs="Arial"/>
          <w:b/>
          <w:bCs/>
          <w:sz w:val="22"/>
          <w:szCs w:val="22"/>
        </w:rPr>
        <w:t xml:space="preserve">, </w:t>
      </w:r>
      <w:r w:rsidR="005365AD" w:rsidRPr="0058772B">
        <w:rPr>
          <w:rFonts w:ascii="Arial" w:hAnsi="Arial" w:cs="Arial"/>
          <w:b/>
          <w:bCs/>
          <w:sz w:val="22"/>
          <w:szCs w:val="22"/>
        </w:rPr>
        <w:t>Správa budov</w:t>
      </w:r>
      <w:r w:rsidR="005365AD">
        <w:rPr>
          <w:rFonts w:ascii="Arial" w:hAnsi="Arial" w:cs="Arial"/>
          <w:b/>
          <w:bCs/>
          <w:sz w:val="22"/>
          <w:szCs w:val="22"/>
        </w:rPr>
        <w:t xml:space="preserve">, </w:t>
      </w:r>
      <w:r w:rsidR="00B80156" w:rsidRPr="006F5DAB">
        <w:rPr>
          <w:rFonts w:ascii="Arial" w:hAnsi="Arial" w:cs="Arial"/>
          <w:sz w:val="23"/>
          <w:szCs w:val="23"/>
        </w:rPr>
        <w:t>Jihlavská 20, 625 00 Brno.</w:t>
      </w:r>
    </w:p>
    <w:p w14:paraId="45136C86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45136C87" w14:textId="6F442615" w:rsidR="00B707D0" w:rsidRPr="00655821" w:rsidRDefault="00913128" w:rsidP="00655821">
      <w:pPr>
        <w:pStyle w:val="Zkladntext3"/>
        <w:numPr>
          <w:ilvl w:val="0"/>
          <w:numId w:val="17"/>
        </w:numPr>
        <w:tabs>
          <w:tab w:val="left" w:pos="0"/>
        </w:tabs>
        <w:rPr>
          <w:rFonts w:ascii="Arial" w:hAnsi="Arial" w:cs="Arial"/>
          <w:sz w:val="23"/>
          <w:szCs w:val="23"/>
        </w:rPr>
      </w:pPr>
      <w:r w:rsidRPr="00655821">
        <w:rPr>
          <w:rFonts w:ascii="Arial" w:hAnsi="Arial" w:cs="Arial"/>
          <w:sz w:val="23"/>
          <w:szCs w:val="23"/>
        </w:rPr>
        <w:t xml:space="preserve">Prodávající se zavazuje oznámit Kupujícímu konkrétní termín dodání Zboží pět </w:t>
      </w:r>
      <w:r w:rsidR="00655821" w:rsidRPr="00655821">
        <w:rPr>
          <w:rFonts w:ascii="Arial" w:hAnsi="Arial" w:cs="Arial"/>
          <w:sz w:val="23"/>
          <w:szCs w:val="23"/>
        </w:rPr>
        <w:tab/>
      </w:r>
      <w:r w:rsidRPr="00655821">
        <w:rPr>
          <w:rFonts w:ascii="Arial" w:hAnsi="Arial" w:cs="Arial"/>
          <w:sz w:val="23"/>
          <w:szCs w:val="23"/>
        </w:rPr>
        <w:t xml:space="preserve">pracovních dnů před plánovaným termínem dodání na </w:t>
      </w:r>
      <w:r w:rsidR="00B707D0" w:rsidRPr="00655821">
        <w:rPr>
          <w:rFonts w:ascii="Arial" w:hAnsi="Arial" w:cs="Arial"/>
          <w:sz w:val="23"/>
          <w:szCs w:val="23"/>
        </w:rPr>
        <w:t xml:space="preserve">Odbor hospodářsko- </w:t>
      </w:r>
      <w:r w:rsidR="00655821" w:rsidRPr="00655821">
        <w:rPr>
          <w:rFonts w:ascii="Arial" w:hAnsi="Arial" w:cs="Arial"/>
          <w:sz w:val="23"/>
          <w:szCs w:val="23"/>
        </w:rPr>
        <w:tab/>
      </w:r>
      <w:r w:rsidR="00EE4F3C" w:rsidRPr="00655821">
        <w:rPr>
          <w:rFonts w:ascii="Arial" w:hAnsi="Arial" w:cs="Arial"/>
          <w:sz w:val="23"/>
          <w:szCs w:val="23"/>
        </w:rPr>
        <w:t xml:space="preserve">technické správy, </w:t>
      </w:r>
      <w:r w:rsidRPr="00655821">
        <w:rPr>
          <w:rFonts w:ascii="Arial" w:hAnsi="Arial" w:cs="Arial"/>
          <w:sz w:val="23"/>
          <w:szCs w:val="23"/>
        </w:rPr>
        <w:t xml:space="preserve">FN Brno </w:t>
      </w:r>
      <w:r w:rsidR="00152DEC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>……………….</w:t>
      </w:r>
      <w:r w:rsidR="005365AD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 </w:t>
      </w:r>
      <w:r w:rsidR="00B707D0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>.:</w:t>
      </w:r>
      <w:r w:rsidR="005365AD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 </w:t>
      </w:r>
      <w:r w:rsidR="00152DEC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>…………</w:t>
      </w:r>
      <w:r w:rsidR="00B707D0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a </w:t>
      </w:r>
      <w:r w:rsidR="00655821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paní </w:t>
      </w:r>
      <w:r w:rsidR="00152DEC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>………….</w:t>
      </w:r>
      <w:r w:rsidR="00655821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 na obchodní oddělení FN Brno</w:t>
      </w:r>
      <w:r w:rsid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 </w:t>
      </w:r>
      <w:r w:rsidR="00655821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na tel.: </w:t>
      </w:r>
      <w:r w:rsidR="00152DEC">
        <w:rPr>
          <w:rFonts w:ascii="Arial" w:eastAsia="Calibri" w:hAnsi="Arial" w:cs="Arial"/>
          <w:color w:val="00000A"/>
          <w:sz w:val="23"/>
          <w:szCs w:val="23"/>
          <w:lang w:eastAsia="en-US"/>
        </w:rPr>
        <w:t> </w:t>
      </w:r>
      <w:r w:rsidR="00152DEC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>…</w:t>
      </w:r>
      <w:proofErr w:type="gramStart"/>
      <w:r w:rsidR="00152DEC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>…..</w:t>
      </w:r>
      <w:r w:rsidR="00655821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 a </w:t>
      </w:r>
      <w:r w:rsidR="00B707D0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>potvrdit</w:t>
      </w:r>
      <w:proofErr w:type="gramEnd"/>
      <w:r w:rsidR="00B707D0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 </w:t>
      </w:r>
      <w:r w:rsidR="00655821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ab/>
      </w:r>
      <w:r w:rsidR="00B707D0" w:rsidRPr="00E455DE">
        <w:rPr>
          <w:rFonts w:ascii="Arial" w:eastAsia="Calibri" w:hAnsi="Arial" w:cs="Arial"/>
          <w:color w:val="00000A"/>
          <w:sz w:val="23"/>
          <w:szCs w:val="23"/>
          <w:lang w:eastAsia="en-US"/>
        </w:rPr>
        <w:t>písemně na e-mail:</w:t>
      </w:r>
      <w:r w:rsidR="00B707D0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 </w:t>
      </w:r>
      <w:hyperlink r:id="rId13" w:history="1">
        <w:r w:rsidR="00152DEC">
          <w:rPr>
            <w:rStyle w:val="Hypertextovodkaz"/>
            <w:rFonts w:ascii="Arial" w:eastAsia="Calibri" w:hAnsi="Arial" w:cs="Arial"/>
            <w:color w:val="000000" w:themeColor="text1"/>
            <w:sz w:val="23"/>
            <w:szCs w:val="23"/>
            <w:lang w:val="cs-CZ" w:eastAsia="en-US"/>
          </w:rPr>
          <w:t>...............</w:t>
        </w:r>
      </w:hyperlink>
      <w:r w:rsidR="005365AD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, </w:t>
      </w:r>
      <w:r w:rsidR="00152DEC">
        <w:rPr>
          <w:lang w:val="cs-CZ"/>
        </w:rPr>
        <w:t>.............</w:t>
      </w:r>
      <w:r w:rsidR="00B707D0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 xml:space="preserve"> </w:t>
      </w:r>
      <w:r w:rsidR="00655821" w:rsidRPr="00655821">
        <w:rPr>
          <w:rFonts w:ascii="Arial" w:eastAsia="Calibri" w:hAnsi="Arial" w:cs="Arial"/>
          <w:color w:val="00000A"/>
          <w:sz w:val="23"/>
          <w:szCs w:val="23"/>
          <w:lang w:eastAsia="en-US"/>
        </w:rPr>
        <w:tab/>
      </w:r>
      <w:r w:rsidR="00B707D0" w:rsidRPr="00655821">
        <w:rPr>
          <w:rFonts w:ascii="Arial" w:hAnsi="Arial" w:cs="Arial"/>
          <w:sz w:val="23"/>
          <w:szCs w:val="23"/>
        </w:rPr>
        <w:t>Bez tohoto oznámení není Kupující povinen Zboží převzít.</w:t>
      </w:r>
    </w:p>
    <w:p w14:paraId="45136C88" w14:textId="77777777" w:rsidR="00B707D0" w:rsidRPr="00B707D0" w:rsidRDefault="00B707D0" w:rsidP="00B707D0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3"/>
          <w:szCs w:val="23"/>
          <w:lang w:eastAsia="cs-CZ"/>
        </w:rPr>
      </w:pPr>
    </w:p>
    <w:p w14:paraId="45136C89" w14:textId="77777777" w:rsidR="00C77EC7" w:rsidRPr="002F4EDA" w:rsidRDefault="0098380E" w:rsidP="00C77EC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dodat spolu se zbožím veškeré doklady nutné k převzetí a užívání zboží.</w:t>
      </w:r>
    </w:p>
    <w:p w14:paraId="45136C8A" w14:textId="77777777" w:rsidR="00250E90" w:rsidRPr="00C77EC7" w:rsidRDefault="00250E90" w:rsidP="00D80E36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45136C8B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lastRenderedPageBreak/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="00873FF9">
        <w:rPr>
          <w:rFonts w:ascii="Arial" w:hAnsi="Arial" w:cs="Arial"/>
          <w:sz w:val="23"/>
          <w:szCs w:val="23"/>
        </w:rPr>
        <w:t>protokol a dodací list o předání a převzetí Zboží.</w:t>
      </w:r>
      <w:r w:rsidRPr="008D17FE">
        <w:rPr>
          <w:rFonts w:ascii="Arial" w:hAnsi="Arial" w:cs="Arial"/>
          <w:sz w:val="23"/>
          <w:szCs w:val="23"/>
        </w:rPr>
        <w:t xml:space="preserve"> Prodávající i Kupující jsou oprávněni v</w:t>
      </w:r>
      <w:r w:rsidR="00873FF9">
        <w:rPr>
          <w:rFonts w:ascii="Arial" w:hAnsi="Arial" w:cs="Arial"/>
          <w:sz w:val="23"/>
          <w:szCs w:val="23"/>
        </w:rPr>
        <w:t> dodacím listě</w:t>
      </w:r>
      <w:r w:rsidRPr="008D17FE">
        <w:rPr>
          <w:rFonts w:ascii="Arial" w:hAnsi="Arial" w:cs="Arial"/>
          <w:sz w:val="23"/>
          <w:szCs w:val="23"/>
        </w:rPr>
        <w:t xml:space="preserve">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45136C8C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45136C8D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890807">
        <w:rPr>
          <w:rFonts w:ascii="Arial" w:hAnsi="Arial" w:cs="Arial"/>
          <w:sz w:val="23"/>
          <w:szCs w:val="23"/>
        </w:rPr>
        <w:t>dodacího listu o převzetí Zboží</w:t>
      </w:r>
      <w:r w:rsidRPr="008D17FE">
        <w:rPr>
          <w:rFonts w:ascii="Arial" w:hAnsi="Arial" w:cs="Arial"/>
          <w:sz w:val="23"/>
          <w:szCs w:val="23"/>
        </w:rPr>
        <w:t xml:space="preserve"> nabývá Kupující vlastnické právo ke Zboží a přechází na Kupujícího nebezpečí škody na Zboží.</w:t>
      </w:r>
    </w:p>
    <w:p w14:paraId="45136C8F" w14:textId="77777777" w:rsidR="005F5EEB" w:rsidRPr="008D17FE" w:rsidRDefault="00655821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45136C90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45136C91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45136C92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5136C93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45136C94" w14:textId="48B30C96" w:rsidR="00AF2763" w:rsidRPr="00C77EC7" w:rsidRDefault="00AF2763" w:rsidP="00C77EC7">
      <w:pPr>
        <w:pStyle w:val="Zkladntext3"/>
        <w:ind w:left="1417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FC6465" w:rsidRPr="008D17FE" w14:paraId="45136C99" w14:textId="77777777" w:rsidTr="00D57F31">
        <w:tc>
          <w:tcPr>
            <w:tcW w:w="2835" w:type="dxa"/>
            <w:shd w:val="clear" w:color="auto" w:fill="auto"/>
          </w:tcPr>
          <w:p w14:paraId="45136C95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5136C96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Cena Zboží bez DPH</w:t>
            </w:r>
          </w:p>
        </w:tc>
        <w:tc>
          <w:tcPr>
            <w:tcW w:w="5387" w:type="dxa"/>
            <w:shd w:val="clear" w:color="auto" w:fill="auto"/>
          </w:tcPr>
          <w:p w14:paraId="45136C97" w14:textId="44F964E4" w:rsidR="00FC6465" w:rsidRPr="00415B16" w:rsidRDefault="00655821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133C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141. 983.47</w:t>
            </w:r>
            <w:r w:rsidR="00FC6465" w:rsidRPr="00133C8C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  <w:p w14:paraId="45136C98" w14:textId="48D91BC7" w:rsidR="00FC6465" w:rsidRPr="00415B16" w:rsidRDefault="00FC6465" w:rsidP="0065582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64556E" w:rsidRPr="0064556E">
              <w:rPr>
                <w:rFonts w:ascii="Arial" w:hAnsi="Arial" w:cs="Arial"/>
                <w:b/>
                <w:sz w:val="23"/>
                <w:szCs w:val="23"/>
              </w:rPr>
              <w:t xml:space="preserve">jedno sto čtyřicet </w:t>
            </w:r>
            <w:r w:rsidR="00655821">
              <w:rPr>
                <w:rFonts w:ascii="Arial" w:hAnsi="Arial" w:cs="Arial"/>
                <w:b/>
                <w:sz w:val="23"/>
                <w:szCs w:val="23"/>
              </w:rPr>
              <w:t xml:space="preserve">jedna </w:t>
            </w:r>
            <w:r w:rsidR="0064556E" w:rsidRPr="0064556E">
              <w:rPr>
                <w:rFonts w:ascii="Arial" w:hAnsi="Arial" w:cs="Arial"/>
                <w:b/>
                <w:sz w:val="23"/>
                <w:szCs w:val="23"/>
              </w:rPr>
              <w:t xml:space="preserve"> tisíc </w:t>
            </w:r>
            <w:r w:rsidR="00655821">
              <w:rPr>
                <w:rFonts w:ascii="Arial" w:hAnsi="Arial" w:cs="Arial"/>
                <w:b/>
                <w:sz w:val="23"/>
                <w:szCs w:val="23"/>
              </w:rPr>
              <w:t xml:space="preserve">devět </w:t>
            </w:r>
            <w:r w:rsidR="0064556E" w:rsidRPr="0064556E">
              <w:rPr>
                <w:rFonts w:ascii="Arial" w:hAnsi="Arial" w:cs="Arial"/>
                <w:b/>
                <w:sz w:val="23"/>
                <w:szCs w:val="23"/>
              </w:rPr>
              <w:t xml:space="preserve"> set </w:t>
            </w:r>
            <w:r w:rsidR="00655821">
              <w:rPr>
                <w:rFonts w:ascii="Arial" w:hAnsi="Arial" w:cs="Arial"/>
                <w:b/>
                <w:sz w:val="23"/>
                <w:szCs w:val="23"/>
              </w:rPr>
              <w:t xml:space="preserve">osmdesát </w:t>
            </w:r>
            <w:r w:rsidR="0064556E" w:rsidRPr="0064556E">
              <w:rPr>
                <w:rFonts w:ascii="Arial" w:hAnsi="Arial" w:cs="Arial"/>
                <w:b/>
                <w:sz w:val="23"/>
                <w:szCs w:val="23"/>
              </w:rPr>
              <w:t>tři korun českých</w:t>
            </w:r>
            <w:r w:rsidR="00D57F31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a čtyřicet sedm haléřů</w:t>
            </w:r>
            <w:r w:rsidRPr="00415B16">
              <w:rPr>
                <w:rFonts w:ascii="Arial" w:hAnsi="Arial" w:cs="Arial"/>
                <w:b/>
                <w:sz w:val="23"/>
                <w:szCs w:val="23"/>
              </w:rPr>
              <w:t>)</w:t>
            </w:r>
          </w:p>
        </w:tc>
      </w:tr>
      <w:tr w:rsidR="00FC6465" w:rsidRPr="008D17FE" w14:paraId="45136C9E" w14:textId="77777777" w:rsidTr="00D57F31">
        <w:tc>
          <w:tcPr>
            <w:tcW w:w="2835" w:type="dxa"/>
            <w:shd w:val="clear" w:color="auto" w:fill="auto"/>
          </w:tcPr>
          <w:p w14:paraId="45136C9A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5136C9B" w14:textId="77777777" w:rsidR="00FC6465" w:rsidRPr="00415B16" w:rsidRDefault="00FC6465" w:rsidP="00B569BF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 xml:space="preserve">DPH </w:t>
            </w:r>
            <w:r w:rsidR="00B569BF">
              <w:rPr>
                <w:rFonts w:ascii="Arial" w:hAnsi="Arial" w:cs="Arial"/>
                <w:b/>
                <w:sz w:val="23"/>
                <w:szCs w:val="23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</w:rPr>
              <w:t xml:space="preserve"> %</w:t>
            </w:r>
            <w:r w:rsidRPr="00415B16">
              <w:rPr>
                <w:rFonts w:ascii="Arial" w:hAnsi="Arial" w:cs="Arial"/>
                <w:b/>
                <w:sz w:val="23"/>
                <w:szCs w:val="23"/>
              </w:rPr>
              <w:t xml:space="preserve"> k ceně Zboží</w:t>
            </w:r>
          </w:p>
        </w:tc>
        <w:tc>
          <w:tcPr>
            <w:tcW w:w="5387" w:type="dxa"/>
            <w:shd w:val="clear" w:color="auto" w:fill="auto"/>
          </w:tcPr>
          <w:p w14:paraId="45136C9C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5136C9D" w14:textId="510A225E" w:rsidR="00FC6465" w:rsidRPr="00415B16" w:rsidRDefault="00655821" w:rsidP="00E455D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>
              <w:t xml:space="preserve"> </w:t>
            </w:r>
            <w:r w:rsidRPr="00655821">
              <w:rPr>
                <w:rFonts w:ascii="Arial" w:hAnsi="Arial" w:cs="Arial"/>
                <w:b/>
                <w:sz w:val="23"/>
                <w:szCs w:val="23"/>
              </w:rPr>
              <w:t>29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 w:rsidRPr="00655821">
              <w:rPr>
                <w:rFonts w:ascii="Arial" w:hAnsi="Arial" w:cs="Arial"/>
                <w:b/>
                <w:sz w:val="23"/>
                <w:szCs w:val="23"/>
              </w:rPr>
              <w:t>816</w:t>
            </w:r>
            <w:r w:rsidR="00E455DE">
              <w:rPr>
                <w:rFonts w:ascii="Arial" w:hAnsi="Arial" w:cs="Arial"/>
                <w:b/>
                <w:sz w:val="23"/>
                <w:szCs w:val="23"/>
              </w:rPr>
              <w:t xml:space="preserve">, </w:t>
            </w:r>
            <w:r w:rsidRPr="00655821">
              <w:rPr>
                <w:rFonts w:ascii="Arial" w:hAnsi="Arial" w:cs="Arial"/>
                <w:b/>
                <w:sz w:val="23"/>
                <w:szCs w:val="23"/>
              </w:rPr>
              <w:t>53</w:t>
            </w:r>
            <w:r w:rsidR="00B569BF">
              <w:rPr>
                <w:rFonts w:ascii="Arial" w:hAnsi="Arial" w:cs="Arial"/>
                <w:b/>
                <w:sz w:val="23"/>
                <w:szCs w:val="23"/>
              </w:rPr>
              <w:t>,00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</w:rPr>
              <w:t xml:space="preserve"> Kč</w:t>
            </w:r>
          </w:p>
        </w:tc>
      </w:tr>
      <w:tr w:rsidR="00FC6465" w:rsidRPr="008D17FE" w14:paraId="45136CA4" w14:textId="77777777" w:rsidTr="00D57F31">
        <w:tc>
          <w:tcPr>
            <w:tcW w:w="2835" w:type="dxa"/>
            <w:shd w:val="clear" w:color="auto" w:fill="auto"/>
          </w:tcPr>
          <w:p w14:paraId="45136C9F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5136CA0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Celková cena vč. DPH</w:t>
            </w:r>
          </w:p>
        </w:tc>
        <w:tc>
          <w:tcPr>
            <w:tcW w:w="5387" w:type="dxa"/>
            <w:shd w:val="clear" w:color="auto" w:fill="auto"/>
          </w:tcPr>
          <w:p w14:paraId="45136CA1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5136CA2" w14:textId="0CD5566E" w:rsidR="00FC6465" w:rsidRPr="00415B16" w:rsidRDefault="00E455DE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>
              <w:t xml:space="preserve"> </w:t>
            </w:r>
            <w:r w:rsidRPr="00E455DE">
              <w:rPr>
                <w:rFonts w:ascii="Arial" w:hAnsi="Arial" w:cs="Arial"/>
                <w:b/>
                <w:sz w:val="23"/>
                <w:szCs w:val="23"/>
              </w:rPr>
              <w:t>171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 w:rsidRPr="00E455DE">
              <w:rPr>
                <w:rFonts w:ascii="Arial" w:hAnsi="Arial" w:cs="Arial"/>
                <w:b/>
                <w:sz w:val="23"/>
                <w:szCs w:val="23"/>
              </w:rPr>
              <w:t>800</w:t>
            </w:r>
            <w:r w:rsidR="00B569BF">
              <w:rPr>
                <w:rFonts w:ascii="Arial" w:hAnsi="Arial" w:cs="Arial"/>
                <w:b/>
                <w:sz w:val="23"/>
                <w:szCs w:val="23"/>
              </w:rPr>
              <w:t>,00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</w:rPr>
              <w:t xml:space="preserve"> Kč</w:t>
            </w:r>
          </w:p>
          <w:p w14:paraId="45136CA3" w14:textId="784613BD" w:rsidR="00FC6465" w:rsidRPr="00415B16" w:rsidRDefault="00FC6465" w:rsidP="00E455D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 xml:space="preserve">(slovy: </w:t>
            </w:r>
            <w:r w:rsidR="00B569BF" w:rsidRPr="00B569BF">
              <w:rPr>
                <w:rFonts w:ascii="Arial" w:hAnsi="Arial" w:cs="Arial"/>
                <w:b/>
                <w:sz w:val="23"/>
                <w:szCs w:val="23"/>
              </w:rPr>
              <w:t xml:space="preserve">jedno sto sedmdesát </w:t>
            </w:r>
            <w:r w:rsidR="00E455DE">
              <w:rPr>
                <w:rFonts w:ascii="Arial" w:hAnsi="Arial" w:cs="Arial"/>
                <w:b/>
                <w:sz w:val="23"/>
                <w:szCs w:val="23"/>
              </w:rPr>
              <w:t>jedna</w:t>
            </w:r>
            <w:r w:rsidR="00B569BF" w:rsidRPr="00B569BF">
              <w:rPr>
                <w:rFonts w:ascii="Arial" w:hAnsi="Arial" w:cs="Arial"/>
                <w:b/>
                <w:sz w:val="23"/>
                <w:szCs w:val="23"/>
              </w:rPr>
              <w:t xml:space="preserve"> tisíc </w:t>
            </w:r>
            <w:r w:rsidR="00E455DE">
              <w:rPr>
                <w:rFonts w:ascii="Arial" w:hAnsi="Arial" w:cs="Arial"/>
                <w:b/>
                <w:sz w:val="23"/>
                <w:szCs w:val="23"/>
              </w:rPr>
              <w:t xml:space="preserve">osm </w:t>
            </w:r>
            <w:r w:rsidR="00B569BF" w:rsidRPr="00B569BF">
              <w:rPr>
                <w:rFonts w:ascii="Arial" w:hAnsi="Arial" w:cs="Arial"/>
                <w:b/>
                <w:sz w:val="23"/>
                <w:szCs w:val="23"/>
              </w:rPr>
              <w:t xml:space="preserve"> set  korun českých</w:t>
            </w:r>
            <w:r w:rsidRPr="00415B16">
              <w:rPr>
                <w:rFonts w:ascii="Arial" w:hAnsi="Arial" w:cs="Arial"/>
                <w:b/>
                <w:sz w:val="23"/>
                <w:szCs w:val="23"/>
              </w:rPr>
              <w:t>)</w:t>
            </w:r>
          </w:p>
        </w:tc>
      </w:tr>
    </w:tbl>
    <w:p w14:paraId="45136CA5" w14:textId="77777777" w:rsidR="00FA72BB" w:rsidRPr="00C77EC7" w:rsidRDefault="00C77EC7" w:rsidP="00B707D0">
      <w:pPr>
        <w:pStyle w:val="Zkladntext3"/>
        <w:ind w:left="1417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45136CA6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5136CA7" w14:textId="77777777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>Sjednaná celková cena plnění zahrnuje kromě Zboží, zejména náklady na dopravu do místa plnění, obaly, naložení, složení, pojištění během d</w:t>
      </w:r>
      <w:r w:rsidR="0085633E">
        <w:rPr>
          <w:rFonts w:ascii="Arial" w:hAnsi="Arial" w:cs="Arial"/>
          <w:sz w:val="23"/>
          <w:szCs w:val="23"/>
        </w:rPr>
        <w:t xml:space="preserve">opravy, případné clo, instalaci, </w:t>
      </w:r>
      <w:r w:rsidRPr="00D927B5">
        <w:rPr>
          <w:rFonts w:ascii="Arial" w:hAnsi="Arial" w:cs="Arial"/>
          <w:sz w:val="23"/>
          <w:szCs w:val="23"/>
        </w:rPr>
        <w:t>recyklační poplatek (pouze u Zboží, které tomuto poplatku podle zákona č. 185/2001 Sb., o odpadech, ve znění pozdějších předpisů, podléhá),</w:t>
      </w:r>
      <w:r w:rsidR="0085633E">
        <w:rPr>
          <w:rFonts w:ascii="Arial" w:hAnsi="Arial" w:cs="Arial"/>
          <w:sz w:val="23"/>
          <w:szCs w:val="23"/>
        </w:rPr>
        <w:t xml:space="preserve"> montáž v místě plnění</w:t>
      </w:r>
      <w:r w:rsidRPr="00D927B5">
        <w:rPr>
          <w:rFonts w:ascii="Arial" w:hAnsi="Arial" w:cs="Arial"/>
          <w:sz w:val="23"/>
          <w:szCs w:val="23"/>
        </w:rPr>
        <w:t>.</w:t>
      </w:r>
    </w:p>
    <w:p w14:paraId="45136CA8" w14:textId="77777777" w:rsidR="002E1388" w:rsidRPr="0094567B" w:rsidRDefault="002E1388" w:rsidP="0094567B">
      <w:pPr>
        <w:pStyle w:val="Zkladntext3"/>
        <w:rPr>
          <w:rFonts w:ascii="Arial" w:hAnsi="Arial" w:cs="Arial"/>
          <w:sz w:val="23"/>
          <w:szCs w:val="23"/>
        </w:rPr>
      </w:pPr>
    </w:p>
    <w:p w14:paraId="45136CA9" w14:textId="77777777" w:rsidR="002E1388" w:rsidRPr="008D17FE" w:rsidRDefault="002E1388" w:rsidP="006F3C09">
      <w:pPr>
        <w:pStyle w:val="Zkladntext3"/>
        <w:ind w:left="708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45136CAA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5136CAB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45136CAC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5136CAD" w14:textId="77777777" w:rsidR="009465DA" w:rsidRDefault="006F3C09" w:rsidP="003E36A9">
      <w:pPr>
        <w:ind w:left="705" w:hanging="705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b/>
          <w:color w:val="444444"/>
        </w:rPr>
        <w:t>IV.4</w:t>
      </w:r>
      <w:r w:rsidR="009465DA" w:rsidRPr="009465DA">
        <w:rPr>
          <w:rFonts w:ascii="Arial" w:hAnsi="Arial" w:cs="Arial"/>
          <w:b/>
          <w:color w:val="444444"/>
        </w:rPr>
        <w:t>.</w:t>
      </w:r>
      <w:r w:rsidR="009465DA">
        <w:rPr>
          <w:rFonts w:ascii="Arial" w:hAnsi="Arial" w:cs="Arial"/>
          <w:color w:val="444444"/>
        </w:rPr>
        <w:tab/>
      </w:r>
      <w:r w:rsidR="003E36A9" w:rsidRPr="00133C8C">
        <w:rPr>
          <w:rFonts w:ascii="Arial" w:hAnsi="Arial" w:cs="Arial"/>
          <w:color w:val="000000" w:themeColor="text1"/>
        </w:rPr>
        <w:t>Fakturu</w:t>
      </w:r>
      <w:proofErr w:type="gramEnd"/>
      <w:r w:rsidR="003E36A9" w:rsidRPr="00133C8C">
        <w:rPr>
          <w:rFonts w:ascii="Arial" w:hAnsi="Arial" w:cs="Arial"/>
          <w:color w:val="000000" w:themeColor="text1"/>
        </w:rPr>
        <w:t xml:space="preserve"> - daňový doklad vystaví prodávající po splnění dodávky a předání předmětu plnění kupujícímu. Splatnost faktury je 60 dnů od data vystavení. Datum uskutečnění zdanitelného plnění bude shodné s datem předání předmětu plnění kupujícímu, </w:t>
      </w:r>
      <w:proofErr w:type="gramStart"/>
      <w:r w:rsidR="003E36A9" w:rsidRPr="00133C8C">
        <w:rPr>
          <w:rFonts w:ascii="Arial" w:hAnsi="Arial" w:cs="Arial"/>
          <w:color w:val="000000" w:themeColor="text1"/>
        </w:rPr>
        <w:t>t.j.</w:t>
      </w:r>
      <w:proofErr w:type="gramEnd"/>
      <w:r w:rsidR="003E36A9" w:rsidRPr="00133C8C">
        <w:rPr>
          <w:rFonts w:ascii="Arial" w:hAnsi="Arial" w:cs="Arial"/>
          <w:color w:val="000000" w:themeColor="text1"/>
        </w:rPr>
        <w:t xml:space="preserve">  datem podpisu předávacího protokolu.</w:t>
      </w:r>
    </w:p>
    <w:p w14:paraId="45136CAE" w14:textId="77777777" w:rsidR="00A74BD6" w:rsidRDefault="00A17F49" w:rsidP="009465DA">
      <w:pPr>
        <w:pStyle w:val="Zkladntext3"/>
        <w:ind w:left="705"/>
        <w:rPr>
          <w:rFonts w:ascii="Arial" w:hAnsi="Arial" w:cs="Arial"/>
          <w:color w:val="000000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</w:t>
      </w:r>
      <w:r w:rsidRPr="005D1B08">
        <w:rPr>
          <w:rFonts w:ascii="Arial" w:hAnsi="Arial" w:cs="Arial"/>
          <w:color w:val="000000"/>
          <w:sz w:val="22"/>
          <w:szCs w:val="22"/>
        </w:rPr>
        <w:lastRenderedPageBreak/>
        <w:t xml:space="preserve">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45136CAF" w14:textId="77777777" w:rsidR="003E36A9" w:rsidRPr="003E36A9" w:rsidRDefault="003E36A9" w:rsidP="009465DA">
      <w:pPr>
        <w:pStyle w:val="Zkladntext3"/>
        <w:ind w:left="705"/>
        <w:rPr>
          <w:rFonts w:ascii="Arial" w:hAnsi="Arial" w:cs="Arial"/>
          <w:color w:val="000000"/>
          <w:sz w:val="22"/>
          <w:szCs w:val="22"/>
        </w:rPr>
      </w:pPr>
    </w:p>
    <w:p w14:paraId="45136CB0" w14:textId="77777777" w:rsidR="006412CC" w:rsidRPr="003E36A9" w:rsidRDefault="006F3C09" w:rsidP="00962E08">
      <w:pPr>
        <w:pStyle w:val="Zkladntext3"/>
        <w:tabs>
          <w:tab w:val="left" w:pos="709"/>
        </w:tabs>
        <w:ind w:left="567" w:hanging="567"/>
        <w:rPr>
          <w:rFonts w:ascii="Arial" w:hAnsi="Arial" w:cs="Arial"/>
          <w:sz w:val="22"/>
          <w:szCs w:val="22"/>
        </w:rPr>
      </w:pPr>
      <w:r w:rsidRPr="006F3C09">
        <w:rPr>
          <w:rFonts w:ascii="Arial" w:hAnsi="Arial" w:cs="Arial"/>
          <w:b/>
          <w:color w:val="000000"/>
          <w:sz w:val="22"/>
          <w:szCs w:val="22"/>
        </w:rPr>
        <w:t xml:space="preserve">IV.5. </w:t>
      </w:r>
      <w:r w:rsidR="006412CC" w:rsidRPr="003E36A9">
        <w:rPr>
          <w:rFonts w:ascii="Arial" w:hAnsi="Arial" w:cs="Arial"/>
          <w:sz w:val="22"/>
          <w:szCs w:val="22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45136CB1" w14:textId="77777777" w:rsidR="00F25BC8" w:rsidRPr="003E36A9" w:rsidRDefault="00F25BC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45136CB2" w14:textId="77777777" w:rsidR="00F25BC8" w:rsidRPr="003E36A9" w:rsidRDefault="00A17F49" w:rsidP="00D57F31">
      <w:pPr>
        <w:pStyle w:val="Zkladntext3"/>
        <w:numPr>
          <w:ilvl w:val="0"/>
          <w:numId w:val="30"/>
        </w:numPr>
        <w:ind w:left="567" w:hanging="501"/>
        <w:rPr>
          <w:rFonts w:ascii="Arial" w:hAnsi="Arial" w:cs="Arial"/>
          <w:sz w:val="22"/>
          <w:szCs w:val="22"/>
        </w:rPr>
      </w:pPr>
      <w:r w:rsidRPr="003E36A9">
        <w:rPr>
          <w:rFonts w:ascii="Arial" w:hAnsi="Arial" w:cs="Arial"/>
          <w:sz w:val="22"/>
          <w:szCs w:val="22"/>
        </w:rPr>
        <w:t>Částka přeúčtovaného poplatku na recyklaci elektroodpadu dle zákona č. 185/2001 Sb., o odpadech, ve znění pozdějších předpisů, bude na faktuře uvedena zvlášť.</w:t>
      </w:r>
    </w:p>
    <w:p w14:paraId="45136CB3" w14:textId="77777777" w:rsidR="00183727" w:rsidRPr="003E36A9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5136CB4" w14:textId="77777777" w:rsidR="00183727" w:rsidRPr="003E36A9" w:rsidRDefault="00F25BC8" w:rsidP="00D57F31">
      <w:pPr>
        <w:pStyle w:val="Zkladntext3"/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3E36A9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3E36A9">
        <w:rPr>
          <w:rFonts w:ascii="Arial" w:hAnsi="Arial" w:cs="Arial"/>
          <w:color w:val="000000"/>
          <w:sz w:val="22"/>
          <w:szCs w:val="22"/>
        </w:rPr>
        <w:t>c</w:t>
      </w:r>
      <w:r w:rsidRPr="003E36A9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3E36A9">
        <w:rPr>
          <w:rFonts w:ascii="Arial" w:hAnsi="Arial" w:cs="Arial"/>
          <w:color w:val="000000"/>
          <w:sz w:val="22"/>
          <w:szCs w:val="22"/>
        </w:rPr>
        <w:t>ů</w:t>
      </w:r>
      <w:r w:rsidRPr="003E36A9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3E36A9">
        <w:rPr>
          <w:rFonts w:ascii="Arial" w:hAnsi="Arial" w:cs="Arial"/>
          <w:color w:val="000000"/>
          <w:sz w:val="22"/>
          <w:szCs w:val="22"/>
        </w:rPr>
        <w:t>Kupujícího</w:t>
      </w:r>
      <w:r w:rsidRPr="003E36A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3E36A9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3E36A9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3E36A9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3E36A9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3E36A9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3E36A9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45136CB5" w14:textId="77777777" w:rsidR="009A4F9F" w:rsidRPr="003E36A9" w:rsidRDefault="009A4F9F" w:rsidP="00D57F31">
      <w:pPr>
        <w:pStyle w:val="Zkladntext3"/>
        <w:ind w:left="426" w:hanging="426"/>
        <w:rPr>
          <w:rFonts w:ascii="Arial" w:hAnsi="Arial" w:cs="Arial"/>
          <w:sz w:val="22"/>
          <w:szCs w:val="22"/>
        </w:rPr>
      </w:pPr>
    </w:p>
    <w:p w14:paraId="45136CB6" w14:textId="77777777" w:rsidR="009A4F9F" w:rsidRPr="003E36A9" w:rsidRDefault="009A4F9F" w:rsidP="00D57F31">
      <w:pPr>
        <w:pStyle w:val="Zkladntext3"/>
        <w:numPr>
          <w:ilvl w:val="0"/>
          <w:numId w:val="30"/>
        </w:numPr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3E36A9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 w:rsidRPr="003E36A9">
        <w:rPr>
          <w:rFonts w:ascii="Arial" w:hAnsi="Arial" w:cs="Arial"/>
          <w:color w:val="000000"/>
          <w:sz w:val="22"/>
          <w:szCs w:val="22"/>
        </w:rPr>
        <w:t>čnění zdanitelného plnění bude Prodávající</w:t>
      </w:r>
      <w:r w:rsidRPr="003E36A9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 w:rsidRPr="003E36A9">
        <w:rPr>
          <w:rFonts w:ascii="Arial" w:hAnsi="Arial" w:cs="Arial"/>
          <w:color w:val="000000"/>
          <w:sz w:val="22"/>
          <w:szCs w:val="22"/>
        </w:rPr>
        <w:t>Kupující</w:t>
      </w:r>
      <w:r w:rsidRPr="003E36A9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 w:rsidRPr="003E36A9">
        <w:rPr>
          <w:rFonts w:ascii="Arial" w:hAnsi="Arial" w:cs="Arial"/>
          <w:color w:val="000000"/>
          <w:sz w:val="22"/>
          <w:szCs w:val="22"/>
        </w:rPr>
        <w:t>Pro</w:t>
      </w:r>
      <w:r w:rsidRPr="003E36A9">
        <w:rPr>
          <w:rFonts w:ascii="Arial" w:hAnsi="Arial" w:cs="Arial"/>
          <w:color w:val="000000"/>
          <w:sz w:val="22"/>
          <w:szCs w:val="22"/>
        </w:rPr>
        <w:t xml:space="preserve">dávajícího DPH z tohoto zdanitelného plnění, aniž by byl vyzván jako ručitel správcem daně </w:t>
      </w:r>
      <w:r w:rsidR="000B5E9D" w:rsidRPr="003E36A9">
        <w:rPr>
          <w:rFonts w:ascii="Arial" w:hAnsi="Arial" w:cs="Arial"/>
          <w:color w:val="000000"/>
          <w:sz w:val="22"/>
          <w:szCs w:val="22"/>
        </w:rPr>
        <w:t>Pro</w:t>
      </w:r>
      <w:r w:rsidRPr="003E36A9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45136CB7" w14:textId="77777777" w:rsidR="009A4F9F" w:rsidRPr="003E36A9" w:rsidRDefault="009A4F9F" w:rsidP="00D57F31">
      <w:pPr>
        <w:pStyle w:val="Zkladntext3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14:paraId="45136CB8" w14:textId="77777777" w:rsidR="009A4F9F" w:rsidRPr="003E36A9" w:rsidRDefault="000B5E9D" w:rsidP="00D57F31">
      <w:pPr>
        <w:pStyle w:val="Zkladntext3"/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3E36A9">
        <w:rPr>
          <w:rFonts w:ascii="Arial" w:hAnsi="Arial" w:cs="Arial"/>
          <w:color w:val="000000"/>
          <w:sz w:val="22"/>
          <w:szCs w:val="22"/>
        </w:rPr>
        <w:t>Pokud Kupující</w:t>
      </w:r>
      <w:r w:rsidR="009A4F9F" w:rsidRPr="003E36A9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 w:rsidRPr="003E36A9">
        <w:rPr>
          <w:rFonts w:ascii="Arial" w:hAnsi="Arial" w:cs="Arial"/>
          <w:color w:val="000000"/>
          <w:sz w:val="22"/>
          <w:szCs w:val="22"/>
        </w:rPr>
        <w:t>Prodávajícího</w:t>
      </w:r>
      <w:r w:rsidR="009A4F9F" w:rsidRPr="003E36A9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 w:rsidRPr="003E36A9">
        <w:rPr>
          <w:rFonts w:ascii="Arial" w:hAnsi="Arial" w:cs="Arial"/>
          <w:color w:val="000000"/>
          <w:sz w:val="22"/>
          <w:szCs w:val="22"/>
        </w:rPr>
        <w:t>Prodávajícímu</w:t>
      </w:r>
      <w:r w:rsidR="009A4F9F" w:rsidRPr="003E36A9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 w:rsidRPr="003E36A9">
        <w:rPr>
          <w:rFonts w:ascii="Arial" w:hAnsi="Arial" w:cs="Arial"/>
          <w:color w:val="000000"/>
          <w:sz w:val="22"/>
          <w:szCs w:val="22"/>
        </w:rPr>
        <w:t>Kupujícího</w:t>
      </w:r>
      <w:r w:rsidR="009A4F9F" w:rsidRPr="003E36A9">
        <w:rPr>
          <w:rFonts w:ascii="Arial" w:hAnsi="Arial" w:cs="Arial"/>
          <w:color w:val="000000"/>
          <w:sz w:val="22"/>
          <w:szCs w:val="22"/>
        </w:rPr>
        <w:t>.</w:t>
      </w:r>
    </w:p>
    <w:p w14:paraId="45136CB9" w14:textId="77777777" w:rsidR="00183727" w:rsidRPr="003E36A9" w:rsidRDefault="00183727" w:rsidP="00D57F31">
      <w:pPr>
        <w:pStyle w:val="Zkladntext3"/>
        <w:ind w:left="426" w:hanging="426"/>
        <w:rPr>
          <w:rFonts w:ascii="Arial" w:hAnsi="Arial" w:cs="Arial"/>
          <w:sz w:val="22"/>
          <w:szCs w:val="22"/>
        </w:rPr>
      </w:pPr>
    </w:p>
    <w:p w14:paraId="45136CBA" w14:textId="77777777" w:rsidR="00183727" w:rsidRPr="008D17FE" w:rsidRDefault="00183727" w:rsidP="00D57F31">
      <w:pPr>
        <w:pStyle w:val="Zkladntext3"/>
        <w:numPr>
          <w:ilvl w:val="0"/>
          <w:numId w:val="30"/>
        </w:numPr>
        <w:ind w:left="426" w:hanging="426"/>
        <w:rPr>
          <w:rFonts w:ascii="Arial" w:hAnsi="Arial" w:cs="Arial"/>
          <w:sz w:val="23"/>
          <w:szCs w:val="23"/>
        </w:rPr>
      </w:pPr>
      <w:r w:rsidRPr="003E36A9">
        <w:rPr>
          <w:rFonts w:ascii="Arial" w:hAnsi="Arial" w:cs="Arial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3E36A9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</w:t>
      </w:r>
      <w:r w:rsidR="00735D41" w:rsidRPr="008D17FE">
        <w:rPr>
          <w:rFonts w:ascii="Arial" w:hAnsi="Arial" w:cs="Arial"/>
          <w:sz w:val="23"/>
          <w:szCs w:val="23"/>
        </w:rPr>
        <w:t>.</w:t>
      </w:r>
    </w:p>
    <w:p w14:paraId="45136CBB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45136CBC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45136CBD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45136CBE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5136CBF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45136CC0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5136CC1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45136CC2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5136CC3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45136CC4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5136CC5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45136CC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5136CC7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45136CC8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5136CC9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45136CCA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45136CCB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5136CCC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45136CCD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45136CCE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5136CCF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45136CD0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45136CD1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45136CD2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45136CD3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5136CD4" w14:textId="14F2EE4B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="00133C8C">
        <w:rPr>
          <w:rFonts w:ascii="Arial" w:hAnsi="Arial" w:cs="Arial"/>
          <w:sz w:val="23"/>
          <w:szCs w:val="23"/>
          <w:lang w:val="cs-CZ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45136CD5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45136CD6" w14:textId="46AC702A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133C8C">
        <w:rPr>
          <w:rFonts w:ascii="Arial" w:hAnsi="Arial" w:cs="Arial"/>
          <w:sz w:val="23"/>
          <w:szCs w:val="23"/>
          <w:lang w:val="cs-CZ"/>
        </w:rPr>
        <w:t xml:space="preserve"> 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45136CD7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45136CD8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45136CD9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45136CDA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45136CDB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45136CDC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lastRenderedPageBreak/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45136CDD" w14:textId="77777777" w:rsidR="009547FF" w:rsidRPr="008D17FE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5136CDE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45136CDF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45136CE0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5136CE1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45136CE2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5136CE3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5136CE4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5136CE5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45136CE6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5136CE7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45136CE8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5136CE9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45136CEA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5136CEB" w14:textId="77777777" w:rsidR="00327588" w:rsidRPr="00346F00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45136CEC" w14:textId="77777777" w:rsidR="00346F00" w:rsidRDefault="00346F00" w:rsidP="00346F00">
      <w:pPr>
        <w:pStyle w:val="Odstavecseseznamem"/>
        <w:rPr>
          <w:rFonts w:ascii="Arial" w:hAnsi="Arial" w:cs="Arial"/>
          <w:snapToGrid w:val="0"/>
          <w:sz w:val="23"/>
          <w:szCs w:val="23"/>
        </w:rPr>
      </w:pPr>
    </w:p>
    <w:p w14:paraId="45136CED" w14:textId="77777777" w:rsidR="00346F00" w:rsidRPr="00346F00" w:rsidRDefault="00346F00" w:rsidP="00346F00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346F00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45136CEE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5136CEF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lastRenderedPageBreak/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45136CF0" w14:textId="77777777" w:rsidR="00D818EC" w:rsidRDefault="00D818EC" w:rsidP="00D818EC">
      <w:pPr>
        <w:pStyle w:val="Odstavecseseznamem"/>
        <w:rPr>
          <w:rFonts w:ascii="Arial" w:hAnsi="Arial" w:cs="Arial"/>
          <w:sz w:val="23"/>
          <w:szCs w:val="23"/>
        </w:rPr>
      </w:pPr>
    </w:p>
    <w:p w14:paraId="45136CF1" w14:textId="77777777" w:rsidR="00D039A9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45136CF2" w14:textId="77777777" w:rsidR="00AB42AF" w:rsidRPr="008D17FE" w:rsidRDefault="00AB42AF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45136D09" w14:textId="77777777" w:rsidTr="00330DC4">
        <w:tc>
          <w:tcPr>
            <w:tcW w:w="4889" w:type="dxa"/>
          </w:tcPr>
          <w:p w14:paraId="45136CF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PRODÁVAJÍCÍ:</w:t>
            </w:r>
          </w:p>
          <w:p w14:paraId="45136CF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36CF5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V</w:t>
            </w:r>
            <w:r w:rsidR="007157D9" w:rsidRPr="00415B16">
              <w:rPr>
                <w:rFonts w:ascii="Arial" w:hAnsi="Arial" w:cs="Arial"/>
                <w:sz w:val="23"/>
                <w:szCs w:val="23"/>
              </w:rPr>
              <w:t> </w:t>
            </w:r>
            <w:r w:rsidR="0025616B">
              <w:rPr>
                <w:rFonts w:ascii="Arial" w:hAnsi="Arial" w:cs="Arial"/>
                <w:sz w:val="23"/>
                <w:szCs w:val="23"/>
              </w:rPr>
              <w:t>……..</w:t>
            </w:r>
            <w:r w:rsidRPr="00415B16">
              <w:rPr>
                <w:rFonts w:ascii="Arial" w:hAnsi="Arial" w:cs="Arial"/>
                <w:sz w:val="23"/>
                <w:szCs w:val="23"/>
              </w:rPr>
              <w:t xml:space="preserve"> dne </w:t>
            </w:r>
            <w:r w:rsidR="00355E79">
              <w:rPr>
                <w:rFonts w:ascii="Arial" w:hAnsi="Arial" w:cs="Arial"/>
                <w:sz w:val="23"/>
                <w:szCs w:val="23"/>
              </w:rPr>
              <w:t>……………….</w:t>
            </w:r>
          </w:p>
          <w:p w14:paraId="45136CF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36CF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36CF8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36CF9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36CF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</w:rPr>
              <w:softHyphen/>
              <w:t>_________</w:t>
            </w:r>
          </w:p>
          <w:p w14:paraId="45136CFB" w14:textId="77777777" w:rsidR="007157D9" w:rsidRPr="00B569BF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 xml:space="preserve">                  </w:t>
            </w:r>
            <w:r w:rsidR="00B569BF" w:rsidRPr="00B569BF">
              <w:rPr>
                <w:rFonts w:ascii="Arial" w:hAnsi="Arial" w:cs="Arial"/>
                <w:b/>
                <w:sz w:val="23"/>
                <w:szCs w:val="23"/>
              </w:rPr>
              <w:t xml:space="preserve">HITL, </w:t>
            </w:r>
            <w:proofErr w:type="spellStart"/>
            <w:r w:rsidR="00B569BF" w:rsidRPr="00B569BF">
              <w:rPr>
                <w:rFonts w:ascii="Arial" w:hAnsi="Arial" w:cs="Arial"/>
                <w:b/>
                <w:sz w:val="23"/>
                <w:szCs w:val="23"/>
              </w:rPr>
              <w:t>s.r.o</w:t>
            </w:r>
            <w:proofErr w:type="spellEnd"/>
          </w:p>
          <w:p w14:paraId="45136CFC" w14:textId="77777777" w:rsidR="007157D9" w:rsidRPr="00B569BF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B569BF">
              <w:rPr>
                <w:rFonts w:ascii="Arial" w:hAnsi="Arial" w:cs="Arial"/>
                <w:sz w:val="23"/>
                <w:szCs w:val="23"/>
              </w:rPr>
              <w:t xml:space="preserve">                     </w:t>
            </w:r>
            <w:r w:rsidR="00B569BF" w:rsidRPr="00B569BF">
              <w:rPr>
                <w:rFonts w:ascii="Arial" w:hAnsi="Arial" w:cs="Arial"/>
                <w:sz w:val="23"/>
                <w:szCs w:val="23"/>
              </w:rPr>
              <w:t xml:space="preserve">Jiří </w:t>
            </w:r>
            <w:proofErr w:type="spellStart"/>
            <w:r w:rsidR="00B569BF" w:rsidRPr="00B569BF">
              <w:rPr>
                <w:rFonts w:ascii="Arial" w:hAnsi="Arial" w:cs="Arial"/>
                <w:sz w:val="23"/>
                <w:szCs w:val="23"/>
              </w:rPr>
              <w:t>Hitl</w:t>
            </w:r>
            <w:proofErr w:type="spellEnd"/>
            <w:r w:rsidRPr="00B569BF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5136CFD" w14:textId="77777777" w:rsidR="00A51741" w:rsidRPr="00415B16" w:rsidRDefault="00B569BF" w:rsidP="00B569BF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jednatel</w:t>
            </w:r>
          </w:p>
        </w:tc>
        <w:tc>
          <w:tcPr>
            <w:tcW w:w="4889" w:type="dxa"/>
          </w:tcPr>
          <w:p w14:paraId="45136CF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KUPUJÍCÍ:</w:t>
            </w:r>
          </w:p>
          <w:p w14:paraId="45136CF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36D0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</w:rPr>
              <w:t xml:space="preserve"> dne …………………..</w:t>
            </w:r>
          </w:p>
          <w:p w14:paraId="45136D0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36D0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36D03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36D04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36D05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</w:rPr>
              <w:softHyphen/>
              <w:t>_________</w:t>
            </w:r>
          </w:p>
          <w:p w14:paraId="45136D0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Fakultní nemocnice Brno</w:t>
            </w:r>
          </w:p>
          <w:p w14:paraId="45136D0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MUDr. Roman Kraus, MBA</w:t>
            </w:r>
          </w:p>
          <w:p w14:paraId="45136D0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ředitel</w:t>
            </w:r>
          </w:p>
        </w:tc>
      </w:tr>
    </w:tbl>
    <w:p w14:paraId="45136D0A" w14:textId="77777777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5136D0B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5136D0C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B2E6F39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7F6DBD76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300A5D51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8AAB33C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67AAD139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F295C0A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0BCA76E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306FD87D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4DD10FB9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6854FDA7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F93DA85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0632D48C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6710A31F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044ED92C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5FEE1897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4C324E1E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40EBB901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2E25289E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6293F34A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60E93912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6E3F438C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0C0F542A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431C7DF0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3718403F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3865857B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29BE9C4C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07ED692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6CFA5309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30C6C3F8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5458D1DE" w14:textId="77777777" w:rsidR="00D57F31" w:rsidRDefault="00D57F31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2475D603" w14:textId="77777777" w:rsidR="00152DEC" w:rsidRDefault="00152DEC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  <w:bookmarkStart w:id="0" w:name="_GoBack"/>
      <w:bookmarkEnd w:id="0"/>
    </w:p>
    <w:p w14:paraId="579FF799" w14:textId="77777777" w:rsidR="00152DEC" w:rsidRDefault="00152DEC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45136D0D" w14:textId="77777777" w:rsidR="00B569BF" w:rsidRPr="00B569BF" w:rsidRDefault="000B5E9D" w:rsidP="00B569B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lastRenderedPageBreak/>
        <w:t>Příloha č. 1 – technická specifikace</w:t>
      </w:r>
      <w:r w:rsidR="00B569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69BF" w:rsidRPr="00B569BF">
        <w:rPr>
          <w:rFonts w:ascii="Arial" w:hAnsi="Arial" w:cs="Arial"/>
          <w:b/>
          <w:sz w:val="22"/>
          <w:szCs w:val="22"/>
          <w:u w:val="single"/>
        </w:rPr>
        <w:t>N</w:t>
      </w:r>
      <w:r w:rsidR="00B569BF" w:rsidRPr="00B569BF">
        <w:rPr>
          <w:rFonts w:ascii="Arial" w:hAnsi="Arial" w:cs="Arial"/>
          <w:b/>
          <w:bCs/>
          <w:sz w:val="22"/>
          <w:szCs w:val="22"/>
          <w:u w:val="single"/>
        </w:rPr>
        <w:t>egri</w:t>
      </w:r>
      <w:proofErr w:type="spellEnd"/>
      <w:r w:rsidR="00B569BF" w:rsidRPr="00B569BF">
        <w:rPr>
          <w:rFonts w:ascii="Arial" w:hAnsi="Arial" w:cs="Arial"/>
          <w:b/>
          <w:bCs/>
          <w:sz w:val="22"/>
          <w:szCs w:val="22"/>
          <w:u w:val="single"/>
        </w:rPr>
        <w:t xml:space="preserve"> bio R225T</w:t>
      </w:r>
    </w:p>
    <w:p w14:paraId="45136D0E" w14:textId="77777777" w:rsidR="00B569BF" w:rsidRPr="00B569BF" w:rsidRDefault="00B569BF" w:rsidP="00B569BF">
      <w:pPr>
        <w:pStyle w:val="Zkladnodstavec"/>
        <w:suppressAutoHyphens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5136D0F" w14:textId="77777777" w:rsidR="00B569BF" w:rsidRPr="00B569BF" w:rsidRDefault="00B569BF" w:rsidP="00B569BF">
      <w:pPr>
        <w:pStyle w:val="Zkladnodstavec"/>
        <w:suppressAutoHyphens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5136D10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hAnsi="Arial" w:cs="Arial"/>
          <w:b/>
          <w:bCs/>
          <w:color w:val="212121"/>
          <w:u w:color="212121"/>
          <w:shd w:val="clear" w:color="auto" w:fill="FFFFFF"/>
        </w:rPr>
        <w:t>Motor</w:t>
      </w:r>
    </w:p>
    <w:p w14:paraId="45136D11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Motor: Traktor PTO</w:t>
      </w:r>
    </w:p>
    <w:p w14:paraId="45136D12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Výkon: min. 9,6 kW (13 HP)</w:t>
      </w:r>
    </w:p>
    <w:p w14:paraId="45136D13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</w:p>
    <w:p w14:paraId="45136D14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hAnsi="Arial" w:cs="Arial"/>
          <w:b/>
          <w:bCs/>
          <w:color w:val="212121"/>
          <w:u w:color="212121"/>
          <w:shd w:val="clear" w:color="auto" w:fill="FFFFFF"/>
        </w:rPr>
        <w:t>Drtící ústrojí</w:t>
      </w:r>
    </w:p>
    <w:p w14:paraId="45136D15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Doporučený průmě</w:t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en-US"/>
        </w:rPr>
        <w:t xml:space="preserve">r </w:t>
      </w:r>
      <w:proofErr w:type="spellStart"/>
      <w:r w:rsidRPr="00B569BF">
        <w:rPr>
          <w:rFonts w:ascii="Arial" w:hAnsi="Arial" w:cs="Arial"/>
          <w:color w:val="212121"/>
          <w:u w:color="212121"/>
          <w:shd w:val="clear" w:color="auto" w:fill="FFFFFF"/>
          <w:lang w:val="en-US"/>
        </w:rPr>
        <w:t>drcen</w:t>
      </w:r>
      <w:proofErr w:type="spellEnd"/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é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ho materiálu: 90 mm</w:t>
      </w:r>
    </w:p>
    <w:p w14:paraId="45136D16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Vstupní otvor drtícího ústrojí: 200 x 160 mm</w:t>
      </w:r>
    </w:p>
    <w:p w14:paraId="45136D17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Drtící syst</w:t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é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m: 2 nože, 8 kladívek</w:t>
      </w:r>
    </w:p>
    <w:p w14:paraId="45136D18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Spou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štění drtícího ústrojí: pevn</w:t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é</w:t>
      </w:r>
    </w:p>
    <w:p w14:paraId="45136D19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Drtící výkon: 6 - 7 m³/h</w:t>
      </w:r>
    </w:p>
    <w:p w14:paraId="45136D1A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D</w:t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é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lka štěpky: dle materiálu</w:t>
      </w:r>
    </w:p>
    <w:p w14:paraId="45136D1B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Nastavení výstupní frakce: NE</w:t>
      </w:r>
    </w:p>
    <w:p w14:paraId="45136D1C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proofErr w:type="spellStart"/>
      <w:r w:rsidRPr="00B569BF">
        <w:rPr>
          <w:rFonts w:ascii="Arial" w:hAnsi="Arial" w:cs="Arial"/>
          <w:color w:val="212121"/>
          <w:u w:color="212121"/>
          <w:shd w:val="clear" w:color="auto" w:fill="FFFFFF"/>
          <w:lang w:val="de-DE"/>
        </w:rPr>
        <w:t>Hydraulick</w:t>
      </w:r>
      <w:proofErr w:type="spellEnd"/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ý podávací válec: ANO</w:t>
      </w:r>
    </w:p>
    <w:p w14:paraId="45136D1D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Ovládání podávacího válce: pákový syst</w:t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é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m</w:t>
      </w:r>
    </w:p>
    <w:p w14:paraId="45136D1E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Regulace rychlosti podávacího válce: ANO</w:t>
      </w:r>
    </w:p>
    <w:p w14:paraId="45136D1F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Zpětný chod podávacího válce: ANO</w:t>
      </w:r>
    </w:p>
    <w:p w14:paraId="45136D20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</w:p>
    <w:p w14:paraId="45136D21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hAnsi="Arial" w:cs="Arial"/>
          <w:b/>
          <w:bCs/>
          <w:color w:val="212121"/>
          <w:u w:color="212121"/>
          <w:shd w:val="clear" w:color="auto" w:fill="FFFFFF"/>
        </w:rPr>
        <w:t>Násypka a výhozový komínek</w:t>
      </w:r>
    </w:p>
    <w:p w14:paraId="45136D22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Typ násypky: odnímatelná</w:t>
      </w:r>
    </w:p>
    <w:p w14:paraId="45136D23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Vstupní otvor násypky: 570 x 700 mm</w:t>
      </w:r>
    </w:p>
    <w:p w14:paraId="45136D24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Výstupní otvor násypky: 200 x 160 mm</w:t>
      </w:r>
    </w:p>
    <w:p w14:paraId="45136D25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Výška spodní hrany násypky: 1000 mm</w:t>
      </w:r>
    </w:p>
    <w:p w14:paraId="45136D26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nl-NL"/>
        </w:rPr>
        <w:t>Typ v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ýhozov</w:t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é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ho komínku: otočný, 270°</w:t>
      </w:r>
    </w:p>
    <w:p w14:paraId="45136D27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Výška výhozov</w:t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é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ho komínku: 1550 mm</w:t>
      </w:r>
    </w:p>
    <w:p w14:paraId="45136D28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Výhozová výška: 1550 mm</w:t>
      </w:r>
    </w:p>
    <w:p w14:paraId="45136D29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Nastavitelný deflektor výhozu: ANO</w:t>
      </w:r>
    </w:p>
    <w:p w14:paraId="45136D2A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</w:p>
    <w:p w14:paraId="45136D2B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hAnsi="Arial" w:cs="Arial"/>
          <w:b/>
          <w:bCs/>
          <w:color w:val="212121"/>
          <w:u w:color="212121"/>
          <w:shd w:val="clear" w:color="auto" w:fill="FFFFFF"/>
        </w:rPr>
        <w:t>Podvozek</w:t>
      </w:r>
    </w:p>
    <w:p w14:paraId="45136D2C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Podvozek: tříbodový závěs</w:t>
      </w:r>
    </w:p>
    <w:p w14:paraId="45136D2D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</w:p>
    <w:p w14:paraId="45136D2E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hAnsi="Arial" w:cs="Arial"/>
          <w:b/>
          <w:bCs/>
          <w:color w:val="212121"/>
          <w:u w:color="212121"/>
          <w:shd w:val="clear" w:color="auto" w:fill="FFFFFF"/>
        </w:rPr>
        <w:t>Bezpečnostní a kontrolní prvky</w:t>
      </w:r>
    </w:p>
    <w:p w14:paraId="45136D2F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D</w:t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é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lka a tvar násypky</w:t>
      </w:r>
    </w:p>
    <w:p w14:paraId="45136D30" w14:textId="77777777" w:rsid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hAnsi="Arial" w:cs="Arial"/>
          <w:color w:val="212121"/>
          <w:u w:color="212121"/>
          <w:shd w:val="clear" w:color="auto" w:fill="FFFFFF"/>
          <w:lang w:val="de-DE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Páka okamžit</w:t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é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ho zastavení podávacího vá</w:t>
      </w:r>
      <w:proofErr w:type="spellStart"/>
      <w:r w:rsidRPr="00B569BF">
        <w:rPr>
          <w:rFonts w:ascii="Arial" w:hAnsi="Arial" w:cs="Arial"/>
          <w:color w:val="212121"/>
          <w:u w:color="212121"/>
          <w:shd w:val="clear" w:color="auto" w:fill="FFFFFF"/>
          <w:lang w:val="de-DE"/>
        </w:rPr>
        <w:t>lce</w:t>
      </w:r>
      <w:proofErr w:type="spellEnd"/>
    </w:p>
    <w:p w14:paraId="45136D31" w14:textId="77777777" w:rsidR="00CC090B" w:rsidRDefault="00CC090B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</w:p>
    <w:p w14:paraId="45136D32" w14:textId="77777777" w:rsidR="00CC090B" w:rsidRPr="00B569BF" w:rsidRDefault="00CC090B" w:rsidP="00CC090B">
      <w:pPr>
        <w:pStyle w:val="Vchoz"/>
        <w:rPr>
          <w:rFonts w:ascii="Arial" w:eastAsia="Verdana" w:hAnsi="Arial" w:cs="Arial"/>
          <w:shd w:val="clear" w:color="auto" w:fill="FFFFFF"/>
        </w:rPr>
      </w:pPr>
      <w:r>
        <w:rPr>
          <w:rFonts w:ascii="Arial" w:hAnsi="Arial" w:cs="Arial"/>
          <w:b/>
          <w:bCs/>
          <w:color w:val="212121"/>
          <w:u w:color="212121"/>
          <w:shd w:val="clear" w:color="auto" w:fill="FFFFFF"/>
        </w:rPr>
        <w:t>Příslušenství</w:t>
      </w:r>
    </w:p>
    <w:p w14:paraId="45136D33" w14:textId="77777777" w:rsidR="00CC090B" w:rsidRDefault="00CC090B" w:rsidP="00CC090B">
      <w:pPr>
        <w:pStyle w:val="Vchoz"/>
        <w:tabs>
          <w:tab w:val="left" w:pos="220"/>
          <w:tab w:val="left" w:pos="720"/>
        </w:tabs>
        <w:ind w:left="720" w:hanging="720"/>
        <w:rPr>
          <w:rFonts w:ascii="Arial" w:hAnsi="Arial" w:cs="Arial"/>
          <w:color w:val="212121"/>
          <w:u w:color="212121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>
        <w:rPr>
          <w:rFonts w:ascii="Arial" w:eastAsia="Verdana" w:hAnsi="Arial" w:cs="Arial"/>
          <w:color w:val="212121"/>
          <w:u w:color="212121"/>
          <w:shd w:val="clear" w:color="auto" w:fill="FFFFFF"/>
        </w:rPr>
        <w:t>N</w:t>
      </w:r>
      <w:r>
        <w:rPr>
          <w:rFonts w:ascii="Arial" w:hAnsi="Arial" w:cs="Arial"/>
          <w:color w:val="212121"/>
          <w:u w:color="212121"/>
          <w:shd w:val="clear" w:color="auto" w:fill="FFFFFF"/>
        </w:rPr>
        <w:t>ástavec komínku o 40 cm</w:t>
      </w:r>
    </w:p>
    <w:p w14:paraId="45136D34" w14:textId="77777777" w:rsidR="00CC090B" w:rsidRDefault="00CC090B" w:rsidP="00CC090B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color w:val="212121"/>
          <w:u w:color="212121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>
        <w:rPr>
          <w:rFonts w:ascii="Arial" w:eastAsia="Verdana" w:hAnsi="Arial" w:cs="Arial"/>
          <w:color w:val="212121"/>
          <w:u w:color="212121"/>
          <w:shd w:val="clear" w:color="auto" w:fill="FFFFFF"/>
        </w:rPr>
        <w:t>Kardanová hřídel</w:t>
      </w:r>
    </w:p>
    <w:p w14:paraId="45136D35" w14:textId="77777777" w:rsidR="00CC090B" w:rsidRDefault="00CC090B" w:rsidP="00CC090B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color w:val="212121"/>
          <w:u w:color="212121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>
        <w:rPr>
          <w:rFonts w:ascii="Arial" w:eastAsia="Verdana" w:hAnsi="Arial" w:cs="Arial"/>
          <w:color w:val="212121"/>
          <w:u w:color="212121"/>
          <w:shd w:val="clear" w:color="auto" w:fill="FFFFFF"/>
        </w:rPr>
        <w:t>Síto</w:t>
      </w:r>
    </w:p>
    <w:p w14:paraId="45136D36" w14:textId="77777777" w:rsidR="00CC090B" w:rsidRPr="00B569BF" w:rsidRDefault="00CC090B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</w:p>
    <w:p w14:paraId="45136D37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</w:p>
    <w:p w14:paraId="45136D38" w14:textId="77777777" w:rsidR="00B569BF" w:rsidRPr="00B569BF" w:rsidRDefault="00B569BF" w:rsidP="00B569BF">
      <w:pPr>
        <w:pStyle w:val="Vchoz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hAnsi="Arial" w:cs="Arial"/>
          <w:b/>
          <w:bCs/>
          <w:color w:val="212121"/>
          <w:u w:color="212121"/>
          <w:shd w:val="clear" w:color="auto" w:fill="FFFFFF"/>
        </w:rPr>
        <w:t>Rozmě</w:t>
      </w:r>
      <w:proofErr w:type="spellStart"/>
      <w:r w:rsidRPr="00B569BF">
        <w:rPr>
          <w:rFonts w:ascii="Arial" w:hAnsi="Arial" w:cs="Arial"/>
          <w:b/>
          <w:bCs/>
          <w:color w:val="212121"/>
          <w:u w:color="212121"/>
          <w:shd w:val="clear" w:color="auto" w:fill="FFFFFF"/>
          <w:lang w:val="en-US"/>
        </w:rPr>
        <w:t>ry</w:t>
      </w:r>
      <w:proofErr w:type="spellEnd"/>
    </w:p>
    <w:p w14:paraId="45136D39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D</w:t>
      </w:r>
      <w:r w:rsidRPr="00B569BF">
        <w:rPr>
          <w:rFonts w:ascii="Arial" w:hAnsi="Arial" w:cs="Arial"/>
          <w:color w:val="212121"/>
          <w:u w:color="212121"/>
          <w:shd w:val="clear" w:color="auto" w:fill="FFFFFF"/>
          <w:lang w:val="fr-FR"/>
        </w:rPr>
        <w:t>é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lka: 1170 / 2110 mm</w:t>
      </w:r>
    </w:p>
    <w:p w14:paraId="45136D3A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Šíř</w:t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ka: 1030 mm</w:t>
      </w:r>
    </w:p>
    <w:p w14:paraId="45136D3B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Výška: 1550 / 1890 mm</w:t>
      </w:r>
    </w:p>
    <w:p w14:paraId="45136D3C" w14:textId="77777777" w:rsidR="00B569BF" w:rsidRPr="00B569BF" w:rsidRDefault="00B569BF" w:rsidP="00B569BF">
      <w:pPr>
        <w:pStyle w:val="Vchoz"/>
        <w:tabs>
          <w:tab w:val="left" w:pos="220"/>
          <w:tab w:val="left" w:pos="720"/>
        </w:tabs>
        <w:ind w:left="720" w:hanging="720"/>
        <w:rPr>
          <w:rFonts w:ascii="Arial" w:eastAsia="Verdana" w:hAnsi="Arial" w:cs="Arial"/>
          <w:shd w:val="clear" w:color="auto" w:fill="FFFFFF"/>
        </w:rPr>
      </w:pP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  <w:t>•</w:t>
      </w:r>
      <w:r w:rsidRPr="00B569BF">
        <w:rPr>
          <w:rFonts w:ascii="Arial" w:eastAsia="Verdana" w:hAnsi="Arial" w:cs="Arial"/>
          <w:color w:val="212121"/>
          <w:u w:color="212121"/>
          <w:shd w:val="clear" w:color="auto" w:fill="FFFFFF"/>
        </w:rPr>
        <w:tab/>
      </w:r>
      <w:r w:rsidRPr="00B569BF">
        <w:rPr>
          <w:rFonts w:ascii="Arial" w:hAnsi="Arial" w:cs="Arial"/>
          <w:color w:val="212121"/>
          <w:u w:color="212121"/>
          <w:shd w:val="clear" w:color="auto" w:fill="FFFFFF"/>
        </w:rPr>
        <w:t>Hmotnost: 225 kg</w:t>
      </w:r>
    </w:p>
    <w:p w14:paraId="45136D3D" w14:textId="77777777" w:rsidR="000B5E9D" w:rsidRPr="00B569BF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sectPr w:rsidR="000B5E9D" w:rsidRPr="00B569BF" w:rsidSect="002A310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36D40" w14:textId="77777777" w:rsidR="004A1EB5" w:rsidRDefault="004A1EB5" w:rsidP="00FF18EB">
      <w:pPr>
        <w:spacing w:after="0" w:line="240" w:lineRule="auto"/>
      </w:pPr>
      <w:r>
        <w:separator/>
      </w:r>
    </w:p>
  </w:endnote>
  <w:endnote w:type="continuationSeparator" w:id="0">
    <w:p w14:paraId="45136D41" w14:textId="77777777" w:rsidR="004A1EB5" w:rsidRDefault="004A1EB5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36D42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45136D43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45136D44" w14:textId="7777777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="002A310B"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="002A310B"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152DEC">
      <w:rPr>
        <w:rFonts w:ascii="Arial" w:hAnsi="Arial" w:cs="Arial"/>
        <w:b/>
        <w:bCs/>
        <w:noProof/>
        <w:sz w:val="20"/>
        <w:szCs w:val="20"/>
      </w:rPr>
      <w:t>6</w:t>
    </w:r>
    <w:r w:rsidR="002A310B"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="002A310B"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="002A310B"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152DEC">
      <w:rPr>
        <w:rFonts w:ascii="Arial" w:hAnsi="Arial" w:cs="Arial"/>
        <w:b/>
        <w:bCs/>
        <w:noProof/>
        <w:sz w:val="20"/>
        <w:szCs w:val="20"/>
      </w:rPr>
      <w:t>8</w:t>
    </w:r>
    <w:r w:rsidR="002A310B"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45136D45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36D3E" w14:textId="77777777" w:rsidR="004A1EB5" w:rsidRDefault="004A1EB5" w:rsidP="00FF18EB">
      <w:pPr>
        <w:spacing w:after="0" w:line="240" w:lineRule="auto"/>
      </w:pPr>
      <w:r>
        <w:separator/>
      </w:r>
    </w:p>
  </w:footnote>
  <w:footnote w:type="continuationSeparator" w:id="0">
    <w:p w14:paraId="45136D3F" w14:textId="77777777" w:rsidR="004A1EB5" w:rsidRDefault="004A1EB5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-77"/>
        </w:tabs>
        <w:ind w:left="-7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207"/>
        </w:tabs>
        <w:ind w:left="20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490"/>
        </w:tabs>
        <w:ind w:left="49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774"/>
        </w:tabs>
        <w:ind w:left="77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057"/>
        </w:tabs>
        <w:ind w:left="105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1"/>
        </w:tabs>
        <w:ind w:left="134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624"/>
        </w:tabs>
        <w:ind w:left="162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908"/>
        </w:tabs>
        <w:ind w:left="190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191"/>
        </w:tabs>
        <w:ind w:left="219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332C0"/>
    <w:multiLevelType w:val="hybridMultilevel"/>
    <w:tmpl w:val="3BF80B56"/>
    <w:lvl w:ilvl="0" w:tplc="DA766A3E">
      <w:start w:val="5"/>
      <w:numFmt w:val="decimal"/>
      <w:lvlText w:val="IV.%1."/>
      <w:lvlJc w:val="left"/>
      <w:pPr>
        <w:ind w:left="7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415EF"/>
    <w:multiLevelType w:val="multilevel"/>
    <w:tmpl w:val="2D8CE340"/>
    <w:lvl w:ilvl="0">
      <w:start w:val="1"/>
      <w:numFmt w:val="decimal"/>
      <w:lvlText w:val="IV.%1."/>
      <w:lvlJc w:val="left"/>
      <w:pPr>
        <w:ind w:left="360" w:hanging="360"/>
      </w:pPr>
      <w:rPr>
        <w:rFonts w:ascii="Arial" w:hAnsi="Arial"/>
        <w:b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5725D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B6227E"/>
    <w:multiLevelType w:val="hybridMultilevel"/>
    <w:tmpl w:val="C346EAB4"/>
    <w:lvl w:ilvl="0" w:tplc="8D940C28">
      <w:start w:val="6"/>
      <w:numFmt w:val="decimal"/>
      <w:lvlText w:val="IV.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56664"/>
    <w:multiLevelType w:val="hybridMultilevel"/>
    <w:tmpl w:val="3EEAE606"/>
    <w:lvl w:ilvl="0" w:tplc="06E85F8E">
      <w:start w:val="1"/>
      <w:numFmt w:val="decimal"/>
      <w:lvlText w:val="IV.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7"/>
  </w:num>
  <w:num w:numId="6">
    <w:abstractNumId w:val="4"/>
  </w:num>
  <w:num w:numId="7">
    <w:abstractNumId w:val="19"/>
  </w:num>
  <w:num w:numId="8">
    <w:abstractNumId w:val="26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5"/>
  </w:num>
  <w:num w:numId="16">
    <w:abstractNumId w:val="13"/>
  </w:num>
  <w:num w:numId="17">
    <w:abstractNumId w:val="22"/>
  </w:num>
  <w:num w:numId="18">
    <w:abstractNumId w:val="28"/>
  </w:num>
  <w:num w:numId="19">
    <w:abstractNumId w:val="27"/>
  </w:num>
  <w:num w:numId="20">
    <w:abstractNumId w:val="25"/>
  </w:num>
  <w:num w:numId="21">
    <w:abstractNumId w:val="18"/>
  </w:num>
  <w:num w:numId="22">
    <w:abstractNumId w:val="6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3"/>
  </w:num>
  <w:num w:numId="27">
    <w:abstractNumId w:val="12"/>
  </w:num>
  <w:num w:numId="28">
    <w:abstractNumId w:val="14"/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75245"/>
    <w:rsid w:val="00082797"/>
    <w:rsid w:val="00082B4B"/>
    <w:rsid w:val="00085714"/>
    <w:rsid w:val="00085E6F"/>
    <w:rsid w:val="00095F81"/>
    <w:rsid w:val="000B1AE0"/>
    <w:rsid w:val="000B5BF7"/>
    <w:rsid w:val="000B5E9D"/>
    <w:rsid w:val="000C21E4"/>
    <w:rsid w:val="000C5A3D"/>
    <w:rsid w:val="000D0498"/>
    <w:rsid w:val="000F4C59"/>
    <w:rsid w:val="00113B40"/>
    <w:rsid w:val="00115CAC"/>
    <w:rsid w:val="00133C8C"/>
    <w:rsid w:val="001341A7"/>
    <w:rsid w:val="00134BC1"/>
    <w:rsid w:val="00136E10"/>
    <w:rsid w:val="00142BD2"/>
    <w:rsid w:val="001470F0"/>
    <w:rsid w:val="0014717B"/>
    <w:rsid w:val="00152DEC"/>
    <w:rsid w:val="00154F85"/>
    <w:rsid w:val="00183226"/>
    <w:rsid w:val="00183727"/>
    <w:rsid w:val="001874D4"/>
    <w:rsid w:val="00196288"/>
    <w:rsid w:val="001A3D2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616B"/>
    <w:rsid w:val="00256C55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A310B"/>
    <w:rsid w:val="002E1388"/>
    <w:rsid w:val="002E48E0"/>
    <w:rsid w:val="002F4EDA"/>
    <w:rsid w:val="003073CD"/>
    <w:rsid w:val="00327588"/>
    <w:rsid w:val="00330DC4"/>
    <w:rsid w:val="003360BF"/>
    <w:rsid w:val="00341AD8"/>
    <w:rsid w:val="00346F00"/>
    <w:rsid w:val="00355E79"/>
    <w:rsid w:val="00375955"/>
    <w:rsid w:val="00382D5D"/>
    <w:rsid w:val="003A1056"/>
    <w:rsid w:val="003D20CE"/>
    <w:rsid w:val="003D23D7"/>
    <w:rsid w:val="003E071E"/>
    <w:rsid w:val="003E0DE8"/>
    <w:rsid w:val="003E1EBB"/>
    <w:rsid w:val="003E36A9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214"/>
    <w:rsid w:val="00431845"/>
    <w:rsid w:val="0044678A"/>
    <w:rsid w:val="00457F76"/>
    <w:rsid w:val="00477C9C"/>
    <w:rsid w:val="00487BCE"/>
    <w:rsid w:val="00494052"/>
    <w:rsid w:val="004A1EB5"/>
    <w:rsid w:val="004A6335"/>
    <w:rsid w:val="004B52F7"/>
    <w:rsid w:val="004B647F"/>
    <w:rsid w:val="004B7BE2"/>
    <w:rsid w:val="004C2151"/>
    <w:rsid w:val="004D237F"/>
    <w:rsid w:val="004E0606"/>
    <w:rsid w:val="004E74F7"/>
    <w:rsid w:val="004F3A6F"/>
    <w:rsid w:val="00503008"/>
    <w:rsid w:val="005153A4"/>
    <w:rsid w:val="00521953"/>
    <w:rsid w:val="005365AD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556E"/>
    <w:rsid w:val="00655821"/>
    <w:rsid w:val="00656B08"/>
    <w:rsid w:val="0067085F"/>
    <w:rsid w:val="00672FA9"/>
    <w:rsid w:val="006768E4"/>
    <w:rsid w:val="00677234"/>
    <w:rsid w:val="00690BB7"/>
    <w:rsid w:val="0069434E"/>
    <w:rsid w:val="006A6647"/>
    <w:rsid w:val="006B095E"/>
    <w:rsid w:val="006C3751"/>
    <w:rsid w:val="006C589F"/>
    <w:rsid w:val="006D0F33"/>
    <w:rsid w:val="006D4738"/>
    <w:rsid w:val="006E2FF9"/>
    <w:rsid w:val="006E4EF6"/>
    <w:rsid w:val="006E54D0"/>
    <w:rsid w:val="006F3C09"/>
    <w:rsid w:val="0071478F"/>
    <w:rsid w:val="007157D9"/>
    <w:rsid w:val="00716292"/>
    <w:rsid w:val="00735D41"/>
    <w:rsid w:val="0073763C"/>
    <w:rsid w:val="00744E5D"/>
    <w:rsid w:val="00750C77"/>
    <w:rsid w:val="0075205D"/>
    <w:rsid w:val="00775695"/>
    <w:rsid w:val="00787C20"/>
    <w:rsid w:val="00794661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43430"/>
    <w:rsid w:val="0085307C"/>
    <w:rsid w:val="0085633E"/>
    <w:rsid w:val="008645D8"/>
    <w:rsid w:val="00865A8C"/>
    <w:rsid w:val="00873FF9"/>
    <w:rsid w:val="008877B1"/>
    <w:rsid w:val="008903ED"/>
    <w:rsid w:val="00890807"/>
    <w:rsid w:val="00890DE4"/>
    <w:rsid w:val="00896EEC"/>
    <w:rsid w:val="008A4B00"/>
    <w:rsid w:val="008D0213"/>
    <w:rsid w:val="008D17FE"/>
    <w:rsid w:val="008F5230"/>
    <w:rsid w:val="008F6BCC"/>
    <w:rsid w:val="00901F83"/>
    <w:rsid w:val="00913128"/>
    <w:rsid w:val="00916EE4"/>
    <w:rsid w:val="009206F6"/>
    <w:rsid w:val="0092292F"/>
    <w:rsid w:val="00931C39"/>
    <w:rsid w:val="00932EBD"/>
    <w:rsid w:val="0094567B"/>
    <w:rsid w:val="009465DA"/>
    <w:rsid w:val="009547FF"/>
    <w:rsid w:val="00957978"/>
    <w:rsid w:val="009606A3"/>
    <w:rsid w:val="00961803"/>
    <w:rsid w:val="00962E08"/>
    <w:rsid w:val="00965BCF"/>
    <w:rsid w:val="009664E0"/>
    <w:rsid w:val="00971663"/>
    <w:rsid w:val="0097244D"/>
    <w:rsid w:val="00973DFD"/>
    <w:rsid w:val="0098380E"/>
    <w:rsid w:val="009A048E"/>
    <w:rsid w:val="009A3D16"/>
    <w:rsid w:val="009A4F9F"/>
    <w:rsid w:val="009B2645"/>
    <w:rsid w:val="009B2B19"/>
    <w:rsid w:val="009B48A9"/>
    <w:rsid w:val="009C2784"/>
    <w:rsid w:val="009D3B32"/>
    <w:rsid w:val="009F3BF8"/>
    <w:rsid w:val="00A03BF1"/>
    <w:rsid w:val="00A131FD"/>
    <w:rsid w:val="00A146F1"/>
    <w:rsid w:val="00A17F49"/>
    <w:rsid w:val="00A24F10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A7964"/>
    <w:rsid w:val="00AB13EA"/>
    <w:rsid w:val="00AB42AF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569BF"/>
    <w:rsid w:val="00B707D0"/>
    <w:rsid w:val="00B733E1"/>
    <w:rsid w:val="00B80156"/>
    <w:rsid w:val="00B82BC0"/>
    <w:rsid w:val="00B85405"/>
    <w:rsid w:val="00B9193B"/>
    <w:rsid w:val="00B93AD0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C6C"/>
    <w:rsid w:val="00C73746"/>
    <w:rsid w:val="00C77EC7"/>
    <w:rsid w:val="00C82146"/>
    <w:rsid w:val="00C82E02"/>
    <w:rsid w:val="00C90967"/>
    <w:rsid w:val="00C970BF"/>
    <w:rsid w:val="00C978A8"/>
    <w:rsid w:val="00CB01C4"/>
    <w:rsid w:val="00CB3F14"/>
    <w:rsid w:val="00CB6A3D"/>
    <w:rsid w:val="00CC090B"/>
    <w:rsid w:val="00CC0F64"/>
    <w:rsid w:val="00CC12D2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2753E"/>
    <w:rsid w:val="00D30092"/>
    <w:rsid w:val="00D308D9"/>
    <w:rsid w:val="00D32C96"/>
    <w:rsid w:val="00D40546"/>
    <w:rsid w:val="00D57F31"/>
    <w:rsid w:val="00D80E36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455DE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D3A3E"/>
    <w:rsid w:val="00EE477D"/>
    <w:rsid w:val="00EE4F3C"/>
    <w:rsid w:val="00EF46EE"/>
    <w:rsid w:val="00F01FFB"/>
    <w:rsid w:val="00F06B76"/>
    <w:rsid w:val="00F1541E"/>
    <w:rsid w:val="00F213A4"/>
    <w:rsid w:val="00F24FF5"/>
    <w:rsid w:val="00F25BC8"/>
    <w:rsid w:val="00F45113"/>
    <w:rsid w:val="00F7334F"/>
    <w:rsid w:val="00F74782"/>
    <w:rsid w:val="00F86F9D"/>
    <w:rsid w:val="00F91A23"/>
    <w:rsid w:val="00FA72BB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5136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Zkladnodstavec">
    <w:name w:val="[Základní odstavec]"/>
    <w:rsid w:val="00B569B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Minion Pro" w:eastAsia="Arial Unicode MS" w:hAnsi="Minion Pro" w:cs="Arial Unicode MS"/>
      <w:color w:val="000000"/>
      <w:sz w:val="24"/>
      <w:szCs w:val="24"/>
      <w:u w:color="000000"/>
      <w:bdr w:val="nil"/>
    </w:rPr>
  </w:style>
  <w:style w:type="paragraph" w:customStyle="1" w:styleId="Vchoz">
    <w:name w:val="Výchozí"/>
    <w:rsid w:val="00B569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Zkladnodstavec">
    <w:name w:val="[Základní odstavec]"/>
    <w:rsid w:val="00B569B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Minion Pro" w:eastAsia="Arial Unicode MS" w:hAnsi="Minion Pro" w:cs="Arial Unicode MS"/>
      <w:color w:val="000000"/>
      <w:sz w:val="24"/>
      <w:szCs w:val="24"/>
      <w:u w:color="000000"/>
      <w:bdr w:val="nil"/>
    </w:rPr>
  </w:style>
  <w:style w:type="paragraph" w:customStyle="1" w:styleId="Vchoz">
    <w:name w:val="Výchozí"/>
    <w:rsid w:val="00B569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dymanus.patrik@fnbrno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2DWAXVAW3MHF-1214-30</_dlc_DocId>
    <_dlc_DocIdUrl xmlns="a7e37686-00e6-405d-9032-d05dd3ba55a9">
      <Url>http://vis/c012/WebVZ/_layouts/15/DocIdRedir.aspx?ID=2DWAXVAW3MHF-1214-30</Url>
      <Description>2DWAXVAW3MHF-1214-30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47108BA291547B3BE5ACAC3B1C51D" ma:contentTypeVersion="0" ma:contentTypeDescription="Vytvoří nový dokument" ma:contentTypeScope="" ma:versionID="aa7a240c4c60de22eaf5f019a0d47d1a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C84D-8448-49E7-88A3-534CBE3736AB}"/>
</file>

<file path=customXml/itemProps2.xml><?xml version="1.0" encoding="utf-8"?>
<ds:datastoreItem xmlns:ds="http://schemas.openxmlformats.org/officeDocument/2006/customXml" ds:itemID="{E55F9F31-D94B-4EC2-A759-36720840246E}"/>
</file>

<file path=customXml/itemProps3.xml><?xml version="1.0" encoding="utf-8"?>
<ds:datastoreItem xmlns:ds="http://schemas.openxmlformats.org/officeDocument/2006/customXml" ds:itemID="{FEB7FBA4-DD1B-4685-BF14-3C458AABBF3B}"/>
</file>

<file path=customXml/itemProps4.xml><?xml version="1.0" encoding="utf-8"?>
<ds:datastoreItem xmlns:ds="http://schemas.openxmlformats.org/officeDocument/2006/customXml" ds:itemID="{931E56B5-0C74-4479-8799-E3A250922206}"/>
</file>

<file path=customXml/itemProps5.xml><?xml version="1.0" encoding="utf-8"?>
<ds:datastoreItem xmlns:ds="http://schemas.openxmlformats.org/officeDocument/2006/customXml" ds:itemID="{30E6CC75-97CA-419A-921F-5A61CC8DA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2215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Oškrdalová Tereza</cp:lastModifiedBy>
  <cp:revision>5</cp:revision>
  <cp:lastPrinted>2017-08-09T11:43:00Z</cp:lastPrinted>
  <dcterms:created xsi:type="dcterms:W3CDTF">2017-10-31T11:04:00Z</dcterms:created>
  <dcterms:modified xsi:type="dcterms:W3CDTF">2017-11-09T07:10:00Z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0x010100DC147108BA291547B3BE5ACAC3B1C51D</vt:lpwstr>
  </property>
  <property fmtid="{D5CDD505-2E9C-101B-9397-08002B2CF9AE}" pid="3" name="_dlc_DocIdItemGuid">
    <vt:lpwstr>19ae2339-9a3b-4d90-915f-9cdca451882e</vt:lpwstr>
  </property>
</Properties>
</file>