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63" w:rsidRPr="00BA1995" w:rsidRDefault="00EF1763" w:rsidP="00343DA9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BA1995">
        <w:rPr>
          <w:rFonts w:ascii="Times New Roman" w:hAnsi="Times New Roman"/>
          <w:b/>
          <w:sz w:val="28"/>
          <w:szCs w:val="28"/>
          <w:lang w:val="cs-CZ"/>
        </w:rPr>
        <w:t>Smlouv</w:t>
      </w:r>
      <w:r w:rsidR="004158B0">
        <w:rPr>
          <w:rFonts w:ascii="Times New Roman" w:hAnsi="Times New Roman"/>
          <w:b/>
          <w:sz w:val="28"/>
          <w:szCs w:val="28"/>
          <w:lang w:val="cs-CZ"/>
        </w:rPr>
        <w:t>a</w:t>
      </w:r>
      <w:r w:rsidRPr="00BA1995">
        <w:rPr>
          <w:rFonts w:ascii="Times New Roman" w:hAnsi="Times New Roman"/>
          <w:b/>
          <w:sz w:val="28"/>
          <w:szCs w:val="28"/>
          <w:lang w:val="cs-CZ"/>
        </w:rPr>
        <w:t xml:space="preserve"> o </w:t>
      </w:r>
      <w:r w:rsidR="008B2FF7" w:rsidRPr="00BA1995">
        <w:rPr>
          <w:rFonts w:ascii="Times New Roman" w:hAnsi="Times New Roman"/>
          <w:b/>
          <w:sz w:val="28"/>
          <w:szCs w:val="28"/>
          <w:lang w:val="cs-CZ"/>
        </w:rPr>
        <w:t>spolupráci</w:t>
      </w:r>
    </w:p>
    <w:p w:rsidR="00E54E62" w:rsidRPr="00B95D37" w:rsidRDefault="005D35AC" w:rsidP="000520D6">
      <w:pPr>
        <w:jc w:val="center"/>
        <w:rPr>
          <w:rFonts w:ascii="Times New Roman" w:hAnsi="Times New Roman"/>
          <w:b/>
          <w:lang w:val="cs-CZ"/>
        </w:rPr>
      </w:pPr>
      <w:r w:rsidRPr="00AF5CC1">
        <w:rPr>
          <w:rFonts w:ascii="Times New Roman" w:hAnsi="Times New Roman"/>
          <w:b/>
          <w:lang w:val="cs-CZ"/>
        </w:rPr>
        <w:t xml:space="preserve">a podmínkách poskytnutí </w:t>
      </w:r>
      <w:r w:rsidR="008B2FF7">
        <w:rPr>
          <w:rFonts w:ascii="Times New Roman" w:hAnsi="Times New Roman"/>
          <w:b/>
          <w:lang w:val="cs-CZ"/>
        </w:rPr>
        <w:t>podpory</w:t>
      </w:r>
      <w:r w:rsidR="00EF1763" w:rsidRPr="00AF5CC1">
        <w:rPr>
          <w:rFonts w:ascii="Times New Roman" w:hAnsi="Times New Roman"/>
          <w:b/>
          <w:lang w:val="cs-CZ"/>
        </w:rPr>
        <w:t xml:space="preserve"> na výzkum a experimentální vývoj</w:t>
      </w:r>
      <w:r w:rsidR="007D7B4C" w:rsidRPr="00AF5CC1">
        <w:rPr>
          <w:rFonts w:ascii="Times New Roman" w:hAnsi="Times New Roman"/>
          <w:b/>
          <w:lang w:val="cs-CZ"/>
        </w:rPr>
        <w:t xml:space="preserve"> </w:t>
      </w:r>
      <w:r w:rsidR="000520D6">
        <w:rPr>
          <w:rFonts w:ascii="Times New Roman" w:hAnsi="Times New Roman"/>
          <w:b/>
          <w:lang w:val="cs-CZ"/>
        </w:rPr>
        <w:br/>
      </w:r>
      <w:r w:rsidR="007D7B4C" w:rsidRPr="00AF5CC1">
        <w:rPr>
          <w:rFonts w:ascii="Times New Roman" w:hAnsi="Times New Roman"/>
          <w:b/>
          <w:lang w:val="cs-CZ"/>
        </w:rPr>
        <w:t xml:space="preserve">v rámci </w:t>
      </w:r>
      <w:r w:rsidR="000520D6" w:rsidRPr="00AF5E57">
        <w:rPr>
          <w:rFonts w:ascii="Times New Roman" w:hAnsi="Times New Roman"/>
          <w:b/>
          <w:lang w:val="cs-CZ"/>
        </w:rPr>
        <w:t xml:space="preserve">Programu </w:t>
      </w:r>
      <w:r w:rsidR="000520D6">
        <w:rPr>
          <w:rFonts w:ascii="Times New Roman" w:hAnsi="Times New Roman"/>
          <w:b/>
          <w:lang w:val="cs-CZ"/>
        </w:rPr>
        <w:t>na podporu aplikovaného výzkumu „ZÉTA“</w:t>
      </w:r>
      <w:r w:rsidR="000520D6" w:rsidRPr="00385434">
        <w:rPr>
          <w:rFonts w:ascii="Times New Roman" w:hAnsi="Times New Roman"/>
          <w:b/>
          <w:lang w:val="cs-CZ"/>
        </w:rPr>
        <w:t xml:space="preserve"> </w:t>
      </w:r>
      <w:r w:rsidR="00685E68">
        <w:rPr>
          <w:rFonts w:ascii="Times New Roman" w:hAnsi="Times New Roman"/>
          <w:b/>
          <w:lang w:val="cs-CZ"/>
        </w:rPr>
        <w:t xml:space="preserve">v letech </w:t>
      </w:r>
      <w:r w:rsidR="000520D6" w:rsidRPr="00385434">
        <w:rPr>
          <w:rFonts w:ascii="Times New Roman" w:hAnsi="Times New Roman"/>
          <w:b/>
          <w:lang w:val="cs-CZ"/>
        </w:rPr>
        <w:t>201</w:t>
      </w:r>
      <w:r w:rsidR="000520D6">
        <w:rPr>
          <w:rFonts w:ascii="Times New Roman" w:hAnsi="Times New Roman"/>
          <w:b/>
          <w:lang w:val="cs-CZ"/>
        </w:rPr>
        <w:t>8</w:t>
      </w:r>
      <w:r w:rsidR="000520D6" w:rsidRPr="00385434">
        <w:rPr>
          <w:rFonts w:ascii="Times New Roman" w:hAnsi="Times New Roman"/>
          <w:b/>
          <w:lang w:val="cs-CZ"/>
        </w:rPr>
        <w:t xml:space="preserve"> </w:t>
      </w:r>
      <w:r w:rsidR="00685E68" w:rsidRPr="00385434">
        <w:rPr>
          <w:rFonts w:ascii="Times New Roman" w:hAnsi="Times New Roman"/>
          <w:b/>
          <w:lang w:val="cs-CZ"/>
        </w:rPr>
        <w:t xml:space="preserve">– </w:t>
      </w:r>
      <w:r w:rsidR="000520D6" w:rsidRPr="00385434">
        <w:rPr>
          <w:rFonts w:ascii="Times New Roman" w:hAnsi="Times New Roman"/>
          <w:b/>
          <w:lang w:val="cs-CZ"/>
        </w:rPr>
        <w:t>201</w:t>
      </w:r>
      <w:r w:rsidR="000520D6">
        <w:rPr>
          <w:rFonts w:ascii="Times New Roman" w:hAnsi="Times New Roman"/>
          <w:b/>
          <w:lang w:val="cs-CZ"/>
        </w:rPr>
        <w:t>9</w:t>
      </w:r>
    </w:p>
    <w:p w:rsidR="00AA7664" w:rsidRDefault="00E767E8" w:rsidP="00413962">
      <w:pPr>
        <w:spacing w:after="0" w:line="240" w:lineRule="auto"/>
        <w:rPr>
          <w:rFonts w:ascii="Times New Roman" w:hAnsi="Times New Roman"/>
          <w:lang w:val="cs-CZ"/>
        </w:rPr>
      </w:pPr>
      <w:r w:rsidRPr="006F2377">
        <w:rPr>
          <w:rFonts w:ascii="Times New Roman" w:hAnsi="Times New Roman"/>
          <w:lang w:val="cs-CZ"/>
        </w:rPr>
        <w:t>Níže uvedené smluvní strany</w:t>
      </w:r>
      <w:r w:rsidR="00AA7664">
        <w:rPr>
          <w:rFonts w:ascii="Times New Roman" w:hAnsi="Times New Roman"/>
          <w:lang w:val="cs-CZ"/>
        </w:rPr>
        <w:t>:</w:t>
      </w:r>
    </w:p>
    <w:p w:rsidR="000F1C00" w:rsidRDefault="000F1C00" w:rsidP="00413962">
      <w:pPr>
        <w:spacing w:after="0" w:line="240" w:lineRule="auto"/>
        <w:rPr>
          <w:rFonts w:ascii="Times New Roman" w:hAnsi="Times New Roman"/>
          <w:lang w:val="cs-CZ"/>
        </w:rPr>
      </w:pPr>
    </w:p>
    <w:p w:rsidR="000F1C00" w:rsidRPr="00BA1995" w:rsidRDefault="000F1C00" w:rsidP="00B95D37">
      <w:pPr>
        <w:spacing w:after="120"/>
        <w:rPr>
          <w:rFonts w:ascii="Times New Roman" w:hAnsi="Times New Roman"/>
          <w:b/>
          <w:caps/>
          <w:lang w:val="cs-CZ"/>
        </w:rPr>
      </w:pPr>
      <w:r w:rsidRPr="00BA1995">
        <w:rPr>
          <w:rFonts w:ascii="Times New Roman" w:hAnsi="Times New Roman"/>
          <w:b/>
          <w:caps/>
          <w:lang w:val="cs-CZ"/>
        </w:rPr>
        <w:t xml:space="preserve">ČESKÁ ZEMĚDĚLSKÁ UNIVERZITA V PRAZE </w:t>
      </w:r>
    </w:p>
    <w:p w:rsidR="000F1C00" w:rsidRDefault="000F1C00" w:rsidP="000F1C00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Zastoupena:</w:t>
      </w:r>
      <w:r>
        <w:rPr>
          <w:rFonts w:ascii="Times New Roman" w:hAnsi="Times New Roman"/>
          <w:lang w:val="cs-CZ"/>
        </w:rPr>
        <w:tab/>
      </w:r>
      <w:r w:rsidRPr="00AA7664">
        <w:rPr>
          <w:rFonts w:ascii="Times New Roman" w:hAnsi="Times New Roman"/>
          <w:lang w:val="cs-CZ"/>
        </w:rPr>
        <w:t>prof. Ing. Jiří</w:t>
      </w:r>
      <w:r w:rsidR="00A2162C">
        <w:rPr>
          <w:rFonts w:ascii="Times New Roman" w:hAnsi="Times New Roman"/>
          <w:lang w:val="cs-CZ"/>
        </w:rPr>
        <w:t>m</w:t>
      </w:r>
      <w:r w:rsidRPr="00AA7664">
        <w:rPr>
          <w:rFonts w:ascii="Times New Roman" w:hAnsi="Times New Roman"/>
          <w:lang w:val="cs-CZ"/>
        </w:rPr>
        <w:t xml:space="preserve"> B</w:t>
      </w:r>
      <w:r>
        <w:rPr>
          <w:rFonts w:ascii="Times New Roman" w:hAnsi="Times New Roman"/>
          <w:lang w:val="cs-CZ"/>
        </w:rPr>
        <w:t>alík</w:t>
      </w:r>
      <w:r w:rsidR="00A2162C">
        <w:rPr>
          <w:rFonts w:ascii="Times New Roman" w:hAnsi="Times New Roman"/>
          <w:lang w:val="cs-CZ"/>
        </w:rPr>
        <w:t>em</w:t>
      </w:r>
      <w:r w:rsidRPr="00AA7664">
        <w:rPr>
          <w:rFonts w:ascii="Times New Roman" w:hAnsi="Times New Roman"/>
          <w:lang w:val="cs-CZ"/>
        </w:rPr>
        <w:t xml:space="preserve">, CSc., </w:t>
      </w:r>
      <w:r>
        <w:rPr>
          <w:rFonts w:ascii="Times New Roman" w:hAnsi="Times New Roman"/>
          <w:lang w:val="cs-CZ"/>
        </w:rPr>
        <w:t xml:space="preserve">dr. h. c., </w:t>
      </w:r>
      <w:r w:rsidRPr="00AA7664">
        <w:rPr>
          <w:rFonts w:ascii="Times New Roman" w:hAnsi="Times New Roman"/>
          <w:lang w:val="cs-CZ"/>
        </w:rPr>
        <w:t>rektor</w:t>
      </w:r>
      <w:r w:rsidR="00A2162C">
        <w:rPr>
          <w:rFonts w:ascii="Times New Roman" w:hAnsi="Times New Roman"/>
          <w:lang w:val="cs-CZ"/>
        </w:rPr>
        <w:t>em</w:t>
      </w:r>
      <w:r w:rsidRPr="00AA7664">
        <w:rPr>
          <w:rFonts w:ascii="Times New Roman" w:hAnsi="Times New Roman"/>
          <w:lang w:val="cs-CZ"/>
        </w:rPr>
        <w:t xml:space="preserve"> </w:t>
      </w:r>
    </w:p>
    <w:p w:rsidR="000F1C00" w:rsidRPr="001C74F5" w:rsidRDefault="000F1C00" w:rsidP="000F1C00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1C74F5">
        <w:rPr>
          <w:rFonts w:ascii="Times New Roman" w:hAnsi="Times New Roman"/>
          <w:lang w:val="cs-CZ"/>
        </w:rPr>
        <w:t>Zmocněnec pro věcná jednání (</w:t>
      </w:r>
      <w:r w:rsidR="002F77F3">
        <w:rPr>
          <w:rFonts w:ascii="Times New Roman" w:hAnsi="Times New Roman"/>
          <w:lang w:val="cs-CZ"/>
        </w:rPr>
        <w:t>řešitel):</w:t>
      </w:r>
      <w:r w:rsidR="002F77F3">
        <w:rPr>
          <w:rFonts w:ascii="Times New Roman" w:hAnsi="Times New Roman"/>
          <w:lang w:val="cs-CZ"/>
        </w:rPr>
        <w:tab/>
      </w:r>
      <w:r w:rsidRPr="001C74F5">
        <w:rPr>
          <w:rFonts w:ascii="Times New Roman" w:hAnsi="Times New Roman"/>
          <w:lang w:val="cs-CZ"/>
        </w:rPr>
        <w:t xml:space="preserve">Ing. </w:t>
      </w:r>
      <w:r>
        <w:rPr>
          <w:rFonts w:ascii="Times New Roman" w:hAnsi="Times New Roman"/>
          <w:lang w:val="cs-CZ"/>
        </w:rPr>
        <w:t>Lenka Pavlíčková</w:t>
      </w:r>
      <w:r w:rsidRPr="001C74F5">
        <w:rPr>
          <w:rFonts w:ascii="Times New Roman" w:hAnsi="Times New Roman"/>
          <w:lang w:val="cs-CZ"/>
        </w:rPr>
        <w:t>, Ph.D.</w:t>
      </w:r>
    </w:p>
    <w:p w:rsidR="000F1C00" w:rsidRPr="00AA7664" w:rsidRDefault="000F1C00" w:rsidP="000F1C00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AA7664">
        <w:rPr>
          <w:rFonts w:ascii="Times New Roman" w:hAnsi="Times New Roman"/>
          <w:lang w:val="cs-CZ"/>
        </w:rPr>
        <w:t>Sídlo:</w:t>
      </w:r>
      <w:r>
        <w:rPr>
          <w:rFonts w:ascii="Times New Roman" w:hAnsi="Times New Roman"/>
          <w:lang w:val="cs-CZ"/>
        </w:rPr>
        <w:tab/>
      </w:r>
      <w:r w:rsidRPr="00AA7664">
        <w:rPr>
          <w:rFonts w:ascii="Times New Roman" w:hAnsi="Times New Roman"/>
          <w:lang w:val="cs-CZ"/>
        </w:rPr>
        <w:t xml:space="preserve">Praha – Suchdol, ul. Kamýcká 129, 165 </w:t>
      </w:r>
      <w:r w:rsidR="00A2162C">
        <w:rPr>
          <w:rFonts w:ascii="Times New Roman" w:hAnsi="Times New Roman"/>
          <w:lang w:val="cs-CZ"/>
        </w:rPr>
        <w:t>00</w:t>
      </w:r>
      <w:r w:rsidRPr="00AA7664">
        <w:rPr>
          <w:rFonts w:ascii="Times New Roman" w:hAnsi="Times New Roman"/>
          <w:lang w:val="cs-CZ"/>
        </w:rPr>
        <w:t>, Česká republika</w:t>
      </w:r>
    </w:p>
    <w:p w:rsidR="000F1C00" w:rsidRDefault="000F1C00" w:rsidP="000F1C00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IČ</w:t>
      </w:r>
      <w:r w:rsidR="00A2162C">
        <w:rPr>
          <w:rFonts w:ascii="Times New Roman" w:hAnsi="Times New Roman"/>
          <w:lang w:val="cs-CZ"/>
        </w:rPr>
        <w:t>O</w:t>
      </w:r>
      <w:r>
        <w:rPr>
          <w:rFonts w:ascii="Times New Roman" w:hAnsi="Times New Roman"/>
          <w:lang w:val="cs-CZ"/>
        </w:rPr>
        <w:t>:</w:t>
      </w:r>
      <w:r>
        <w:rPr>
          <w:rFonts w:ascii="Times New Roman" w:hAnsi="Times New Roman"/>
          <w:lang w:val="cs-CZ"/>
        </w:rPr>
        <w:tab/>
        <w:t>60460709</w:t>
      </w:r>
    </w:p>
    <w:p w:rsidR="000F1C00" w:rsidRPr="00AA7664" w:rsidRDefault="000F1C00" w:rsidP="000F1C00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AA7664">
        <w:rPr>
          <w:rFonts w:ascii="Times New Roman" w:hAnsi="Times New Roman"/>
          <w:lang w:val="cs-CZ"/>
        </w:rPr>
        <w:t>DIČ:</w:t>
      </w:r>
      <w:r>
        <w:rPr>
          <w:rFonts w:ascii="Times New Roman" w:hAnsi="Times New Roman"/>
          <w:lang w:val="cs-CZ"/>
        </w:rPr>
        <w:tab/>
      </w:r>
      <w:r w:rsidRPr="00AA7664">
        <w:rPr>
          <w:rFonts w:ascii="Times New Roman" w:hAnsi="Times New Roman"/>
          <w:lang w:val="cs-CZ"/>
        </w:rPr>
        <w:t>CZ60460709</w:t>
      </w:r>
    </w:p>
    <w:p w:rsidR="000F1C00" w:rsidRPr="00AA7664" w:rsidRDefault="000F1C00" w:rsidP="000F1C00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AA7664">
        <w:rPr>
          <w:rFonts w:ascii="Times New Roman" w:hAnsi="Times New Roman"/>
          <w:lang w:val="cs-CZ"/>
        </w:rPr>
        <w:t>Bankovní spo</w:t>
      </w:r>
      <w:r>
        <w:rPr>
          <w:rFonts w:ascii="Times New Roman" w:hAnsi="Times New Roman"/>
          <w:lang w:val="cs-CZ"/>
        </w:rPr>
        <w:t>jení:</w:t>
      </w:r>
      <w:r>
        <w:rPr>
          <w:rFonts w:ascii="Times New Roman" w:hAnsi="Times New Roman"/>
          <w:lang w:val="cs-CZ"/>
        </w:rPr>
        <w:tab/>
        <w:t xml:space="preserve">Česká </w:t>
      </w:r>
      <w:r w:rsidR="00C17FB5">
        <w:rPr>
          <w:rFonts w:ascii="Times New Roman" w:hAnsi="Times New Roman"/>
          <w:lang w:val="cs-CZ"/>
        </w:rPr>
        <w:t>národní banka</w:t>
      </w:r>
      <w:r w:rsidRPr="00AA7664">
        <w:rPr>
          <w:rFonts w:ascii="Times New Roman" w:hAnsi="Times New Roman"/>
          <w:lang w:val="cs-CZ"/>
        </w:rPr>
        <w:t xml:space="preserve">, </w:t>
      </w:r>
      <w:r w:rsidRPr="005D4632">
        <w:rPr>
          <w:rFonts w:ascii="Times New Roman" w:hAnsi="Times New Roman"/>
          <w:lang w:val="cs-CZ"/>
        </w:rPr>
        <w:t xml:space="preserve">číslo účtu: </w:t>
      </w:r>
      <w:r w:rsidR="00C17FB5" w:rsidRPr="00B95D37">
        <w:rPr>
          <w:rFonts w:ascii="Times New Roman" w:hAnsi="Times New Roman"/>
          <w:lang w:val="cs-CZ"/>
        </w:rPr>
        <w:t>94-6928061</w:t>
      </w:r>
      <w:r w:rsidRPr="00B95D37">
        <w:rPr>
          <w:bCs/>
          <w:lang w:val="cs-CZ"/>
        </w:rPr>
        <w:t>/</w:t>
      </w:r>
      <w:r w:rsidR="00C17FB5" w:rsidRPr="00B95D37">
        <w:rPr>
          <w:bCs/>
          <w:lang w:val="cs-CZ"/>
        </w:rPr>
        <w:t>0710</w:t>
      </w:r>
    </w:p>
    <w:p w:rsidR="000F1C00" w:rsidRPr="00255B51" w:rsidRDefault="000F1C00" w:rsidP="000F1C00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0E3C4B">
        <w:rPr>
          <w:rFonts w:ascii="Times New Roman" w:hAnsi="Times New Roman"/>
          <w:lang w:val="cs-CZ"/>
        </w:rPr>
        <w:t>Zapsaná:</w:t>
      </w:r>
      <w:r>
        <w:rPr>
          <w:rFonts w:ascii="Times New Roman" w:hAnsi="Times New Roman"/>
          <w:lang w:val="cs-CZ"/>
        </w:rPr>
        <w:tab/>
      </w:r>
      <w:r w:rsidRPr="00255B51">
        <w:rPr>
          <w:rFonts w:ascii="Times New Roman" w:hAnsi="Times New Roman"/>
          <w:lang w:val="cs-CZ"/>
        </w:rPr>
        <w:t>v rejstříku institucí vedeném MŠMT ČR</w:t>
      </w:r>
    </w:p>
    <w:p w:rsidR="000F1C00" w:rsidRDefault="000F1C00" w:rsidP="00B95D37">
      <w:pPr>
        <w:spacing w:after="0" w:line="240" w:lineRule="auto"/>
        <w:rPr>
          <w:rFonts w:ascii="Times New Roman" w:hAnsi="Times New Roman"/>
          <w:lang w:val="cs-CZ"/>
        </w:rPr>
      </w:pPr>
      <w:r w:rsidRPr="00AA7664">
        <w:rPr>
          <w:rFonts w:ascii="Times New Roman" w:hAnsi="Times New Roman"/>
          <w:lang w:val="cs-CZ"/>
        </w:rPr>
        <w:t xml:space="preserve">dále jen </w:t>
      </w:r>
      <w:r>
        <w:rPr>
          <w:rFonts w:ascii="Times New Roman" w:hAnsi="Times New Roman"/>
          <w:lang w:val="cs-CZ"/>
        </w:rPr>
        <w:t>„</w:t>
      </w:r>
      <w:r>
        <w:rPr>
          <w:rFonts w:ascii="Times New Roman" w:hAnsi="Times New Roman"/>
          <w:b/>
          <w:lang w:val="cs-CZ"/>
        </w:rPr>
        <w:t>Příjemce“</w:t>
      </w:r>
      <w:r w:rsidRPr="00AA7664">
        <w:rPr>
          <w:rFonts w:ascii="Times New Roman" w:hAnsi="Times New Roman"/>
          <w:lang w:val="cs-CZ"/>
        </w:rPr>
        <w:t xml:space="preserve">,  na straně </w:t>
      </w:r>
      <w:r>
        <w:rPr>
          <w:rFonts w:ascii="Times New Roman" w:hAnsi="Times New Roman"/>
          <w:lang w:val="cs-CZ"/>
        </w:rPr>
        <w:t>jedn</w:t>
      </w:r>
      <w:r w:rsidRPr="00AA7664">
        <w:rPr>
          <w:rFonts w:ascii="Times New Roman" w:hAnsi="Times New Roman"/>
          <w:lang w:val="cs-CZ"/>
        </w:rPr>
        <w:t>é</w:t>
      </w:r>
    </w:p>
    <w:p w:rsidR="002F77F3" w:rsidRDefault="002F77F3" w:rsidP="00B95D37">
      <w:pPr>
        <w:spacing w:after="0" w:line="240" w:lineRule="auto"/>
        <w:rPr>
          <w:rFonts w:ascii="Times New Roman" w:hAnsi="Times New Roman"/>
          <w:lang w:val="cs-CZ"/>
        </w:rPr>
      </w:pPr>
    </w:p>
    <w:p w:rsidR="000F1C00" w:rsidRDefault="000F1C00" w:rsidP="00B95D37">
      <w:pPr>
        <w:spacing w:after="0" w:line="240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</w:t>
      </w:r>
    </w:p>
    <w:p w:rsidR="002F77F3" w:rsidRDefault="002F77F3" w:rsidP="00B95D37">
      <w:pPr>
        <w:spacing w:after="0" w:line="240" w:lineRule="auto"/>
        <w:rPr>
          <w:rFonts w:ascii="Times New Roman" w:hAnsi="Times New Roman"/>
          <w:lang w:val="cs-CZ"/>
        </w:rPr>
      </w:pPr>
    </w:p>
    <w:p w:rsidR="00873457" w:rsidRPr="00AA7664" w:rsidRDefault="00873457" w:rsidP="00B95D37">
      <w:pPr>
        <w:spacing w:after="120" w:line="240" w:lineRule="auto"/>
        <w:rPr>
          <w:rFonts w:ascii="Arial" w:hAnsi="Arial" w:cs="Arial"/>
          <w:caps/>
          <w:lang w:val="cs-CZ"/>
        </w:rPr>
      </w:pPr>
      <w:r w:rsidRPr="00AA7664">
        <w:rPr>
          <w:rFonts w:ascii="Times New Roman" w:hAnsi="Times New Roman"/>
          <w:b/>
          <w:caps/>
          <w:lang w:val="cs-CZ"/>
        </w:rPr>
        <w:t xml:space="preserve">Výzkumný ústav meliorací a ochrany půdy, </w:t>
      </w:r>
      <w:r w:rsidRPr="00AA7664">
        <w:rPr>
          <w:rFonts w:ascii="Times New Roman" w:hAnsi="Times New Roman"/>
          <w:b/>
          <w:lang w:val="cs-CZ"/>
        </w:rPr>
        <w:t>v.v.i.</w:t>
      </w:r>
    </w:p>
    <w:p w:rsidR="00A25F56" w:rsidRPr="00B95D37" w:rsidRDefault="00873457" w:rsidP="00B95D37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</w:rPr>
      </w:pPr>
      <w:r w:rsidRPr="00B95D37">
        <w:rPr>
          <w:rFonts w:ascii="Times New Roman" w:hAnsi="Times New Roman"/>
          <w:lang w:val="cs-CZ"/>
        </w:rPr>
        <w:t>Zastoupena:</w:t>
      </w:r>
      <w:r w:rsidR="001C74F5" w:rsidRPr="00B95D37">
        <w:rPr>
          <w:rFonts w:ascii="Times New Roman" w:hAnsi="Times New Roman"/>
          <w:lang w:val="cs-CZ"/>
        </w:rPr>
        <w:tab/>
      </w:r>
      <w:r w:rsidR="00C17FB5" w:rsidRPr="00B95D37">
        <w:rPr>
          <w:rFonts w:ascii="Times New Roman" w:hAnsi="Times New Roman"/>
        </w:rPr>
        <w:t>d</w:t>
      </w:r>
      <w:r w:rsidR="00A25F56" w:rsidRPr="00B95D37">
        <w:rPr>
          <w:rFonts w:ascii="Times New Roman" w:hAnsi="Times New Roman"/>
        </w:rPr>
        <w:t xml:space="preserve">oc. Ing. Radim Vácha, Ph.D., </w:t>
      </w:r>
    </w:p>
    <w:p w:rsidR="00873457" w:rsidRPr="00B95D37" w:rsidRDefault="00A25F56" w:rsidP="00B95D37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B95D37">
        <w:rPr>
          <w:rFonts w:ascii="Times New Roman" w:hAnsi="Times New Roman"/>
        </w:rPr>
        <w:tab/>
        <w:t>pověřený řízením veřejné výzkumné instituce</w:t>
      </w:r>
      <w:r w:rsidRPr="00B95D37" w:rsidDel="00A25F56">
        <w:rPr>
          <w:rFonts w:ascii="Times New Roman" w:hAnsi="Times New Roman"/>
          <w:bCs/>
          <w:lang w:val="cs-CZ"/>
        </w:rPr>
        <w:t xml:space="preserve"> </w:t>
      </w:r>
    </w:p>
    <w:p w:rsidR="00A25F56" w:rsidRPr="00B95D37" w:rsidRDefault="00873457" w:rsidP="00A25F56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</w:rPr>
      </w:pPr>
      <w:r w:rsidRPr="00B95D37">
        <w:rPr>
          <w:rFonts w:ascii="Times New Roman" w:hAnsi="Times New Roman"/>
          <w:bCs/>
          <w:lang w:val="cs-CZ"/>
        </w:rPr>
        <w:t>Zmocněnec pro smluvní jednání:</w:t>
      </w:r>
      <w:r w:rsidR="001C74F5" w:rsidRPr="00B95D37">
        <w:rPr>
          <w:rFonts w:ascii="Times New Roman" w:hAnsi="Times New Roman"/>
          <w:bCs/>
          <w:lang w:val="cs-CZ"/>
        </w:rPr>
        <w:tab/>
      </w:r>
      <w:r w:rsidR="00C17FB5" w:rsidRPr="00B95D37">
        <w:rPr>
          <w:rFonts w:ascii="Times New Roman" w:hAnsi="Times New Roman"/>
          <w:bCs/>
          <w:lang w:val="cs-CZ"/>
        </w:rPr>
        <w:t>d</w:t>
      </w:r>
      <w:r w:rsidR="00A25F56" w:rsidRPr="00B95D37">
        <w:rPr>
          <w:rFonts w:ascii="Times New Roman" w:hAnsi="Times New Roman"/>
        </w:rPr>
        <w:t xml:space="preserve">oc. Ing. Radim Vácha, Ph.D., </w:t>
      </w:r>
    </w:p>
    <w:p w:rsidR="00E03251" w:rsidRPr="00B95D37" w:rsidRDefault="00A25F56" w:rsidP="00B95D37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bCs/>
          <w:lang w:val="cs-CZ"/>
        </w:rPr>
      </w:pPr>
      <w:r w:rsidRPr="00B95D37">
        <w:rPr>
          <w:rFonts w:ascii="Times New Roman" w:hAnsi="Times New Roman"/>
        </w:rPr>
        <w:tab/>
        <w:t>pověřený řízením veřejné výzkumné instituce</w:t>
      </w:r>
      <w:r w:rsidRPr="00B95D37" w:rsidDel="00A25F56">
        <w:rPr>
          <w:rFonts w:ascii="Times New Roman" w:hAnsi="Times New Roman"/>
          <w:bCs/>
          <w:lang w:val="cs-CZ"/>
        </w:rPr>
        <w:t xml:space="preserve"> </w:t>
      </w:r>
    </w:p>
    <w:p w:rsidR="00873457" w:rsidRPr="00B95D37" w:rsidRDefault="00E03251" w:rsidP="00B95D37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bCs/>
          <w:lang w:val="cs-CZ"/>
        </w:rPr>
      </w:pPr>
      <w:r w:rsidRPr="00B95D37">
        <w:rPr>
          <w:rFonts w:ascii="Times New Roman" w:hAnsi="Times New Roman"/>
          <w:lang w:val="cs-CZ"/>
        </w:rPr>
        <w:t xml:space="preserve">Zmocněnec pro </w:t>
      </w:r>
      <w:r w:rsidR="00873457" w:rsidRPr="00B95D37">
        <w:rPr>
          <w:rFonts w:ascii="Times New Roman" w:hAnsi="Times New Roman"/>
          <w:bCs/>
          <w:lang w:val="cs-CZ"/>
        </w:rPr>
        <w:t>věcná jednání (</w:t>
      </w:r>
      <w:r w:rsidRPr="00B95D37">
        <w:rPr>
          <w:rFonts w:ascii="Times New Roman" w:hAnsi="Times New Roman"/>
          <w:bCs/>
          <w:lang w:val="cs-CZ"/>
        </w:rPr>
        <w:t xml:space="preserve">další </w:t>
      </w:r>
      <w:r w:rsidR="00873457" w:rsidRPr="00B95D37">
        <w:rPr>
          <w:rFonts w:ascii="Times New Roman" w:hAnsi="Times New Roman"/>
          <w:bCs/>
          <w:lang w:val="cs-CZ"/>
        </w:rPr>
        <w:t>řešitel):</w:t>
      </w:r>
      <w:r w:rsidRPr="00B95D37">
        <w:rPr>
          <w:rFonts w:ascii="Times New Roman" w:hAnsi="Times New Roman"/>
          <w:bCs/>
          <w:lang w:val="cs-CZ"/>
        </w:rPr>
        <w:t xml:space="preserve"> </w:t>
      </w:r>
      <w:r w:rsidR="00A25F56" w:rsidRPr="00B95D37">
        <w:rPr>
          <w:rFonts w:ascii="Times New Roman" w:hAnsi="Times New Roman"/>
          <w:bCs/>
          <w:lang w:val="cs-CZ"/>
        </w:rPr>
        <w:t>Ing. Štěpán Marval</w:t>
      </w:r>
    </w:p>
    <w:p w:rsidR="00873457" w:rsidRPr="00B95D37" w:rsidRDefault="00873457" w:rsidP="00B95D37">
      <w:pPr>
        <w:spacing w:after="0" w:line="280" w:lineRule="exact"/>
        <w:rPr>
          <w:rFonts w:ascii="Times New Roman" w:hAnsi="Times New Roman"/>
          <w:lang w:val="cs-CZ"/>
        </w:rPr>
      </w:pPr>
      <w:r w:rsidRPr="00B95D37">
        <w:rPr>
          <w:rFonts w:ascii="Times New Roman" w:hAnsi="Times New Roman"/>
          <w:lang w:val="cs-CZ"/>
        </w:rPr>
        <w:t>Sídlo:</w:t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Pr="00B95D37">
        <w:rPr>
          <w:rFonts w:ascii="Times New Roman" w:hAnsi="Times New Roman"/>
          <w:bCs/>
          <w:lang w:val="cs-CZ"/>
        </w:rPr>
        <w:t>Žabovřeská 250, 156 27, Praha 5 - Zbraslav</w:t>
      </w:r>
    </w:p>
    <w:p w:rsidR="00873457" w:rsidRPr="00B95D37" w:rsidRDefault="00873457" w:rsidP="00B95D37">
      <w:pPr>
        <w:spacing w:after="0" w:line="280" w:lineRule="exact"/>
        <w:rPr>
          <w:rFonts w:ascii="Times New Roman" w:hAnsi="Times New Roman"/>
          <w:lang w:val="cs-CZ"/>
        </w:rPr>
      </w:pPr>
      <w:r w:rsidRPr="00B95D37">
        <w:rPr>
          <w:rFonts w:ascii="Times New Roman" w:hAnsi="Times New Roman"/>
          <w:lang w:val="cs-CZ"/>
        </w:rPr>
        <w:t>IČ</w:t>
      </w:r>
      <w:r w:rsidR="00A2162C" w:rsidRPr="00B95D37">
        <w:rPr>
          <w:rFonts w:ascii="Times New Roman" w:hAnsi="Times New Roman"/>
          <w:lang w:val="cs-CZ"/>
        </w:rPr>
        <w:t>O</w:t>
      </w:r>
      <w:r w:rsidRPr="00B95D37">
        <w:rPr>
          <w:rFonts w:ascii="Times New Roman" w:hAnsi="Times New Roman"/>
          <w:lang w:val="cs-CZ"/>
        </w:rPr>
        <w:t>:</w:t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Pr="00B95D37">
        <w:rPr>
          <w:rFonts w:ascii="Times New Roman" w:hAnsi="Times New Roman"/>
          <w:bCs/>
          <w:lang w:val="cs-CZ"/>
        </w:rPr>
        <w:t>00027049</w:t>
      </w:r>
    </w:p>
    <w:p w:rsidR="00873457" w:rsidRPr="00B95D37" w:rsidRDefault="00873457" w:rsidP="00B95D37">
      <w:pPr>
        <w:spacing w:after="0" w:line="280" w:lineRule="exact"/>
        <w:rPr>
          <w:rFonts w:ascii="Times New Roman" w:hAnsi="Times New Roman"/>
          <w:lang w:val="cs-CZ"/>
        </w:rPr>
      </w:pPr>
      <w:r w:rsidRPr="00B95D37">
        <w:rPr>
          <w:rFonts w:ascii="Times New Roman" w:hAnsi="Times New Roman"/>
          <w:lang w:val="cs-CZ"/>
        </w:rPr>
        <w:t>DIČ:</w:t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Pr="00B95D37">
        <w:rPr>
          <w:rFonts w:ascii="Times New Roman" w:hAnsi="Times New Roman"/>
          <w:lang w:val="cs-CZ"/>
        </w:rPr>
        <w:t>CZ00027049</w:t>
      </w:r>
    </w:p>
    <w:p w:rsidR="00873457" w:rsidRPr="00B95D37" w:rsidRDefault="00873457" w:rsidP="00B95D37">
      <w:pPr>
        <w:spacing w:after="0" w:line="280" w:lineRule="exact"/>
        <w:rPr>
          <w:rFonts w:ascii="Times New Roman" w:hAnsi="Times New Roman"/>
          <w:lang w:val="cs-CZ"/>
        </w:rPr>
      </w:pPr>
      <w:r w:rsidRPr="00B95D37">
        <w:rPr>
          <w:rFonts w:ascii="Times New Roman" w:hAnsi="Times New Roman"/>
          <w:lang w:val="cs-CZ"/>
        </w:rPr>
        <w:t>Bankovní účet:</w:t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1C74F5" w:rsidRPr="00B95D37">
        <w:rPr>
          <w:rFonts w:ascii="Times New Roman" w:hAnsi="Times New Roman"/>
          <w:lang w:val="cs-CZ"/>
        </w:rPr>
        <w:tab/>
      </w:r>
      <w:r w:rsidR="00A25F56" w:rsidRPr="00B95D37">
        <w:rPr>
          <w:rFonts w:ascii="Times New Roman" w:hAnsi="Times New Roman"/>
        </w:rPr>
        <w:t>24635051/0100</w:t>
      </w:r>
      <w:r w:rsidR="002342B0" w:rsidRPr="00B95D37">
        <w:rPr>
          <w:rFonts w:ascii="Times New Roman" w:hAnsi="Times New Roman"/>
          <w:lang w:val="cs-CZ"/>
        </w:rPr>
        <w:t xml:space="preserve">, </w:t>
      </w:r>
      <w:r w:rsidR="00A25F56" w:rsidRPr="00B95D37">
        <w:rPr>
          <w:rFonts w:ascii="Times New Roman" w:hAnsi="Times New Roman"/>
        </w:rPr>
        <w:t xml:space="preserve">Komerční banka, a.s. </w:t>
      </w:r>
    </w:p>
    <w:p w:rsidR="00E54E62" w:rsidRPr="00B95D37" w:rsidRDefault="001C74F5" w:rsidP="00B95D37">
      <w:pPr>
        <w:spacing w:after="0" w:line="280" w:lineRule="exact"/>
        <w:rPr>
          <w:rFonts w:ascii="Times New Roman" w:hAnsi="Times New Roman"/>
          <w:lang w:val="cs-CZ"/>
        </w:rPr>
      </w:pPr>
      <w:r w:rsidRPr="00B95D37">
        <w:rPr>
          <w:rFonts w:ascii="Times New Roman" w:hAnsi="Times New Roman"/>
          <w:lang w:val="cs-CZ"/>
        </w:rPr>
        <w:t>Zapsaná:</w:t>
      </w:r>
      <w:r w:rsidRPr="00B95D37">
        <w:rPr>
          <w:rFonts w:ascii="Times New Roman" w:hAnsi="Times New Roman"/>
          <w:lang w:val="cs-CZ"/>
        </w:rPr>
        <w:tab/>
      </w:r>
      <w:r w:rsidRPr="00B95D37">
        <w:rPr>
          <w:rFonts w:ascii="Times New Roman" w:hAnsi="Times New Roman"/>
          <w:lang w:val="cs-CZ"/>
        </w:rPr>
        <w:tab/>
      </w:r>
      <w:r w:rsidRPr="00B95D37">
        <w:rPr>
          <w:rFonts w:ascii="Times New Roman" w:hAnsi="Times New Roman"/>
          <w:lang w:val="cs-CZ"/>
        </w:rPr>
        <w:tab/>
      </w:r>
      <w:r w:rsidRPr="00B95D37">
        <w:rPr>
          <w:rFonts w:ascii="Times New Roman" w:hAnsi="Times New Roman"/>
          <w:lang w:val="cs-CZ"/>
        </w:rPr>
        <w:tab/>
      </w:r>
      <w:r w:rsidR="00873457" w:rsidRPr="00B95D37">
        <w:rPr>
          <w:rFonts w:ascii="Times New Roman" w:hAnsi="Times New Roman"/>
          <w:lang w:val="cs-CZ"/>
        </w:rPr>
        <w:t>v rejstříku veřejných výzkumných institucí vedeném MŠMT ČR</w:t>
      </w:r>
    </w:p>
    <w:p w:rsidR="00E767E8" w:rsidRDefault="00E54E62" w:rsidP="00562D70">
      <w:pPr>
        <w:spacing w:after="0" w:line="240" w:lineRule="auto"/>
        <w:rPr>
          <w:rFonts w:ascii="Times New Roman" w:hAnsi="Times New Roman"/>
          <w:lang w:val="de-DE"/>
        </w:rPr>
      </w:pPr>
      <w:r w:rsidRPr="00E54E62">
        <w:rPr>
          <w:rFonts w:ascii="Times New Roman" w:hAnsi="Times New Roman"/>
          <w:lang w:val="de-DE"/>
        </w:rPr>
        <w:t>dál</w:t>
      </w:r>
      <w:r w:rsidR="00E767E8" w:rsidRPr="00E54E62">
        <w:rPr>
          <w:rFonts w:ascii="Times New Roman" w:hAnsi="Times New Roman"/>
          <w:lang w:val="de-DE"/>
        </w:rPr>
        <w:t xml:space="preserve">e jen </w:t>
      </w:r>
      <w:r w:rsidR="007F0106">
        <w:rPr>
          <w:rFonts w:ascii="Times New Roman" w:hAnsi="Times New Roman"/>
          <w:lang w:val="de-DE"/>
        </w:rPr>
        <w:t>„</w:t>
      </w:r>
      <w:r w:rsidR="000F1C00" w:rsidRPr="005C2BF2">
        <w:rPr>
          <w:rFonts w:ascii="Times New Roman" w:hAnsi="Times New Roman"/>
          <w:b/>
          <w:lang w:val="cs-CZ"/>
        </w:rPr>
        <w:t xml:space="preserve">Účastník </w:t>
      </w:r>
      <w:r w:rsidR="00E03251">
        <w:rPr>
          <w:rFonts w:ascii="Times New Roman" w:hAnsi="Times New Roman"/>
          <w:b/>
          <w:lang w:val="cs-CZ"/>
        </w:rPr>
        <w:t>1</w:t>
      </w:r>
      <w:r w:rsidR="007F0106">
        <w:rPr>
          <w:rFonts w:ascii="Times New Roman" w:hAnsi="Times New Roman"/>
          <w:b/>
          <w:lang w:val="de-DE"/>
        </w:rPr>
        <w:t>“</w:t>
      </w:r>
      <w:r w:rsidR="00E767E8" w:rsidRPr="00E54E62">
        <w:rPr>
          <w:rFonts w:ascii="Times New Roman" w:hAnsi="Times New Roman"/>
          <w:lang w:val="de-DE"/>
        </w:rPr>
        <w:t xml:space="preserve">, na straně </w:t>
      </w:r>
      <w:r w:rsidR="000F1C00">
        <w:rPr>
          <w:rFonts w:ascii="Times New Roman" w:hAnsi="Times New Roman"/>
          <w:lang w:val="de-DE"/>
        </w:rPr>
        <w:t>druhé</w:t>
      </w:r>
    </w:p>
    <w:p w:rsidR="000F1C00" w:rsidRDefault="000F1C00" w:rsidP="00562D70">
      <w:pPr>
        <w:spacing w:after="0" w:line="240" w:lineRule="auto"/>
        <w:rPr>
          <w:rFonts w:ascii="Times New Roman" w:hAnsi="Times New Roman"/>
          <w:lang w:val="de-DE"/>
        </w:rPr>
      </w:pPr>
    </w:p>
    <w:p w:rsidR="000F1C00" w:rsidRDefault="000F1C00" w:rsidP="00B95D37">
      <w:pPr>
        <w:spacing w:after="0" w:line="240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</w:t>
      </w:r>
    </w:p>
    <w:p w:rsidR="002F77F3" w:rsidRDefault="002F77F3" w:rsidP="00B95D37">
      <w:pPr>
        <w:spacing w:after="0" w:line="240" w:lineRule="auto"/>
        <w:rPr>
          <w:rFonts w:ascii="Times New Roman" w:hAnsi="Times New Roman"/>
          <w:lang w:val="cs-CZ"/>
        </w:rPr>
      </w:pPr>
    </w:p>
    <w:p w:rsidR="002825FE" w:rsidRDefault="00CF3D26" w:rsidP="00B95D3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caps/>
          <w:lang w:val="cs-CZ"/>
        </w:rPr>
      </w:pPr>
      <w:r w:rsidRPr="006B119A">
        <w:rPr>
          <w:rFonts w:ascii="Times New Roman" w:hAnsi="Times New Roman"/>
          <w:b/>
          <w:lang w:val="cs-CZ"/>
        </w:rPr>
        <w:t xml:space="preserve">Vodohospodářský rozvoj a výstavba a.s. </w:t>
      </w:r>
    </w:p>
    <w:p w:rsidR="00CF3D26" w:rsidRPr="006B119A" w:rsidRDefault="002825FE" w:rsidP="00B95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Zastoupena</w:t>
      </w:r>
      <w:r w:rsidR="001C74F5">
        <w:rPr>
          <w:rFonts w:ascii="Times New Roman" w:hAnsi="Times New Roman"/>
          <w:lang w:val="cs-CZ"/>
        </w:rPr>
        <w:t>:</w:t>
      </w:r>
      <w:r w:rsidR="001C74F5"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="00CF3D26" w:rsidRPr="006B119A">
        <w:rPr>
          <w:rFonts w:ascii="Times New Roman" w:hAnsi="Times New Roman"/>
          <w:lang w:val="cs-CZ"/>
        </w:rPr>
        <w:t>Ing. Jiří</w:t>
      </w:r>
      <w:r w:rsidR="004702C8">
        <w:rPr>
          <w:rFonts w:ascii="Times New Roman" w:hAnsi="Times New Roman"/>
          <w:lang w:val="cs-CZ"/>
        </w:rPr>
        <w:t>m</w:t>
      </w:r>
      <w:r w:rsidR="00CF3D26" w:rsidRPr="006B119A">
        <w:rPr>
          <w:rFonts w:ascii="Times New Roman" w:hAnsi="Times New Roman"/>
          <w:lang w:val="cs-CZ"/>
        </w:rPr>
        <w:t xml:space="preserve"> Valdhans</w:t>
      </w:r>
      <w:r w:rsidR="004702C8">
        <w:rPr>
          <w:rFonts w:ascii="Times New Roman" w:hAnsi="Times New Roman"/>
          <w:lang w:val="cs-CZ"/>
        </w:rPr>
        <w:t>em</w:t>
      </w:r>
      <w:r w:rsidR="00CF3D26" w:rsidRPr="006B119A">
        <w:rPr>
          <w:rFonts w:ascii="Times New Roman" w:hAnsi="Times New Roman"/>
          <w:lang w:val="cs-CZ"/>
        </w:rPr>
        <w:t>, člen</w:t>
      </w:r>
      <w:r w:rsidR="004702C8">
        <w:rPr>
          <w:rFonts w:ascii="Times New Roman" w:hAnsi="Times New Roman"/>
          <w:lang w:val="cs-CZ"/>
        </w:rPr>
        <w:t>em</w:t>
      </w:r>
      <w:r w:rsidR="00CF3D26" w:rsidRPr="006B119A">
        <w:rPr>
          <w:rFonts w:ascii="Times New Roman" w:hAnsi="Times New Roman"/>
          <w:lang w:val="cs-CZ"/>
        </w:rPr>
        <w:t xml:space="preserve"> představenstva</w:t>
      </w:r>
    </w:p>
    <w:p w:rsidR="00CF3D26" w:rsidRPr="006B119A" w:rsidRDefault="00CF3D26" w:rsidP="00B95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cs-CZ"/>
        </w:rPr>
      </w:pPr>
      <w:r w:rsidRPr="006B119A">
        <w:rPr>
          <w:rFonts w:ascii="Times New Roman" w:hAnsi="Times New Roman"/>
          <w:lang w:val="cs-CZ"/>
        </w:rPr>
        <w:t xml:space="preserve">                      </w:t>
      </w:r>
      <w:r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Pr="006B119A">
        <w:rPr>
          <w:rFonts w:ascii="Times New Roman" w:hAnsi="Times New Roman"/>
          <w:lang w:val="cs-CZ"/>
        </w:rPr>
        <w:t xml:space="preserve">Ing. </w:t>
      </w:r>
      <w:r>
        <w:rPr>
          <w:rFonts w:ascii="Times New Roman" w:hAnsi="Times New Roman"/>
          <w:lang w:val="cs-CZ"/>
        </w:rPr>
        <w:t>Jan</w:t>
      </w:r>
      <w:r w:rsidR="004702C8">
        <w:rPr>
          <w:rFonts w:ascii="Times New Roman" w:hAnsi="Times New Roman"/>
          <w:lang w:val="cs-CZ"/>
        </w:rPr>
        <w:t>em</w:t>
      </w:r>
      <w:r>
        <w:rPr>
          <w:rFonts w:ascii="Times New Roman" w:hAnsi="Times New Roman"/>
          <w:lang w:val="cs-CZ"/>
        </w:rPr>
        <w:t xml:space="preserve"> Cihlář</w:t>
      </w:r>
      <w:r w:rsidR="004702C8">
        <w:rPr>
          <w:rFonts w:ascii="Times New Roman" w:hAnsi="Times New Roman"/>
          <w:lang w:val="cs-CZ"/>
        </w:rPr>
        <w:t>em</w:t>
      </w:r>
      <w:r w:rsidRPr="006B119A">
        <w:rPr>
          <w:rFonts w:ascii="Times New Roman" w:hAnsi="Times New Roman"/>
          <w:lang w:val="cs-CZ"/>
        </w:rPr>
        <w:t>, člen</w:t>
      </w:r>
      <w:r w:rsidR="004702C8">
        <w:rPr>
          <w:rFonts w:ascii="Times New Roman" w:hAnsi="Times New Roman"/>
          <w:lang w:val="cs-CZ"/>
        </w:rPr>
        <w:t>em</w:t>
      </w:r>
      <w:r w:rsidRPr="006B119A">
        <w:rPr>
          <w:rFonts w:ascii="Times New Roman" w:hAnsi="Times New Roman"/>
          <w:lang w:val="cs-CZ"/>
        </w:rPr>
        <w:t xml:space="preserve"> představenstva</w:t>
      </w:r>
    </w:p>
    <w:p w:rsidR="002825FE" w:rsidRPr="001C74F5" w:rsidRDefault="002825FE" w:rsidP="00B95D37">
      <w:pPr>
        <w:tabs>
          <w:tab w:val="left" w:pos="3402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1C74F5">
        <w:rPr>
          <w:rFonts w:ascii="Times New Roman" w:hAnsi="Times New Roman"/>
          <w:lang w:val="cs-CZ"/>
        </w:rPr>
        <w:t xml:space="preserve">Zmocněnec pro věcná jednání (další řešitel): Ing. </w:t>
      </w:r>
      <w:r w:rsidR="00A25F56">
        <w:rPr>
          <w:rFonts w:ascii="Times New Roman" w:hAnsi="Times New Roman"/>
          <w:lang w:val="cs-CZ"/>
        </w:rPr>
        <w:t>Klára Dušková</w:t>
      </w:r>
    </w:p>
    <w:p w:rsidR="002825FE" w:rsidRPr="00AA7664" w:rsidRDefault="002825FE" w:rsidP="00B95D37">
      <w:pPr>
        <w:tabs>
          <w:tab w:val="left" w:pos="3402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AA7664">
        <w:rPr>
          <w:rFonts w:ascii="Times New Roman" w:hAnsi="Times New Roman"/>
          <w:lang w:val="cs-CZ"/>
        </w:rPr>
        <w:t>Sídlo:</w:t>
      </w:r>
      <w:r w:rsidR="001C74F5"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="00A25F56" w:rsidRPr="006B119A">
        <w:rPr>
          <w:rFonts w:ascii="Times New Roman" w:hAnsi="Times New Roman"/>
          <w:lang w:val="cs-CZ"/>
        </w:rPr>
        <w:t>Nábřežní 4, 150 56 Praha 5, Česká republika</w:t>
      </w:r>
      <w:r w:rsidR="00A25F56" w:rsidRPr="002825FE" w:rsidDel="00A25F56">
        <w:rPr>
          <w:rFonts w:ascii="Times New Roman" w:hAnsi="Times New Roman"/>
          <w:lang w:val="cs-CZ"/>
        </w:rPr>
        <w:t xml:space="preserve"> </w:t>
      </w:r>
    </w:p>
    <w:p w:rsidR="002825FE" w:rsidRDefault="002825FE" w:rsidP="00B95D37">
      <w:pPr>
        <w:tabs>
          <w:tab w:val="left" w:pos="3402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IČ</w:t>
      </w:r>
      <w:r w:rsidR="00A2162C">
        <w:rPr>
          <w:rFonts w:ascii="Times New Roman" w:hAnsi="Times New Roman"/>
          <w:lang w:val="cs-CZ"/>
        </w:rPr>
        <w:t>O</w:t>
      </w:r>
      <w:r>
        <w:rPr>
          <w:rFonts w:ascii="Times New Roman" w:hAnsi="Times New Roman"/>
          <w:lang w:val="cs-CZ"/>
        </w:rPr>
        <w:t>:</w:t>
      </w:r>
      <w:r w:rsidR="001C74F5"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="00E03251" w:rsidRPr="006B119A">
        <w:rPr>
          <w:rFonts w:ascii="Times New Roman" w:hAnsi="Times New Roman"/>
          <w:lang w:val="cs-CZ"/>
        </w:rPr>
        <w:t>47116901</w:t>
      </w:r>
    </w:p>
    <w:p w:rsidR="002825FE" w:rsidRPr="00AA7664" w:rsidRDefault="002825FE" w:rsidP="00B95D37">
      <w:pPr>
        <w:tabs>
          <w:tab w:val="left" w:pos="3402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AA7664">
        <w:rPr>
          <w:rFonts w:ascii="Times New Roman" w:hAnsi="Times New Roman"/>
          <w:lang w:val="cs-CZ"/>
        </w:rPr>
        <w:t>DIČ:</w:t>
      </w:r>
      <w:r w:rsidR="001C74F5"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Pr="002825FE">
        <w:rPr>
          <w:rFonts w:ascii="Times New Roman" w:hAnsi="Times New Roman"/>
          <w:lang w:val="cs-CZ"/>
        </w:rPr>
        <w:t>CZ</w:t>
      </w:r>
      <w:r w:rsidR="00E03251" w:rsidRPr="006B119A">
        <w:rPr>
          <w:rFonts w:ascii="Times New Roman" w:hAnsi="Times New Roman"/>
          <w:lang w:val="cs-CZ"/>
        </w:rPr>
        <w:t>47116901</w:t>
      </w:r>
    </w:p>
    <w:p w:rsidR="002825FE" w:rsidRPr="00AA7664" w:rsidRDefault="002825FE" w:rsidP="00B95D37">
      <w:pPr>
        <w:tabs>
          <w:tab w:val="left" w:pos="3402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AA7664">
        <w:rPr>
          <w:rFonts w:ascii="Times New Roman" w:hAnsi="Times New Roman"/>
          <w:lang w:val="cs-CZ"/>
        </w:rPr>
        <w:t>Bankovní spojení:</w:t>
      </w:r>
      <w:r w:rsidR="001C74F5"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="00E03251" w:rsidRPr="006B119A">
        <w:rPr>
          <w:rFonts w:ascii="Times New Roman" w:hAnsi="Times New Roman"/>
          <w:lang w:val="cs-CZ"/>
        </w:rPr>
        <w:t>Komerční banka</w:t>
      </w:r>
      <w:r w:rsidR="00E03251">
        <w:rPr>
          <w:rFonts w:ascii="Times New Roman" w:hAnsi="Times New Roman"/>
          <w:lang w:val="cs-CZ"/>
        </w:rPr>
        <w:t>, a.s.</w:t>
      </w:r>
      <w:r w:rsidR="005D4632">
        <w:rPr>
          <w:rFonts w:ascii="Times New Roman" w:hAnsi="Times New Roman"/>
          <w:lang w:val="cs-CZ"/>
        </w:rPr>
        <w:t xml:space="preserve">, číslo účtu: </w:t>
      </w:r>
      <w:r w:rsidR="00E03251" w:rsidRPr="006B119A">
        <w:rPr>
          <w:rFonts w:ascii="Times New Roman" w:hAnsi="Times New Roman"/>
          <w:lang w:val="cs-CZ"/>
        </w:rPr>
        <w:t>19-1583390227/0100</w:t>
      </w:r>
    </w:p>
    <w:p w:rsidR="00E03251" w:rsidRDefault="002825FE" w:rsidP="00B95D37">
      <w:pPr>
        <w:tabs>
          <w:tab w:val="left" w:pos="3402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 w:rsidRPr="000E3C4B">
        <w:rPr>
          <w:rFonts w:ascii="Times New Roman" w:hAnsi="Times New Roman"/>
          <w:lang w:val="cs-CZ"/>
        </w:rPr>
        <w:t xml:space="preserve">Zapsaná: </w:t>
      </w:r>
      <w:r w:rsidR="001C74F5">
        <w:rPr>
          <w:rFonts w:ascii="Times New Roman" w:hAnsi="Times New Roman"/>
          <w:lang w:val="cs-CZ"/>
        </w:rPr>
        <w:tab/>
      </w:r>
      <w:r w:rsidR="00E03251">
        <w:rPr>
          <w:rFonts w:ascii="Times New Roman" w:hAnsi="Times New Roman"/>
          <w:lang w:val="cs-CZ"/>
        </w:rPr>
        <w:tab/>
      </w:r>
      <w:r w:rsidR="00E03251" w:rsidRPr="00595351">
        <w:rPr>
          <w:rFonts w:ascii="Times New Roman" w:hAnsi="Times New Roman"/>
          <w:lang w:val="cs-CZ"/>
        </w:rPr>
        <w:t>v obchodním rejstříku Městského soud</w:t>
      </w:r>
      <w:r w:rsidR="00E03251">
        <w:rPr>
          <w:rFonts w:ascii="Times New Roman" w:hAnsi="Times New Roman"/>
          <w:lang w:val="cs-CZ"/>
        </w:rPr>
        <w:t>u v Praze,</w:t>
      </w:r>
    </w:p>
    <w:p w:rsidR="005D4632" w:rsidRDefault="00E03251" w:rsidP="00B95D37">
      <w:pPr>
        <w:tabs>
          <w:tab w:val="left" w:pos="3402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oddíl B, vložka 1930</w:t>
      </w:r>
    </w:p>
    <w:p w:rsidR="002825FE" w:rsidRDefault="002825FE" w:rsidP="00B95D37">
      <w:pPr>
        <w:spacing w:before="120"/>
        <w:rPr>
          <w:rFonts w:ascii="Times New Roman" w:hAnsi="Times New Roman"/>
          <w:lang w:val="cs-CZ"/>
        </w:rPr>
      </w:pPr>
      <w:r w:rsidRPr="00AA7664">
        <w:rPr>
          <w:rFonts w:ascii="Times New Roman" w:hAnsi="Times New Roman"/>
          <w:lang w:val="cs-CZ"/>
        </w:rPr>
        <w:t xml:space="preserve">dále jen </w:t>
      </w:r>
      <w:r>
        <w:rPr>
          <w:rFonts w:ascii="Times New Roman" w:hAnsi="Times New Roman"/>
          <w:lang w:val="cs-CZ"/>
        </w:rPr>
        <w:t>„</w:t>
      </w:r>
      <w:r w:rsidRPr="005C2BF2">
        <w:rPr>
          <w:rFonts w:ascii="Times New Roman" w:hAnsi="Times New Roman"/>
          <w:b/>
          <w:lang w:val="cs-CZ"/>
        </w:rPr>
        <w:t xml:space="preserve">Účastník </w:t>
      </w:r>
      <w:r>
        <w:rPr>
          <w:rFonts w:ascii="Times New Roman" w:hAnsi="Times New Roman"/>
          <w:b/>
          <w:lang w:val="cs-CZ"/>
        </w:rPr>
        <w:t>2“</w:t>
      </w:r>
      <w:r w:rsidRPr="00AA7664">
        <w:rPr>
          <w:rFonts w:ascii="Times New Roman" w:hAnsi="Times New Roman"/>
          <w:lang w:val="cs-CZ"/>
        </w:rPr>
        <w:t xml:space="preserve">,  na straně </w:t>
      </w:r>
      <w:r>
        <w:rPr>
          <w:rFonts w:ascii="Times New Roman" w:hAnsi="Times New Roman"/>
          <w:lang w:val="cs-CZ"/>
        </w:rPr>
        <w:t>třetí</w:t>
      </w:r>
    </w:p>
    <w:p w:rsidR="002825FE" w:rsidRDefault="002825FE" w:rsidP="002825FE">
      <w:pPr>
        <w:autoSpaceDE w:val="0"/>
        <w:autoSpaceDN w:val="0"/>
        <w:adjustRightInd w:val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(Účastník 1</w:t>
      </w:r>
      <w:r w:rsidR="00A25F56">
        <w:rPr>
          <w:rFonts w:ascii="Times New Roman" w:hAnsi="Times New Roman"/>
          <w:lang w:val="cs-CZ"/>
        </w:rPr>
        <w:t xml:space="preserve"> a</w:t>
      </w:r>
      <w:r>
        <w:rPr>
          <w:rFonts w:ascii="Times New Roman" w:hAnsi="Times New Roman"/>
          <w:lang w:val="cs-CZ"/>
        </w:rPr>
        <w:t xml:space="preserve"> Účastník</w:t>
      </w:r>
      <w:r w:rsidR="00A2162C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2 souhrnně dále jen „</w:t>
      </w:r>
      <w:r w:rsidRPr="007F0106">
        <w:rPr>
          <w:rFonts w:ascii="Times New Roman" w:hAnsi="Times New Roman"/>
          <w:b/>
          <w:lang w:val="cs-CZ"/>
        </w:rPr>
        <w:t>Účastník</w:t>
      </w:r>
      <w:r>
        <w:rPr>
          <w:rFonts w:ascii="Times New Roman" w:hAnsi="Times New Roman"/>
          <w:lang w:val="cs-CZ"/>
        </w:rPr>
        <w:t>“ nebo „</w:t>
      </w:r>
      <w:r w:rsidRPr="007F0106">
        <w:rPr>
          <w:rFonts w:ascii="Times New Roman" w:hAnsi="Times New Roman"/>
          <w:b/>
          <w:lang w:val="cs-CZ"/>
        </w:rPr>
        <w:t>Účastníci</w:t>
      </w:r>
      <w:r>
        <w:rPr>
          <w:rFonts w:ascii="Times New Roman" w:hAnsi="Times New Roman"/>
          <w:lang w:val="cs-CZ"/>
        </w:rPr>
        <w:t xml:space="preserve">“) </w:t>
      </w:r>
    </w:p>
    <w:p w:rsidR="003D1716" w:rsidRDefault="003D1716">
      <w:pPr>
        <w:spacing w:after="0" w:line="240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br w:type="page"/>
      </w:r>
    </w:p>
    <w:p w:rsidR="001C27FF" w:rsidRDefault="00E54E62" w:rsidP="00490282">
      <w:pPr>
        <w:jc w:val="both"/>
        <w:rPr>
          <w:rFonts w:ascii="Times New Roman" w:hAnsi="Times New Roman"/>
          <w:b/>
          <w:lang w:val="cs-CZ"/>
        </w:rPr>
      </w:pPr>
      <w:r w:rsidRPr="00490282">
        <w:rPr>
          <w:rFonts w:ascii="Times New Roman" w:hAnsi="Times New Roman"/>
          <w:lang w:val="cs-CZ"/>
        </w:rPr>
        <w:lastRenderedPageBreak/>
        <w:t>u</w:t>
      </w:r>
      <w:r w:rsidR="00E767E8" w:rsidRPr="00490282">
        <w:rPr>
          <w:rFonts w:ascii="Times New Roman" w:hAnsi="Times New Roman"/>
          <w:lang w:val="cs-CZ"/>
        </w:rPr>
        <w:t>zavřel</w:t>
      </w:r>
      <w:r w:rsidR="004970C4">
        <w:rPr>
          <w:rFonts w:ascii="Times New Roman" w:hAnsi="Times New Roman"/>
          <w:lang w:val="cs-CZ"/>
        </w:rPr>
        <w:t>y</w:t>
      </w:r>
      <w:r w:rsidR="00E767E8" w:rsidRPr="00490282">
        <w:rPr>
          <w:rFonts w:ascii="Times New Roman" w:hAnsi="Times New Roman"/>
          <w:lang w:val="cs-CZ"/>
        </w:rPr>
        <w:t xml:space="preserve"> </w:t>
      </w:r>
      <w:r w:rsidR="005B6856">
        <w:rPr>
          <w:rFonts w:ascii="Times New Roman" w:hAnsi="Times New Roman"/>
          <w:lang w:val="cs-CZ"/>
        </w:rPr>
        <w:t>ve smyslu § 2 odst. 2 písm. j)</w:t>
      </w:r>
      <w:r w:rsidR="0046156B" w:rsidRPr="00804E98">
        <w:rPr>
          <w:rFonts w:ascii="Times New Roman" w:hAnsi="Times New Roman"/>
          <w:lang w:val="cs-CZ"/>
        </w:rPr>
        <w:t xml:space="preserve"> zákona č. 130/2002 Sb., o podpoře výzkumu, experimentálního vývoje a inovací z veřejných prostředků a o změně některých souvisejících zákonů, ve znění pozdějších předpisů</w:t>
      </w:r>
      <w:r w:rsidR="00CF4449">
        <w:rPr>
          <w:rFonts w:ascii="Times New Roman" w:hAnsi="Times New Roman"/>
          <w:lang w:val="cs-CZ"/>
        </w:rPr>
        <w:t>,</w:t>
      </w:r>
      <w:r w:rsidR="007F0106">
        <w:rPr>
          <w:rFonts w:ascii="Times New Roman" w:hAnsi="Times New Roman"/>
          <w:lang w:val="cs-CZ"/>
        </w:rPr>
        <w:t xml:space="preserve"> </w:t>
      </w:r>
      <w:r w:rsidR="00E767E8" w:rsidRPr="00490282">
        <w:rPr>
          <w:rFonts w:ascii="Times New Roman" w:hAnsi="Times New Roman"/>
          <w:lang w:val="cs-CZ"/>
        </w:rPr>
        <w:t xml:space="preserve">tuto smlouvu o </w:t>
      </w:r>
      <w:r w:rsidR="007261F1">
        <w:rPr>
          <w:rFonts w:ascii="Times New Roman" w:hAnsi="Times New Roman"/>
          <w:lang w:val="cs-CZ"/>
        </w:rPr>
        <w:t xml:space="preserve">účasti na </w:t>
      </w:r>
      <w:r w:rsidR="005100BB" w:rsidRPr="00490282">
        <w:rPr>
          <w:rFonts w:ascii="Times New Roman" w:hAnsi="Times New Roman"/>
          <w:lang w:val="cs-CZ"/>
        </w:rPr>
        <w:t xml:space="preserve">řešení </w:t>
      </w:r>
      <w:r w:rsidR="005100BB" w:rsidRPr="00945A28">
        <w:rPr>
          <w:rFonts w:ascii="Times New Roman" w:hAnsi="Times New Roman"/>
          <w:lang w:val="cs-CZ"/>
        </w:rPr>
        <w:t xml:space="preserve">projektu </w:t>
      </w:r>
      <w:r w:rsidR="00C670B8" w:rsidRPr="00945A28">
        <w:rPr>
          <w:rFonts w:ascii="Times New Roman" w:hAnsi="Times New Roman"/>
          <w:lang w:val="cs-CZ"/>
        </w:rPr>
        <w:t xml:space="preserve">specifikovaného v článku 1 této smlouvy </w:t>
      </w:r>
      <w:r w:rsidR="005100BB" w:rsidRPr="00945A28">
        <w:rPr>
          <w:rFonts w:ascii="Times New Roman" w:hAnsi="Times New Roman"/>
          <w:lang w:val="cs-CZ"/>
        </w:rPr>
        <w:t xml:space="preserve">a podmínkách poskytnutí finančních prostředků v rámci </w:t>
      </w:r>
      <w:r w:rsidR="00AF5E57" w:rsidRPr="00AF5E57">
        <w:rPr>
          <w:rFonts w:ascii="Times New Roman" w:hAnsi="Times New Roman"/>
          <w:b/>
          <w:lang w:val="cs-CZ"/>
        </w:rPr>
        <w:t>P</w:t>
      </w:r>
      <w:r w:rsidR="005100BB" w:rsidRPr="00AF5E57">
        <w:rPr>
          <w:rFonts w:ascii="Times New Roman" w:hAnsi="Times New Roman"/>
          <w:b/>
          <w:lang w:val="cs-CZ"/>
        </w:rPr>
        <w:t xml:space="preserve">rogramu </w:t>
      </w:r>
      <w:r w:rsidR="00E03251">
        <w:rPr>
          <w:rFonts w:ascii="Times New Roman" w:hAnsi="Times New Roman"/>
          <w:b/>
          <w:lang w:val="cs-CZ"/>
        </w:rPr>
        <w:t xml:space="preserve">TJ01 – 1. </w:t>
      </w:r>
      <w:r w:rsidR="00873457">
        <w:rPr>
          <w:rFonts w:ascii="Times New Roman" w:hAnsi="Times New Roman"/>
          <w:b/>
          <w:lang w:val="cs-CZ"/>
        </w:rPr>
        <w:t xml:space="preserve">veřejné soutěže </w:t>
      </w:r>
      <w:r w:rsidR="00AF04BF" w:rsidRPr="00AF5E57">
        <w:rPr>
          <w:rFonts w:ascii="Times New Roman" w:hAnsi="Times New Roman"/>
          <w:b/>
          <w:lang w:val="cs-CZ"/>
        </w:rPr>
        <w:t xml:space="preserve">Programu </w:t>
      </w:r>
      <w:r w:rsidR="00AF04BF">
        <w:rPr>
          <w:rFonts w:ascii="Times New Roman" w:hAnsi="Times New Roman"/>
          <w:b/>
          <w:lang w:val="cs-CZ"/>
        </w:rPr>
        <w:t>na podporu aplikovaného výzkumu „ZÉTA“</w:t>
      </w:r>
      <w:r w:rsidR="00AF04BF" w:rsidRPr="00385434">
        <w:rPr>
          <w:rFonts w:ascii="Times New Roman" w:hAnsi="Times New Roman"/>
          <w:b/>
          <w:lang w:val="cs-CZ"/>
        </w:rPr>
        <w:t xml:space="preserve"> </w:t>
      </w:r>
      <w:r w:rsidR="00AF04BF">
        <w:rPr>
          <w:rFonts w:ascii="Times New Roman" w:hAnsi="Times New Roman"/>
          <w:b/>
          <w:lang w:val="cs-CZ"/>
        </w:rPr>
        <w:t>2018</w:t>
      </w:r>
      <w:r w:rsidR="00873457">
        <w:rPr>
          <w:rFonts w:ascii="Times New Roman" w:hAnsi="Times New Roman"/>
          <w:b/>
          <w:lang w:val="cs-CZ"/>
        </w:rPr>
        <w:t>-</w:t>
      </w:r>
      <w:r w:rsidR="00AF04BF">
        <w:rPr>
          <w:rFonts w:ascii="Times New Roman" w:hAnsi="Times New Roman"/>
          <w:b/>
          <w:lang w:val="cs-CZ"/>
        </w:rPr>
        <w:t xml:space="preserve">2019 </w:t>
      </w:r>
      <w:r w:rsidR="007261F1">
        <w:rPr>
          <w:rFonts w:ascii="Times New Roman" w:hAnsi="Times New Roman"/>
          <w:b/>
          <w:lang w:val="cs-CZ"/>
        </w:rPr>
        <w:t>(dále jen „Smlouva“)</w:t>
      </w:r>
      <w:r w:rsidR="00EE788F">
        <w:rPr>
          <w:rFonts w:ascii="Times New Roman" w:hAnsi="Times New Roman"/>
          <w:b/>
          <w:lang w:val="cs-CZ"/>
        </w:rPr>
        <w:t>.</w:t>
      </w:r>
    </w:p>
    <w:p w:rsidR="005E741B" w:rsidRDefault="005E741B" w:rsidP="00490282">
      <w:pPr>
        <w:jc w:val="both"/>
        <w:rPr>
          <w:rFonts w:ascii="Times New Roman" w:hAnsi="Times New Roman"/>
          <w:b/>
          <w:lang w:val="cs-CZ"/>
        </w:rPr>
      </w:pPr>
    </w:p>
    <w:p w:rsidR="00511B9F" w:rsidRPr="00B95D37" w:rsidRDefault="00CE6687" w:rsidP="00B95D37">
      <w:p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1. </w:t>
      </w:r>
      <w:r w:rsidR="00772B61" w:rsidRPr="00056E02">
        <w:rPr>
          <w:rFonts w:ascii="Times New Roman" w:hAnsi="Times New Roman"/>
          <w:b/>
          <w:lang w:val="cs-CZ"/>
        </w:rPr>
        <w:t>Účel a předmět smlouvy</w:t>
      </w:r>
    </w:p>
    <w:p w:rsidR="009C5621" w:rsidRPr="002825FE" w:rsidRDefault="00772B61" w:rsidP="00B95D37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b/>
          <w:lang w:val="cs-CZ"/>
        </w:rPr>
      </w:pPr>
      <w:r w:rsidRPr="000E3C4B">
        <w:rPr>
          <w:rFonts w:ascii="Times New Roman" w:hAnsi="Times New Roman"/>
          <w:lang w:val="cs-CZ"/>
        </w:rPr>
        <w:t xml:space="preserve">Smluvní strany se dohodly předložit </w:t>
      </w:r>
      <w:r w:rsidR="00873457">
        <w:rPr>
          <w:rFonts w:ascii="Times New Roman" w:hAnsi="Times New Roman"/>
          <w:lang w:val="cs-CZ"/>
        </w:rPr>
        <w:t>TAČR</w:t>
      </w:r>
      <w:r w:rsidRPr="00385434">
        <w:rPr>
          <w:rFonts w:ascii="Times New Roman" w:hAnsi="Times New Roman"/>
          <w:lang w:val="cs-CZ"/>
        </w:rPr>
        <w:t xml:space="preserve"> (dále jen </w:t>
      </w:r>
      <w:r w:rsidR="007F0106">
        <w:rPr>
          <w:rFonts w:ascii="Times New Roman" w:hAnsi="Times New Roman"/>
          <w:lang w:val="cs-CZ"/>
        </w:rPr>
        <w:t>„</w:t>
      </w:r>
      <w:r w:rsidR="007F0106" w:rsidRPr="007F0106">
        <w:rPr>
          <w:rFonts w:ascii="Times New Roman" w:hAnsi="Times New Roman"/>
          <w:b/>
          <w:lang w:val="cs-CZ"/>
        </w:rPr>
        <w:t>Poskytovatel</w:t>
      </w:r>
      <w:r w:rsidR="007F0106">
        <w:rPr>
          <w:rFonts w:ascii="Times New Roman" w:hAnsi="Times New Roman"/>
          <w:lang w:val="cs-CZ"/>
        </w:rPr>
        <w:t>“</w:t>
      </w:r>
      <w:r w:rsidRPr="00385434">
        <w:rPr>
          <w:rFonts w:ascii="Times New Roman" w:hAnsi="Times New Roman"/>
          <w:lang w:val="cs-CZ"/>
        </w:rPr>
        <w:t>) žádost o poskytnutí podpory v</w:t>
      </w:r>
      <w:r w:rsidR="00873457">
        <w:rPr>
          <w:rFonts w:ascii="Times New Roman" w:hAnsi="Times New Roman"/>
          <w:lang w:val="cs-CZ"/>
        </w:rPr>
        <w:t xml:space="preserve"> </w:t>
      </w:r>
      <w:r w:rsidRPr="00385434">
        <w:rPr>
          <w:rFonts w:ascii="Times New Roman" w:hAnsi="Times New Roman"/>
          <w:lang w:val="cs-CZ"/>
        </w:rPr>
        <w:t> </w:t>
      </w:r>
      <w:r w:rsidRPr="00AF5E57">
        <w:rPr>
          <w:rFonts w:ascii="Times New Roman" w:hAnsi="Times New Roman"/>
          <w:b/>
          <w:lang w:val="cs-CZ"/>
        </w:rPr>
        <w:t xml:space="preserve">Programu </w:t>
      </w:r>
      <w:r w:rsidR="00985D6F">
        <w:rPr>
          <w:rFonts w:ascii="Times New Roman" w:hAnsi="Times New Roman"/>
          <w:b/>
          <w:lang w:val="cs-CZ"/>
        </w:rPr>
        <w:t>na podporu aplikovaného výzkumu</w:t>
      </w:r>
      <w:r w:rsidR="00873457">
        <w:rPr>
          <w:rFonts w:ascii="Times New Roman" w:hAnsi="Times New Roman"/>
          <w:b/>
          <w:lang w:val="cs-CZ"/>
        </w:rPr>
        <w:t xml:space="preserve"> „</w:t>
      </w:r>
      <w:r w:rsidR="00E03251">
        <w:rPr>
          <w:rFonts w:ascii="Times New Roman" w:hAnsi="Times New Roman"/>
          <w:b/>
          <w:lang w:val="cs-CZ"/>
        </w:rPr>
        <w:t>ZÉTA</w:t>
      </w:r>
      <w:r w:rsidR="00873457">
        <w:rPr>
          <w:rFonts w:ascii="Times New Roman" w:hAnsi="Times New Roman"/>
          <w:b/>
          <w:lang w:val="cs-CZ"/>
        </w:rPr>
        <w:t>“</w:t>
      </w:r>
      <w:r w:rsidR="00EF1763" w:rsidRPr="00385434">
        <w:rPr>
          <w:rFonts w:ascii="Times New Roman" w:hAnsi="Times New Roman"/>
          <w:b/>
          <w:lang w:val="cs-CZ"/>
        </w:rPr>
        <w:t xml:space="preserve"> </w:t>
      </w:r>
      <w:r w:rsidR="00E03251" w:rsidRPr="00385434">
        <w:rPr>
          <w:rFonts w:ascii="Times New Roman" w:hAnsi="Times New Roman"/>
          <w:b/>
          <w:lang w:val="cs-CZ"/>
        </w:rPr>
        <w:t>201</w:t>
      </w:r>
      <w:r w:rsidR="00E03251">
        <w:rPr>
          <w:rFonts w:ascii="Times New Roman" w:hAnsi="Times New Roman"/>
          <w:b/>
          <w:lang w:val="cs-CZ"/>
        </w:rPr>
        <w:t>8</w:t>
      </w:r>
      <w:r w:rsidR="00E03251" w:rsidRPr="00385434">
        <w:rPr>
          <w:rFonts w:ascii="Times New Roman" w:hAnsi="Times New Roman"/>
          <w:b/>
          <w:lang w:val="cs-CZ"/>
        </w:rPr>
        <w:t xml:space="preserve"> </w:t>
      </w:r>
      <w:r w:rsidR="00EF1763" w:rsidRPr="00385434">
        <w:rPr>
          <w:rFonts w:ascii="Times New Roman" w:hAnsi="Times New Roman"/>
          <w:b/>
          <w:lang w:val="cs-CZ"/>
        </w:rPr>
        <w:t xml:space="preserve">– </w:t>
      </w:r>
      <w:r w:rsidR="00E03251" w:rsidRPr="00385434">
        <w:rPr>
          <w:rFonts w:ascii="Times New Roman" w:hAnsi="Times New Roman"/>
          <w:b/>
          <w:lang w:val="cs-CZ"/>
        </w:rPr>
        <w:t>201</w:t>
      </w:r>
      <w:r w:rsidR="00E03251">
        <w:rPr>
          <w:rFonts w:ascii="Times New Roman" w:hAnsi="Times New Roman"/>
          <w:b/>
          <w:lang w:val="cs-CZ"/>
        </w:rPr>
        <w:t>9</w:t>
      </w:r>
      <w:r w:rsidR="00E03251" w:rsidRPr="00385434">
        <w:rPr>
          <w:rFonts w:ascii="Times New Roman" w:hAnsi="Times New Roman"/>
          <w:b/>
          <w:lang w:val="cs-CZ"/>
        </w:rPr>
        <w:t xml:space="preserve"> </w:t>
      </w:r>
      <w:r w:rsidRPr="00385434">
        <w:rPr>
          <w:rFonts w:ascii="Times New Roman" w:hAnsi="Times New Roman"/>
          <w:lang w:val="cs-CZ"/>
        </w:rPr>
        <w:t>(dále jen</w:t>
      </w:r>
      <w:r w:rsidR="007F0106">
        <w:rPr>
          <w:rFonts w:ascii="Times New Roman" w:hAnsi="Times New Roman"/>
          <w:lang w:val="cs-CZ"/>
        </w:rPr>
        <w:t xml:space="preserve"> “Program“</w:t>
      </w:r>
      <w:r w:rsidRPr="000E3C4B">
        <w:rPr>
          <w:rFonts w:ascii="Times New Roman" w:hAnsi="Times New Roman"/>
          <w:lang w:val="cs-CZ"/>
        </w:rPr>
        <w:t xml:space="preserve">) na projekt </w:t>
      </w:r>
      <w:r w:rsidR="00E03251" w:rsidRPr="00B95D37">
        <w:rPr>
          <w:rStyle w:val="value"/>
          <w:rFonts w:ascii="Times New Roman" w:hAnsi="Times New Roman"/>
          <w:b/>
        </w:rPr>
        <w:t>Pokročilé zpracování dat leteckého laserového skenování za účelem schematizace vodních toků pro potřeby matematického modelování</w:t>
      </w:r>
      <w:r w:rsidR="002825FE" w:rsidRPr="002F77F3">
        <w:rPr>
          <w:rFonts w:ascii="Times New Roman" w:hAnsi="Times New Roman"/>
          <w:b/>
          <w:lang w:val="cs-CZ"/>
        </w:rPr>
        <w:t xml:space="preserve"> </w:t>
      </w:r>
      <w:r w:rsidRPr="002825FE">
        <w:rPr>
          <w:rFonts w:ascii="Times New Roman" w:hAnsi="Times New Roman"/>
          <w:lang w:val="cs-CZ"/>
        </w:rPr>
        <w:t xml:space="preserve">(dále jen </w:t>
      </w:r>
      <w:r w:rsidR="007F0106" w:rsidRPr="002825FE">
        <w:rPr>
          <w:rFonts w:ascii="Times New Roman" w:hAnsi="Times New Roman"/>
          <w:lang w:val="cs-CZ"/>
        </w:rPr>
        <w:t>„Projekt“</w:t>
      </w:r>
      <w:r w:rsidRPr="002825FE">
        <w:rPr>
          <w:rFonts w:ascii="Times New Roman" w:hAnsi="Times New Roman"/>
          <w:lang w:val="cs-CZ"/>
        </w:rPr>
        <w:t>).</w:t>
      </w:r>
      <w:r w:rsidR="005B6856" w:rsidRPr="002825FE">
        <w:rPr>
          <w:rFonts w:ascii="Times New Roman" w:hAnsi="Times New Roman"/>
          <w:lang w:val="cs-CZ"/>
        </w:rPr>
        <w:t xml:space="preserve"> </w:t>
      </w:r>
      <w:r w:rsidR="00E03251" w:rsidRPr="00B95D37">
        <w:rPr>
          <w:rStyle w:val="value"/>
          <w:rFonts w:ascii="Times New Roman" w:hAnsi="Times New Roman"/>
        </w:rPr>
        <w:t>Cílem projektu je vývoj nového softwarového prostředku pro automatické generování nezbytných povinných břehových hran vodních toků, která nejsou v datech z leteckého laserového skenování obsažena.</w:t>
      </w:r>
      <w:r w:rsidR="00E03251" w:rsidRPr="002825FE" w:rsidDel="00E03251">
        <w:rPr>
          <w:rFonts w:ascii="Times New Roman" w:hAnsi="Times New Roman"/>
          <w:lang w:val="cs-CZ"/>
        </w:rPr>
        <w:t xml:space="preserve"> </w:t>
      </w:r>
    </w:p>
    <w:p w:rsidR="00755296" w:rsidRPr="00335CC1" w:rsidRDefault="009C5621" w:rsidP="00B95D37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Tato </w:t>
      </w:r>
      <w:r w:rsidR="00906B9D">
        <w:rPr>
          <w:rFonts w:ascii="Times New Roman" w:hAnsi="Times New Roman"/>
          <w:lang w:val="cs-CZ"/>
        </w:rPr>
        <w:t>S</w:t>
      </w:r>
      <w:r w:rsidR="00906B9D" w:rsidRPr="00945A28">
        <w:rPr>
          <w:rFonts w:ascii="Times New Roman" w:hAnsi="Times New Roman"/>
          <w:lang w:val="cs-CZ"/>
        </w:rPr>
        <w:t xml:space="preserve">mlouva </w:t>
      </w:r>
      <w:r w:rsidRPr="00335CC1">
        <w:rPr>
          <w:rFonts w:ascii="Times New Roman" w:hAnsi="Times New Roman"/>
          <w:lang w:val="cs-CZ"/>
        </w:rPr>
        <w:t xml:space="preserve">upravuje práva a povinnosti </w:t>
      </w:r>
      <w:r w:rsidR="007261F1">
        <w:rPr>
          <w:rFonts w:ascii="Times New Roman" w:hAnsi="Times New Roman"/>
          <w:lang w:val="cs-CZ"/>
        </w:rPr>
        <w:t xml:space="preserve">Příjemce </w:t>
      </w:r>
      <w:r w:rsidR="00985D6F">
        <w:rPr>
          <w:rFonts w:ascii="Times New Roman" w:hAnsi="Times New Roman"/>
          <w:lang w:val="cs-CZ"/>
        </w:rPr>
        <w:t xml:space="preserve">a </w:t>
      </w:r>
      <w:r w:rsidR="007261F1">
        <w:rPr>
          <w:rFonts w:ascii="Times New Roman" w:hAnsi="Times New Roman"/>
          <w:lang w:val="cs-CZ"/>
        </w:rPr>
        <w:t xml:space="preserve">Účastníků </w:t>
      </w:r>
      <w:r w:rsidRPr="00335CC1">
        <w:rPr>
          <w:rFonts w:ascii="Times New Roman" w:hAnsi="Times New Roman"/>
          <w:lang w:val="cs-CZ"/>
        </w:rPr>
        <w:t xml:space="preserve">v návaznosti na Smlouvu o poskytnutí podpory (dále jen </w:t>
      </w:r>
      <w:r w:rsidR="007F0106">
        <w:rPr>
          <w:rFonts w:ascii="Times New Roman" w:hAnsi="Times New Roman"/>
          <w:lang w:val="cs-CZ"/>
        </w:rPr>
        <w:t>„</w:t>
      </w:r>
      <w:r w:rsidR="007F0106" w:rsidRPr="007F0106">
        <w:rPr>
          <w:rFonts w:ascii="Times New Roman" w:hAnsi="Times New Roman"/>
          <w:b/>
          <w:lang w:val="cs-CZ"/>
        </w:rPr>
        <w:t>Základní smlouva</w:t>
      </w:r>
      <w:r w:rsidR="007F0106">
        <w:rPr>
          <w:rFonts w:ascii="Times New Roman" w:hAnsi="Times New Roman"/>
          <w:lang w:val="cs-CZ"/>
        </w:rPr>
        <w:t>“</w:t>
      </w:r>
      <w:r w:rsidRPr="00335CC1">
        <w:rPr>
          <w:rFonts w:ascii="Times New Roman" w:hAnsi="Times New Roman"/>
          <w:lang w:val="cs-CZ"/>
        </w:rPr>
        <w:t>) uzavřenou dle zákona č. 130/2002 Sb.</w:t>
      </w:r>
      <w:r w:rsidR="00302818">
        <w:rPr>
          <w:rFonts w:ascii="Times New Roman" w:hAnsi="Times New Roman"/>
          <w:lang w:val="cs-CZ"/>
        </w:rPr>
        <w:t>,</w:t>
      </w:r>
      <w:r w:rsidRPr="00335CC1">
        <w:rPr>
          <w:rFonts w:ascii="Times New Roman" w:hAnsi="Times New Roman"/>
          <w:lang w:val="cs-CZ"/>
        </w:rPr>
        <w:t xml:space="preserve"> o podpoře výzkumu a vývoje z veřejných prostředků a o změně některých souvisejících zákonů,</w:t>
      </w:r>
      <w:r w:rsidR="001B15A6" w:rsidRPr="00335CC1">
        <w:rPr>
          <w:rFonts w:ascii="Times New Roman" w:hAnsi="Times New Roman"/>
          <w:lang w:val="cs-CZ"/>
        </w:rPr>
        <w:t xml:space="preserve"> ve znění pozdějších předpisů</w:t>
      </w:r>
      <w:r w:rsidRPr="00335CC1">
        <w:rPr>
          <w:rFonts w:ascii="Times New Roman" w:hAnsi="Times New Roman"/>
          <w:lang w:val="cs-CZ"/>
        </w:rPr>
        <w:t xml:space="preserve"> </w:t>
      </w:r>
      <w:r w:rsidR="00C812C6" w:rsidRPr="00335CC1">
        <w:rPr>
          <w:rFonts w:ascii="Times New Roman" w:hAnsi="Times New Roman"/>
          <w:lang w:val="cs-CZ"/>
        </w:rPr>
        <w:t xml:space="preserve">(dále jen </w:t>
      </w:r>
      <w:r w:rsidR="008A1FAE">
        <w:rPr>
          <w:rFonts w:ascii="Times New Roman" w:hAnsi="Times New Roman"/>
          <w:lang w:val="cs-CZ"/>
        </w:rPr>
        <w:t>„</w:t>
      </w:r>
      <w:r w:rsidR="00C812C6" w:rsidRPr="00335CC1">
        <w:rPr>
          <w:rFonts w:ascii="Times New Roman" w:hAnsi="Times New Roman"/>
          <w:lang w:val="cs-CZ"/>
        </w:rPr>
        <w:t>zákon č.</w:t>
      </w:r>
      <w:r w:rsidR="00804E98">
        <w:rPr>
          <w:rFonts w:ascii="Times New Roman" w:hAnsi="Times New Roman"/>
          <w:lang w:val="cs-CZ"/>
        </w:rPr>
        <w:t xml:space="preserve"> </w:t>
      </w:r>
      <w:r w:rsidR="00C812C6" w:rsidRPr="00335CC1">
        <w:rPr>
          <w:rFonts w:ascii="Times New Roman" w:hAnsi="Times New Roman"/>
          <w:lang w:val="cs-CZ"/>
        </w:rPr>
        <w:t>130/2002 Sb.</w:t>
      </w:r>
      <w:r w:rsidR="008A1FAE">
        <w:rPr>
          <w:rFonts w:ascii="Times New Roman" w:hAnsi="Times New Roman"/>
          <w:lang w:val="cs-CZ"/>
        </w:rPr>
        <w:t>“</w:t>
      </w:r>
      <w:r w:rsidR="00C812C6" w:rsidRPr="00335CC1">
        <w:rPr>
          <w:rFonts w:ascii="Times New Roman" w:hAnsi="Times New Roman"/>
          <w:lang w:val="cs-CZ"/>
        </w:rPr>
        <w:t>)</w:t>
      </w:r>
      <w:r w:rsidRPr="00335CC1">
        <w:rPr>
          <w:rFonts w:ascii="Times New Roman" w:hAnsi="Times New Roman"/>
          <w:lang w:val="cs-CZ"/>
        </w:rPr>
        <w:t xml:space="preserve">, mezi </w:t>
      </w:r>
      <w:r w:rsidR="007F0106">
        <w:rPr>
          <w:rFonts w:ascii="Times New Roman" w:hAnsi="Times New Roman"/>
          <w:lang w:val="cs-CZ"/>
        </w:rPr>
        <w:t>Příjemcem</w:t>
      </w:r>
      <w:r w:rsidR="007F0106" w:rsidRPr="00335CC1">
        <w:rPr>
          <w:rFonts w:ascii="Times New Roman" w:hAnsi="Times New Roman"/>
          <w:lang w:val="cs-CZ"/>
        </w:rPr>
        <w:t xml:space="preserve"> </w:t>
      </w:r>
      <w:r w:rsidRPr="00335CC1">
        <w:rPr>
          <w:rFonts w:ascii="Times New Roman" w:hAnsi="Times New Roman"/>
          <w:lang w:val="cs-CZ"/>
        </w:rPr>
        <w:t xml:space="preserve">a </w:t>
      </w:r>
      <w:r w:rsidR="007F0106">
        <w:rPr>
          <w:rFonts w:ascii="Times New Roman" w:hAnsi="Times New Roman"/>
          <w:lang w:val="cs-CZ"/>
        </w:rPr>
        <w:t>P</w:t>
      </w:r>
      <w:r w:rsidR="007F0106" w:rsidRPr="00335CC1">
        <w:rPr>
          <w:rFonts w:ascii="Times New Roman" w:hAnsi="Times New Roman"/>
          <w:lang w:val="cs-CZ"/>
        </w:rPr>
        <w:t>oskytovatelem</w:t>
      </w:r>
      <w:r w:rsidR="00F5274C">
        <w:rPr>
          <w:rFonts w:ascii="Times New Roman" w:hAnsi="Times New Roman"/>
          <w:lang w:val="cs-CZ"/>
        </w:rPr>
        <w:t>.</w:t>
      </w:r>
      <w:r w:rsidR="00255B51" w:rsidRPr="00335CC1">
        <w:rPr>
          <w:rFonts w:ascii="Times New Roman" w:hAnsi="Times New Roman"/>
          <w:lang w:val="cs-CZ"/>
        </w:rPr>
        <w:t xml:space="preserve"> </w:t>
      </w:r>
    </w:p>
    <w:p w:rsidR="00595351" w:rsidRDefault="00595351" w:rsidP="001C27FF">
      <w:pPr>
        <w:pStyle w:val="Odstavecseseznamem"/>
        <w:ind w:hanging="720"/>
        <w:jc w:val="center"/>
        <w:rPr>
          <w:rFonts w:ascii="Times New Roman" w:hAnsi="Times New Roman"/>
          <w:b/>
          <w:color w:val="0000FF"/>
          <w:lang w:val="cs-CZ"/>
        </w:rPr>
      </w:pPr>
    </w:p>
    <w:p w:rsidR="004C138D" w:rsidRDefault="00CE6687" w:rsidP="001C27FF">
      <w:pPr>
        <w:pStyle w:val="Odstavecseseznamem"/>
        <w:ind w:hanging="720"/>
        <w:jc w:val="center"/>
        <w:rPr>
          <w:rFonts w:ascii="Times New Roman" w:hAnsi="Times New Roman"/>
          <w:b/>
          <w:lang w:val="cs-CZ"/>
        </w:rPr>
      </w:pPr>
      <w:r w:rsidRPr="00945A28">
        <w:rPr>
          <w:rFonts w:ascii="Times New Roman" w:hAnsi="Times New Roman"/>
          <w:b/>
          <w:lang w:val="cs-CZ"/>
        </w:rPr>
        <w:t xml:space="preserve">2. </w:t>
      </w:r>
      <w:r w:rsidR="00162FA8" w:rsidRPr="00945A28">
        <w:rPr>
          <w:rFonts w:ascii="Times New Roman" w:hAnsi="Times New Roman"/>
          <w:b/>
          <w:lang w:val="cs-CZ"/>
        </w:rPr>
        <w:t>Náklady na řešení projektu</w:t>
      </w:r>
      <w:r w:rsidR="00162FA8">
        <w:rPr>
          <w:rFonts w:ascii="Times New Roman" w:hAnsi="Times New Roman"/>
          <w:b/>
          <w:lang w:val="cs-CZ"/>
        </w:rPr>
        <w:t xml:space="preserve"> a p</w:t>
      </w:r>
      <w:r w:rsidR="004C138D" w:rsidRPr="000E3C4B">
        <w:rPr>
          <w:rFonts w:ascii="Times New Roman" w:hAnsi="Times New Roman"/>
          <w:b/>
          <w:lang w:val="cs-CZ"/>
        </w:rPr>
        <w:t>oskytnutí finančních prostředků</w:t>
      </w:r>
    </w:p>
    <w:p w:rsidR="00511B9F" w:rsidRPr="00945A28" w:rsidRDefault="00511B9F" w:rsidP="001C27FF">
      <w:pPr>
        <w:pStyle w:val="Odstavecseseznamem"/>
        <w:ind w:hanging="720"/>
        <w:rPr>
          <w:rFonts w:ascii="Times New Roman" w:hAnsi="Times New Roman"/>
          <w:b/>
          <w:lang w:val="cs-CZ"/>
        </w:rPr>
      </w:pPr>
    </w:p>
    <w:p w:rsidR="00930D07" w:rsidRPr="00945A28" w:rsidRDefault="00930D07" w:rsidP="00B95D37">
      <w:pPr>
        <w:pStyle w:val="Odstavecseseznamem"/>
        <w:numPr>
          <w:ilvl w:val="1"/>
          <w:numId w:val="5"/>
        </w:numPr>
        <w:tabs>
          <w:tab w:val="clear" w:pos="1070"/>
          <w:tab w:val="num" w:pos="567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Náklady na řešení projektu se rozumí náklady vynaložené </w:t>
      </w:r>
      <w:r w:rsidR="007F0106">
        <w:rPr>
          <w:rFonts w:ascii="Times New Roman" w:hAnsi="Times New Roman"/>
          <w:lang w:val="cs-CZ"/>
        </w:rPr>
        <w:t>Příjemcem</w:t>
      </w:r>
      <w:r w:rsidR="007F0106" w:rsidRPr="00945A28">
        <w:rPr>
          <w:rFonts w:ascii="Times New Roman" w:hAnsi="Times New Roman"/>
          <w:lang w:val="cs-CZ"/>
        </w:rPr>
        <w:t xml:space="preserve"> </w:t>
      </w:r>
      <w:r w:rsidR="00BA5711" w:rsidRPr="00945A28">
        <w:rPr>
          <w:rFonts w:ascii="Times New Roman" w:hAnsi="Times New Roman"/>
          <w:lang w:val="cs-CZ"/>
        </w:rPr>
        <w:t xml:space="preserve">v přímé souvislosti s řešením </w:t>
      </w:r>
      <w:r w:rsidR="007F0106">
        <w:rPr>
          <w:rFonts w:ascii="Times New Roman" w:hAnsi="Times New Roman"/>
          <w:lang w:val="cs-CZ"/>
        </w:rPr>
        <w:t>P</w:t>
      </w:r>
      <w:r w:rsidR="007F0106" w:rsidRPr="00945A28">
        <w:rPr>
          <w:rFonts w:ascii="Times New Roman" w:hAnsi="Times New Roman"/>
          <w:lang w:val="cs-CZ"/>
        </w:rPr>
        <w:t xml:space="preserve">rojektu </w:t>
      </w:r>
      <w:r w:rsidR="00BA5711" w:rsidRPr="00945A28">
        <w:rPr>
          <w:rFonts w:ascii="Times New Roman" w:hAnsi="Times New Roman"/>
          <w:lang w:val="cs-CZ"/>
        </w:rPr>
        <w:t xml:space="preserve">od data účinnosti </w:t>
      </w:r>
      <w:r w:rsidR="007F0106">
        <w:rPr>
          <w:rFonts w:ascii="Times New Roman" w:hAnsi="Times New Roman"/>
          <w:lang w:val="cs-CZ"/>
        </w:rPr>
        <w:t>Z</w:t>
      </w:r>
      <w:r w:rsidR="007F0106" w:rsidRPr="00945A28">
        <w:rPr>
          <w:rFonts w:ascii="Times New Roman" w:hAnsi="Times New Roman"/>
          <w:lang w:val="cs-CZ"/>
        </w:rPr>
        <w:t xml:space="preserve">ákladní </w:t>
      </w:r>
      <w:r w:rsidR="00BA5711" w:rsidRPr="00945A28">
        <w:rPr>
          <w:rFonts w:ascii="Times New Roman" w:hAnsi="Times New Roman"/>
          <w:lang w:val="cs-CZ"/>
        </w:rPr>
        <w:t xml:space="preserve">smlouvy a v následujících letech řešení </w:t>
      </w:r>
      <w:r w:rsidR="007F0106">
        <w:rPr>
          <w:rFonts w:ascii="Times New Roman" w:hAnsi="Times New Roman"/>
          <w:lang w:val="cs-CZ"/>
        </w:rPr>
        <w:t>P</w:t>
      </w:r>
      <w:r w:rsidR="007F0106" w:rsidRPr="00945A28">
        <w:rPr>
          <w:rFonts w:ascii="Times New Roman" w:hAnsi="Times New Roman"/>
          <w:lang w:val="cs-CZ"/>
        </w:rPr>
        <w:t>rojektu</w:t>
      </w:r>
      <w:r w:rsidR="00BA5711" w:rsidRPr="00945A28">
        <w:rPr>
          <w:rFonts w:ascii="Times New Roman" w:hAnsi="Times New Roman"/>
          <w:lang w:val="cs-CZ"/>
        </w:rPr>
        <w:t xml:space="preserve">. </w:t>
      </w:r>
      <w:r w:rsidR="00A117F0" w:rsidRPr="00945A28">
        <w:rPr>
          <w:rFonts w:ascii="Times New Roman" w:hAnsi="Times New Roman"/>
          <w:lang w:val="cs-CZ"/>
        </w:rPr>
        <w:t xml:space="preserve">Uznanými náklady se rozumí takové náklady, které </w:t>
      </w:r>
      <w:r w:rsidR="007F0106">
        <w:rPr>
          <w:rFonts w:ascii="Times New Roman" w:hAnsi="Times New Roman"/>
          <w:lang w:val="cs-CZ"/>
        </w:rPr>
        <w:t>P</w:t>
      </w:r>
      <w:r w:rsidR="007F0106" w:rsidRPr="00945A28">
        <w:rPr>
          <w:rFonts w:ascii="Times New Roman" w:hAnsi="Times New Roman"/>
          <w:lang w:val="cs-CZ"/>
        </w:rPr>
        <w:t xml:space="preserve">oskytovatel </w:t>
      </w:r>
      <w:r w:rsidR="00A117F0" w:rsidRPr="00945A28">
        <w:rPr>
          <w:rFonts w:ascii="Times New Roman" w:hAnsi="Times New Roman"/>
          <w:lang w:val="cs-CZ"/>
        </w:rPr>
        <w:t xml:space="preserve">schválí jako nutné pro řešení </w:t>
      </w:r>
      <w:r w:rsidR="007F0106">
        <w:rPr>
          <w:rFonts w:ascii="Times New Roman" w:hAnsi="Times New Roman"/>
          <w:lang w:val="cs-CZ"/>
        </w:rPr>
        <w:t>P</w:t>
      </w:r>
      <w:r w:rsidR="007F0106" w:rsidRPr="00945A28">
        <w:rPr>
          <w:rFonts w:ascii="Times New Roman" w:hAnsi="Times New Roman"/>
          <w:lang w:val="cs-CZ"/>
        </w:rPr>
        <w:t>rojektu</w:t>
      </w:r>
      <w:r w:rsidR="00A117F0" w:rsidRPr="00945A28">
        <w:rPr>
          <w:rFonts w:ascii="Times New Roman" w:hAnsi="Times New Roman"/>
          <w:lang w:val="cs-CZ"/>
        </w:rPr>
        <w:t>, jsou zdůvodněné, prokazatelné a přiřazené ke schváleným činnostem</w:t>
      </w:r>
      <w:r w:rsidR="009D226C" w:rsidRPr="00945A28">
        <w:rPr>
          <w:rFonts w:ascii="Times New Roman" w:hAnsi="Times New Roman"/>
          <w:lang w:val="cs-CZ"/>
        </w:rPr>
        <w:t xml:space="preserve"> a které jsou vynaloženy v souladu s principy hospodárnosti, účelnosti a efektivnosti.</w:t>
      </w:r>
    </w:p>
    <w:p w:rsidR="004C138D" w:rsidRPr="00926735" w:rsidRDefault="00926735" w:rsidP="00B95D37">
      <w:pPr>
        <w:pStyle w:val="Odstavecseseznamem"/>
        <w:numPr>
          <w:ilvl w:val="1"/>
          <w:numId w:val="5"/>
        </w:numPr>
        <w:tabs>
          <w:tab w:val="clear" w:pos="1070"/>
          <w:tab w:val="num" w:pos="567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Výše </w:t>
      </w:r>
      <w:r w:rsidR="008B488A" w:rsidRPr="00926735">
        <w:rPr>
          <w:rFonts w:ascii="Times New Roman" w:hAnsi="Times New Roman"/>
          <w:lang w:val="cs-CZ"/>
        </w:rPr>
        <w:t>uznaných nákladů</w:t>
      </w:r>
      <w:r w:rsidR="00D075BB" w:rsidRPr="00926735">
        <w:rPr>
          <w:rFonts w:ascii="Times New Roman" w:hAnsi="Times New Roman"/>
          <w:lang w:val="cs-CZ"/>
        </w:rPr>
        <w:t>,</w:t>
      </w:r>
      <w:r w:rsidR="008B488A" w:rsidRPr="00926735">
        <w:rPr>
          <w:rFonts w:ascii="Times New Roman" w:hAnsi="Times New Roman"/>
          <w:lang w:val="cs-CZ"/>
        </w:rPr>
        <w:t xml:space="preserve"> výše </w:t>
      </w:r>
      <w:r w:rsidR="0070121A" w:rsidRPr="00926735">
        <w:rPr>
          <w:rFonts w:ascii="Times New Roman" w:hAnsi="Times New Roman"/>
          <w:lang w:val="cs-CZ"/>
        </w:rPr>
        <w:t>podpory</w:t>
      </w:r>
      <w:r w:rsidR="008B488A" w:rsidRPr="00926735">
        <w:rPr>
          <w:rFonts w:ascii="Times New Roman" w:hAnsi="Times New Roman"/>
          <w:lang w:val="cs-CZ"/>
        </w:rPr>
        <w:t xml:space="preserve"> od </w:t>
      </w:r>
      <w:r w:rsidR="007F0106">
        <w:rPr>
          <w:rFonts w:ascii="Times New Roman" w:hAnsi="Times New Roman"/>
          <w:lang w:val="cs-CZ"/>
        </w:rPr>
        <w:t>P</w:t>
      </w:r>
      <w:r w:rsidR="007F0106" w:rsidRPr="00926735">
        <w:rPr>
          <w:rFonts w:ascii="Times New Roman" w:hAnsi="Times New Roman"/>
          <w:lang w:val="cs-CZ"/>
        </w:rPr>
        <w:t xml:space="preserve">oskytovatele </w:t>
      </w:r>
      <w:r w:rsidR="007F0106">
        <w:rPr>
          <w:rFonts w:ascii="Times New Roman" w:hAnsi="Times New Roman"/>
          <w:lang w:val="cs-CZ"/>
        </w:rPr>
        <w:t xml:space="preserve">Příjemci </w:t>
      </w:r>
      <w:r w:rsidR="008B488A" w:rsidRPr="00926735">
        <w:rPr>
          <w:rFonts w:ascii="Times New Roman" w:hAnsi="Times New Roman"/>
          <w:lang w:val="cs-CZ"/>
        </w:rPr>
        <w:t>n</w:t>
      </w:r>
      <w:r w:rsidR="004C138D" w:rsidRPr="00926735">
        <w:rPr>
          <w:rFonts w:ascii="Times New Roman" w:hAnsi="Times New Roman"/>
          <w:lang w:val="cs-CZ"/>
        </w:rPr>
        <w:t xml:space="preserve">a řešení věcné náplně části </w:t>
      </w:r>
      <w:r w:rsidR="007F0106">
        <w:rPr>
          <w:rFonts w:ascii="Times New Roman" w:hAnsi="Times New Roman"/>
          <w:lang w:val="cs-CZ"/>
        </w:rPr>
        <w:t>P</w:t>
      </w:r>
      <w:r w:rsidR="007F0106" w:rsidRPr="00926735">
        <w:rPr>
          <w:rFonts w:ascii="Times New Roman" w:hAnsi="Times New Roman"/>
          <w:lang w:val="cs-CZ"/>
        </w:rPr>
        <w:t xml:space="preserve">rojektu </w:t>
      </w:r>
      <w:r w:rsidR="00D075BB" w:rsidRPr="00926735">
        <w:rPr>
          <w:rFonts w:ascii="Times New Roman" w:hAnsi="Times New Roman"/>
          <w:lang w:val="cs-CZ"/>
        </w:rPr>
        <w:t xml:space="preserve">a výše vlastních prostředků, které se </w:t>
      </w:r>
      <w:r w:rsidR="00F5274C">
        <w:rPr>
          <w:rFonts w:ascii="Times New Roman" w:hAnsi="Times New Roman"/>
          <w:lang w:val="cs-CZ"/>
        </w:rPr>
        <w:t>příjemce</w:t>
      </w:r>
      <w:r w:rsidR="0073507B">
        <w:rPr>
          <w:rFonts w:ascii="Times New Roman" w:hAnsi="Times New Roman"/>
          <w:lang w:val="cs-CZ"/>
        </w:rPr>
        <w:t xml:space="preserve"> zavázal </w:t>
      </w:r>
      <w:r w:rsidR="00D075BB" w:rsidRPr="00926735">
        <w:rPr>
          <w:rFonts w:ascii="Times New Roman" w:hAnsi="Times New Roman"/>
          <w:lang w:val="cs-CZ"/>
        </w:rPr>
        <w:t xml:space="preserve">vynaložit na realizaci </w:t>
      </w:r>
      <w:r w:rsidR="007F0106">
        <w:rPr>
          <w:rFonts w:ascii="Times New Roman" w:hAnsi="Times New Roman"/>
          <w:lang w:val="cs-CZ"/>
        </w:rPr>
        <w:t>P</w:t>
      </w:r>
      <w:r w:rsidR="007F0106" w:rsidRPr="00926735">
        <w:rPr>
          <w:rFonts w:ascii="Times New Roman" w:hAnsi="Times New Roman"/>
          <w:lang w:val="cs-CZ"/>
        </w:rPr>
        <w:t>rojektu</w:t>
      </w:r>
      <w:r w:rsidR="00CF4449">
        <w:rPr>
          <w:rFonts w:ascii="Times New Roman" w:hAnsi="Times New Roman"/>
          <w:lang w:val="cs-CZ"/>
        </w:rPr>
        <w:t>,</w:t>
      </w:r>
      <w:r w:rsidR="007F0106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j</w:t>
      </w:r>
      <w:r w:rsidR="00962FD8">
        <w:rPr>
          <w:rFonts w:ascii="Times New Roman" w:hAnsi="Times New Roman"/>
          <w:lang w:val="cs-CZ"/>
        </w:rPr>
        <w:t>sou</w:t>
      </w:r>
      <w:r>
        <w:rPr>
          <w:rFonts w:ascii="Times New Roman" w:hAnsi="Times New Roman"/>
          <w:lang w:val="cs-CZ"/>
        </w:rPr>
        <w:t xml:space="preserve"> uveden</w:t>
      </w:r>
      <w:r w:rsidR="00962FD8">
        <w:rPr>
          <w:rFonts w:ascii="Times New Roman" w:hAnsi="Times New Roman"/>
          <w:lang w:val="cs-CZ"/>
        </w:rPr>
        <w:t>y</w:t>
      </w:r>
      <w:r>
        <w:rPr>
          <w:rFonts w:ascii="Times New Roman" w:hAnsi="Times New Roman"/>
          <w:lang w:val="cs-CZ"/>
        </w:rPr>
        <w:t xml:space="preserve"> v </w:t>
      </w:r>
      <w:r w:rsidR="007F0106">
        <w:rPr>
          <w:rFonts w:ascii="Times New Roman" w:hAnsi="Times New Roman"/>
          <w:lang w:val="cs-CZ"/>
        </w:rPr>
        <w:t xml:space="preserve">Základní </w:t>
      </w:r>
      <w:r>
        <w:rPr>
          <w:rFonts w:ascii="Times New Roman" w:hAnsi="Times New Roman"/>
          <w:lang w:val="cs-CZ"/>
        </w:rPr>
        <w:t>smlouvě.</w:t>
      </w:r>
    </w:p>
    <w:p w:rsidR="0000778F" w:rsidRDefault="008056BB" w:rsidP="00B95D37">
      <w:pPr>
        <w:pStyle w:val="Odstavecseseznamem"/>
        <w:numPr>
          <w:ilvl w:val="1"/>
          <w:numId w:val="7"/>
        </w:numPr>
        <w:tabs>
          <w:tab w:val="clear" w:pos="360"/>
          <w:tab w:val="num" w:pos="567"/>
          <w:tab w:val="num" w:pos="1418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Prostředky </w:t>
      </w:r>
      <w:r w:rsidR="0041193E" w:rsidRPr="00945A28">
        <w:rPr>
          <w:rFonts w:ascii="Times New Roman" w:hAnsi="Times New Roman"/>
          <w:lang w:val="cs-CZ"/>
        </w:rPr>
        <w:t>uvedené v bodě 2.</w:t>
      </w:r>
      <w:r w:rsidR="00AC3741">
        <w:rPr>
          <w:rFonts w:ascii="Times New Roman" w:hAnsi="Times New Roman"/>
          <w:lang w:val="cs-CZ"/>
        </w:rPr>
        <w:t>2</w:t>
      </w:r>
      <w:r w:rsidR="0041193E" w:rsidRPr="00945A28">
        <w:rPr>
          <w:rFonts w:ascii="Times New Roman" w:hAnsi="Times New Roman"/>
          <w:lang w:val="cs-CZ"/>
        </w:rPr>
        <w:t xml:space="preserve"> </w:t>
      </w:r>
      <w:r w:rsidRPr="00945A28">
        <w:rPr>
          <w:rFonts w:ascii="Times New Roman" w:hAnsi="Times New Roman"/>
          <w:lang w:val="cs-CZ"/>
        </w:rPr>
        <w:t>se musí čerpat v</w:t>
      </w:r>
      <w:r w:rsidR="002922F1" w:rsidRPr="00945A28">
        <w:rPr>
          <w:rFonts w:ascii="Times New Roman" w:hAnsi="Times New Roman"/>
          <w:lang w:val="cs-CZ"/>
        </w:rPr>
        <w:t xml:space="preserve"> jednotlivých letech </w:t>
      </w:r>
      <w:r w:rsidR="00AC3741">
        <w:rPr>
          <w:rFonts w:ascii="Times New Roman" w:hAnsi="Times New Roman"/>
          <w:lang w:val="cs-CZ"/>
        </w:rPr>
        <w:t xml:space="preserve">v </w:t>
      </w:r>
      <w:r w:rsidRPr="00945A28">
        <w:rPr>
          <w:rFonts w:ascii="Times New Roman" w:hAnsi="Times New Roman"/>
          <w:lang w:val="cs-CZ"/>
        </w:rPr>
        <w:t>členění stanoveném v </w:t>
      </w:r>
      <w:r w:rsidR="007F0106">
        <w:rPr>
          <w:rFonts w:ascii="Times New Roman" w:hAnsi="Times New Roman"/>
          <w:lang w:val="cs-CZ"/>
        </w:rPr>
        <w:t>Z</w:t>
      </w:r>
      <w:r w:rsidR="007F0106" w:rsidRPr="00945A28">
        <w:rPr>
          <w:rFonts w:ascii="Times New Roman" w:hAnsi="Times New Roman"/>
          <w:lang w:val="cs-CZ"/>
        </w:rPr>
        <w:t xml:space="preserve">ákladní </w:t>
      </w:r>
      <w:r w:rsidRPr="00945A28">
        <w:rPr>
          <w:rFonts w:ascii="Times New Roman" w:hAnsi="Times New Roman"/>
          <w:lang w:val="cs-CZ"/>
        </w:rPr>
        <w:t>smlouvě.</w:t>
      </w:r>
    </w:p>
    <w:p w:rsidR="004C7605" w:rsidRDefault="004C7605" w:rsidP="00B95D37">
      <w:pPr>
        <w:pStyle w:val="Odstavecseseznamem"/>
        <w:numPr>
          <w:ilvl w:val="1"/>
          <w:numId w:val="7"/>
        </w:numPr>
        <w:tabs>
          <w:tab w:val="clear" w:pos="360"/>
          <w:tab w:val="num" w:pos="567"/>
          <w:tab w:val="num" w:pos="1418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Příjemce se zavazuje, že převede </w:t>
      </w:r>
      <w:r w:rsidR="007261F1">
        <w:rPr>
          <w:rFonts w:ascii="Times New Roman" w:hAnsi="Times New Roman"/>
          <w:lang w:val="cs-CZ"/>
        </w:rPr>
        <w:t xml:space="preserve">Účastníkům </w:t>
      </w:r>
      <w:r>
        <w:rPr>
          <w:rFonts w:ascii="Times New Roman" w:hAnsi="Times New Roman"/>
          <w:lang w:val="cs-CZ"/>
        </w:rPr>
        <w:t xml:space="preserve">odpovídající částky dle </w:t>
      </w:r>
      <w:r w:rsidR="00203C3E">
        <w:rPr>
          <w:rFonts w:ascii="Times New Roman" w:hAnsi="Times New Roman"/>
          <w:lang w:val="cs-CZ"/>
        </w:rPr>
        <w:t xml:space="preserve">Základní </w:t>
      </w:r>
      <w:r>
        <w:rPr>
          <w:rFonts w:ascii="Times New Roman" w:hAnsi="Times New Roman"/>
          <w:lang w:val="cs-CZ"/>
        </w:rPr>
        <w:t xml:space="preserve">smlouvy do </w:t>
      </w:r>
      <w:r w:rsidR="00AF04BF">
        <w:rPr>
          <w:rFonts w:ascii="Times New Roman" w:hAnsi="Times New Roman"/>
          <w:lang w:val="cs-CZ"/>
        </w:rPr>
        <w:t xml:space="preserve">20 </w:t>
      </w:r>
      <w:r>
        <w:rPr>
          <w:rFonts w:ascii="Times New Roman" w:hAnsi="Times New Roman"/>
          <w:lang w:val="cs-CZ"/>
        </w:rPr>
        <w:t xml:space="preserve">kalendářních dnů od obdržení celkové roční podpory na účet od </w:t>
      </w:r>
      <w:r w:rsidR="007261F1">
        <w:rPr>
          <w:rFonts w:ascii="Times New Roman" w:hAnsi="Times New Roman"/>
          <w:lang w:val="cs-CZ"/>
        </w:rPr>
        <w:t>Poskytovatele</w:t>
      </w:r>
      <w:r>
        <w:rPr>
          <w:rFonts w:ascii="Times New Roman" w:hAnsi="Times New Roman"/>
          <w:lang w:val="cs-CZ"/>
        </w:rPr>
        <w:t>.</w:t>
      </w:r>
    </w:p>
    <w:p w:rsidR="001A5556" w:rsidRPr="00945A28" w:rsidRDefault="001A5556" w:rsidP="00B95D37">
      <w:pPr>
        <w:pStyle w:val="Odstavecseseznamem"/>
        <w:tabs>
          <w:tab w:val="num" w:pos="1418"/>
        </w:tabs>
        <w:spacing w:before="120" w:after="120"/>
        <w:ind w:left="567"/>
        <w:contextualSpacing w:val="0"/>
        <w:jc w:val="both"/>
        <w:rPr>
          <w:rFonts w:ascii="Times New Roman" w:hAnsi="Times New Roman"/>
          <w:lang w:val="cs-CZ"/>
        </w:rPr>
      </w:pPr>
    </w:p>
    <w:p w:rsidR="00CF35CA" w:rsidRPr="00945A28" w:rsidRDefault="00F94B53" w:rsidP="00CF66EF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jc w:val="center"/>
        <w:rPr>
          <w:rFonts w:ascii="Times New Roman" w:hAnsi="Times New Roman"/>
          <w:b/>
          <w:lang w:val="cs-CZ"/>
        </w:rPr>
      </w:pPr>
      <w:r w:rsidRPr="00945A28">
        <w:rPr>
          <w:rFonts w:ascii="Times New Roman" w:hAnsi="Times New Roman"/>
          <w:b/>
          <w:lang w:val="cs-CZ"/>
        </w:rPr>
        <w:t xml:space="preserve">Povinnosti </w:t>
      </w:r>
      <w:r w:rsidR="00985D6F">
        <w:rPr>
          <w:rFonts w:ascii="Times New Roman" w:hAnsi="Times New Roman"/>
          <w:b/>
          <w:lang w:val="cs-CZ"/>
        </w:rPr>
        <w:t>účastníků projektu</w:t>
      </w:r>
      <w:r w:rsidR="00CF35CA" w:rsidRPr="00945A28">
        <w:rPr>
          <w:rFonts w:ascii="Times New Roman" w:hAnsi="Times New Roman"/>
          <w:b/>
          <w:lang w:val="cs-CZ"/>
        </w:rPr>
        <w:t xml:space="preserve"> </w:t>
      </w:r>
    </w:p>
    <w:p w:rsidR="000B11BD" w:rsidRDefault="00CF35CA" w:rsidP="00CF66EF">
      <w:pPr>
        <w:pStyle w:val="Odstavecseseznamem"/>
        <w:tabs>
          <w:tab w:val="num" w:pos="540"/>
        </w:tabs>
        <w:ind w:left="360"/>
        <w:jc w:val="both"/>
        <w:rPr>
          <w:rFonts w:ascii="Times New Roman" w:hAnsi="Times New Roman"/>
          <w:lang w:val="cs-CZ"/>
        </w:rPr>
      </w:pPr>
      <w:r w:rsidRPr="000E3C4B">
        <w:rPr>
          <w:rFonts w:ascii="Times New Roman" w:hAnsi="Times New Roman"/>
          <w:lang w:val="cs-CZ"/>
        </w:rPr>
        <w:t xml:space="preserve">               </w:t>
      </w:r>
    </w:p>
    <w:p w:rsidR="00CF35CA" w:rsidRPr="00945A28" w:rsidRDefault="005B6856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Účastník</w:t>
      </w:r>
      <w:r w:rsidR="003072B8" w:rsidRPr="00945A28">
        <w:rPr>
          <w:rFonts w:ascii="Times New Roman" w:hAnsi="Times New Roman"/>
          <w:lang w:val="cs-CZ"/>
        </w:rPr>
        <w:t xml:space="preserve"> </w:t>
      </w:r>
      <w:r w:rsidR="007B2850" w:rsidRPr="00945A28">
        <w:rPr>
          <w:rFonts w:ascii="Times New Roman" w:hAnsi="Times New Roman"/>
          <w:lang w:val="cs-CZ"/>
        </w:rPr>
        <w:t xml:space="preserve">je povinen </w:t>
      </w:r>
      <w:r w:rsidR="00CF35CA" w:rsidRPr="00945A28">
        <w:rPr>
          <w:rFonts w:ascii="Times New Roman" w:hAnsi="Times New Roman"/>
          <w:lang w:val="cs-CZ"/>
        </w:rPr>
        <w:t xml:space="preserve">po dobu </w:t>
      </w:r>
      <w:r w:rsidR="007B2850" w:rsidRPr="00945A28">
        <w:rPr>
          <w:rFonts w:ascii="Times New Roman" w:hAnsi="Times New Roman"/>
          <w:lang w:val="cs-CZ"/>
        </w:rPr>
        <w:t xml:space="preserve">realizace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 xml:space="preserve">rojektu </w:t>
      </w:r>
      <w:r w:rsidR="007B2850" w:rsidRPr="00945A28">
        <w:rPr>
          <w:rFonts w:ascii="Times New Roman" w:hAnsi="Times New Roman"/>
          <w:lang w:val="cs-CZ"/>
        </w:rPr>
        <w:t>říd</w:t>
      </w:r>
      <w:r w:rsidR="00934AE0" w:rsidRPr="00945A28">
        <w:rPr>
          <w:rFonts w:ascii="Times New Roman" w:hAnsi="Times New Roman"/>
          <w:lang w:val="cs-CZ"/>
        </w:rPr>
        <w:t>i</w:t>
      </w:r>
      <w:r w:rsidR="007B2850" w:rsidRPr="00945A28">
        <w:rPr>
          <w:rFonts w:ascii="Times New Roman" w:hAnsi="Times New Roman"/>
          <w:lang w:val="cs-CZ"/>
        </w:rPr>
        <w:t>t se</w:t>
      </w:r>
      <w:r w:rsidR="00D3792E" w:rsidRPr="00945A28">
        <w:rPr>
          <w:rFonts w:ascii="Times New Roman" w:hAnsi="Times New Roman"/>
          <w:lang w:val="cs-CZ"/>
        </w:rPr>
        <w:t xml:space="preserve">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 xml:space="preserve">rojektem </w:t>
      </w:r>
      <w:r w:rsidR="00CF35CA" w:rsidRPr="00945A28">
        <w:rPr>
          <w:rFonts w:ascii="Times New Roman" w:hAnsi="Times New Roman"/>
          <w:lang w:val="cs-CZ"/>
        </w:rPr>
        <w:t xml:space="preserve">a pokyny </w:t>
      </w:r>
      <w:r w:rsidR="007261F1">
        <w:rPr>
          <w:rFonts w:ascii="Times New Roman" w:hAnsi="Times New Roman"/>
          <w:lang w:val="cs-CZ"/>
        </w:rPr>
        <w:t xml:space="preserve">Poskytovatele </w:t>
      </w:r>
      <w:r w:rsidR="006866B2">
        <w:rPr>
          <w:rFonts w:ascii="Times New Roman" w:hAnsi="Times New Roman"/>
          <w:lang w:val="cs-CZ"/>
        </w:rPr>
        <w:t xml:space="preserve">a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>říjemce</w:t>
      </w:r>
      <w:r w:rsidR="00D3792E" w:rsidRPr="00945A28">
        <w:rPr>
          <w:rFonts w:ascii="Times New Roman" w:hAnsi="Times New Roman"/>
          <w:lang w:val="cs-CZ"/>
        </w:rPr>
        <w:t xml:space="preserve"> tak, aby byla naplněna </w:t>
      </w:r>
      <w:r w:rsidR="007261F1">
        <w:rPr>
          <w:rFonts w:ascii="Times New Roman" w:hAnsi="Times New Roman"/>
          <w:lang w:val="cs-CZ"/>
        </w:rPr>
        <w:t>Z</w:t>
      </w:r>
      <w:r w:rsidR="007261F1" w:rsidRPr="00945A28">
        <w:rPr>
          <w:rFonts w:ascii="Times New Roman" w:hAnsi="Times New Roman"/>
          <w:lang w:val="cs-CZ"/>
        </w:rPr>
        <w:t xml:space="preserve">ákladní </w:t>
      </w:r>
      <w:r w:rsidR="00CF35CA" w:rsidRPr="00945A28">
        <w:rPr>
          <w:rFonts w:ascii="Times New Roman" w:hAnsi="Times New Roman"/>
          <w:lang w:val="cs-CZ"/>
        </w:rPr>
        <w:t xml:space="preserve">smlouva. </w:t>
      </w:r>
      <w:r w:rsidR="006866B2">
        <w:rPr>
          <w:rFonts w:ascii="Times New Roman" w:hAnsi="Times New Roman"/>
          <w:lang w:val="cs-CZ"/>
        </w:rPr>
        <w:t>Příjemce</w:t>
      </w:r>
      <w:r w:rsidR="00CF35CA" w:rsidRPr="00945A28">
        <w:rPr>
          <w:rFonts w:ascii="Times New Roman" w:hAnsi="Times New Roman"/>
          <w:lang w:val="cs-CZ"/>
        </w:rPr>
        <w:t xml:space="preserve"> je povinen práce stanovené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 xml:space="preserve">rojektem </w:t>
      </w:r>
      <w:r w:rsidR="00CF35CA" w:rsidRPr="00945A28">
        <w:rPr>
          <w:rFonts w:ascii="Times New Roman" w:hAnsi="Times New Roman"/>
          <w:lang w:val="cs-CZ"/>
        </w:rPr>
        <w:t>provádět řádně.</w:t>
      </w:r>
    </w:p>
    <w:p w:rsidR="00CF35CA" w:rsidRPr="00945A28" w:rsidRDefault="005B6856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Účastník</w:t>
      </w:r>
      <w:r w:rsidR="003072B8" w:rsidRPr="00945A28">
        <w:rPr>
          <w:rFonts w:ascii="Times New Roman" w:hAnsi="Times New Roman"/>
          <w:lang w:val="cs-CZ"/>
        </w:rPr>
        <w:t xml:space="preserve"> </w:t>
      </w:r>
      <w:r w:rsidR="00FE31B7" w:rsidRPr="00945A28">
        <w:rPr>
          <w:rFonts w:ascii="Times New Roman" w:hAnsi="Times New Roman"/>
          <w:lang w:val="cs-CZ"/>
        </w:rPr>
        <w:t>je povinen z</w:t>
      </w:r>
      <w:r w:rsidR="00CF35CA" w:rsidRPr="00945A28">
        <w:rPr>
          <w:rFonts w:ascii="Times New Roman" w:hAnsi="Times New Roman"/>
          <w:lang w:val="cs-CZ"/>
        </w:rPr>
        <w:t xml:space="preserve">ahájit </w:t>
      </w:r>
      <w:r w:rsidR="00465387" w:rsidRPr="00945A28">
        <w:rPr>
          <w:rFonts w:ascii="Times New Roman" w:hAnsi="Times New Roman"/>
          <w:lang w:val="cs-CZ"/>
        </w:rPr>
        <w:t>řešení</w:t>
      </w:r>
      <w:r w:rsidR="00CF35CA" w:rsidRPr="00945A28">
        <w:rPr>
          <w:rFonts w:ascii="Times New Roman" w:hAnsi="Times New Roman"/>
          <w:lang w:val="cs-CZ"/>
        </w:rPr>
        <w:t xml:space="preserve">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 xml:space="preserve">rojektu </w:t>
      </w:r>
      <w:r w:rsidR="00CF35CA" w:rsidRPr="00945A28">
        <w:rPr>
          <w:rFonts w:ascii="Times New Roman" w:hAnsi="Times New Roman"/>
          <w:lang w:val="cs-CZ"/>
        </w:rPr>
        <w:t xml:space="preserve">dle pokynů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>říjemce</w:t>
      </w:r>
      <w:r w:rsidR="00CF35CA" w:rsidRPr="00945A28">
        <w:rPr>
          <w:rFonts w:ascii="Times New Roman" w:hAnsi="Times New Roman"/>
          <w:lang w:val="cs-CZ"/>
        </w:rPr>
        <w:t>, nejpozději ale ve lhůtě</w:t>
      </w:r>
      <w:r w:rsidR="00E632DA" w:rsidRPr="00945A28">
        <w:rPr>
          <w:rFonts w:ascii="Times New Roman" w:hAnsi="Times New Roman"/>
          <w:lang w:val="cs-CZ"/>
        </w:rPr>
        <w:t xml:space="preserve"> stanovené §</w:t>
      </w:r>
      <w:r w:rsidR="002407BB">
        <w:rPr>
          <w:rFonts w:ascii="Times New Roman" w:hAnsi="Times New Roman"/>
          <w:lang w:val="cs-CZ"/>
        </w:rPr>
        <w:t> </w:t>
      </w:r>
      <w:r w:rsidR="00E632DA" w:rsidRPr="00945A28">
        <w:rPr>
          <w:rFonts w:ascii="Times New Roman" w:hAnsi="Times New Roman"/>
          <w:lang w:val="cs-CZ"/>
        </w:rPr>
        <w:t>10</w:t>
      </w:r>
      <w:r w:rsidR="005E5271" w:rsidRPr="00945A28">
        <w:rPr>
          <w:rFonts w:ascii="Times New Roman" w:hAnsi="Times New Roman"/>
          <w:lang w:val="cs-CZ"/>
        </w:rPr>
        <w:t xml:space="preserve"> odst.</w:t>
      </w:r>
      <w:r w:rsidR="00D40AB4">
        <w:rPr>
          <w:rFonts w:ascii="Times New Roman" w:hAnsi="Times New Roman"/>
          <w:lang w:val="cs-CZ"/>
        </w:rPr>
        <w:t xml:space="preserve"> </w:t>
      </w:r>
      <w:r w:rsidR="005E5271" w:rsidRPr="00945A28">
        <w:rPr>
          <w:rFonts w:ascii="Times New Roman" w:hAnsi="Times New Roman"/>
          <w:lang w:val="cs-CZ"/>
        </w:rPr>
        <w:t>1</w:t>
      </w:r>
      <w:r w:rsidR="00E632DA" w:rsidRPr="00945A28">
        <w:rPr>
          <w:rFonts w:ascii="Times New Roman" w:hAnsi="Times New Roman"/>
          <w:lang w:val="cs-CZ"/>
        </w:rPr>
        <w:t xml:space="preserve"> zá</w:t>
      </w:r>
      <w:r w:rsidR="00C812C6" w:rsidRPr="00945A28">
        <w:rPr>
          <w:rFonts w:ascii="Times New Roman" w:hAnsi="Times New Roman"/>
          <w:lang w:val="cs-CZ"/>
        </w:rPr>
        <w:t>kona č.</w:t>
      </w:r>
      <w:r w:rsidR="002407BB">
        <w:rPr>
          <w:rFonts w:ascii="Times New Roman" w:hAnsi="Times New Roman"/>
          <w:lang w:val="cs-CZ"/>
        </w:rPr>
        <w:t xml:space="preserve"> </w:t>
      </w:r>
      <w:r w:rsidR="00C812C6" w:rsidRPr="00945A28">
        <w:rPr>
          <w:rFonts w:ascii="Times New Roman" w:hAnsi="Times New Roman"/>
          <w:lang w:val="cs-CZ"/>
        </w:rPr>
        <w:t>130/2002 Sb.</w:t>
      </w:r>
    </w:p>
    <w:p w:rsidR="00CF35CA" w:rsidRPr="00945A28" w:rsidRDefault="005B6856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Účastník</w:t>
      </w:r>
      <w:r w:rsidR="003072B8" w:rsidRPr="00945A28">
        <w:rPr>
          <w:rFonts w:ascii="Times New Roman" w:hAnsi="Times New Roman"/>
          <w:lang w:val="cs-CZ"/>
        </w:rPr>
        <w:t xml:space="preserve"> </w:t>
      </w:r>
      <w:r w:rsidR="00FE31B7" w:rsidRPr="00945A28">
        <w:rPr>
          <w:rFonts w:ascii="Times New Roman" w:hAnsi="Times New Roman"/>
          <w:lang w:val="cs-CZ"/>
        </w:rPr>
        <w:t>je povinen p</w:t>
      </w:r>
      <w:r w:rsidR="00CF35CA" w:rsidRPr="00945A28">
        <w:rPr>
          <w:rFonts w:ascii="Times New Roman" w:hAnsi="Times New Roman"/>
          <w:lang w:val="cs-CZ"/>
        </w:rPr>
        <w:t xml:space="preserve">oužít poskytnutou finanční podporu pro účel a cíle dle </w:t>
      </w:r>
      <w:r w:rsidR="007261F1">
        <w:rPr>
          <w:rFonts w:ascii="Times New Roman" w:hAnsi="Times New Roman"/>
          <w:lang w:val="cs-CZ"/>
        </w:rPr>
        <w:t>Z</w:t>
      </w:r>
      <w:r w:rsidR="007261F1" w:rsidRPr="00945A28">
        <w:rPr>
          <w:rFonts w:ascii="Times New Roman" w:hAnsi="Times New Roman"/>
          <w:lang w:val="cs-CZ"/>
        </w:rPr>
        <w:t xml:space="preserve">ákladní </w:t>
      </w:r>
      <w:r w:rsidR="00CF35CA" w:rsidRPr="00945A28">
        <w:rPr>
          <w:rFonts w:ascii="Times New Roman" w:hAnsi="Times New Roman"/>
          <w:lang w:val="cs-CZ"/>
        </w:rPr>
        <w:t>smlouvy.</w:t>
      </w:r>
    </w:p>
    <w:p w:rsidR="00B8794A" w:rsidRPr="00385434" w:rsidRDefault="00985D6F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Účastník </w:t>
      </w:r>
      <w:r w:rsidR="00FE31B7" w:rsidRPr="00945A28">
        <w:rPr>
          <w:rFonts w:ascii="Times New Roman" w:hAnsi="Times New Roman"/>
          <w:lang w:val="cs-CZ"/>
        </w:rPr>
        <w:t>je povinen p</w:t>
      </w:r>
      <w:r w:rsidR="00CF35CA" w:rsidRPr="00945A28">
        <w:rPr>
          <w:rFonts w:ascii="Times New Roman" w:hAnsi="Times New Roman"/>
          <w:lang w:val="cs-CZ"/>
        </w:rPr>
        <w:t>ředkládat v dostatečném předstihu</w:t>
      </w:r>
      <w:r w:rsidR="0073274B" w:rsidRPr="00945A28">
        <w:rPr>
          <w:rFonts w:ascii="Times New Roman" w:hAnsi="Times New Roman"/>
          <w:lang w:val="cs-CZ"/>
        </w:rPr>
        <w:t xml:space="preserve">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 xml:space="preserve">říjemci </w:t>
      </w:r>
      <w:r w:rsidR="00CF35CA" w:rsidRPr="00945A28">
        <w:rPr>
          <w:rFonts w:ascii="Times New Roman" w:hAnsi="Times New Roman"/>
          <w:lang w:val="cs-CZ"/>
        </w:rPr>
        <w:t xml:space="preserve">údaje pro přípravu zpráv, včetně dokladů o vynaložených nákladech dle </w:t>
      </w:r>
      <w:r w:rsidR="007261F1">
        <w:rPr>
          <w:rFonts w:ascii="Times New Roman" w:hAnsi="Times New Roman"/>
          <w:lang w:val="cs-CZ"/>
        </w:rPr>
        <w:t>Z</w:t>
      </w:r>
      <w:r w:rsidR="007261F1" w:rsidRPr="00945A28">
        <w:rPr>
          <w:rFonts w:ascii="Times New Roman" w:hAnsi="Times New Roman"/>
          <w:lang w:val="cs-CZ"/>
        </w:rPr>
        <w:t xml:space="preserve">ákladní </w:t>
      </w:r>
      <w:r w:rsidR="00CF35CA" w:rsidRPr="00945A28">
        <w:rPr>
          <w:rFonts w:ascii="Times New Roman" w:hAnsi="Times New Roman"/>
          <w:lang w:val="cs-CZ"/>
        </w:rPr>
        <w:t xml:space="preserve">smlouvy, předávat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 xml:space="preserve">říjemci </w:t>
      </w:r>
      <w:r w:rsidR="00CF35CA" w:rsidRPr="00945A28">
        <w:rPr>
          <w:rFonts w:ascii="Times New Roman" w:hAnsi="Times New Roman"/>
          <w:lang w:val="cs-CZ"/>
        </w:rPr>
        <w:t xml:space="preserve">všechny požadované údaje o řádném plnění </w:t>
      </w:r>
      <w:r w:rsidR="007261F1">
        <w:rPr>
          <w:rFonts w:ascii="Times New Roman" w:hAnsi="Times New Roman"/>
          <w:lang w:val="cs-CZ"/>
        </w:rPr>
        <w:t>S</w:t>
      </w:r>
      <w:r w:rsidR="007261F1" w:rsidRPr="00945A28">
        <w:rPr>
          <w:rFonts w:ascii="Times New Roman" w:hAnsi="Times New Roman"/>
          <w:lang w:val="cs-CZ"/>
        </w:rPr>
        <w:t xml:space="preserve">mlouvy </w:t>
      </w:r>
      <w:r w:rsidR="00CF35CA" w:rsidRPr="00945A28">
        <w:rPr>
          <w:rFonts w:ascii="Times New Roman" w:hAnsi="Times New Roman"/>
          <w:lang w:val="cs-CZ"/>
        </w:rPr>
        <w:t xml:space="preserve">a dále informovat </w:t>
      </w:r>
      <w:r w:rsidR="00D3792E" w:rsidRPr="00945A28">
        <w:rPr>
          <w:rFonts w:ascii="Times New Roman" w:hAnsi="Times New Roman"/>
          <w:lang w:val="cs-CZ"/>
        </w:rPr>
        <w:t>p</w:t>
      </w:r>
      <w:r w:rsidR="00CF35CA" w:rsidRPr="00945A28">
        <w:rPr>
          <w:rFonts w:ascii="Times New Roman" w:hAnsi="Times New Roman"/>
          <w:lang w:val="cs-CZ"/>
        </w:rPr>
        <w:t xml:space="preserve">říjemce o každé okolnosti, která by mohla podstatně ovlivnit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>rojekt</w:t>
      </w:r>
      <w:r w:rsidR="00CF35CA" w:rsidRPr="00945A28">
        <w:rPr>
          <w:rFonts w:ascii="Times New Roman" w:hAnsi="Times New Roman"/>
          <w:lang w:val="cs-CZ"/>
        </w:rPr>
        <w:t>.</w:t>
      </w:r>
      <w:r w:rsidR="00B8794A">
        <w:rPr>
          <w:rFonts w:ascii="Times New Roman" w:hAnsi="Times New Roman"/>
          <w:lang w:val="cs-CZ"/>
        </w:rPr>
        <w:t xml:space="preserve"> </w:t>
      </w:r>
      <w:r w:rsidR="00B8794A" w:rsidRPr="00385434">
        <w:rPr>
          <w:rFonts w:ascii="Times New Roman" w:hAnsi="Times New Roman"/>
          <w:lang w:val="cs-CZ"/>
        </w:rPr>
        <w:t xml:space="preserve">V případě </w:t>
      </w:r>
      <w:r w:rsidR="00343DA9" w:rsidRPr="00385434">
        <w:rPr>
          <w:rFonts w:ascii="Times New Roman" w:hAnsi="Times New Roman"/>
          <w:lang w:val="cs-CZ"/>
        </w:rPr>
        <w:t>v</w:t>
      </w:r>
      <w:r w:rsidR="00B8794A" w:rsidRPr="00385434">
        <w:rPr>
          <w:rFonts w:ascii="Times New Roman" w:hAnsi="Times New Roman"/>
          <w:lang w:val="cs-CZ"/>
        </w:rPr>
        <w:t xml:space="preserve">znesení požadavku </w:t>
      </w:r>
      <w:r w:rsidR="007261F1">
        <w:rPr>
          <w:rFonts w:ascii="Times New Roman" w:hAnsi="Times New Roman"/>
          <w:lang w:val="cs-CZ"/>
        </w:rPr>
        <w:t>P</w:t>
      </w:r>
      <w:r w:rsidR="007261F1" w:rsidRPr="00385434">
        <w:rPr>
          <w:rFonts w:ascii="Times New Roman" w:hAnsi="Times New Roman"/>
          <w:lang w:val="cs-CZ"/>
        </w:rPr>
        <w:t xml:space="preserve">oskytovatelem </w:t>
      </w:r>
      <w:r w:rsidR="00B8794A" w:rsidRPr="00385434">
        <w:rPr>
          <w:rFonts w:ascii="Times New Roman" w:hAnsi="Times New Roman"/>
          <w:lang w:val="cs-CZ"/>
        </w:rPr>
        <w:t xml:space="preserve">o předložení mimořádné zprávy stanoví </w:t>
      </w:r>
      <w:r w:rsidR="007261F1">
        <w:rPr>
          <w:rFonts w:ascii="Times New Roman" w:hAnsi="Times New Roman"/>
          <w:lang w:val="cs-CZ"/>
        </w:rPr>
        <w:t>P</w:t>
      </w:r>
      <w:r w:rsidR="007261F1" w:rsidRPr="00385434">
        <w:rPr>
          <w:rFonts w:ascii="Times New Roman" w:hAnsi="Times New Roman"/>
          <w:lang w:val="cs-CZ"/>
        </w:rPr>
        <w:t xml:space="preserve">říjemce </w:t>
      </w:r>
      <w:r w:rsidR="007261F1">
        <w:rPr>
          <w:rFonts w:ascii="Times New Roman" w:hAnsi="Times New Roman"/>
          <w:lang w:val="cs-CZ"/>
        </w:rPr>
        <w:t xml:space="preserve">Účastníkům </w:t>
      </w:r>
      <w:r w:rsidR="00B8794A" w:rsidRPr="00385434">
        <w:rPr>
          <w:rFonts w:ascii="Times New Roman" w:hAnsi="Times New Roman"/>
          <w:lang w:val="cs-CZ"/>
        </w:rPr>
        <w:t>termín pro doručení zprá</w:t>
      </w:r>
      <w:r w:rsidR="00343DA9" w:rsidRPr="00385434">
        <w:rPr>
          <w:rFonts w:ascii="Times New Roman" w:hAnsi="Times New Roman"/>
          <w:lang w:val="cs-CZ"/>
        </w:rPr>
        <w:t>vy a rozsah požadovaných údajů</w:t>
      </w:r>
      <w:r w:rsidR="00B8794A" w:rsidRPr="00385434">
        <w:rPr>
          <w:rFonts w:ascii="Times New Roman" w:hAnsi="Times New Roman"/>
          <w:lang w:val="cs-CZ"/>
        </w:rPr>
        <w:t xml:space="preserve"> s ohledem na požadavky uvedené </w:t>
      </w:r>
      <w:r w:rsidR="007261F1">
        <w:rPr>
          <w:rFonts w:ascii="Times New Roman" w:hAnsi="Times New Roman"/>
          <w:lang w:val="cs-CZ"/>
        </w:rPr>
        <w:t>P</w:t>
      </w:r>
      <w:r w:rsidR="007261F1" w:rsidRPr="00385434">
        <w:rPr>
          <w:rFonts w:ascii="Times New Roman" w:hAnsi="Times New Roman"/>
          <w:lang w:val="cs-CZ"/>
        </w:rPr>
        <w:t xml:space="preserve">oskytovatelem </w:t>
      </w:r>
      <w:r w:rsidR="00B8794A" w:rsidRPr="00385434">
        <w:rPr>
          <w:rFonts w:ascii="Times New Roman" w:hAnsi="Times New Roman"/>
          <w:lang w:val="cs-CZ"/>
        </w:rPr>
        <w:t>v jeho žádosti</w:t>
      </w:r>
      <w:r w:rsidR="0007623A" w:rsidRPr="00385434">
        <w:rPr>
          <w:rFonts w:ascii="Times New Roman" w:hAnsi="Times New Roman"/>
          <w:lang w:val="cs-CZ"/>
        </w:rPr>
        <w:t>.</w:t>
      </w:r>
    </w:p>
    <w:p w:rsidR="00CF35CA" w:rsidRPr="00945A28" w:rsidRDefault="005B6856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Účastník</w:t>
      </w:r>
      <w:r w:rsidR="00FE31B7" w:rsidRPr="00945A28">
        <w:rPr>
          <w:rFonts w:ascii="Times New Roman" w:hAnsi="Times New Roman"/>
          <w:lang w:val="cs-CZ"/>
        </w:rPr>
        <w:t xml:space="preserve"> je povinen u</w:t>
      </w:r>
      <w:r w:rsidR="00CF35CA" w:rsidRPr="00945A28">
        <w:rPr>
          <w:rFonts w:ascii="Times New Roman" w:hAnsi="Times New Roman"/>
          <w:lang w:val="cs-CZ"/>
        </w:rPr>
        <w:t xml:space="preserve">chovávat řádně podepsané originály </w:t>
      </w:r>
      <w:bookmarkStart w:id="0" w:name="_GoBack"/>
      <w:r w:rsidR="00CF35CA" w:rsidRPr="00945A28">
        <w:rPr>
          <w:rFonts w:ascii="Times New Roman" w:hAnsi="Times New Roman"/>
          <w:lang w:val="cs-CZ"/>
        </w:rPr>
        <w:t xml:space="preserve">všech </w:t>
      </w:r>
      <w:bookmarkEnd w:id="0"/>
      <w:r w:rsidR="00CF35CA" w:rsidRPr="00945A28">
        <w:rPr>
          <w:rFonts w:ascii="Times New Roman" w:hAnsi="Times New Roman"/>
          <w:lang w:val="cs-CZ"/>
        </w:rPr>
        <w:t xml:space="preserve">smluv a jiných dokladů týkajících se provádění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>rojektu</w:t>
      </w:r>
      <w:r w:rsidR="00CF35CA" w:rsidRPr="00945A28">
        <w:rPr>
          <w:rFonts w:ascii="Times New Roman" w:hAnsi="Times New Roman"/>
          <w:lang w:val="cs-CZ"/>
        </w:rPr>
        <w:t>.</w:t>
      </w:r>
      <w:r w:rsidR="00214EC0" w:rsidRPr="00945A28">
        <w:rPr>
          <w:rFonts w:ascii="Times New Roman" w:hAnsi="Times New Roman"/>
          <w:lang w:val="cs-CZ"/>
        </w:rPr>
        <w:t xml:space="preserve"> Veškerou dokumentaci týkající se řešení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 xml:space="preserve">rojektu </w:t>
      </w:r>
      <w:r w:rsidR="00214EC0" w:rsidRPr="00945A28">
        <w:rPr>
          <w:rFonts w:ascii="Times New Roman" w:hAnsi="Times New Roman"/>
          <w:lang w:val="cs-CZ"/>
        </w:rPr>
        <w:t xml:space="preserve">uchovávat po dobu deseti </w:t>
      </w:r>
      <w:r w:rsidR="00214EC0" w:rsidRPr="002F77F3">
        <w:rPr>
          <w:rFonts w:ascii="Times New Roman" w:hAnsi="Times New Roman"/>
          <w:lang w:val="cs-CZ"/>
        </w:rPr>
        <w:t xml:space="preserve">let </w:t>
      </w:r>
      <w:r w:rsidR="00AF04BF" w:rsidRPr="00B95D37">
        <w:rPr>
          <w:rFonts w:ascii="Times New Roman" w:hAnsi="Times New Roman"/>
          <w:lang w:val="cs-CZ"/>
        </w:rPr>
        <w:t>od následujícího roku po ukončení projektu</w:t>
      </w:r>
      <w:r w:rsidR="00214EC0" w:rsidRPr="002F77F3">
        <w:rPr>
          <w:rFonts w:ascii="Times New Roman" w:hAnsi="Times New Roman"/>
          <w:lang w:val="cs-CZ"/>
        </w:rPr>
        <w:t>.</w:t>
      </w:r>
    </w:p>
    <w:p w:rsidR="00CF35CA" w:rsidRPr="00945A28" w:rsidRDefault="00985D6F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Účastník </w:t>
      </w:r>
      <w:r w:rsidR="00FE31B7" w:rsidRPr="00945A28">
        <w:rPr>
          <w:rFonts w:ascii="Times New Roman" w:hAnsi="Times New Roman"/>
          <w:lang w:val="cs-CZ"/>
        </w:rPr>
        <w:t>je povinen i</w:t>
      </w:r>
      <w:r w:rsidR="00CF35CA" w:rsidRPr="00945A28">
        <w:rPr>
          <w:rFonts w:ascii="Times New Roman" w:hAnsi="Times New Roman"/>
          <w:lang w:val="cs-CZ"/>
        </w:rPr>
        <w:t xml:space="preserve">nformovat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 xml:space="preserve">říjemce </w:t>
      </w:r>
      <w:r w:rsidR="00CF35CA" w:rsidRPr="00945A28">
        <w:rPr>
          <w:rFonts w:ascii="Times New Roman" w:hAnsi="Times New Roman"/>
          <w:lang w:val="cs-CZ"/>
        </w:rPr>
        <w:t xml:space="preserve">o smlouvách uzavřených s dodavateli, pokud se dodávky vztahují k plnění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>rojektu</w:t>
      </w:r>
      <w:r w:rsidR="00CF35CA" w:rsidRPr="00945A28">
        <w:rPr>
          <w:rFonts w:ascii="Times New Roman" w:hAnsi="Times New Roman"/>
          <w:lang w:val="cs-CZ"/>
        </w:rPr>
        <w:t>.</w:t>
      </w:r>
    </w:p>
    <w:p w:rsidR="00D501E0" w:rsidRDefault="005B6856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Účastník</w:t>
      </w:r>
      <w:r w:rsidR="00FE31B7" w:rsidRPr="00D501E0">
        <w:rPr>
          <w:rFonts w:ascii="Times New Roman" w:hAnsi="Times New Roman"/>
          <w:lang w:val="cs-CZ"/>
        </w:rPr>
        <w:t xml:space="preserve"> je povinen v</w:t>
      </w:r>
      <w:r w:rsidR="00CF35CA" w:rsidRPr="00D501E0">
        <w:rPr>
          <w:rFonts w:ascii="Times New Roman" w:hAnsi="Times New Roman"/>
          <w:lang w:val="cs-CZ"/>
        </w:rPr>
        <w:t>ést o způsobilých nákladech samostatnou účetní evidenci podle §</w:t>
      </w:r>
      <w:r w:rsidR="00C812C6" w:rsidRPr="00D501E0">
        <w:rPr>
          <w:rFonts w:ascii="Times New Roman" w:hAnsi="Times New Roman"/>
          <w:lang w:val="cs-CZ"/>
        </w:rPr>
        <w:t xml:space="preserve"> </w:t>
      </w:r>
      <w:r w:rsidR="00CF35CA" w:rsidRPr="00D501E0">
        <w:rPr>
          <w:rFonts w:ascii="Times New Roman" w:hAnsi="Times New Roman"/>
          <w:lang w:val="cs-CZ"/>
        </w:rPr>
        <w:t>8 zákona č.</w:t>
      </w:r>
      <w:r w:rsidR="00A646FC">
        <w:rPr>
          <w:rFonts w:ascii="Times New Roman" w:hAnsi="Times New Roman"/>
          <w:lang w:val="cs-CZ"/>
        </w:rPr>
        <w:t> </w:t>
      </w:r>
      <w:r w:rsidR="00CF35CA" w:rsidRPr="00D501E0">
        <w:rPr>
          <w:rFonts w:ascii="Times New Roman" w:hAnsi="Times New Roman"/>
          <w:lang w:val="cs-CZ"/>
        </w:rPr>
        <w:t>130/20</w:t>
      </w:r>
      <w:r w:rsidR="00C8628E" w:rsidRPr="00D501E0">
        <w:rPr>
          <w:rFonts w:ascii="Times New Roman" w:hAnsi="Times New Roman"/>
          <w:lang w:val="cs-CZ"/>
        </w:rPr>
        <w:t>02 Sb.</w:t>
      </w:r>
      <w:r w:rsidR="00CF35CA" w:rsidRPr="00D501E0">
        <w:rPr>
          <w:rFonts w:ascii="Times New Roman" w:hAnsi="Times New Roman"/>
          <w:lang w:val="cs-CZ"/>
        </w:rPr>
        <w:t xml:space="preserve"> a zákona č. 563/1991 Sb.</w:t>
      </w:r>
      <w:r w:rsidR="00C8628E" w:rsidRPr="00D501E0">
        <w:rPr>
          <w:rFonts w:ascii="Times New Roman" w:hAnsi="Times New Roman"/>
          <w:lang w:val="cs-CZ"/>
        </w:rPr>
        <w:t>,</w:t>
      </w:r>
      <w:r w:rsidR="00CF35CA" w:rsidRPr="00D501E0">
        <w:rPr>
          <w:rFonts w:ascii="Times New Roman" w:hAnsi="Times New Roman"/>
          <w:lang w:val="cs-CZ"/>
        </w:rPr>
        <w:t xml:space="preserve"> o účetnictví</w:t>
      </w:r>
      <w:r w:rsidR="00C8628E" w:rsidRPr="00D501E0">
        <w:rPr>
          <w:rFonts w:ascii="Times New Roman" w:hAnsi="Times New Roman"/>
          <w:lang w:val="cs-CZ"/>
        </w:rPr>
        <w:t>,</w:t>
      </w:r>
      <w:r w:rsidR="00CF35CA" w:rsidRPr="00D501E0">
        <w:rPr>
          <w:rFonts w:ascii="Times New Roman" w:hAnsi="Times New Roman"/>
          <w:lang w:val="cs-CZ"/>
        </w:rPr>
        <w:t xml:space="preserve"> ve znění pozdějších předpisů</w:t>
      </w:r>
      <w:r w:rsidR="00C8628E" w:rsidRPr="00D501E0">
        <w:rPr>
          <w:rFonts w:ascii="Times New Roman" w:hAnsi="Times New Roman"/>
          <w:lang w:val="cs-CZ"/>
        </w:rPr>
        <w:t>,</w:t>
      </w:r>
      <w:r w:rsidR="00CF35CA" w:rsidRPr="00D501E0">
        <w:rPr>
          <w:rFonts w:ascii="Times New Roman" w:hAnsi="Times New Roman"/>
          <w:lang w:val="cs-CZ"/>
        </w:rPr>
        <w:t xml:space="preserve"> a v rámci této evidence sledovat výdaje nebo náklady hrazené z poskytnuté podpory. </w:t>
      </w:r>
    </w:p>
    <w:p w:rsidR="00CF35CA" w:rsidRPr="00945A28" w:rsidRDefault="005B6856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Účastník</w:t>
      </w:r>
      <w:r w:rsidR="00644B5A" w:rsidRPr="00945A28">
        <w:rPr>
          <w:rFonts w:ascii="Times New Roman" w:hAnsi="Times New Roman"/>
          <w:lang w:val="cs-CZ"/>
        </w:rPr>
        <w:t xml:space="preserve"> </w:t>
      </w:r>
      <w:r w:rsidR="00FE31B7" w:rsidRPr="00945A28">
        <w:rPr>
          <w:rFonts w:ascii="Times New Roman" w:hAnsi="Times New Roman"/>
          <w:lang w:val="cs-CZ"/>
        </w:rPr>
        <w:t>je povinen p</w:t>
      </w:r>
      <w:r w:rsidR="00CF35CA" w:rsidRPr="00945A28">
        <w:rPr>
          <w:rFonts w:ascii="Times New Roman" w:hAnsi="Times New Roman"/>
          <w:lang w:val="cs-CZ"/>
        </w:rPr>
        <w:t xml:space="preserve">ostupovat při nakládání s podporou poskytnutou na základě </w:t>
      </w:r>
      <w:r w:rsidR="007261F1">
        <w:rPr>
          <w:rFonts w:ascii="Times New Roman" w:hAnsi="Times New Roman"/>
          <w:lang w:val="cs-CZ"/>
        </w:rPr>
        <w:t>S</w:t>
      </w:r>
      <w:r w:rsidR="007261F1" w:rsidRPr="00945A28">
        <w:rPr>
          <w:rFonts w:ascii="Times New Roman" w:hAnsi="Times New Roman"/>
          <w:lang w:val="cs-CZ"/>
        </w:rPr>
        <w:t xml:space="preserve">mlouvy </w:t>
      </w:r>
      <w:r w:rsidR="00CF35CA" w:rsidRPr="00945A28">
        <w:rPr>
          <w:rFonts w:ascii="Times New Roman" w:hAnsi="Times New Roman"/>
          <w:lang w:val="cs-CZ"/>
        </w:rPr>
        <w:t xml:space="preserve">a s majetkem a právy za ně pořízenými v souladu s obecně závaznými právními předpisy. </w:t>
      </w:r>
    </w:p>
    <w:p w:rsidR="00CF35CA" w:rsidRPr="00945A28" w:rsidRDefault="005B6856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Účastník</w:t>
      </w:r>
      <w:r w:rsidR="00B3129C">
        <w:rPr>
          <w:rFonts w:ascii="Times New Roman" w:hAnsi="Times New Roman"/>
          <w:lang w:val="cs-CZ"/>
        </w:rPr>
        <w:t xml:space="preserve"> </w:t>
      </w:r>
      <w:r w:rsidR="00F94B53" w:rsidRPr="00945A28">
        <w:rPr>
          <w:rFonts w:ascii="Times New Roman" w:hAnsi="Times New Roman"/>
          <w:lang w:val="cs-CZ"/>
        </w:rPr>
        <w:t>je povinen včas i</w:t>
      </w:r>
      <w:r w:rsidR="00CF35CA" w:rsidRPr="00945A28">
        <w:rPr>
          <w:rFonts w:ascii="Times New Roman" w:hAnsi="Times New Roman"/>
          <w:lang w:val="cs-CZ"/>
        </w:rPr>
        <w:t xml:space="preserve">nformovat </w:t>
      </w:r>
      <w:r w:rsidR="007261F1">
        <w:rPr>
          <w:rFonts w:ascii="Times New Roman" w:hAnsi="Times New Roman"/>
          <w:lang w:val="cs-CZ"/>
        </w:rPr>
        <w:t>P</w:t>
      </w:r>
      <w:r w:rsidR="007261F1" w:rsidRPr="00945A28">
        <w:rPr>
          <w:rFonts w:ascii="Times New Roman" w:hAnsi="Times New Roman"/>
          <w:lang w:val="cs-CZ"/>
        </w:rPr>
        <w:t>říjemce</w:t>
      </w:r>
      <w:r w:rsidR="00CF35CA" w:rsidRPr="00945A28">
        <w:rPr>
          <w:rFonts w:ascii="Times New Roman" w:hAnsi="Times New Roman"/>
          <w:lang w:val="cs-CZ"/>
        </w:rPr>
        <w:t xml:space="preserve"> o své neschopnosti plnit řádně a včas povinnosti vyplývající pro </w:t>
      </w:r>
      <w:r w:rsidR="007261F1">
        <w:rPr>
          <w:rFonts w:ascii="Times New Roman" w:hAnsi="Times New Roman"/>
          <w:lang w:val="cs-CZ"/>
        </w:rPr>
        <w:t>Ú</w:t>
      </w:r>
      <w:r w:rsidR="007261F1" w:rsidRPr="00945A28">
        <w:rPr>
          <w:rFonts w:ascii="Times New Roman" w:hAnsi="Times New Roman"/>
          <w:lang w:val="cs-CZ"/>
        </w:rPr>
        <w:t xml:space="preserve">častníka </w:t>
      </w:r>
      <w:r w:rsidR="00203C3E">
        <w:rPr>
          <w:rFonts w:ascii="Times New Roman" w:hAnsi="Times New Roman"/>
          <w:lang w:val="cs-CZ"/>
        </w:rPr>
        <w:t>ze S</w:t>
      </w:r>
      <w:r w:rsidR="00203C3E" w:rsidRPr="00945A28">
        <w:rPr>
          <w:rFonts w:ascii="Times New Roman" w:hAnsi="Times New Roman"/>
          <w:lang w:val="cs-CZ"/>
        </w:rPr>
        <w:t>mlouvy</w:t>
      </w:r>
      <w:r w:rsidR="00CF35CA" w:rsidRPr="00945A28">
        <w:rPr>
          <w:rFonts w:ascii="Times New Roman" w:hAnsi="Times New Roman"/>
          <w:lang w:val="cs-CZ"/>
        </w:rPr>
        <w:t>.</w:t>
      </w:r>
    </w:p>
    <w:p w:rsidR="009748FF" w:rsidRPr="00945A28" w:rsidRDefault="005C2C6E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Účastník </w:t>
      </w:r>
      <w:r w:rsidR="00BD4EAD" w:rsidRPr="00945A28">
        <w:rPr>
          <w:rFonts w:ascii="Times New Roman" w:hAnsi="Times New Roman"/>
          <w:lang w:val="cs-CZ"/>
        </w:rPr>
        <w:t xml:space="preserve">musí </w:t>
      </w:r>
      <w:r w:rsidR="009748FF" w:rsidRPr="00945A28">
        <w:rPr>
          <w:rFonts w:ascii="Times New Roman" w:hAnsi="Times New Roman"/>
          <w:lang w:val="cs-CZ"/>
        </w:rPr>
        <w:t xml:space="preserve">průběžně </w:t>
      </w:r>
      <w:r w:rsidR="00BD4EAD" w:rsidRPr="00945A28">
        <w:rPr>
          <w:rFonts w:ascii="Times New Roman" w:hAnsi="Times New Roman"/>
          <w:lang w:val="cs-CZ"/>
        </w:rPr>
        <w:t xml:space="preserve">předkládat </w:t>
      </w:r>
      <w:r w:rsidR="00203C3E">
        <w:rPr>
          <w:rFonts w:ascii="Times New Roman" w:hAnsi="Times New Roman"/>
          <w:lang w:val="cs-CZ"/>
        </w:rPr>
        <w:t>P</w:t>
      </w:r>
      <w:r w:rsidR="00203C3E" w:rsidRPr="00945A28">
        <w:rPr>
          <w:rFonts w:ascii="Times New Roman" w:hAnsi="Times New Roman"/>
          <w:lang w:val="cs-CZ"/>
        </w:rPr>
        <w:t xml:space="preserve">říjemci </w:t>
      </w:r>
      <w:r w:rsidR="00BD4EAD" w:rsidRPr="00945A28">
        <w:rPr>
          <w:rFonts w:ascii="Times New Roman" w:hAnsi="Times New Roman"/>
          <w:lang w:val="cs-CZ"/>
        </w:rPr>
        <w:t xml:space="preserve">písemné zprávy o realizaci části </w:t>
      </w:r>
      <w:r w:rsidR="00203C3E">
        <w:rPr>
          <w:rFonts w:ascii="Times New Roman" w:hAnsi="Times New Roman"/>
          <w:lang w:val="cs-CZ"/>
        </w:rPr>
        <w:t>P</w:t>
      </w:r>
      <w:r w:rsidR="00203C3E" w:rsidRPr="00945A28">
        <w:rPr>
          <w:rFonts w:ascii="Times New Roman" w:hAnsi="Times New Roman"/>
          <w:lang w:val="cs-CZ"/>
        </w:rPr>
        <w:t xml:space="preserve">rojektu </w:t>
      </w:r>
      <w:r w:rsidR="00BD4EAD" w:rsidRPr="00945A28">
        <w:rPr>
          <w:rFonts w:ascii="Times New Roman" w:hAnsi="Times New Roman"/>
          <w:lang w:val="cs-CZ"/>
        </w:rPr>
        <w:t xml:space="preserve">v průběhu daného roku </w:t>
      </w:r>
      <w:r w:rsidR="00890DBD" w:rsidRPr="00945A28">
        <w:rPr>
          <w:rFonts w:ascii="Times New Roman" w:hAnsi="Times New Roman"/>
          <w:lang w:val="cs-CZ"/>
        </w:rPr>
        <w:t xml:space="preserve">v rozsahu </w:t>
      </w:r>
      <w:r w:rsidR="00BD4EAD" w:rsidRPr="00945A28">
        <w:rPr>
          <w:rFonts w:ascii="Times New Roman" w:hAnsi="Times New Roman"/>
          <w:lang w:val="cs-CZ"/>
        </w:rPr>
        <w:t xml:space="preserve">a </w:t>
      </w:r>
      <w:r w:rsidR="00890DBD" w:rsidRPr="00945A28">
        <w:rPr>
          <w:rFonts w:ascii="Times New Roman" w:hAnsi="Times New Roman"/>
          <w:lang w:val="cs-CZ"/>
        </w:rPr>
        <w:t>v</w:t>
      </w:r>
      <w:r w:rsidR="00BD4EAD" w:rsidRPr="00945A28">
        <w:rPr>
          <w:rFonts w:ascii="Times New Roman" w:hAnsi="Times New Roman"/>
          <w:lang w:val="cs-CZ"/>
        </w:rPr>
        <w:t xml:space="preserve"> termín</w:t>
      </w:r>
      <w:r w:rsidR="00890DBD" w:rsidRPr="00945A28">
        <w:rPr>
          <w:rFonts w:ascii="Times New Roman" w:hAnsi="Times New Roman"/>
          <w:lang w:val="cs-CZ"/>
        </w:rPr>
        <w:t>ech</w:t>
      </w:r>
      <w:r w:rsidR="002C1F1D" w:rsidRPr="00945A28">
        <w:rPr>
          <w:rFonts w:ascii="Times New Roman" w:hAnsi="Times New Roman"/>
          <w:lang w:val="cs-CZ"/>
        </w:rPr>
        <w:t xml:space="preserve"> dle pokynů </w:t>
      </w:r>
      <w:r w:rsidR="00203C3E">
        <w:rPr>
          <w:rFonts w:ascii="Times New Roman" w:hAnsi="Times New Roman"/>
          <w:lang w:val="cs-CZ"/>
        </w:rPr>
        <w:t>P</w:t>
      </w:r>
      <w:r w:rsidR="00203C3E" w:rsidRPr="00945A28">
        <w:rPr>
          <w:rFonts w:ascii="Times New Roman" w:hAnsi="Times New Roman"/>
          <w:lang w:val="cs-CZ"/>
        </w:rPr>
        <w:t>říjemce</w:t>
      </w:r>
      <w:r w:rsidR="002C1F1D" w:rsidRPr="00945A28">
        <w:rPr>
          <w:rFonts w:ascii="Times New Roman" w:hAnsi="Times New Roman"/>
          <w:lang w:val="cs-CZ"/>
        </w:rPr>
        <w:t>. Rozsah a termíny předkládání zpr</w:t>
      </w:r>
      <w:r w:rsidR="00962FD8">
        <w:rPr>
          <w:rFonts w:ascii="Times New Roman" w:hAnsi="Times New Roman"/>
          <w:lang w:val="cs-CZ"/>
        </w:rPr>
        <w:t>á</w:t>
      </w:r>
      <w:r w:rsidR="002C1F1D" w:rsidRPr="00945A28">
        <w:rPr>
          <w:rFonts w:ascii="Times New Roman" w:hAnsi="Times New Roman"/>
          <w:lang w:val="cs-CZ"/>
        </w:rPr>
        <w:t xml:space="preserve">v </w:t>
      </w:r>
      <w:r w:rsidR="00962FD8">
        <w:rPr>
          <w:rFonts w:ascii="Times New Roman" w:hAnsi="Times New Roman"/>
          <w:lang w:val="cs-CZ"/>
        </w:rPr>
        <w:t xml:space="preserve">stanoví </w:t>
      </w:r>
      <w:r w:rsidR="00203C3E">
        <w:rPr>
          <w:rFonts w:ascii="Times New Roman" w:hAnsi="Times New Roman"/>
          <w:lang w:val="cs-CZ"/>
        </w:rPr>
        <w:t>P</w:t>
      </w:r>
      <w:r w:rsidR="00203C3E" w:rsidRPr="00945A28">
        <w:rPr>
          <w:rFonts w:ascii="Times New Roman" w:hAnsi="Times New Roman"/>
          <w:lang w:val="cs-CZ"/>
        </w:rPr>
        <w:t xml:space="preserve">říjemce </w:t>
      </w:r>
      <w:r w:rsidR="002C1F1D" w:rsidRPr="00945A28">
        <w:rPr>
          <w:rFonts w:ascii="Times New Roman" w:hAnsi="Times New Roman"/>
          <w:lang w:val="cs-CZ"/>
        </w:rPr>
        <w:t xml:space="preserve">s ohledem na požadavky stanovené </w:t>
      </w:r>
      <w:r w:rsidR="00203C3E">
        <w:rPr>
          <w:rFonts w:ascii="Times New Roman" w:hAnsi="Times New Roman"/>
          <w:lang w:val="cs-CZ"/>
        </w:rPr>
        <w:t>P</w:t>
      </w:r>
      <w:r w:rsidR="00203C3E" w:rsidRPr="00945A28">
        <w:rPr>
          <w:rFonts w:ascii="Times New Roman" w:hAnsi="Times New Roman"/>
          <w:lang w:val="cs-CZ"/>
        </w:rPr>
        <w:t>oskytovatelem</w:t>
      </w:r>
      <w:r w:rsidR="002C1F1D" w:rsidRPr="00945A28">
        <w:rPr>
          <w:rFonts w:ascii="Times New Roman" w:hAnsi="Times New Roman"/>
          <w:lang w:val="cs-CZ"/>
        </w:rPr>
        <w:t>.</w:t>
      </w:r>
      <w:r w:rsidR="009748FF" w:rsidRPr="00945A28">
        <w:rPr>
          <w:rFonts w:ascii="Times New Roman" w:hAnsi="Times New Roman"/>
          <w:lang w:val="cs-CZ"/>
        </w:rPr>
        <w:t xml:space="preserve"> Součástí zpráv musí být </w:t>
      </w:r>
      <w:r w:rsidR="00CF48EE" w:rsidRPr="00945A28">
        <w:rPr>
          <w:rFonts w:ascii="Times New Roman" w:hAnsi="Times New Roman"/>
          <w:lang w:val="cs-CZ"/>
        </w:rPr>
        <w:t>přehled</w:t>
      </w:r>
      <w:r w:rsidR="009748FF" w:rsidRPr="00945A28">
        <w:rPr>
          <w:rFonts w:ascii="Times New Roman" w:hAnsi="Times New Roman"/>
          <w:lang w:val="cs-CZ"/>
        </w:rPr>
        <w:t xml:space="preserve"> hospodaření s poskytnutými finančními prostředky.</w:t>
      </w:r>
      <w:r w:rsidR="00890DBD" w:rsidRPr="00945A28">
        <w:rPr>
          <w:rFonts w:ascii="Times New Roman" w:hAnsi="Times New Roman"/>
          <w:lang w:val="cs-CZ"/>
        </w:rPr>
        <w:t xml:space="preserve"> </w:t>
      </w:r>
    </w:p>
    <w:p w:rsidR="0071185A" w:rsidRDefault="005C2C6E" w:rsidP="00B95D37">
      <w:pPr>
        <w:pStyle w:val="Odstavecseseznamem"/>
        <w:numPr>
          <w:ilvl w:val="1"/>
          <w:numId w:val="9"/>
        </w:numPr>
        <w:spacing w:before="120" w:after="120"/>
        <w:ind w:left="539" w:hanging="540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Účastník</w:t>
      </w:r>
      <w:r w:rsidR="0071185A" w:rsidRPr="00945A28">
        <w:rPr>
          <w:rFonts w:ascii="Times New Roman" w:hAnsi="Times New Roman"/>
          <w:lang w:val="cs-CZ"/>
        </w:rPr>
        <w:t xml:space="preserve"> je odpovědný </w:t>
      </w:r>
      <w:r w:rsidR="00605E4B">
        <w:rPr>
          <w:rFonts w:ascii="Times New Roman" w:hAnsi="Times New Roman"/>
          <w:lang w:val="cs-CZ"/>
        </w:rPr>
        <w:t>P</w:t>
      </w:r>
      <w:r w:rsidR="0071185A" w:rsidRPr="00945A28">
        <w:rPr>
          <w:rFonts w:ascii="Times New Roman" w:hAnsi="Times New Roman"/>
          <w:lang w:val="cs-CZ"/>
        </w:rPr>
        <w:t>říjemci</w:t>
      </w:r>
      <w:r>
        <w:rPr>
          <w:rFonts w:ascii="Times New Roman" w:hAnsi="Times New Roman"/>
          <w:lang w:val="cs-CZ"/>
        </w:rPr>
        <w:t xml:space="preserve"> </w:t>
      </w:r>
      <w:r w:rsidR="0071185A" w:rsidRPr="00945A28">
        <w:rPr>
          <w:rFonts w:ascii="Times New Roman" w:hAnsi="Times New Roman"/>
          <w:lang w:val="cs-CZ"/>
        </w:rPr>
        <w:t xml:space="preserve">za řešení odborné části </w:t>
      </w:r>
      <w:r w:rsidR="00203C3E">
        <w:rPr>
          <w:rFonts w:ascii="Times New Roman" w:hAnsi="Times New Roman"/>
          <w:lang w:val="cs-CZ"/>
        </w:rPr>
        <w:t>P</w:t>
      </w:r>
      <w:r w:rsidR="00203C3E" w:rsidRPr="00945A28">
        <w:rPr>
          <w:rFonts w:ascii="Times New Roman" w:hAnsi="Times New Roman"/>
          <w:lang w:val="cs-CZ"/>
        </w:rPr>
        <w:t xml:space="preserve">rojektu </w:t>
      </w:r>
      <w:r w:rsidR="0071185A" w:rsidRPr="00945A28">
        <w:rPr>
          <w:rFonts w:ascii="Times New Roman" w:hAnsi="Times New Roman"/>
          <w:lang w:val="cs-CZ"/>
        </w:rPr>
        <w:t>a za hospodaření s přidělenou částí finančních prostředků v plném rozsahu.</w:t>
      </w:r>
    </w:p>
    <w:p w:rsidR="00CF4449" w:rsidRDefault="00CF4449" w:rsidP="00B95D37">
      <w:pPr>
        <w:pStyle w:val="Odstavecseseznamem"/>
        <w:spacing w:before="120" w:after="120"/>
        <w:ind w:left="539"/>
        <w:contextualSpacing w:val="0"/>
        <w:jc w:val="both"/>
        <w:rPr>
          <w:rFonts w:ascii="Times New Roman" w:hAnsi="Times New Roman"/>
          <w:lang w:val="cs-CZ"/>
        </w:rPr>
      </w:pPr>
    </w:p>
    <w:p w:rsidR="00CF35CA" w:rsidRPr="00945A28" w:rsidRDefault="0073047F" w:rsidP="000535EB">
      <w:pPr>
        <w:pStyle w:val="Odstavecseseznamem"/>
        <w:numPr>
          <w:ilvl w:val="0"/>
          <w:numId w:val="9"/>
        </w:numPr>
        <w:ind w:left="357" w:hanging="357"/>
        <w:jc w:val="center"/>
        <w:rPr>
          <w:rFonts w:ascii="Times New Roman" w:hAnsi="Times New Roman"/>
          <w:b/>
          <w:lang w:val="cs-CZ"/>
        </w:rPr>
      </w:pPr>
      <w:r w:rsidRPr="00945A28">
        <w:rPr>
          <w:rFonts w:ascii="Times New Roman" w:hAnsi="Times New Roman"/>
          <w:b/>
          <w:lang w:val="cs-CZ"/>
        </w:rPr>
        <w:t xml:space="preserve">Vlastnictví </w:t>
      </w:r>
      <w:r w:rsidR="00CF35CA" w:rsidRPr="00945A28">
        <w:rPr>
          <w:rFonts w:ascii="Times New Roman" w:hAnsi="Times New Roman"/>
          <w:b/>
          <w:lang w:val="cs-CZ"/>
        </w:rPr>
        <w:t>majetku</w:t>
      </w:r>
    </w:p>
    <w:p w:rsidR="007D2489" w:rsidRPr="00363B65" w:rsidRDefault="007D2489" w:rsidP="007D2489">
      <w:pPr>
        <w:pStyle w:val="Odstavecseseznamem"/>
        <w:ind w:left="0"/>
        <w:rPr>
          <w:rFonts w:ascii="Times New Roman" w:hAnsi="Times New Roman"/>
          <w:b/>
          <w:color w:val="339966"/>
          <w:lang w:val="cs-CZ"/>
        </w:rPr>
      </w:pPr>
    </w:p>
    <w:p w:rsidR="008A1FAE" w:rsidRPr="008A1FAE" w:rsidRDefault="00F44539" w:rsidP="00B95D37">
      <w:pPr>
        <w:pStyle w:val="Odstavecseseznamem"/>
        <w:numPr>
          <w:ilvl w:val="1"/>
          <w:numId w:val="9"/>
        </w:numPr>
        <w:spacing w:before="120" w:after="120"/>
        <w:ind w:left="539" w:hanging="539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Vlastníkem majetku, nutného k řešení </w:t>
      </w:r>
      <w:r w:rsidR="00203C3E">
        <w:rPr>
          <w:rFonts w:ascii="Times New Roman" w:hAnsi="Times New Roman"/>
          <w:lang w:val="cs-CZ"/>
        </w:rPr>
        <w:t>P</w:t>
      </w:r>
      <w:r w:rsidR="00203C3E" w:rsidRPr="00945A28">
        <w:rPr>
          <w:rFonts w:ascii="Times New Roman" w:hAnsi="Times New Roman"/>
          <w:lang w:val="cs-CZ"/>
        </w:rPr>
        <w:t xml:space="preserve">rojektu </w:t>
      </w:r>
      <w:r w:rsidRPr="00945A28">
        <w:rPr>
          <w:rFonts w:ascii="Times New Roman" w:hAnsi="Times New Roman"/>
          <w:lang w:val="cs-CZ"/>
        </w:rPr>
        <w:t>a pořízeného</w:t>
      </w:r>
      <w:r w:rsidR="00C907F3" w:rsidRPr="00945A28">
        <w:rPr>
          <w:rFonts w:ascii="Times New Roman" w:hAnsi="Times New Roman"/>
          <w:lang w:val="cs-CZ"/>
        </w:rPr>
        <w:t xml:space="preserve"> z </w:t>
      </w:r>
      <w:r w:rsidRPr="00945A28">
        <w:rPr>
          <w:rFonts w:ascii="Times New Roman" w:hAnsi="Times New Roman"/>
          <w:lang w:val="cs-CZ"/>
        </w:rPr>
        <w:t>poskytnuté</w:t>
      </w:r>
      <w:r w:rsidR="00D61FE6" w:rsidRPr="00945A28">
        <w:rPr>
          <w:rFonts w:ascii="Times New Roman" w:hAnsi="Times New Roman"/>
          <w:lang w:val="cs-CZ"/>
        </w:rPr>
        <w:t xml:space="preserve"> podpory</w:t>
      </w:r>
      <w:r w:rsidR="00C907F3" w:rsidRPr="00945A28">
        <w:rPr>
          <w:rFonts w:ascii="Times New Roman" w:hAnsi="Times New Roman"/>
          <w:lang w:val="cs-CZ"/>
        </w:rPr>
        <w:t xml:space="preserve"> </w:t>
      </w:r>
      <w:r w:rsidRPr="00945A28">
        <w:rPr>
          <w:rFonts w:ascii="Times New Roman" w:hAnsi="Times New Roman"/>
          <w:lang w:val="cs-CZ"/>
        </w:rPr>
        <w:t xml:space="preserve">je </w:t>
      </w:r>
      <w:r w:rsidR="007D4A02" w:rsidRPr="00945A28">
        <w:rPr>
          <w:rFonts w:ascii="Times New Roman" w:hAnsi="Times New Roman"/>
          <w:lang w:val="cs-CZ"/>
        </w:rPr>
        <w:t xml:space="preserve">ten </w:t>
      </w:r>
      <w:r w:rsidR="00203C3E">
        <w:rPr>
          <w:rFonts w:ascii="Times New Roman" w:hAnsi="Times New Roman"/>
          <w:lang w:val="cs-CZ"/>
        </w:rPr>
        <w:t>Ú</w:t>
      </w:r>
      <w:r w:rsidR="00203C3E" w:rsidRPr="00945A28">
        <w:rPr>
          <w:rFonts w:ascii="Times New Roman" w:hAnsi="Times New Roman"/>
          <w:lang w:val="cs-CZ"/>
        </w:rPr>
        <w:t>častník</w:t>
      </w:r>
      <w:r w:rsidR="007D4A02" w:rsidRPr="00945A28">
        <w:rPr>
          <w:rFonts w:ascii="Times New Roman" w:hAnsi="Times New Roman"/>
          <w:lang w:val="cs-CZ"/>
        </w:rPr>
        <w:t>, který ho pořídil v rámci čerpání jemu poskytnut</w:t>
      </w:r>
      <w:r w:rsidR="00D61FE6" w:rsidRPr="00945A28">
        <w:rPr>
          <w:rFonts w:ascii="Times New Roman" w:hAnsi="Times New Roman"/>
          <w:lang w:val="cs-CZ"/>
        </w:rPr>
        <w:t>ých</w:t>
      </w:r>
      <w:r w:rsidR="007D4A02" w:rsidRPr="00945A28">
        <w:rPr>
          <w:rFonts w:ascii="Times New Roman" w:hAnsi="Times New Roman"/>
          <w:lang w:val="cs-CZ"/>
        </w:rPr>
        <w:t xml:space="preserve"> </w:t>
      </w:r>
      <w:r w:rsidR="005C2C6E">
        <w:rPr>
          <w:rFonts w:ascii="Times New Roman" w:hAnsi="Times New Roman"/>
          <w:lang w:val="cs-CZ"/>
        </w:rPr>
        <w:t xml:space="preserve">finančních </w:t>
      </w:r>
      <w:r w:rsidR="00D61FE6" w:rsidRPr="00945A28">
        <w:rPr>
          <w:rFonts w:ascii="Times New Roman" w:hAnsi="Times New Roman"/>
          <w:lang w:val="cs-CZ"/>
        </w:rPr>
        <w:t>prostředků</w:t>
      </w:r>
      <w:r w:rsidR="007D4A02" w:rsidRPr="00945A28">
        <w:rPr>
          <w:rFonts w:ascii="Times New Roman" w:hAnsi="Times New Roman"/>
          <w:lang w:val="cs-CZ"/>
        </w:rPr>
        <w:t>.</w:t>
      </w:r>
      <w:r w:rsidRPr="00945A28">
        <w:rPr>
          <w:rFonts w:ascii="Times New Roman" w:hAnsi="Times New Roman"/>
          <w:lang w:val="cs-CZ"/>
        </w:rPr>
        <w:t xml:space="preserve"> </w:t>
      </w:r>
      <w:r w:rsidR="0073047F" w:rsidRPr="00945A28">
        <w:rPr>
          <w:rFonts w:ascii="Times New Roman" w:hAnsi="Times New Roman"/>
          <w:lang w:val="cs-CZ"/>
        </w:rPr>
        <w:t xml:space="preserve">V případě, že se na pořízení majetku podílí více </w:t>
      </w:r>
      <w:r w:rsidR="00203C3E">
        <w:rPr>
          <w:rFonts w:ascii="Times New Roman" w:hAnsi="Times New Roman"/>
          <w:lang w:val="cs-CZ"/>
        </w:rPr>
        <w:t>Ú</w:t>
      </w:r>
      <w:r w:rsidR="00203C3E" w:rsidRPr="00945A28">
        <w:rPr>
          <w:rFonts w:ascii="Times New Roman" w:hAnsi="Times New Roman"/>
          <w:lang w:val="cs-CZ"/>
        </w:rPr>
        <w:t>častníků</w:t>
      </w:r>
      <w:r w:rsidR="0073047F" w:rsidRPr="00945A28">
        <w:rPr>
          <w:rFonts w:ascii="Times New Roman" w:hAnsi="Times New Roman"/>
          <w:lang w:val="cs-CZ"/>
        </w:rPr>
        <w:t>, určuje se vlastnictví v souladu s § 15 odst.</w:t>
      </w:r>
      <w:r w:rsidR="00962FD8">
        <w:rPr>
          <w:rFonts w:ascii="Times New Roman" w:hAnsi="Times New Roman"/>
          <w:lang w:val="cs-CZ"/>
        </w:rPr>
        <w:t xml:space="preserve"> </w:t>
      </w:r>
      <w:r w:rsidR="0073047F" w:rsidRPr="00945A28">
        <w:rPr>
          <w:rFonts w:ascii="Times New Roman" w:hAnsi="Times New Roman"/>
          <w:lang w:val="cs-CZ"/>
        </w:rPr>
        <w:t>2 zákona č.</w:t>
      </w:r>
      <w:r w:rsidR="00A646FC">
        <w:rPr>
          <w:rFonts w:ascii="Times New Roman" w:hAnsi="Times New Roman"/>
          <w:lang w:val="cs-CZ"/>
        </w:rPr>
        <w:t> </w:t>
      </w:r>
      <w:r w:rsidR="008A1FAE">
        <w:rPr>
          <w:rFonts w:ascii="Times New Roman" w:hAnsi="Times New Roman"/>
          <w:lang w:val="cs-CZ"/>
        </w:rPr>
        <w:t>130/2002 Sb.</w:t>
      </w:r>
    </w:p>
    <w:p w:rsidR="00861BF1" w:rsidRDefault="00636135" w:rsidP="00B95D37">
      <w:pPr>
        <w:pStyle w:val="Odstavecseseznamem"/>
        <w:numPr>
          <w:ilvl w:val="1"/>
          <w:numId w:val="9"/>
        </w:numPr>
        <w:spacing w:before="120" w:after="120"/>
        <w:ind w:left="539" w:hanging="539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dobu realizace projektu není žádný z </w:t>
      </w:r>
      <w:r w:rsidR="00203C3E">
        <w:rPr>
          <w:rFonts w:ascii="Times New Roman" w:hAnsi="Times New Roman"/>
          <w:lang w:val="cs-CZ"/>
        </w:rPr>
        <w:t xml:space="preserve">Účastníků </w:t>
      </w:r>
      <w:r>
        <w:rPr>
          <w:rFonts w:ascii="Times New Roman" w:hAnsi="Times New Roman"/>
          <w:lang w:val="cs-CZ"/>
        </w:rPr>
        <w:t xml:space="preserve">oprávněn bez souhlasu </w:t>
      </w:r>
      <w:r w:rsidR="00203C3E">
        <w:rPr>
          <w:rFonts w:ascii="Times New Roman" w:hAnsi="Times New Roman"/>
          <w:lang w:val="cs-CZ"/>
        </w:rPr>
        <w:t xml:space="preserve">Poskytovatele </w:t>
      </w:r>
      <w:r>
        <w:rPr>
          <w:rFonts w:ascii="Times New Roman" w:hAnsi="Times New Roman"/>
          <w:lang w:val="cs-CZ"/>
        </w:rPr>
        <w:t>s hmotným majetkem podle odstavce 1. tohoto článku disponovat ve svůj prospěch či prospěch třetí osoby.</w:t>
      </w:r>
    </w:p>
    <w:p w:rsidR="00B95D37" w:rsidRPr="00B95D37" w:rsidRDefault="00B95D37" w:rsidP="00B95D37">
      <w:pPr>
        <w:pStyle w:val="Odstavecseseznamem"/>
        <w:spacing w:before="120" w:after="120"/>
        <w:ind w:left="539"/>
        <w:contextualSpacing w:val="0"/>
        <w:jc w:val="both"/>
        <w:rPr>
          <w:rFonts w:ascii="Times New Roman" w:hAnsi="Times New Roman"/>
          <w:lang w:val="cs-CZ"/>
        </w:rPr>
      </w:pPr>
    </w:p>
    <w:p w:rsidR="00DF6D13" w:rsidRPr="00945A28" w:rsidRDefault="00DF6D13" w:rsidP="000535EB">
      <w:pPr>
        <w:pStyle w:val="Odstavecseseznamem"/>
        <w:numPr>
          <w:ilvl w:val="0"/>
          <w:numId w:val="9"/>
        </w:numPr>
        <w:ind w:left="357" w:hanging="357"/>
        <w:jc w:val="center"/>
        <w:rPr>
          <w:rFonts w:ascii="Times New Roman" w:hAnsi="Times New Roman"/>
          <w:b/>
          <w:lang w:val="cs-CZ"/>
        </w:rPr>
      </w:pPr>
      <w:r w:rsidRPr="00945A28">
        <w:rPr>
          <w:rFonts w:ascii="Times New Roman" w:hAnsi="Times New Roman"/>
          <w:b/>
          <w:lang w:val="cs-CZ"/>
        </w:rPr>
        <w:t>Práva duševního vlastnictví</w:t>
      </w:r>
    </w:p>
    <w:p w:rsidR="005C2C6E" w:rsidRDefault="000B11BD" w:rsidP="00B95D37">
      <w:pPr>
        <w:spacing w:before="120" w:after="120"/>
        <w:ind w:left="539" w:hanging="539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>5</w:t>
      </w:r>
      <w:r w:rsidR="00E5568D" w:rsidRPr="00945A28">
        <w:rPr>
          <w:rFonts w:ascii="Times New Roman" w:hAnsi="Times New Roman"/>
          <w:lang w:val="cs-CZ"/>
        </w:rPr>
        <w:t>.1.</w:t>
      </w:r>
      <w:r w:rsidR="00DF6D13" w:rsidRPr="00945A28">
        <w:rPr>
          <w:rFonts w:ascii="Times New Roman" w:hAnsi="Times New Roman"/>
          <w:lang w:val="cs-CZ"/>
        </w:rPr>
        <w:t xml:space="preserve"> </w:t>
      </w:r>
      <w:r w:rsidR="00A61525" w:rsidRPr="00945A28">
        <w:rPr>
          <w:rFonts w:ascii="Times New Roman" w:hAnsi="Times New Roman"/>
          <w:lang w:val="cs-CZ"/>
        </w:rPr>
        <w:t xml:space="preserve"> </w:t>
      </w:r>
      <w:r w:rsidR="00DF6D13" w:rsidRPr="00945A28">
        <w:rPr>
          <w:rFonts w:ascii="Times New Roman" w:hAnsi="Times New Roman"/>
          <w:lang w:val="cs-CZ"/>
        </w:rPr>
        <w:t xml:space="preserve">V případě, že výsledkem </w:t>
      </w:r>
      <w:r w:rsidR="00203C3E">
        <w:rPr>
          <w:rFonts w:ascii="Times New Roman" w:hAnsi="Times New Roman"/>
          <w:lang w:val="cs-CZ"/>
        </w:rPr>
        <w:t>P</w:t>
      </w:r>
      <w:r w:rsidR="00203C3E" w:rsidRPr="00945A28">
        <w:rPr>
          <w:rFonts w:ascii="Times New Roman" w:hAnsi="Times New Roman"/>
          <w:lang w:val="cs-CZ"/>
        </w:rPr>
        <w:t xml:space="preserve">rojektu </w:t>
      </w:r>
      <w:r w:rsidR="00DF6D13" w:rsidRPr="00945A28">
        <w:rPr>
          <w:rFonts w:ascii="Times New Roman" w:hAnsi="Times New Roman"/>
          <w:lang w:val="cs-CZ"/>
        </w:rPr>
        <w:t>podle této smlouvy bude autorsk</w:t>
      </w:r>
      <w:r w:rsidR="00060C72" w:rsidRPr="00945A28">
        <w:rPr>
          <w:rFonts w:ascii="Times New Roman" w:hAnsi="Times New Roman"/>
          <w:lang w:val="cs-CZ"/>
        </w:rPr>
        <w:t>é</w:t>
      </w:r>
      <w:r w:rsidR="00DF6D13" w:rsidRPr="00945A28">
        <w:rPr>
          <w:rFonts w:ascii="Times New Roman" w:hAnsi="Times New Roman"/>
          <w:lang w:val="cs-CZ"/>
        </w:rPr>
        <w:t xml:space="preserve"> díl</w:t>
      </w:r>
      <w:r w:rsidR="00060C72" w:rsidRPr="00945A28">
        <w:rPr>
          <w:rFonts w:ascii="Times New Roman" w:hAnsi="Times New Roman"/>
          <w:lang w:val="cs-CZ"/>
        </w:rPr>
        <w:t>o</w:t>
      </w:r>
      <w:r w:rsidR="00DF6D13" w:rsidRPr="00945A28">
        <w:rPr>
          <w:rFonts w:ascii="Times New Roman" w:hAnsi="Times New Roman"/>
          <w:lang w:val="cs-CZ"/>
        </w:rPr>
        <w:t xml:space="preserve"> ve smyslu</w:t>
      </w:r>
      <w:r w:rsidR="00A614AE" w:rsidRPr="00945A28">
        <w:rPr>
          <w:rFonts w:ascii="Times New Roman" w:hAnsi="Times New Roman"/>
          <w:lang w:val="cs-CZ"/>
        </w:rPr>
        <w:t xml:space="preserve"> </w:t>
      </w:r>
      <w:r w:rsidR="00CF4449">
        <w:rPr>
          <w:rFonts w:ascii="Times New Roman" w:hAnsi="Times New Roman"/>
          <w:lang w:val="cs-CZ"/>
        </w:rPr>
        <w:t>zákona č. </w:t>
      </w:r>
      <w:r w:rsidR="00DF6D13" w:rsidRPr="00945A28">
        <w:rPr>
          <w:rFonts w:ascii="Times New Roman" w:hAnsi="Times New Roman"/>
          <w:lang w:val="cs-CZ"/>
        </w:rPr>
        <w:t>121/2000 Sb., o právu autorském, o právech so</w:t>
      </w:r>
      <w:r w:rsidR="00A614AE" w:rsidRPr="00945A28">
        <w:rPr>
          <w:rFonts w:ascii="Times New Roman" w:hAnsi="Times New Roman"/>
          <w:lang w:val="cs-CZ"/>
        </w:rPr>
        <w:t>uvisejících s právem autorským a</w:t>
      </w:r>
      <w:r w:rsidR="00DF6D13" w:rsidRPr="00945A28">
        <w:rPr>
          <w:rFonts w:ascii="Times New Roman" w:hAnsi="Times New Roman"/>
          <w:lang w:val="cs-CZ"/>
        </w:rPr>
        <w:t xml:space="preserve"> o změně některých zákonů (autorský zákon), </w:t>
      </w:r>
      <w:r w:rsidR="00D246DC" w:rsidRPr="00945A28">
        <w:rPr>
          <w:rFonts w:ascii="Times New Roman" w:hAnsi="Times New Roman"/>
          <w:lang w:val="cs-CZ"/>
        </w:rPr>
        <w:t>ve znění pozdějších předpisů</w:t>
      </w:r>
      <w:r w:rsidR="00060C72" w:rsidRPr="00945A28">
        <w:rPr>
          <w:rFonts w:ascii="Times New Roman" w:hAnsi="Times New Roman"/>
          <w:lang w:val="cs-CZ"/>
        </w:rPr>
        <w:t xml:space="preserve">, </w:t>
      </w:r>
      <w:r w:rsidR="00DF6D13" w:rsidRPr="00945A28">
        <w:rPr>
          <w:rFonts w:ascii="Times New Roman" w:hAnsi="Times New Roman"/>
          <w:lang w:val="cs-CZ"/>
        </w:rPr>
        <w:t xml:space="preserve">považuje se za autora a vlastníka díla </w:t>
      </w:r>
      <w:r w:rsidR="00203C3E">
        <w:rPr>
          <w:rFonts w:ascii="Times New Roman" w:hAnsi="Times New Roman"/>
          <w:lang w:val="cs-CZ"/>
        </w:rPr>
        <w:t>ten Účastník</w:t>
      </w:r>
      <w:r w:rsidR="005C2C6E">
        <w:rPr>
          <w:rFonts w:ascii="Times New Roman" w:hAnsi="Times New Roman"/>
          <w:lang w:val="cs-CZ"/>
        </w:rPr>
        <w:t>, který toto dílo vytvořil</w:t>
      </w:r>
      <w:r w:rsidR="00203C3E">
        <w:rPr>
          <w:rFonts w:ascii="Times New Roman" w:hAnsi="Times New Roman"/>
          <w:lang w:val="cs-CZ"/>
        </w:rPr>
        <w:t>,</w:t>
      </w:r>
      <w:r w:rsidR="005C2C6E">
        <w:rPr>
          <w:rFonts w:ascii="Times New Roman" w:hAnsi="Times New Roman"/>
          <w:lang w:val="cs-CZ"/>
        </w:rPr>
        <w:t xml:space="preserve"> případně </w:t>
      </w:r>
      <w:r w:rsidR="00203C3E">
        <w:rPr>
          <w:rFonts w:ascii="Times New Roman" w:hAnsi="Times New Roman"/>
          <w:lang w:val="cs-CZ"/>
        </w:rPr>
        <w:t xml:space="preserve">se postupuje </w:t>
      </w:r>
      <w:r w:rsidR="005C2C6E">
        <w:rPr>
          <w:rFonts w:ascii="Times New Roman" w:hAnsi="Times New Roman"/>
          <w:lang w:val="cs-CZ"/>
        </w:rPr>
        <w:t xml:space="preserve">dle podílů jednotlivých </w:t>
      </w:r>
      <w:r w:rsidR="00203C3E">
        <w:rPr>
          <w:rFonts w:ascii="Times New Roman" w:hAnsi="Times New Roman"/>
          <w:lang w:val="cs-CZ"/>
        </w:rPr>
        <w:t>Účastníků</w:t>
      </w:r>
      <w:r w:rsidR="00C17FB5">
        <w:rPr>
          <w:rFonts w:ascii="Times New Roman" w:hAnsi="Times New Roman"/>
          <w:lang w:val="cs-CZ"/>
        </w:rPr>
        <w:t xml:space="preserve"> na tomto díle</w:t>
      </w:r>
      <w:r w:rsidR="00DF6D13" w:rsidRPr="00945A28">
        <w:rPr>
          <w:rFonts w:ascii="Times New Roman" w:hAnsi="Times New Roman"/>
          <w:lang w:val="cs-CZ"/>
        </w:rPr>
        <w:t>.</w:t>
      </w:r>
      <w:r w:rsidR="00F52F9B" w:rsidRPr="00945A28">
        <w:rPr>
          <w:rFonts w:ascii="Times New Roman" w:hAnsi="Times New Roman"/>
          <w:lang w:val="cs-CZ"/>
        </w:rPr>
        <w:t xml:space="preserve"> </w:t>
      </w:r>
    </w:p>
    <w:p w:rsidR="00F52F9B" w:rsidRPr="00945A28" w:rsidRDefault="000B11BD" w:rsidP="00B95D37">
      <w:pPr>
        <w:spacing w:before="120" w:after="120"/>
        <w:ind w:left="539" w:hanging="539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lastRenderedPageBreak/>
        <w:t>5</w:t>
      </w:r>
      <w:r w:rsidR="007F51DD" w:rsidRPr="00945A28">
        <w:rPr>
          <w:rFonts w:ascii="Times New Roman" w:hAnsi="Times New Roman"/>
          <w:lang w:val="cs-CZ"/>
        </w:rPr>
        <w:t>.2</w:t>
      </w:r>
      <w:r w:rsidR="0032765B">
        <w:rPr>
          <w:rFonts w:ascii="Times New Roman" w:hAnsi="Times New Roman"/>
          <w:lang w:val="cs-CZ"/>
        </w:rPr>
        <w:t>.</w:t>
      </w:r>
      <w:r w:rsidR="00CF4449">
        <w:rPr>
          <w:rFonts w:ascii="Times New Roman" w:hAnsi="Times New Roman"/>
          <w:lang w:val="cs-CZ"/>
        </w:rPr>
        <w:tab/>
      </w:r>
      <w:r w:rsidR="00F52F9B" w:rsidRPr="00945A28">
        <w:rPr>
          <w:rFonts w:ascii="Times New Roman" w:hAnsi="Times New Roman"/>
          <w:lang w:val="cs-CZ"/>
        </w:rPr>
        <w:t>Pokud nositel autorského práva</w:t>
      </w:r>
      <w:r w:rsidR="00D246DC" w:rsidRPr="00945A28">
        <w:rPr>
          <w:rFonts w:ascii="Times New Roman" w:hAnsi="Times New Roman"/>
          <w:lang w:val="cs-CZ"/>
        </w:rPr>
        <w:t xml:space="preserve"> </w:t>
      </w:r>
      <w:r w:rsidR="00F52F9B" w:rsidRPr="00945A28">
        <w:rPr>
          <w:rFonts w:ascii="Times New Roman" w:hAnsi="Times New Roman"/>
          <w:lang w:val="cs-CZ"/>
        </w:rPr>
        <w:t>-</w:t>
      </w:r>
      <w:r w:rsidR="00D246DC" w:rsidRPr="00945A28">
        <w:rPr>
          <w:rFonts w:ascii="Times New Roman" w:hAnsi="Times New Roman"/>
          <w:lang w:val="cs-CZ"/>
        </w:rPr>
        <w:t xml:space="preserve"> </w:t>
      </w:r>
      <w:r w:rsidR="00203C3E">
        <w:rPr>
          <w:rFonts w:ascii="Times New Roman" w:hAnsi="Times New Roman"/>
          <w:lang w:val="cs-CZ"/>
        </w:rPr>
        <w:t>P</w:t>
      </w:r>
      <w:r w:rsidR="00203C3E" w:rsidRPr="00945A28">
        <w:rPr>
          <w:rFonts w:ascii="Times New Roman" w:hAnsi="Times New Roman"/>
          <w:lang w:val="cs-CZ"/>
        </w:rPr>
        <w:t xml:space="preserve">říjemce </w:t>
      </w:r>
      <w:r w:rsidR="00F52F9B" w:rsidRPr="00945A28">
        <w:rPr>
          <w:rFonts w:ascii="Times New Roman" w:hAnsi="Times New Roman"/>
          <w:lang w:val="cs-CZ"/>
        </w:rPr>
        <w:t xml:space="preserve">umožní licenční smlouvou v souladu se zákonem a se souhlasem </w:t>
      </w:r>
      <w:r w:rsidR="00203C3E">
        <w:rPr>
          <w:rFonts w:ascii="Times New Roman" w:hAnsi="Times New Roman"/>
          <w:lang w:val="cs-CZ"/>
        </w:rPr>
        <w:t>P</w:t>
      </w:r>
      <w:r w:rsidR="00203C3E" w:rsidRPr="00945A28">
        <w:rPr>
          <w:rFonts w:ascii="Times New Roman" w:hAnsi="Times New Roman"/>
          <w:lang w:val="cs-CZ"/>
        </w:rPr>
        <w:t xml:space="preserve">oskytovatele </w:t>
      </w:r>
      <w:r w:rsidR="00F52F9B" w:rsidRPr="00945A28">
        <w:rPr>
          <w:rFonts w:ascii="Times New Roman" w:hAnsi="Times New Roman"/>
          <w:lang w:val="cs-CZ"/>
        </w:rPr>
        <w:t xml:space="preserve">třetím osobám dílo za úplatu užít, je povinen uhradit </w:t>
      </w:r>
      <w:r w:rsidR="00E03436">
        <w:rPr>
          <w:rFonts w:ascii="Times New Roman" w:hAnsi="Times New Roman"/>
          <w:lang w:val="cs-CZ"/>
        </w:rPr>
        <w:t>Ú</w:t>
      </w:r>
      <w:r w:rsidR="00E03436" w:rsidRPr="00945A28">
        <w:rPr>
          <w:rFonts w:ascii="Times New Roman" w:hAnsi="Times New Roman"/>
          <w:lang w:val="cs-CZ"/>
        </w:rPr>
        <w:t>častníkům</w:t>
      </w:r>
      <w:r w:rsidR="00F52F9B" w:rsidRPr="00945A28">
        <w:rPr>
          <w:rFonts w:ascii="Times New Roman" w:hAnsi="Times New Roman"/>
          <w:lang w:val="cs-CZ"/>
        </w:rPr>
        <w:t xml:space="preserve"> poměrnou část ceny za poskytnutí licence</w:t>
      </w:r>
      <w:r w:rsidR="00605E4B">
        <w:rPr>
          <w:rFonts w:ascii="Times New Roman" w:hAnsi="Times New Roman"/>
          <w:lang w:val="cs-CZ"/>
        </w:rPr>
        <w:t>,</w:t>
      </w:r>
      <w:r w:rsidR="00F52F9B" w:rsidRPr="00945A28">
        <w:rPr>
          <w:rFonts w:ascii="Times New Roman" w:hAnsi="Times New Roman"/>
          <w:lang w:val="cs-CZ"/>
        </w:rPr>
        <w:t xml:space="preserve"> a to ve výši dle podílu na poskytnuté podpoře</w:t>
      </w:r>
      <w:r w:rsidR="00636135">
        <w:rPr>
          <w:rFonts w:ascii="Times New Roman" w:hAnsi="Times New Roman"/>
          <w:lang w:val="cs-CZ"/>
        </w:rPr>
        <w:t>.</w:t>
      </w:r>
      <w:r w:rsidR="00F52F9B" w:rsidRPr="00945A28">
        <w:rPr>
          <w:rFonts w:ascii="Times New Roman" w:hAnsi="Times New Roman"/>
          <w:lang w:val="cs-CZ"/>
        </w:rPr>
        <w:t xml:space="preserve"> </w:t>
      </w:r>
    </w:p>
    <w:p w:rsidR="00F52F9B" w:rsidRPr="00945A28" w:rsidRDefault="000B11BD" w:rsidP="00B95D37">
      <w:pPr>
        <w:spacing w:before="120" w:after="120"/>
        <w:ind w:left="539" w:hanging="539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>5</w:t>
      </w:r>
      <w:r w:rsidR="006A7582" w:rsidRPr="00945A28">
        <w:rPr>
          <w:rFonts w:ascii="Times New Roman" w:hAnsi="Times New Roman"/>
          <w:lang w:val="cs-CZ"/>
        </w:rPr>
        <w:t>.3</w:t>
      </w:r>
      <w:r w:rsidR="0032765B">
        <w:rPr>
          <w:rFonts w:ascii="Times New Roman" w:hAnsi="Times New Roman"/>
          <w:lang w:val="cs-CZ"/>
        </w:rPr>
        <w:t>.</w:t>
      </w:r>
      <w:r w:rsidR="00CF4449">
        <w:rPr>
          <w:rFonts w:ascii="Times New Roman" w:hAnsi="Times New Roman"/>
          <w:sz w:val="14"/>
          <w:szCs w:val="14"/>
          <w:lang w:val="cs-CZ"/>
        </w:rPr>
        <w:tab/>
      </w:r>
      <w:r w:rsidR="00F52F9B" w:rsidRPr="00945A28">
        <w:rPr>
          <w:rFonts w:ascii="Times New Roman" w:hAnsi="Times New Roman"/>
          <w:lang w:val="cs-CZ"/>
        </w:rPr>
        <w:t>Vypořádání vlastnictví k autorskému dílu ve vztahu k </w:t>
      </w:r>
      <w:r w:rsidR="00E03436">
        <w:rPr>
          <w:rFonts w:ascii="Times New Roman" w:hAnsi="Times New Roman"/>
          <w:lang w:val="cs-CZ"/>
        </w:rPr>
        <w:t>P</w:t>
      </w:r>
      <w:r w:rsidR="00E03436" w:rsidRPr="00945A28">
        <w:rPr>
          <w:rFonts w:ascii="Times New Roman" w:hAnsi="Times New Roman"/>
          <w:lang w:val="cs-CZ"/>
        </w:rPr>
        <w:t xml:space="preserve">oskytovateli </w:t>
      </w:r>
      <w:r w:rsidR="00F52F9B" w:rsidRPr="00945A28">
        <w:rPr>
          <w:rFonts w:ascii="Times New Roman" w:hAnsi="Times New Roman"/>
          <w:lang w:val="cs-CZ"/>
        </w:rPr>
        <w:t>se řídí příslušnými ustanoveními zák</w:t>
      </w:r>
      <w:r w:rsidR="00060C72" w:rsidRPr="00945A28">
        <w:rPr>
          <w:rFonts w:ascii="Times New Roman" w:hAnsi="Times New Roman"/>
          <w:lang w:val="cs-CZ"/>
        </w:rPr>
        <w:t xml:space="preserve">ona </w:t>
      </w:r>
      <w:r w:rsidR="00F52F9B" w:rsidRPr="00945A28">
        <w:rPr>
          <w:rFonts w:ascii="Times New Roman" w:hAnsi="Times New Roman"/>
          <w:lang w:val="cs-CZ"/>
        </w:rPr>
        <w:t>č.</w:t>
      </w:r>
      <w:r w:rsidR="00060C72" w:rsidRPr="00945A28">
        <w:rPr>
          <w:rFonts w:ascii="Times New Roman" w:hAnsi="Times New Roman"/>
          <w:lang w:val="cs-CZ"/>
        </w:rPr>
        <w:t xml:space="preserve"> </w:t>
      </w:r>
      <w:r w:rsidR="00F52F9B" w:rsidRPr="00945A28">
        <w:rPr>
          <w:rFonts w:ascii="Times New Roman" w:hAnsi="Times New Roman"/>
          <w:lang w:val="cs-CZ"/>
        </w:rPr>
        <w:t xml:space="preserve">130/2002 </w:t>
      </w:r>
      <w:r w:rsidR="00060C72" w:rsidRPr="00945A28">
        <w:rPr>
          <w:rFonts w:ascii="Times New Roman" w:hAnsi="Times New Roman"/>
          <w:lang w:val="cs-CZ"/>
        </w:rPr>
        <w:t>Sb.</w:t>
      </w:r>
    </w:p>
    <w:p w:rsidR="00F52F9B" w:rsidRPr="00945A28" w:rsidRDefault="000B11BD" w:rsidP="00B95D37">
      <w:pPr>
        <w:spacing w:before="120" w:after="120"/>
        <w:ind w:left="539" w:hanging="539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>5</w:t>
      </w:r>
      <w:r w:rsidR="00F52F9B" w:rsidRPr="00945A28">
        <w:rPr>
          <w:rFonts w:ascii="Times New Roman" w:hAnsi="Times New Roman"/>
          <w:lang w:val="cs-CZ"/>
        </w:rPr>
        <w:t>.4.</w:t>
      </w:r>
      <w:r w:rsidR="00CF4449">
        <w:rPr>
          <w:rFonts w:ascii="Times New Roman" w:hAnsi="Times New Roman"/>
          <w:lang w:val="cs-CZ"/>
        </w:rPr>
        <w:tab/>
      </w:r>
      <w:r w:rsidR="00F52F9B" w:rsidRPr="00945A28">
        <w:rPr>
          <w:rFonts w:ascii="Times New Roman" w:hAnsi="Times New Roman"/>
          <w:lang w:val="cs-CZ"/>
        </w:rPr>
        <w:t>Předchozí smluvní ujednání se použijí na práva pořizovatele databáze</w:t>
      </w:r>
      <w:r w:rsidR="004B1E4E">
        <w:rPr>
          <w:rFonts w:ascii="Times New Roman" w:hAnsi="Times New Roman"/>
          <w:lang w:val="cs-CZ"/>
        </w:rPr>
        <w:t>,</w:t>
      </w:r>
      <w:r w:rsidR="00F52F9B" w:rsidRPr="00945A28">
        <w:rPr>
          <w:rFonts w:ascii="Times New Roman" w:hAnsi="Times New Roman"/>
          <w:lang w:val="cs-CZ"/>
        </w:rPr>
        <w:t xml:space="preserve"> jakož i na formální práva duševního vlastnictví (ochran</w:t>
      </w:r>
      <w:r w:rsidR="00D246DC" w:rsidRPr="00945A28">
        <w:rPr>
          <w:rFonts w:ascii="Times New Roman" w:hAnsi="Times New Roman"/>
          <w:lang w:val="cs-CZ"/>
        </w:rPr>
        <w:t>n</w:t>
      </w:r>
      <w:r w:rsidR="00F52F9B" w:rsidRPr="00945A28">
        <w:rPr>
          <w:rFonts w:ascii="Times New Roman" w:hAnsi="Times New Roman"/>
          <w:lang w:val="cs-CZ"/>
        </w:rPr>
        <w:t>á známka slovní i grafická, práva k vynálezu (patent), práva k užitnému nebo průmyslovému vzoru, a další</w:t>
      </w:r>
      <w:r w:rsidR="00D246DC" w:rsidRPr="00945A28">
        <w:rPr>
          <w:rFonts w:ascii="Times New Roman" w:hAnsi="Times New Roman"/>
          <w:lang w:val="cs-CZ"/>
        </w:rPr>
        <w:t>)</w:t>
      </w:r>
      <w:r w:rsidR="00F52F9B" w:rsidRPr="00945A28">
        <w:rPr>
          <w:rFonts w:ascii="Times New Roman" w:hAnsi="Times New Roman"/>
          <w:lang w:val="cs-CZ"/>
        </w:rPr>
        <w:t>.</w:t>
      </w:r>
    </w:p>
    <w:p w:rsidR="00861BF1" w:rsidRPr="000E3C4B" w:rsidRDefault="00861BF1" w:rsidP="00F8729E">
      <w:pPr>
        <w:pStyle w:val="Odstavecseseznamem"/>
        <w:ind w:left="0"/>
        <w:rPr>
          <w:rFonts w:ascii="Times New Roman" w:hAnsi="Times New Roman"/>
          <w:color w:val="00FF00"/>
          <w:lang w:val="cs-CZ"/>
        </w:rPr>
      </w:pPr>
    </w:p>
    <w:p w:rsidR="002A77C8" w:rsidRPr="00945A28" w:rsidRDefault="002A77C8" w:rsidP="00A61525">
      <w:pPr>
        <w:pStyle w:val="Odstavecseseznamem"/>
        <w:numPr>
          <w:ilvl w:val="0"/>
          <w:numId w:val="9"/>
        </w:numPr>
        <w:jc w:val="center"/>
        <w:rPr>
          <w:rFonts w:ascii="Times New Roman" w:hAnsi="Times New Roman"/>
          <w:b/>
          <w:lang w:val="cs-CZ"/>
        </w:rPr>
      </w:pPr>
      <w:r w:rsidRPr="00945A28">
        <w:rPr>
          <w:rFonts w:ascii="Times New Roman" w:hAnsi="Times New Roman"/>
          <w:b/>
          <w:lang w:val="cs-CZ"/>
        </w:rPr>
        <w:t>Trvání smlouvy</w:t>
      </w:r>
      <w:r w:rsidR="00307EBD" w:rsidRPr="00945A28">
        <w:rPr>
          <w:rFonts w:ascii="Times New Roman" w:hAnsi="Times New Roman"/>
          <w:b/>
          <w:lang w:val="cs-CZ"/>
        </w:rPr>
        <w:t xml:space="preserve"> a doba plnění</w:t>
      </w:r>
    </w:p>
    <w:p w:rsidR="001300A9" w:rsidRDefault="001300A9" w:rsidP="00503A2C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spacing w:before="36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0E3C4B">
        <w:rPr>
          <w:rFonts w:ascii="Times New Roman" w:hAnsi="Times New Roman"/>
          <w:lang w:val="cs-CZ"/>
        </w:rPr>
        <w:t xml:space="preserve">Tato </w:t>
      </w:r>
      <w:r w:rsidR="00E03436">
        <w:rPr>
          <w:rFonts w:ascii="Times New Roman" w:hAnsi="Times New Roman"/>
          <w:lang w:val="cs-CZ"/>
        </w:rPr>
        <w:t>S</w:t>
      </w:r>
      <w:r w:rsidR="00E03436" w:rsidRPr="000E3C4B">
        <w:rPr>
          <w:rFonts w:ascii="Times New Roman" w:hAnsi="Times New Roman"/>
          <w:lang w:val="cs-CZ"/>
        </w:rPr>
        <w:t xml:space="preserve">mlouva </w:t>
      </w:r>
      <w:r w:rsidRPr="000E3C4B">
        <w:rPr>
          <w:rFonts w:ascii="Times New Roman" w:hAnsi="Times New Roman"/>
          <w:lang w:val="cs-CZ"/>
        </w:rPr>
        <w:t xml:space="preserve">nabývá účinnosti okamžikem </w:t>
      </w:r>
      <w:r w:rsidR="008D4D0A">
        <w:rPr>
          <w:rFonts w:ascii="Times New Roman" w:hAnsi="Times New Roman"/>
          <w:lang w:val="cs-CZ"/>
        </w:rPr>
        <w:t xml:space="preserve">jejího </w:t>
      </w:r>
      <w:r w:rsidR="00503A2C" w:rsidRPr="00503A2C">
        <w:rPr>
          <w:rFonts w:ascii="Times New Roman" w:hAnsi="Times New Roman"/>
          <w:lang w:val="cs-CZ"/>
        </w:rPr>
        <w:t>uveřejnění</w:t>
      </w:r>
      <w:r w:rsidR="008D4D0A">
        <w:rPr>
          <w:rFonts w:ascii="Times New Roman" w:hAnsi="Times New Roman"/>
          <w:lang w:val="cs-CZ"/>
        </w:rPr>
        <w:t xml:space="preserve"> </w:t>
      </w:r>
      <w:r w:rsidR="00503A2C" w:rsidRPr="00503A2C">
        <w:rPr>
          <w:rFonts w:ascii="Times New Roman" w:hAnsi="Times New Roman"/>
          <w:lang w:val="cs-CZ"/>
        </w:rPr>
        <w:t>v r</w:t>
      </w:r>
      <w:r w:rsidR="00503A2C">
        <w:rPr>
          <w:rFonts w:ascii="Times New Roman" w:hAnsi="Times New Roman"/>
          <w:lang w:val="cs-CZ"/>
        </w:rPr>
        <w:t>egistru smluv, případně okamžikem účinnosti</w:t>
      </w:r>
      <w:r w:rsidR="00503A2C" w:rsidRPr="00503A2C">
        <w:rPr>
          <w:rFonts w:ascii="Times New Roman" w:hAnsi="Times New Roman"/>
          <w:lang w:val="cs-CZ"/>
        </w:rPr>
        <w:t xml:space="preserve"> </w:t>
      </w:r>
      <w:r w:rsidR="00503A2C">
        <w:rPr>
          <w:rFonts w:ascii="Times New Roman" w:hAnsi="Times New Roman"/>
          <w:lang w:val="cs-CZ"/>
        </w:rPr>
        <w:t>Z</w:t>
      </w:r>
      <w:r w:rsidR="00503A2C" w:rsidRPr="00503A2C">
        <w:rPr>
          <w:rFonts w:ascii="Times New Roman" w:hAnsi="Times New Roman"/>
          <w:lang w:val="cs-CZ"/>
        </w:rPr>
        <w:t xml:space="preserve">ákladní smlouvy, pokud tato bude uzavřena až po uveřejnění </w:t>
      </w:r>
      <w:r w:rsidR="008D4D0A">
        <w:rPr>
          <w:rFonts w:ascii="Times New Roman" w:hAnsi="Times New Roman"/>
          <w:lang w:val="cs-CZ"/>
        </w:rPr>
        <w:t>S</w:t>
      </w:r>
      <w:r w:rsidR="00503A2C" w:rsidRPr="00503A2C">
        <w:rPr>
          <w:rFonts w:ascii="Times New Roman" w:hAnsi="Times New Roman"/>
          <w:lang w:val="cs-CZ"/>
        </w:rPr>
        <w:t>mlouvy</w:t>
      </w:r>
      <w:r w:rsidR="008D4D0A">
        <w:rPr>
          <w:rFonts w:ascii="Times New Roman" w:hAnsi="Times New Roman"/>
          <w:lang w:val="cs-CZ"/>
        </w:rPr>
        <w:t xml:space="preserve"> </w:t>
      </w:r>
      <w:r w:rsidR="00503A2C" w:rsidRPr="00503A2C">
        <w:rPr>
          <w:rFonts w:ascii="Times New Roman" w:hAnsi="Times New Roman"/>
          <w:lang w:val="cs-CZ"/>
        </w:rPr>
        <w:t>v registru smluv</w:t>
      </w:r>
      <w:r>
        <w:rPr>
          <w:rFonts w:ascii="Times New Roman" w:hAnsi="Times New Roman"/>
          <w:lang w:val="cs-CZ"/>
        </w:rPr>
        <w:t>.</w:t>
      </w:r>
    </w:p>
    <w:p w:rsidR="002A77C8" w:rsidRPr="003B61EE" w:rsidRDefault="002A77C8" w:rsidP="00B95D37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spacing w:before="120" w:after="120"/>
        <w:ind w:left="540" w:hanging="540"/>
        <w:contextualSpacing w:val="0"/>
        <w:jc w:val="both"/>
        <w:rPr>
          <w:rFonts w:ascii="Times New Roman" w:hAnsi="Times New Roman"/>
          <w:lang w:val="cs-CZ"/>
        </w:rPr>
      </w:pPr>
      <w:r w:rsidRPr="000E3C4B">
        <w:rPr>
          <w:rFonts w:ascii="Times New Roman" w:hAnsi="Times New Roman"/>
          <w:lang w:val="cs-CZ"/>
        </w:rPr>
        <w:t xml:space="preserve">Tato </w:t>
      </w:r>
      <w:r w:rsidR="00E03436">
        <w:rPr>
          <w:rFonts w:ascii="Times New Roman" w:hAnsi="Times New Roman"/>
          <w:lang w:val="cs-CZ"/>
        </w:rPr>
        <w:t>S</w:t>
      </w:r>
      <w:r w:rsidR="00E03436" w:rsidRPr="000E3C4B">
        <w:rPr>
          <w:rFonts w:ascii="Times New Roman" w:hAnsi="Times New Roman"/>
          <w:lang w:val="cs-CZ"/>
        </w:rPr>
        <w:t xml:space="preserve">mlouva </w:t>
      </w:r>
      <w:r w:rsidRPr="000E3C4B">
        <w:rPr>
          <w:rFonts w:ascii="Times New Roman" w:hAnsi="Times New Roman"/>
          <w:lang w:val="cs-CZ"/>
        </w:rPr>
        <w:t xml:space="preserve">se uzavírá na dobu </w:t>
      </w:r>
      <w:r w:rsidRPr="003B61EE">
        <w:rPr>
          <w:rFonts w:ascii="Times New Roman" w:hAnsi="Times New Roman"/>
          <w:lang w:val="cs-CZ"/>
        </w:rPr>
        <w:t>určitou</w:t>
      </w:r>
      <w:r w:rsidR="00605E4B">
        <w:rPr>
          <w:rFonts w:ascii="Times New Roman" w:hAnsi="Times New Roman"/>
          <w:lang w:val="cs-CZ"/>
        </w:rPr>
        <w:t>,</w:t>
      </w:r>
      <w:r w:rsidR="008A686A" w:rsidRPr="003B61EE">
        <w:rPr>
          <w:rFonts w:ascii="Times New Roman" w:hAnsi="Times New Roman"/>
          <w:lang w:val="cs-CZ"/>
        </w:rPr>
        <w:t xml:space="preserve"> a to na dobu schválenou poskytovatelem k řešení </w:t>
      </w:r>
      <w:r w:rsidR="00E03436">
        <w:rPr>
          <w:rFonts w:ascii="Times New Roman" w:hAnsi="Times New Roman"/>
          <w:lang w:val="cs-CZ"/>
        </w:rPr>
        <w:t>P</w:t>
      </w:r>
      <w:r w:rsidR="00E03436" w:rsidRPr="003B61EE">
        <w:rPr>
          <w:rFonts w:ascii="Times New Roman" w:hAnsi="Times New Roman"/>
          <w:lang w:val="cs-CZ"/>
        </w:rPr>
        <w:t>rojektu</w:t>
      </w:r>
      <w:r w:rsidR="008A686A" w:rsidRPr="003B61EE">
        <w:rPr>
          <w:rFonts w:ascii="Times New Roman" w:hAnsi="Times New Roman"/>
          <w:lang w:val="cs-CZ"/>
        </w:rPr>
        <w:t xml:space="preserve">. </w:t>
      </w:r>
    </w:p>
    <w:p w:rsidR="001300A9" w:rsidRPr="000E3C4B" w:rsidRDefault="001300A9" w:rsidP="00B95D37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0E3C4B">
        <w:rPr>
          <w:rFonts w:ascii="Times New Roman" w:hAnsi="Times New Roman"/>
          <w:lang w:val="cs-CZ"/>
        </w:rPr>
        <w:t xml:space="preserve">Tato </w:t>
      </w:r>
      <w:r w:rsidR="00E03436">
        <w:rPr>
          <w:rFonts w:ascii="Times New Roman" w:hAnsi="Times New Roman"/>
          <w:lang w:val="cs-CZ"/>
        </w:rPr>
        <w:t>S</w:t>
      </w:r>
      <w:r w:rsidR="00E03436" w:rsidRPr="000E3C4B">
        <w:rPr>
          <w:rFonts w:ascii="Times New Roman" w:hAnsi="Times New Roman"/>
          <w:lang w:val="cs-CZ"/>
        </w:rPr>
        <w:t xml:space="preserve">mlouva </w:t>
      </w:r>
      <w:r w:rsidRPr="000E3C4B">
        <w:rPr>
          <w:rFonts w:ascii="Times New Roman" w:hAnsi="Times New Roman"/>
          <w:lang w:val="cs-CZ"/>
        </w:rPr>
        <w:t xml:space="preserve">zaniká v okamžiku, kdy </w:t>
      </w:r>
      <w:r w:rsidR="00E03436">
        <w:rPr>
          <w:rFonts w:ascii="Times New Roman" w:hAnsi="Times New Roman"/>
          <w:lang w:val="cs-CZ"/>
        </w:rPr>
        <w:t>P</w:t>
      </w:r>
      <w:r w:rsidR="00E03436" w:rsidRPr="000E3C4B">
        <w:rPr>
          <w:rFonts w:ascii="Times New Roman" w:hAnsi="Times New Roman"/>
          <w:lang w:val="cs-CZ"/>
        </w:rPr>
        <w:t>říjemce</w:t>
      </w:r>
      <w:r w:rsidRPr="000E3C4B">
        <w:rPr>
          <w:rFonts w:ascii="Times New Roman" w:hAnsi="Times New Roman"/>
          <w:lang w:val="cs-CZ"/>
        </w:rPr>
        <w:t xml:space="preserve"> přestane být smluvní stranou </w:t>
      </w:r>
      <w:r w:rsidR="00E03436">
        <w:rPr>
          <w:rFonts w:ascii="Times New Roman" w:hAnsi="Times New Roman"/>
          <w:lang w:val="cs-CZ"/>
        </w:rPr>
        <w:t>Z</w:t>
      </w:r>
      <w:r w:rsidR="00E03436" w:rsidRPr="000E3C4B">
        <w:rPr>
          <w:rFonts w:ascii="Times New Roman" w:hAnsi="Times New Roman"/>
          <w:lang w:val="cs-CZ"/>
        </w:rPr>
        <w:t xml:space="preserve">ákladní </w:t>
      </w:r>
      <w:r w:rsidRPr="000E3C4B">
        <w:rPr>
          <w:rFonts w:ascii="Times New Roman" w:hAnsi="Times New Roman"/>
          <w:lang w:val="cs-CZ"/>
        </w:rPr>
        <w:t xml:space="preserve">smlouvy, případně pokud </w:t>
      </w:r>
      <w:r w:rsidR="00E03436">
        <w:rPr>
          <w:rFonts w:ascii="Times New Roman" w:hAnsi="Times New Roman"/>
          <w:lang w:val="cs-CZ"/>
        </w:rPr>
        <w:t>Z</w:t>
      </w:r>
      <w:r w:rsidR="00E03436" w:rsidRPr="000E3C4B">
        <w:rPr>
          <w:rFonts w:ascii="Times New Roman" w:hAnsi="Times New Roman"/>
          <w:lang w:val="cs-CZ"/>
        </w:rPr>
        <w:t xml:space="preserve">ákladní </w:t>
      </w:r>
      <w:r w:rsidRPr="000E3C4B">
        <w:rPr>
          <w:rFonts w:ascii="Times New Roman" w:hAnsi="Times New Roman"/>
          <w:lang w:val="cs-CZ"/>
        </w:rPr>
        <w:t>smlouva jinak zanikne</w:t>
      </w:r>
      <w:r>
        <w:rPr>
          <w:rFonts w:ascii="Times New Roman" w:hAnsi="Times New Roman"/>
          <w:lang w:val="cs-CZ"/>
        </w:rPr>
        <w:t>.</w:t>
      </w:r>
    </w:p>
    <w:p w:rsidR="002A77C8" w:rsidRPr="00945A28" w:rsidRDefault="002A77C8" w:rsidP="00B95D37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spacing w:before="120" w:after="120"/>
        <w:ind w:left="540" w:hanging="540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I po ukončení </w:t>
      </w:r>
      <w:r w:rsidR="00E03436">
        <w:rPr>
          <w:rFonts w:ascii="Times New Roman" w:hAnsi="Times New Roman"/>
          <w:lang w:val="cs-CZ"/>
        </w:rPr>
        <w:t>S</w:t>
      </w:r>
      <w:r w:rsidR="00E03436" w:rsidRPr="00945A28">
        <w:rPr>
          <w:rFonts w:ascii="Times New Roman" w:hAnsi="Times New Roman"/>
          <w:lang w:val="cs-CZ"/>
        </w:rPr>
        <w:t xml:space="preserve">mlouvy </w:t>
      </w:r>
      <w:r w:rsidRPr="00945A28">
        <w:rPr>
          <w:rFonts w:ascii="Times New Roman" w:hAnsi="Times New Roman"/>
          <w:lang w:val="cs-CZ"/>
        </w:rPr>
        <w:t>jsou platná a účinná ujednání ohledně kontroly a ujednání související s autorskými a průmyslovými právy</w:t>
      </w:r>
      <w:r w:rsidR="008A686A" w:rsidRPr="00945A28">
        <w:rPr>
          <w:rFonts w:ascii="Times New Roman" w:hAnsi="Times New Roman"/>
          <w:lang w:val="cs-CZ"/>
        </w:rPr>
        <w:t>, případně další ujednání, která mají podle své povahy trvalý charakter.</w:t>
      </w:r>
    </w:p>
    <w:p w:rsidR="009C3A78" w:rsidRPr="00945A28" w:rsidRDefault="009C3A78" w:rsidP="00B95D37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spacing w:before="120" w:after="120"/>
        <w:ind w:left="540" w:hanging="540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Celková doba řešení </w:t>
      </w:r>
      <w:r w:rsidR="00E03436">
        <w:rPr>
          <w:rFonts w:ascii="Times New Roman" w:hAnsi="Times New Roman"/>
          <w:lang w:val="cs-CZ"/>
        </w:rPr>
        <w:t>P</w:t>
      </w:r>
      <w:r w:rsidR="00E03436" w:rsidRPr="00945A28">
        <w:rPr>
          <w:rFonts w:ascii="Times New Roman" w:hAnsi="Times New Roman"/>
          <w:lang w:val="cs-CZ"/>
        </w:rPr>
        <w:t>rojektu</w:t>
      </w:r>
      <w:r w:rsidRPr="00945A28">
        <w:rPr>
          <w:rFonts w:ascii="Times New Roman" w:hAnsi="Times New Roman"/>
          <w:lang w:val="cs-CZ"/>
        </w:rPr>
        <w:t>, jeho zahájení a ukončení je uvedena v </w:t>
      </w:r>
      <w:r w:rsidR="00E03436">
        <w:rPr>
          <w:rFonts w:ascii="Times New Roman" w:hAnsi="Times New Roman"/>
          <w:lang w:val="cs-CZ"/>
        </w:rPr>
        <w:t>Z</w:t>
      </w:r>
      <w:r w:rsidR="00E03436" w:rsidRPr="00945A28">
        <w:rPr>
          <w:rFonts w:ascii="Times New Roman" w:hAnsi="Times New Roman"/>
          <w:lang w:val="cs-CZ"/>
        </w:rPr>
        <w:t xml:space="preserve">ákladní </w:t>
      </w:r>
      <w:r w:rsidRPr="00945A28">
        <w:rPr>
          <w:rFonts w:ascii="Times New Roman" w:hAnsi="Times New Roman"/>
          <w:lang w:val="cs-CZ"/>
        </w:rPr>
        <w:t>smlouvě.</w:t>
      </w:r>
    </w:p>
    <w:p w:rsidR="009C3A78" w:rsidRPr="00945A28" w:rsidRDefault="009C3A78" w:rsidP="001F59ED">
      <w:pPr>
        <w:pStyle w:val="Odstavecseseznamem"/>
        <w:tabs>
          <w:tab w:val="num" w:pos="567"/>
        </w:tabs>
        <w:ind w:left="1259"/>
        <w:jc w:val="both"/>
        <w:rPr>
          <w:rFonts w:ascii="Times New Roman" w:hAnsi="Times New Roman"/>
          <w:lang w:val="cs-CZ"/>
        </w:rPr>
      </w:pPr>
    </w:p>
    <w:p w:rsidR="002A77C8" w:rsidRPr="00945A28" w:rsidRDefault="002A77C8" w:rsidP="001F59ED">
      <w:pPr>
        <w:pStyle w:val="Odstavecseseznamem"/>
        <w:numPr>
          <w:ilvl w:val="0"/>
          <w:numId w:val="8"/>
        </w:numPr>
        <w:tabs>
          <w:tab w:val="num" w:pos="567"/>
        </w:tabs>
        <w:jc w:val="center"/>
        <w:rPr>
          <w:rFonts w:ascii="Times New Roman" w:hAnsi="Times New Roman"/>
          <w:b/>
          <w:lang w:val="cs-CZ"/>
        </w:rPr>
      </w:pPr>
      <w:r w:rsidRPr="00945A28">
        <w:rPr>
          <w:rFonts w:ascii="Times New Roman" w:hAnsi="Times New Roman"/>
          <w:b/>
          <w:lang w:val="cs-CZ"/>
        </w:rPr>
        <w:t>Kontrola</w:t>
      </w:r>
    </w:p>
    <w:p w:rsidR="001B15A6" w:rsidRPr="00945A28" w:rsidRDefault="001B15A6" w:rsidP="001F59ED">
      <w:pPr>
        <w:pStyle w:val="Odstavecseseznamem"/>
        <w:tabs>
          <w:tab w:val="num" w:pos="567"/>
        </w:tabs>
        <w:ind w:left="360"/>
        <w:rPr>
          <w:rFonts w:ascii="Times New Roman" w:hAnsi="Times New Roman"/>
          <w:b/>
          <w:lang w:val="cs-CZ"/>
        </w:rPr>
      </w:pPr>
    </w:p>
    <w:p w:rsidR="00C00BDF" w:rsidRDefault="001B15A6" w:rsidP="00B95D37">
      <w:pPr>
        <w:pStyle w:val="Odstavecseseznamem"/>
        <w:numPr>
          <w:ilvl w:val="1"/>
          <w:numId w:val="8"/>
        </w:numPr>
        <w:tabs>
          <w:tab w:val="clear" w:pos="360"/>
        </w:tabs>
        <w:ind w:left="540" w:hanging="54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>Poskytovatel je o</w:t>
      </w:r>
      <w:r w:rsidR="003461B5" w:rsidRPr="00945A28">
        <w:rPr>
          <w:rFonts w:ascii="Times New Roman" w:hAnsi="Times New Roman"/>
          <w:lang w:val="cs-CZ"/>
        </w:rPr>
        <w:t xml:space="preserve">právněn provádět kontrolu řešení </w:t>
      </w:r>
      <w:r w:rsidR="00E03436">
        <w:rPr>
          <w:rFonts w:ascii="Times New Roman" w:hAnsi="Times New Roman"/>
          <w:lang w:val="cs-CZ"/>
        </w:rPr>
        <w:t>P</w:t>
      </w:r>
      <w:r w:rsidR="00E03436" w:rsidRPr="00945A28">
        <w:rPr>
          <w:rFonts w:ascii="Times New Roman" w:hAnsi="Times New Roman"/>
          <w:lang w:val="cs-CZ"/>
        </w:rPr>
        <w:t xml:space="preserve">rojektu </w:t>
      </w:r>
      <w:r w:rsidR="003461B5" w:rsidRPr="00945A28">
        <w:rPr>
          <w:rFonts w:ascii="Times New Roman" w:hAnsi="Times New Roman"/>
          <w:lang w:val="cs-CZ"/>
        </w:rPr>
        <w:t>v rozsahu a za podmínek stanovených v</w:t>
      </w:r>
      <w:r w:rsidR="00312085">
        <w:rPr>
          <w:rFonts w:ascii="Times New Roman" w:hAnsi="Times New Roman"/>
          <w:lang w:val="cs-CZ"/>
        </w:rPr>
        <w:t> </w:t>
      </w:r>
      <w:r w:rsidR="003461B5" w:rsidRPr="00945A28">
        <w:rPr>
          <w:rFonts w:ascii="Times New Roman" w:hAnsi="Times New Roman"/>
          <w:lang w:val="cs-CZ"/>
        </w:rPr>
        <w:t>§ 13 zákona č.</w:t>
      </w:r>
      <w:r w:rsidR="00F33517">
        <w:rPr>
          <w:rFonts w:ascii="Times New Roman" w:hAnsi="Times New Roman"/>
          <w:lang w:val="cs-CZ"/>
        </w:rPr>
        <w:t xml:space="preserve"> </w:t>
      </w:r>
      <w:r w:rsidR="003461B5" w:rsidRPr="00945A28">
        <w:rPr>
          <w:rFonts w:ascii="Times New Roman" w:hAnsi="Times New Roman"/>
          <w:lang w:val="cs-CZ"/>
        </w:rPr>
        <w:t>130/2002 Sb.</w:t>
      </w:r>
      <w:r w:rsidR="00C00BDF" w:rsidRPr="00945A28">
        <w:rPr>
          <w:rFonts w:ascii="Times New Roman" w:hAnsi="Times New Roman"/>
          <w:lang w:val="cs-CZ"/>
        </w:rPr>
        <w:t xml:space="preserve"> Povinností </w:t>
      </w:r>
      <w:r w:rsidR="00E03436">
        <w:rPr>
          <w:rFonts w:ascii="Times New Roman" w:hAnsi="Times New Roman"/>
          <w:lang w:val="cs-CZ"/>
        </w:rPr>
        <w:t>Příjemce</w:t>
      </w:r>
      <w:r w:rsidR="00E03436" w:rsidRPr="00945A28">
        <w:rPr>
          <w:rFonts w:ascii="Times New Roman" w:hAnsi="Times New Roman"/>
          <w:lang w:val="cs-CZ"/>
        </w:rPr>
        <w:t xml:space="preserve"> </w:t>
      </w:r>
      <w:r w:rsidR="00C00BDF" w:rsidRPr="00945A28">
        <w:rPr>
          <w:rFonts w:ascii="Times New Roman" w:hAnsi="Times New Roman"/>
          <w:lang w:val="cs-CZ"/>
        </w:rPr>
        <w:t xml:space="preserve">je tuto kontrolu umožnit. </w:t>
      </w:r>
    </w:p>
    <w:p w:rsidR="00DB2796" w:rsidRPr="00DB2796" w:rsidRDefault="005C2C6E" w:rsidP="00265D39">
      <w:pPr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Účastník</w:t>
      </w:r>
      <w:r w:rsidR="00DB2796" w:rsidRPr="00DB2796">
        <w:rPr>
          <w:rFonts w:ascii="Times New Roman" w:hAnsi="Times New Roman"/>
          <w:lang w:val="cs-CZ"/>
        </w:rPr>
        <w:t xml:space="preserve"> je povinen umožnit </w:t>
      </w:r>
      <w:r w:rsidR="00E03436">
        <w:rPr>
          <w:rFonts w:ascii="Times New Roman" w:hAnsi="Times New Roman"/>
          <w:lang w:val="cs-CZ"/>
        </w:rPr>
        <w:t>P</w:t>
      </w:r>
      <w:r w:rsidR="00E03436" w:rsidRPr="00DB2796">
        <w:rPr>
          <w:rFonts w:ascii="Times New Roman" w:hAnsi="Times New Roman"/>
          <w:lang w:val="cs-CZ"/>
        </w:rPr>
        <w:t xml:space="preserve">říjemci </w:t>
      </w:r>
      <w:r w:rsidR="00DB2796" w:rsidRPr="00DB2796">
        <w:rPr>
          <w:rFonts w:ascii="Times New Roman" w:hAnsi="Times New Roman"/>
          <w:lang w:val="cs-CZ"/>
        </w:rPr>
        <w:t>provádět pravidelnou kontrolu</w:t>
      </w:r>
      <w:r w:rsidR="007667B4">
        <w:rPr>
          <w:rFonts w:ascii="Times New Roman" w:hAnsi="Times New Roman"/>
          <w:lang w:val="cs-CZ"/>
        </w:rPr>
        <w:t xml:space="preserve"> na kontrolních dnech</w:t>
      </w:r>
      <w:r w:rsidR="00DB2796" w:rsidRPr="00DB2796">
        <w:rPr>
          <w:rFonts w:ascii="Times New Roman" w:hAnsi="Times New Roman"/>
          <w:lang w:val="cs-CZ"/>
        </w:rPr>
        <w:t xml:space="preserve"> jak výsledků řešení části </w:t>
      </w:r>
      <w:r w:rsidR="00E03436">
        <w:rPr>
          <w:rFonts w:ascii="Times New Roman" w:hAnsi="Times New Roman"/>
          <w:lang w:val="cs-CZ"/>
        </w:rPr>
        <w:t>P</w:t>
      </w:r>
      <w:r w:rsidR="00E03436" w:rsidRPr="00DB2796">
        <w:rPr>
          <w:rFonts w:ascii="Times New Roman" w:hAnsi="Times New Roman"/>
          <w:lang w:val="cs-CZ"/>
        </w:rPr>
        <w:t>rojektu</w:t>
      </w:r>
      <w:r w:rsidR="00DB2796" w:rsidRPr="00DB2796">
        <w:rPr>
          <w:rFonts w:ascii="Times New Roman" w:hAnsi="Times New Roman"/>
          <w:lang w:val="cs-CZ"/>
        </w:rPr>
        <w:t xml:space="preserve">, tak použití a evidenci účelových finančních prostředků poskytnutých v přímé souvislosti s řešením </w:t>
      </w:r>
      <w:r w:rsidR="00E03436">
        <w:rPr>
          <w:rFonts w:ascii="Times New Roman" w:hAnsi="Times New Roman"/>
          <w:lang w:val="cs-CZ"/>
        </w:rPr>
        <w:t>P</w:t>
      </w:r>
      <w:r w:rsidR="00E03436" w:rsidRPr="00DB2796">
        <w:rPr>
          <w:rFonts w:ascii="Times New Roman" w:hAnsi="Times New Roman"/>
          <w:lang w:val="cs-CZ"/>
        </w:rPr>
        <w:t>rojektu</w:t>
      </w:r>
      <w:r w:rsidR="00DB2796" w:rsidRPr="00DB2796">
        <w:rPr>
          <w:rFonts w:ascii="Times New Roman" w:hAnsi="Times New Roman"/>
          <w:lang w:val="cs-CZ"/>
        </w:rPr>
        <w:t xml:space="preserve">, a to kdykoliv v průběhu řešení </w:t>
      </w:r>
      <w:r w:rsidR="00E03436">
        <w:rPr>
          <w:rFonts w:ascii="Times New Roman" w:hAnsi="Times New Roman"/>
          <w:lang w:val="cs-CZ"/>
        </w:rPr>
        <w:t>P</w:t>
      </w:r>
      <w:r w:rsidR="00E03436" w:rsidRPr="00DB2796">
        <w:rPr>
          <w:rFonts w:ascii="Times New Roman" w:hAnsi="Times New Roman"/>
          <w:lang w:val="cs-CZ"/>
        </w:rPr>
        <w:t>rojektu</w:t>
      </w:r>
      <w:r w:rsidR="00DB2796" w:rsidRPr="00DB2796">
        <w:rPr>
          <w:rFonts w:ascii="Times New Roman" w:hAnsi="Times New Roman"/>
          <w:lang w:val="cs-CZ"/>
        </w:rPr>
        <w:t xml:space="preserve">. V případě, že </w:t>
      </w:r>
      <w:r w:rsidR="00E03436">
        <w:rPr>
          <w:rFonts w:ascii="Times New Roman" w:hAnsi="Times New Roman"/>
          <w:lang w:val="cs-CZ"/>
        </w:rPr>
        <w:t>P</w:t>
      </w:r>
      <w:r w:rsidR="00E03436" w:rsidRPr="00DB2796">
        <w:rPr>
          <w:rFonts w:ascii="Times New Roman" w:hAnsi="Times New Roman"/>
          <w:lang w:val="cs-CZ"/>
        </w:rPr>
        <w:t xml:space="preserve">oskytovatel </w:t>
      </w:r>
      <w:r w:rsidR="00DB2796" w:rsidRPr="00DB2796">
        <w:rPr>
          <w:rFonts w:ascii="Times New Roman" w:hAnsi="Times New Roman"/>
          <w:lang w:val="cs-CZ"/>
        </w:rPr>
        <w:t xml:space="preserve">požaduje </w:t>
      </w:r>
      <w:r w:rsidR="00BC402C">
        <w:rPr>
          <w:rFonts w:ascii="Times New Roman" w:hAnsi="Times New Roman"/>
          <w:lang w:val="cs-CZ"/>
        </w:rPr>
        <w:t>a</w:t>
      </w:r>
      <w:r w:rsidR="00DB2796" w:rsidRPr="00DB2796">
        <w:rPr>
          <w:rFonts w:ascii="Times New Roman" w:hAnsi="Times New Roman"/>
          <w:lang w:val="cs-CZ"/>
        </w:rPr>
        <w:t xml:space="preserve">udit, zajistí </w:t>
      </w:r>
      <w:r w:rsidR="00E03436">
        <w:rPr>
          <w:rFonts w:ascii="Times New Roman" w:hAnsi="Times New Roman"/>
          <w:lang w:val="cs-CZ"/>
        </w:rPr>
        <w:t>Účastník</w:t>
      </w:r>
      <w:r w:rsidR="00E03436" w:rsidRPr="00DB2796">
        <w:rPr>
          <w:rFonts w:ascii="Times New Roman" w:hAnsi="Times New Roman"/>
          <w:lang w:val="cs-CZ"/>
        </w:rPr>
        <w:t xml:space="preserve"> </w:t>
      </w:r>
      <w:r w:rsidR="00DB2796" w:rsidRPr="00DB2796">
        <w:rPr>
          <w:rFonts w:ascii="Times New Roman" w:hAnsi="Times New Roman"/>
          <w:lang w:val="cs-CZ"/>
        </w:rPr>
        <w:t xml:space="preserve">prověření skutečného čerpání prostředků na </w:t>
      </w:r>
      <w:r w:rsidR="00E03436">
        <w:rPr>
          <w:rFonts w:ascii="Times New Roman" w:hAnsi="Times New Roman"/>
          <w:lang w:val="cs-CZ"/>
        </w:rPr>
        <w:t>P</w:t>
      </w:r>
      <w:r w:rsidR="00E03436" w:rsidRPr="00DB2796">
        <w:rPr>
          <w:rFonts w:ascii="Times New Roman" w:hAnsi="Times New Roman"/>
          <w:lang w:val="cs-CZ"/>
        </w:rPr>
        <w:t xml:space="preserve">rojekt </w:t>
      </w:r>
      <w:r w:rsidR="00DB2796" w:rsidRPr="00DB2796">
        <w:rPr>
          <w:rFonts w:ascii="Times New Roman" w:hAnsi="Times New Roman"/>
          <w:lang w:val="cs-CZ"/>
        </w:rPr>
        <w:t xml:space="preserve">auditorem a výsledek v písemné formě předloží </w:t>
      </w:r>
      <w:r w:rsidR="00E03436">
        <w:rPr>
          <w:rFonts w:ascii="Times New Roman" w:hAnsi="Times New Roman"/>
          <w:lang w:val="cs-CZ"/>
        </w:rPr>
        <w:t>P</w:t>
      </w:r>
      <w:r w:rsidR="00E03436" w:rsidRPr="00DB2796">
        <w:rPr>
          <w:rFonts w:ascii="Times New Roman" w:hAnsi="Times New Roman"/>
          <w:lang w:val="cs-CZ"/>
        </w:rPr>
        <w:t>říjemci</w:t>
      </w:r>
      <w:r w:rsidR="00DB2796" w:rsidRPr="00DB2796">
        <w:rPr>
          <w:rFonts w:ascii="Times New Roman" w:hAnsi="Times New Roman"/>
          <w:lang w:val="cs-CZ"/>
        </w:rPr>
        <w:t xml:space="preserve">, a to ve dvou vyhotoveních. Termín předložení bude stanoven </w:t>
      </w:r>
      <w:r w:rsidR="00E03436">
        <w:rPr>
          <w:rFonts w:ascii="Times New Roman" w:hAnsi="Times New Roman"/>
          <w:lang w:val="cs-CZ"/>
        </w:rPr>
        <w:t>P</w:t>
      </w:r>
      <w:r w:rsidR="00E03436" w:rsidRPr="00DB2796">
        <w:rPr>
          <w:rFonts w:ascii="Times New Roman" w:hAnsi="Times New Roman"/>
          <w:lang w:val="cs-CZ"/>
        </w:rPr>
        <w:t xml:space="preserve">říjemcem </w:t>
      </w:r>
      <w:r w:rsidR="00DB2796" w:rsidRPr="00DB2796">
        <w:rPr>
          <w:rFonts w:ascii="Times New Roman" w:hAnsi="Times New Roman"/>
          <w:lang w:val="cs-CZ"/>
        </w:rPr>
        <w:t xml:space="preserve">v návaznosti na termíny stanovené </w:t>
      </w:r>
      <w:r w:rsidR="00E03436">
        <w:rPr>
          <w:rFonts w:ascii="Times New Roman" w:hAnsi="Times New Roman"/>
          <w:lang w:val="cs-CZ"/>
        </w:rPr>
        <w:t>P</w:t>
      </w:r>
      <w:r w:rsidR="00E03436" w:rsidRPr="00DB2796">
        <w:rPr>
          <w:rFonts w:ascii="Times New Roman" w:hAnsi="Times New Roman"/>
          <w:lang w:val="cs-CZ"/>
        </w:rPr>
        <w:t>oskytovatelem</w:t>
      </w:r>
      <w:r w:rsidR="00DB2796" w:rsidRPr="00DB2796">
        <w:rPr>
          <w:rFonts w:ascii="Times New Roman" w:hAnsi="Times New Roman"/>
          <w:lang w:val="cs-CZ"/>
        </w:rPr>
        <w:t xml:space="preserve">.   </w:t>
      </w:r>
    </w:p>
    <w:p w:rsidR="001A5556" w:rsidRDefault="009C3A78" w:rsidP="00302A08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Způsob kontroly řešení </w:t>
      </w:r>
      <w:r w:rsidR="00E03436">
        <w:rPr>
          <w:rFonts w:ascii="Times New Roman" w:hAnsi="Times New Roman"/>
          <w:lang w:val="cs-CZ"/>
        </w:rPr>
        <w:t>P</w:t>
      </w:r>
      <w:r w:rsidR="00E03436" w:rsidRPr="00945A28">
        <w:rPr>
          <w:rFonts w:ascii="Times New Roman" w:hAnsi="Times New Roman"/>
          <w:lang w:val="cs-CZ"/>
        </w:rPr>
        <w:t xml:space="preserve">rojektu </w:t>
      </w:r>
      <w:r w:rsidRPr="00945A28">
        <w:rPr>
          <w:rFonts w:ascii="Times New Roman" w:hAnsi="Times New Roman"/>
          <w:lang w:val="cs-CZ"/>
        </w:rPr>
        <w:t xml:space="preserve">poskytovatelem, formu vyhodnocování, předání a převzetí výsledků řešení </w:t>
      </w:r>
      <w:r w:rsidR="00E03436">
        <w:rPr>
          <w:rFonts w:ascii="Times New Roman" w:hAnsi="Times New Roman"/>
          <w:lang w:val="cs-CZ"/>
        </w:rPr>
        <w:t>P</w:t>
      </w:r>
      <w:r w:rsidR="00E03436" w:rsidRPr="00945A28">
        <w:rPr>
          <w:rFonts w:ascii="Times New Roman" w:hAnsi="Times New Roman"/>
          <w:lang w:val="cs-CZ"/>
        </w:rPr>
        <w:t xml:space="preserve">rojektu </w:t>
      </w:r>
      <w:r w:rsidRPr="00945A28">
        <w:rPr>
          <w:rFonts w:ascii="Times New Roman" w:hAnsi="Times New Roman"/>
          <w:lang w:val="cs-CZ"/>
        </w:rPr>
        <w:t>a jejich termíny budou stanoveny v </w:t>
      </w:r>
      <w:r w:rsidR="00E03436">
        <w:rPr>
          <w:rFonts w:ascii="Times New Roman" w:hAnsi="Times New Roman"/>
          <w:lang w:val="cs-CZ"/>
        </w:rPr>
        <w:t>Z</w:t>
      </w:r>
      <w:r w:rsidR="00E03436" w:rsidRPr="00945A28">
        <w:rPr>
          <w:rFonts w:ascii="Times New Roman" w:hAnsi="Times New Roman"/>
          <w:lang w:val="cs-CZ"/>
        </w:rPr>
        <w:t xml:space="preserve">ákladní </w:t>
      </w:r>
      <w:r w:rsidRPr="00945A28">
        <w:rPr>
          <w:rFonts w:ascii="Times New Roman" w:hAnsi="Times New Roman"/>
          <w:lang w:val="cs-CZ"/>
        </w:rPr>
        <w:t>smlouvě.</w:t>
      </w:r>
      <w:r w:rsidR="009651CB" w:rsidRPr="00945A28">
        <w:rPr>
          <w:rFonts w:ascii="Times New Roman" w:hAnsi="Times New Roman"/>
          <w:lang w:val="cs-CZ"/>
        </w:rPr>
        <w:t xml:space="preserve"> V návaznosti na tato ustanovení </w:t>
      </w:r>
      <w:r w:rsidR="00E03436">
        <w:rPr>
          <w:rFonts w:ascii="Times New Roman" w:hAnsi="Times New Roman"/>
          <w:lang w:val="cs-CZ"/>
        </w:rPr>
        <w:t>Z</w:t>
      </w:r>
      <w:r w:rsidR="00E03436" w:rsidRPr="00945A28">
        <w:rPr>
          <w:rFonts w:ascii="Times New Roman" w:hAnsi="Times New Roman"/>
          <w:lang w:val="cs-CZ"/>
        </w:rPr>
        <w:t xml:space="preserve">ákladní </w:t>
      </w:r>
      <w:r w:rsidR="009651CB" w:rsidRPr="00945A28">
        <w:rPr>
          <w:rFonts w:ascii="Times New Roman" w:hAnsi="Times New Roman"/>
          <w:lang w:val="cs-CZ"/>
        </w:rPr>
        <w:t xml:space="preserve">smlouvy bude následně </w:t>
      </w:r>
      <w:r w:rsidR="00901A41" w:rsidRPr="00945A28">
        <w:rPr>
          <w:rFonts w:ascii="Times New Roman" w:hAnsi="Times New Roman"/>
          <w:lang w:val="cs-CZ"/>
        </w:rPr>
        <w:t xml:space="preserve">smluvními stranami </w:t>
      </w:r>
      <w:r w:rsidR="009651CB" w:rsidRPr="00945A28">
        <w:rPr>
          <w:rFonts w:ascii="Times New Roman" w:hAnsi="Times New Roman"/>
          <w:lang w:val="cs-CZ"/>
        </w:rPr>
        <w:t xml:space="preserve">stanovena specifikace dílčích termínů spolupráce </w:t>
      </w:r>
      <w:r w:rsidR="007667B4">
        <w:rPr>
          <w:rFonts w:ascii="Times New Roman" w:hAnsi="Times New Roman"/>
          <w:lang w:val="cs-CZ"/>
        </w:rPr>
        <w:t>účastníků</w:t>
      </w:r>
      <w:r w:rsidR="003055EF">
        <w:rPr>
          <w:rFonts w:ascii="Times New Roman" w:hAnsi="Times New Roman"/>
          <w:lang w:val="cs-CZ"/>
        </w:rPr>
        <w:t xml:space="preserve"> </w:t>
      </w:r>
      <w:r w:rsidR="009651CB" w:rsidRPr="00945A28">
        <w:rPr>
          <w:rFonts w:ascii="Times New Roman" w:hAnsi="Times New Roman"/>
          <w:lang w:val="cs-CZ"/>
        </w:rPr>
        <w:t>s </w:t>
      </w:r>
      <w:r w:rsidR="00E03436">
        <w:rPr>
          <w:rFonts w:ascii="Times New Roman" w:hAnsi="Times New Roman"/>
          <w:lang w:val="cs-CZ"/>
        </w:rPr>
        <w:t>P</w:t>
      </w:r>
      <w:r w:rsidR="00E03436" w:rsidRPr="00945A28">
        <w:rPr>
          <w:rFonts w:ascii="Times New Roman" w:hAnsi="Times New Roman"/>
          <w:lang w:val="cs-CZ"/>
        </w:rPr>
        <w:t>říjemcem</w:t>
      </w:r>
      <w:r w:rsidR="009651CB" w:rsidRPr="00945A28">
        <w:rPr>
          <w:rFonts w:ascii="Times New Roman" w:hAnsi="Times New Roman"/>
          <w:lang w:val="cs-CZ"/>
        </w:rPr>
        <w:t>.</w:t>
      </w:r>
    </w:p>
    <w:p w:rsidR="00302A08" w:rsidRPr="00302A08" w:rsidRDefault="00302A08" w:rsidP="00302A08">
      <w:pPr>
        <w:pStyle w:val="Odstavecseseznamem"/>
        <w:tabs>
          <w:tab w:val="num" w:pos="567"/>
        </w:tabs>
        <w:ind w:left="567"/>
        <w:jc w:val="both"/>
        <w:rPr>
          <w:rFonts w:ascii="Times New Roman" w:hAnsi="Times New Roman"/>
          <w:lang w:val="cs-CZ"/>
        </w:rPr>
      </w:pPr>
    </w:p>
    <w:p w:rsidR="002A77C8" w:rsidRPr="00945A28" w:rsidRDefault="00DC590D" w:rsidP="002A77C8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S</w:t>
      </w:r>
      <w:r w:rsidR="00E929B1" w:rsidRPr="00945A28">
        <w:rPr>
          <w:rFonts w:ascii="Times New Roman" w:hAnsi="Times New Roman"/>
          <w:b/>
          <w:lang w:val="cs-CZ"/>
        </w:rPr>
        <w:t>ankční ustanovení</w:t>
      </w:r>
    </w:p>
    <w:p w:rsidR="00E929B1" w:rsidRPr="000E3C4B" w:rsidRDefault="00E929B1" w:rsidP="00E929B1">
      <w:pPr>
        <w:pStyle w:val="Odstavecseseznamem"/>
        <w:ind w:left="360"/>
        <w:rPr>
          <w:rFonts w:ascii="Times New Roman" w:hAnsi="Times New Roman"/>
          <w:b/>
          <w:lang w:val="cs-CZ"/>
        </w:rPr>
      </w:pPr>
    </w:p>
    <w:p w:rsidR="002A77C8" w:rsidRPr="00945A28" w:rsidRDefault="007667B4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Každý </w:t>
      </w:r>
      <w:r w:rsidR="00E03436">
        <w:rPr>
          <w:rFonts w:ascii="Times New Roman" w:hAnsi="Times New Roman"/>
          <w:lang w:val="cs-CZ"/>
        </w:rPr>
        <w:t xml:space="preserve">Účastník </w:t>
      </w:r>
      <w:r>
        <w:rPr>
          <w:rFonts w:ascii="Times New Roman" w:hAnsi="Times New Roman"/>
          <w:lang w:val="cs-CZ"/>
        </w:rPr>
        <w:t xml:space="preserve">je povinen použít podporu v souladu s touto </w:t>
      </w:r>
      <w:r w:rsidR="00E03436">
        <w:rPr>
          <w:rFonts w:ascii="Times New Roman" w:hAnsi="Times New Roman"/>
          <w:lang w:val="cs-CZ"/>
        </w:rPr>
        <w:t>Smlouvou</w:t>
      </w:r>
      <w:r w:rsidR="002A77C8" w:rsidRPr="00945A28">
        <w:rPr>
          <w:rFonts w:ascii="Times New Roman" w:hAnsi="Times New Roman"/>
          <w:lang w:val="cs-CZ"/>
        </w:rPr>
        <w:t xml:space="preserve">, </w:t>
      </w:r>
      <w:r>
        <w:rPr>
          <w:rFonts w:ascii="Times New Roman" w:hAnsi="Times New Roman"/>
          <w:lang w:val="cs-CZ"/>
        </w:rPr>
        <w:t xml:space="preserve">v případě jiného využití, </w:t>
      </w:r>
      <w:r w:rsidR="002A77C8" w:rsidRPr="00945A28">
        <w:rPr>
          <w:rFonts w:ascii="Times New Roman" w:hAnsi="Times New Roman"/>
          <w:lang w:val="cs-CZ"/>
        </w:rPr>
        <w:t xml:space="preserve">než na který mu byla ve smyslu této </w:t>
      </w:r>
      <w:r w:rsidR="00E03436">
        <w:rPr>
          <w:rFonts w:ascii="Times New Roman" w:hAnsi="Times New Roman"/>
          <w:lang w:val="cs-CZ"/>
        </w:rPr>
        <w:t>S</w:t>
      </w:r>
      <w:r w:rsidR="00E03436" w:rsidRPr="00945A28">
        <w:rPr>
          <w:rFonts w:ascii="Times New Roman" w:hAnsi="Times New Roman"/>
          <w:lang w:val="cs-CZ"/>
        </w:rPr>
        <w:t xml:space="preserve">mlouvy </w:t>
      </w:r>
      <w:r w:rsidR="002A77C8" w:rsidRPr="00945A28">
        <w:rPr>
          <w:rFonts w:ascii="Times New Roman" w:hAnsi="Times New Roman"/>
          <w:lang w:val="cs-CZ"/>
        </w:rPr>
        <w:t xml:space="preserve">poskytnuta, nebo závažným způsobem poruší jinou povinnost uloženou mu touto </w:t>
      </w:r>
      <w:r w:rsidR="00E03436">
        <w:rPr>
          <w:rFonts w:ascii="Times New Roman" w:hAnsi="Times New Roman"/>
          <w:lang w:val="cs-CZ"/>
        </w:rPr>
        <w:t>S</w:t>
      </w:r>
      <w:r w:rsidR="00E03436" w:rsidRPr="00945A28">
        <w:rPr>
          <w:rFonts w:ascii="Times New Roman" w:hAnsi="Times New Roman"/>
          <w:lang w:val="cs-CZ"/>
        </w:rPr>
        <w:t>mlouvou</w:t>
      </w:r>
      <w:r w:rsidR="002A77C8" w:rsidRPr="00945A28">
        <w:rPr>
          <w:rFonts w:ascii="Times New Roman" w:hAnsi="Times New Roman"/>
          <w:lang w:val="cs-CZ"/>
        </w:rPr>
        <w:t xml:space="preserve">, je </w:t>
      </w:r>
      <w:r w:rsidR="00E03436">
        <w:rPr>
          <w:rFonts w:ascii="Times New Roman" w:hAnsi="Times New Roman"/>
          <w:lang w:val="cs-CZ"/>
        </w:rPr>
        <w:t>P</w:t>
      </w:r>
      <w:r w:rsidR="00E03436" w:rsidRPr="00945A28">
        <w:rPr>
          <w:rFonts w:ascii="Times New Roman" w:hAnsi="Times New Roman"/>
          <w:lang w:val="cs-CZ"/>
        </w:rPr>
        <w:t xml:space="preserve">říjemce </w:t>
      </w:r>
      <w:r w:rsidR="002A77C8" w:rsidRPr="00945A28">
        <w:rPr>
          <w:rFonts w:ascii="Times New Roman" w:hAnsi="Times New Roman"/>
          <w:lang w:val="cs-CZ"/>
        </w:rPr>
        <w:t xml:space="preserve">oprávněn od této </w:t>
      </w:r>
      <w:r w:rsidR="00E03436">
        <w:rPr>
          <w:rFonts w:ascii="Times New Roman" w:hAnsi="Times New Roman"/>
          <w:lang w:val="cs-CZ"/>
        </w:rPr>
        <w:t>S</w:t>
      </w:r>
      <w:r w:rsidR="00E03436" w:rsidRPr="00945A28">
        <w:rPr>
          <w:rFonts w:ascii="Times New Roman" w:hAnsi="Times New Roman"/>
          <w:lang w:val="cs-CZ"/>
        </w:rPr>
        <w:t xml:space="preserve">mlouvy </w:t>
      </w:r>
      <w:r w:rsidR="002A77C8" w:rsidRPr="00945A28">
        <w:rPr>
          <w:rFonts w:ascii="Times New Roman" w:hAnsi="Times New Roman"/>
          <w:lang w:val="cs-CZ"/>
        </w:rPr>
        <w:t xml:space="preserve">kdykoliv jednostranně odstoupit. </w:t>
      </w:r>
    </w:p>
    <w:p w:rsidR="007730D0" w:rsidRPr="00432270" w:rsidRDefault="0045511C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432270">
        <w:rPr>
          <w:rFonts w:ascii="Times New Roman" w:hAnsi="Times New Roman"/>
          <w:lang w:val="cs-CZ"/>
        </w:rPr>
        <w:lastRenderedPageBreak/>
        <w:t xml:space="preserve">Příjemce </w:t>
      </w:r>
      <w:r w:rsidR="007730D0" w:rsidRPr="00432270">
        <w:rPr>
          <w:rFonts w:ascii="Times New Roman" w:hAnsi="Times New Roman"/>
          <w:lang w:val="cs-CZ"/>
        </w:rPr>
        <w:t xml:space="preserve">je oprávněn jednostranně odstoupit od </w:t>
      </w:r>
      <w:r w:rsidR="00E03436">
        <w:rPr>
          <w:rFonts w:ascii="Times New Roman" w:hAnsi="Times New Roman"/>
          <w:lang w:val="cs-CZ"/>
        </w:rPr>
        <w:t>S</w:t>
      </w:r>
      <w:r w:rsidR="00E03436" w:rsidRPr="00432270">
        <w:rPr>
          <w:rFonts w:ascii="Times New Roman" w:hAnsi="Times New Roman"/>
          <w:lang w:val="cs-CZ"/>
        </w:rPr>
        <w:t xml:space="preserve">mlouvy </w:t>
      </w:r>
      <w:r w:rsidR="007730D0" w:rsidRPr="00432270">
        <w:rPr>
          <w:rFonts w:ascii="Times New Roman" w:hAnsi="Times New Roman"/>
          <w:lang w:val="cs-CZ"/>
        </w:rPr>
        <w:t xml:space="preserve">v případě, že se ukáže, že údaje sdělené mu </w:t>
      </w:r>
      <w:r w:rsidR="00AC502B">
        <w:rPr>
          <w:rFonts w:ascii="Times New Roman" w:hAnsi="Times New Roman"/>
          <w:lang w:val="cs-CZ"/>
        </w:rPr>
        <w:t>Účastníkem</w:t>
      </w:r>
      <w:r w:rsidR="00E03436" w:rsidRPr="00432270">
        <w:rPr>
          <w:rFonts w:ascii="Times New Roman" w:hAnsi="Times New Roman"/>
          <w:lang w:val="cs-CZ"/>
        </w:rPr>
        <w:t xml:space="preserve"> </w:t>
      </w:r>
      <w:r w:rsidR="007730D0" w:rsidRPr="00432270">
        <w:rPr>
          <w:rFonts w:ascii="Times New Roman" w:hAnsi="Times New Roman"/>
          <w:lang w:val="cs-CZ"/>
        </w:rPr>
        <w:t xml:space="preserve">a vyjadřující podmínky, na něž </w:t>
      </w:r>
      <w:r w:rsidR="00E03436">
        <w:rPr>
          <w:rFonts w:ascii="Times New Roman" w:hAnsi="Times New Roman"/>
          <w:lang w:val="cs-CZ"/>
        </w:rPr>
        <w:t>P</w:t>
      </w:r>
      <w:r w:rsidR="00E03436" w:rsidRPr="00432270">
        <w:rPr>
          <w:rFonts w:ascii="Times New Roman" w:hAnsi="Times New Roman"/>
          <w:lang w:val="cs-CZ"/>
        </w:rPr>
        <w:t>říjemce</w:t>
      </w:r>
      <w:r w:rsidR="007730D0" w:rsidRPr="00432270">
        <w:rPr>
          <w:rFonts w:ascii="Times New Roman" w:hAnsi="Times New Roman"/>
          <w:lang w:val="cs-CZ"/>
        </w:rPr>
        <w:t xml:space="preserve"> uzavření této smlouvy váže, nebo některé z nich </w:t>
      </w:r>
      <w:r w:rsidR="00CE1D1E" w:rsidRPr="00432270">
        <w:rPr>
          <w:rFonts w:ascii="Times New Roman" w:hAnsi="Times New Roman"/>
          <w:lang w:val="cs-CZ"/>
        </w:rPr>
        <w:t>nejsou pravdivé.</w:t>
      </w:r>
    </w:p>
    <w:p w:rsidR="0045511C" w:rsidRPr="00945A28" w:rsidRDefault="007730D0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Příjemce je oprávněn jednostranně odstoupit od </w:t>
      </w:r>
      <w:r w:rsidR="00E03436">
        <w:rPr>
          <w:rFonts w:ascii="Times New Roman" w:hAnsi="Times New Roman"/>
          <w:lang w:val="cs-CZ"/>
        </w:rPr>
        <w:t>S</w:t>
      </w:r>
      <w:r w:rsidR="00E03436" w:rsidRPr="00945A28">
        <w:rPr>
          <w:rFonts w:ascii="Times New Roman" w:hAnsi="Times New Roman"/>
          <w:lang w:val="cs-CZ"/>
        </w:rPr>
        <w:t xml:space="preserve">mlouvy </w:t>
      </w:r>
      <w:r w:rsidRPr="00945A28">
        <w:rPr>
          <w:rFonts w:ascii="Times New Roman" w:hAnsi="Times New Roman"/>
          <w:lang w:val="cs-CZ"/>
        </w:rPr>
        <w:t xml:space="preserve">i v případě, že </w:t>
      </w:r>
      <w:r w:rsidR="00AC502B">
        <w:rPr>
          <w:rFonts w:ascii="Times New Roman" w:hAnsi="Times New Roman"/>
          <w:lang w:val="cs-CZ"/>
        </w:rPr>
        <w:t>Účastník</w:t>
      </w:r>
      <w:r w:rsidR="00E03436" w:rsidRPr="00945A28">
        <w:rPr>
          <w:rFonts w:ascii="Times New Roman" w:hAnsi="Times New Roman"/>
          <w:lang w:val="cs-CZ"/>
        </w:rPr>
        <w:t xml:space="preserve"> </w:t>
      </w:r>
      <w:r w:rsidRPr="00945A28">
        <w:rPr>
          <w:rFonts w:ascii="Times New Roman" w:hAnsi="Times New Roman"/>
          <w:lang w:val="cs-CZ"/>
        </w:rPr>
        <w:t xml:space="preserve">jedná při řešení </w:t>
      </w:r>
      <w:r w:rsidR="00E03436">
        <w:rPr>
          <w:rFonts w:ascii="Times New Roman" w:hAnsi="Times New Roman"/>
          <w:lang w:val="cs-CZ"/>
        </w:rPr>
        <w:t>P</w:t>
      </w:r>
      <w:r w:rsidR="00E03436" w:rsidRPr="00945A28">
        <w:rPr>
          <w:rFonts w:ascii="Times New Roman" w:hAnsi="Times New Roman"/>
          <w:lang w:val="cs-CZ"/>
        </w:rPr>
        <w:t xml:space="preserve">rojektu </w:t>
      </w:r>
      <w:r w:rsidRPr="00945A28">
        <w:rPr>
          <w:rFonts w:ascii="Times New Roman" w:hAnsi="Times New Roman"/>
          <w:lang w:val="cs-CZ"/>
        </w:rPr>
        <w:t>zjevně v rozporu s právním řádem.</w:t>
      </w:r>
    </w:p>
    <w:p w:rsidR="007730D0" w:rsidRPr="00DC590D" w:rsidRDefault="001300A9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Příjemce je dále oprávněn jednostranně </w:t>
      </w:r>
      <w:r w:rsidR="00EF054D" w:rsidRPr="00945A28">
        <w:rPr>
          <w:rFonts w:ascii="Times New Roman" w:hAnsi="Times New Roman"/>
          <w:lang w:val="cs-CZ"/>
        </w:rPr>
        <w:t xml:space="preserve">písemně odstoupit od </w:t>
      </w:r>
      <w:r w:rsidR="00AC60B0">
        <w:rPr>
          <w:rFonts w:ascii="Times New Roman" w:hAnsi="Times New Roman"/>
          <w:lang w:val="cs-CZ"/>
        </w:rPr>
        <w:t>S</w:t>
      </w:r>
      <w:r w:rsidR="00AC60B0" w:rsidRPr="00945A28">
        <w:rPr>
          <w:rFonts w:ascii="Times New Roman" w:hAnsi="Times New Roman"/>
          <w:lang w:val="cs-CZ"/>
        </w:rPr>
        <w:t xml:space="preserve">mlouvy </w:t>
      </w:r>
      <w:r w:rsidR="00EF054D" w:rsidRPr="00945A28">
        <w:rPr>
          <w:rFonts w:ascii="Times New Roman" w:hAnsi="Times New Roman"/>
          <w:lang w:val="cs-CZ"/>
        </w:rPr>
        <w:t xml:space="preserve">v případě podstatného a závažného porušení nebo nedodržení sjednaných podmínek, za které se pro účel této </w:t>
      </w:r>
      <w:r w:rsidR="00E03436">
        <w:rPr>
          <w:rFonts w:ascii="Times New Roman" w:hAnsi="Times New Roman"/>
          <w:lang w:val="cs-CZ"/>
        </w:rPr>
        <w:t>S</w:t>
      </w:r>
      <w:r w:rsidR="00E03436" w:rsidRPr="00945A28">
        <w:rPr>
          <w:rFonts w:ascii="Times New Roman" w:hAnsi="Times New Roman"/>
          <w:lang w:val="cs-CZ"/>
        </w:rPr>
        <w:t xml:space="preserve">mlouvy </w:t>
      </w:r>
      <w:r w:rsidR="00EF054D" w:rsidRPr="00945A28">
        <w:rPr>
          <w:rFonts w:ascii="Times New Roman" w:hAnsi="Times New Roman"/>
          <w:lang w:val="cs-CZ"/>
        </w:rPr>
        <w:t xml:space="preserve">považuje porušení nebo nedodržení závazku </w:t>
      </w:r>
      <w:r w:rsidR="00E03436">
        <w:rPr>
          <w:rFonts w:ascii="Times New Roman" w:hAnsi="Times New Roman"/>
          <w:lang w:val="cs-CZ"/>
        </w:rPr>
        <w:t>Účastníka</w:t>
      </w:r>
      <w:r w:rsidR="00EF054D" w:rsidRPr="00945A28">
        <w:rPr>
          <w:rFonts w:ascii="Times New Roman" w:hAnsi="Times New Roman"/>
          <w:lang w:val="cs-CZ"/>
        </w:rPr>
        <w:t>, které jsou uvedeny v </w:t>
      </w:r>
      <w:r w:rsidR="00EF054D" w:rsidRPr="00DC590D">
        <w:rPr>
          <w:rFonts w:ascii="Times New Roman" w:hAnsi="Times New Roman"/>
          <w:lang w:val="cs-CZ"/>
        </w:rPr>
        <w:t xml:space="preserve">bodech </w:t>
      </w:r>
      <w:r w:rsidR="0000778F" w:rsidRPr="00DC590D">
        <w:rPr>
          <w:rFonts w:ascii="Times New Roman" w:hAnsi="Times New Roman"/>
          <w:lang w:val="cs-CZ"/>
        </w:rPr>
        <w:t>3.</w:t>
      </w:r>
      <w:r w:rsidR="00C00BDF" w:rsidRPr="00DC590D">
        <w:rPr>
          <w:rFonts w:ascii="Times New Roman" w:hAnsi="Times New Roman"/>
          <w:lang w:val="cs-CZ"/>
        </w:rPr>
        <w:t>1</w:t>
      </w:r>
      <w:r w:rsidR="00473C73" w:rsidRPr="00DC590D">
        <w:rPr>
          <w:rFonts w:ascii="Times New Roman" w:hAnsi="Times New Roman"/>
          <w:lang w:val="cs-CZ"/>
        </w:rPr>
        <w:t xml:space="preserve"> až </w:t>
      </w:r>
      <w:r w:rsidR="00E03436">
        <w:rPr>
          <w:rFonts w:ascii="Times New Roman" w:hAnsi="Times New Roman"/>
          <w:lang w:val="cs-CZ"/>
        </w:rPr>
        <w:t>3.11</w:t>
      </w:r>
      <w:r w:rsidR="002B60F1" w:rsidRPr="00DC590D">
        <w:rPr>
          <w:rFonts w:ascii="Times New Roman" w:hAnsi="Times New Roman"/>
          <w:lang w:val="cs-CZ"/>
        </w:rPr>
        <w:t xml:space="preserve">, </w:t>
      </w:r>
      <w:r w:rsidR="00C00BDF" w:rsidRPr="00DC590D">
        <w:rPr>
          <w:rFonts w:ascii="Times New Roman" w:hAnsi="Times New Roman"/>
          <w:lang w:val="cs-CZ"/>
        </w:rPr>
        <w:t>7.1,</w:t>
      </w:r>
      <w:r w:rsidR="001F59ED" w:rsidRPr="00DC590D">
        <w:rPr>
          <w:rFonts w:ascii="Times New Roman" w:hAnsi="Times New Roman"/>
          <w:lang w:val="cs-CZ"/>
        </w:rPr>
        <w:t xml:space="preserve"> 7.2</w:t>
      </w:r>
      <w:r w:rsidR="00C00BDF" w:rsidRPr="00DC590D">
        <w:rPr>
          <w:rFonts w:ascii="Times New Roman" w:hAnsi="Times New Roman"/>
          <w:lang w:val="cs-CZ"/>
        </w:rPr>
        <w:t xml:space="preserve"> </w:t>
      </w:r>
      <w:r w:rsidR="0000778F" w:rsidRPr="00DC590D">
        <w:rPr>
          <w:rFonts w:ascii="Times New Roman" w:hAnsi="Times New Roman"/>
          <w:lang w:val="cs-CZ"/>
        </w:rPr>
        <w:t xml:space="preserve">této </w:t>
      </w:r>
      <w:r w:rsidR="00E03436">
        <w:rPr>
          <w:rFonts w:ascii="Times New Roman" w:hAnsi="Times New Roman"/>
          <w:lang w:val="cs-CZ"/>
        </w:rPr>
        <w:t>S</w:t>
      </w:r>
      <w:r w:rsidR="00E03436" w:rsidRPr="00DC590D">
        <w:rPr>
          <w:rFonts w:ascii="Times New Roman" w:hAnsi="Times New Roman"/>
          <w:lang w:val="cs-CZ"/>
        </w:rPr>
        <w:t>mlouvy</w:t>
      </w:r>
      <w:r w:rsidR="0000778F" w:rsidRPr="00DC590D">
        <w:rPr>
          <w:rFonts w:ascii="Times New Roman" w:hAnsi="Times New Roman"/>
          <w:lang w:val="cs-CZ"/>
        </w:rPr>
        <w:t>.</w:t>
      </w:r>
    </w:p>
    <w:p w:rsidR="002A77C8" w:rsidRPr="00945A28" w:rsidRDefault="00FC3D45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Účastník</w:t>
      </w:r>
      <w:r w:rsidR="002A77C8" w:rsidRPr="00945A28">
        <w:rPr>
          <w:rFonts w:ascii="Times New Roman" w:hAnsi="Times New Roman"/>
          <w:lang w:val="cs-CZ"/>
        </w:rPr>
        <w:t xml:space="preserve"> bere na vědomí, </w:t>
      </w:r>
      <w:r w:rsidR="005C477C" w:rsidRPr="00945A28">
        <w:rPr>
          <w:rFonts w:ascii="Times New Roman" w:hAnsi="Times New Roman"/>
          <w:lang w:val="cs-CZ"/>
        </w:rPr>
        <w:t xml:space="preserve">že </w:t>
      </w:r>
      <w:r w:rsidR="002A77C8" w:rsidRPr="00945A28">
        <w:rPr>
          <w:rFonts w:ascii="Times New Roman" w:hAnsi="Times New Roman"/>
          <w:lang w:val="cs-CZ"/>
        </w:rPr>
        <w:t>v případě</w:t>
      </w:r>
      <w:r w:rsidR="005C477C" w:rsidRPr="00945A28">
        <w:rPr>
          <w:rFonts w:ascii="Times New Roman" w:hAnsi="Times New Roman"/>
          <w:lang w:val="cs-CZ"/>
        </w:rPr>
        <w:t xml:space="preserve"> nesplnění povinnost</w:t>
      </w:r>
      <w:r w:rsidR="001368DF" w:rsidRPr="00945A28">
        <w:rPr>
          <w:rFonts w:ascii="Times New Roman" w:hAnsi="Times New Roman"/>
          <w:lang w:val="cs-CZ"/>
        </w:rPr>
        <w:t>í</w:t>
      </w:r>
      <w:r w:rsidR="005C477C" w:rsidRPr="00945A28">
        <w:rPr>
          <w:rFonts w:ascii="Times New Roman" w:hAnsi="Times New Roman"/>
          <w:lang w:val="cs-CZ"/>
        </w:rPr>
        <w:t xml:space="preserve"> dle bodu 7.</w:t>
      </w:r>
      <w:r w:rsidR="002A77C8" w:rsidRPr="00945A28">
        <w:rPr>
          <w:rFonts w:ascii="Times New Roman" w:hAnsi="Times New Roman"/>
          <w:lang w:val="cs-CZ"/>
        </w:rPr>
        <w:t xml:space="preserve">1 této </w:t>
      </w:r>
      <w:r w:rsidR="00E03436">
        <w:rPr>
          <w:rFonts w:ascii="Times New Roman" w:hAnsi="Times New Roman"/>
          <w:lang w:val="cs-CZ"/>
        </w:rPr>
        <w:t>S</w:t>
      </w:r>
      <w:r w:rsidR="00E03436" w:rsidRPr="00945A28">
        <w:rPr>
          <w:rFonts w:ascii="Times New Roman" w:hAnsi="Times New Roman"/>
          <w:lang w:val="cs-CZ"/>
        </w:rPr>
        <w:t xml:space="preserve">mlouvy </w:t>
      </w:r>
      <w:r w:rsidR="005C477C" w:rsidRPr="00945A28">
        <w:rPr>
          <w:rFonts w:ascii="Times New Roman" w:hAnsi="Times New Roman"/>
          <w:lang w:val="cs-CZ"/>
        </w:rPr>
        <w:t>vystavuje se nebezpečí uložení sankcí dle příslušných právních předpisů</w:t>
      </w:r>
      <w:r w:rsidR="001368DF" w:rsidRPr="00945A28">
        <w:rPr>
          <w:rFonts w:ascii="Times New Roman" w:hAnsi="Times New Roman"/>
          <w:lang w:val="cs-CZ"/>
        </w:rPr>
        <w:t xml:space="preserve"> a zároveň musí nahradit případné škody</w:t>
      </w:r>
      <w:r>
        <w:rPr>
          <w:rFonts w:ascii="Times New Roman" w:hAnsi="Times New Roman"/>
          <w:lang w:val="cs-CZ"/>
        </w:rPr>
        <w:t xml:space="preserve"> Příjemci</w:t>
      </w:r>
      <w:r w:rsidR="00271C48">
        <w:rPr>
          <w:rFonts w:ascii="Times New Roman" w:hAnsi="Times New Roman"/>
          <w:lang w:val="cs-CZ"/>
        </w:rPr>
        <w:t xml:space="preserve"> v plném rozsahu</w:t>
      </w:r>
      <w:r w:rsidR="001368DF" w:rsidRPr="00945A28">
        <w:rPr>
          <w:rFonts w:ascii="Times New Roman" w:hAnsi="Times New Roman"/>
          <w:lang w:val="cs-CZ"/>
        </w:rPr>
        <w:t>.</w:t>
      </w:r>
    </w:p>
    <w:p w:rsidR="002A77C8" w:rsidRDefault="002A77C8" w:rsidP="00D11680">
      <w:pPr>
        <w:pStyle w:val="Odstavecseseznamem"/>
        <w:tabs>
          <w:tab w:val="num" w:pos="709"/>
        </w:tabs>
        <w:ind w:left="709" w:hanging="709"/>
        <w:rPr>
          <w:rFonts w:ascii="Times New Roman" w:hAnsi="Times New Roman"/>
          <w:lang w:val="cs-CZ"/>
        </w:rPr>
      </w:pPr>
    </w:p>
    <w:p w:rsidR="00065BB6" w:rsidRDefault="00065BB6" w:rsidP="00D11680">
      <w:pPr>
        <w:pStyle w:val="Odstavecseseznamem"/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center"/>
        <w:rPr>
          <w:rFonts w:ascii="Times New Roman" w:hAnsi="Times New Roman"/>
          <w:b/>
          <w:lang w:val="cs-CZ"/>
        </w:rPr>
      </w:pPr>
      <w:r w:rsidRPr="000E3C4B">
        <w:rPr>
          <w:rFonts w:ascii="Times New Roman" w:hAnsi="Times New Roman"/>
          <w:b/>
          <w:lang w:val="cs-CZ"/>
        </w:rPr>
        <w:t>Obecná a závěrečná ustanovení</w:t>
      </w:r>
    </w:p>
    <w:p w:rsidR="00BD1EA7" w:rsidRPr="000E3C4B" w:rsidRDefault="00BD1EA7" w:rsidP="00D11680">
      <w:pPr>
        <w:pStyle w:val="Odstavecseseznamem"/>
        <w:tabs>
          <w:tab w:val="num" w:pos="709"/>
        </w:tabs>
        <w:ind w:left="709" w:hanging="709"/>
        <w:rPr>
          <w:rFonts w:ascii="Times New Roman" w:hAnsi="Times New Roman"/>
          <w:b/>
          <w:lang w:val="cs-CZ"/>
        </w:rPr>
      </w:pPr>
    </w:p>
    <w:p w:rsidR="00065BB6" w:rsidRPr="00945A28" w:rsidRDefault="00065BB6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Práva a povinnosti dle </w:t>
      </w:r>
      <w:r w:rsidR="00AC60B0">
        <w:rPr>
          <w:rFonts w:ascii="Times New Roman" w:hAnsi="Times New Roman"/>
          <w:lang w:val="cs-CZ"/>
        </w:rPr>
        <w:t>S</w:t>
      </w:r>
      <w:r w:rsidR="00AC60B0" w:rsidRPr="00945A28">
        <w:rPr>
          <w:rFonts w:ascii="Times New Roman" w:hAnsi="Times New Roman"/>
          <w:lang w:val="cs-CZ"/>
        </w:rPr>
        <w:t xml:space="preserve">mlouvy </w:t>
      </w:r>
      <w:r w:rsidRPr="00945A28">
        <w:rPr>
          <w:rFonts w:ascii="Times New Roman" w:hAnsi="Times New Roman"/>
          <w:lang w:val="cs-CZ"/>
        </w:rPr>
        <w:t xml:space="preserve">není </w:t>
      </w:r>
      <w:r w:rsidR="004875D5">
        <w:rPr>
          <w:rFonts w:ascii="Times New Roman" w:hAnsi="Times New Roman"/>
          <w:lang w:val="cs-CZ"/>
        </w:rPr>
        <w:t>Účastník</w:t>
      </w:r>
      <w:r w:rsidR="00AC60B0" w:rsidRPr="00945A28">
        <w:rPr>
          <w:rFonts w:ascii="Times New Roman" w:hAnsi="Times New Roman"/>
          <w:lang w:val="cs-CZ"/>
        </w:rPr>
        <w:t xml:space="preserve"> </w:t>
      </w:r>
      <w:r w:rsidRPr="00945A28">
        <w:rPr>
          <w:rFonts w:ascii="Times New Roman" w:hAnsi="Times New Roman"/>
          <w:lang w:val="cs-CZ"/>
        </w:rPr>
        <w:t xml:space="preserve">oprávněn převést na třetí osobu bez předchozího písemného souhlasu </w:t>
      </w:r>
      <w:r w:rsidR="00AC60B0">
        <w:rPr>
          <w:rFonts w:ascii="Times New Roman" w:hAnsi="Times New Roman"/>
          <w:lang w:val="cs-CZ"/>
        </w:rPr>
        <w:t>P</w:t>
      </w:r>
      <w:r w:rsidR="00AC60B0" w:rsidRPr="00945A28">
        <w:rPr>
          <w:rFonts w:ascii="Times New Roman" w:hAnsi="Times New Roman"/>
          <w:lang w:val="cs-CZ"/>
        </w:rPr>
        <w:t>říjemce</w:t>
      </w:r>
      <w:r w:rsidRPr="00945A28">
        <w:rPr>
          <w:rFonts w:ascii="Times New Roman" w:hAnsi="Times New Roman"/>
          <w:lang w:val="cs-CZ"/>
        </w:rPr>
        <w:t>.</w:t>
      </w:r>
    </w:p>
    <w:p w:rsidR="009D7E92" w:rsidRDefault="004875D5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Účastníci</w:t>
      </w:r>
      <w:r w:rsidR="009D7E92" w:rsidRPr="00724E59">
        <w:rPr>
          <w:rFonts w:ascii="Times New Roman" w:hAnsi="Times New Roman"/>
          <w:lang w:val="cs-CZ"/>
        </w:rPr>
        <w:t xml:space="preserve"> souhl</w:t>
      </w:r>
      <w:r w:rsidR="00E77AB8" w:rsidRPr="00724E59">
        <w:rPr>
          <w:rFonts w:ascii="Times New Roman" w:hAnsi="Times New Roman"/>
          <w:lang w:val="cs-CZ"/>
        </w:rPr>
        <w:t>así s tím, že údaje o projektu</w:t>
      </w:r>
      <w:r w:rsidR="007D126B" w:rsidRPr="00724E59">
        <w:rPr>
          <w:rFonts w:ascii="Times New Roman" w:hAnsi="Times New Roman"/>
          <w:lang w:val="cs-CZ"/>
        </w:rPr>
        <w:t xml:space="preserve">, </w:t>
      </w:r>
      <w:r w:rsidR="00AC60B0">
        <w:rPr>
          <w:rFonts w:ascii="Times New Roman" w:hAnsi="Times New Roman"/>
          <w:lang w:val="cs-CZ"/>
        </w:rPr>
        <w:t>Účastnících</w:t>
      </w:r>
      <w:r w:rsidR="00AC60B0" w:rsidRPr="00724E59">
        <w:rPr>
          <w:rFonts w:ascii="Times New Roman" w:hAnsi="Times New Roman"/>
          <w:lang w:val="cs-CZ"/>
        </w:rPr>
        <w:t xml:space="preserve"> </w:t>
      </w:r>
      <w:r w:rsidR="00E77AB8" w:rsidRPr="00724E59">
        <w:rPr>
          <w:rFonts w:ascii="Times New Roman" w:hAnsi="Times New Roman"/>
          <w:lang w:val="cs-CZ"/>
        </w:rPr>
        <w:t>a osobách</w:t>
      </w:r>
      <w:r w:rsidR="007D126B" w:rsidRPr="00724E59">
        <w:rPr>
          <w:rFonts w:ascii="Times New Roman" w:hAnsi="Times New Roman"/>
          <w:lang w:val="cs-CZ"/>
        </w:rPr>
        <w:t xml:space="preserve"> podílejících se na něm </w:t>
      </w:r>
      <w:r w:rsidR="009D7E92" w:rsidRPr="00724E59">
        <w:rPr>
          <w:rFonts w:ascii="Times New Roman" w:hAnsi="Times New Roman"/>
          <w:lang w:val="cs-CZ"/>
        </w:rPr>
        <w:t>budou uloženy v systému výzkumu a vývoje v souladu s hlavou VII zák</w:t>
      </w:r>
      <w:r w:rsidR="007D126B" w:rsidRPr="00724E59">
        <w:rPr>
          <w:rFonts w:ascii="Times New Roman" w:hAnsi="Times New Roman"/>
          <w:lang w:val="cs-CZ"/>
        </w:rPr>
        <w:t>ona</w:t>
      </w:r>
      <w:r w:rsidR="009D7E92" w:rsidRPr="00724E59">
        <w:rPr>
          <w:rFonts w:ascii="Times New Roman" w:hAnsi="Times New Roman"/>
          <w:lang w:val="cs-CZ"/>
        </w:rPr>
        <w:t xml:space="preserve"> č. 130/2002 Sb., z nichž zveřejnitelné údaje ve smyslu § 12 zák</w:t>
      </w:r>
      <w:r w:rsidR="00081AA0" w:rsidRPr="00724E59">
        <w:rPr>
          <w:rFonts w:ascii="Times New Roman" w:hAnsi="Times New Roman"/>
          <w:lang w:val="cs-CZ"/>
        </w:rPr>
        <w:t>ona</w:t>
      </w:r>
      <w:r w:rsidR="009D7E92" w:rsidRPr="00724E59">
        <w:rPr>
          <w:rFonts w:ascii="Times New Roman" w:hAnsi="Times New Roman"/>
          <w:lang w:val="cs-CZ"/>
        </w:rPr>
        <w:t xml:space="preserve"> č. 130/2002 Sb.</w:t>
      </w:r>
      <w:r w:rsidR="007D126B" w:rsidRPr="00724E59">
        <w:rPr>
          <w:rFonts w:ascii="Times New Roman" w:hAnsi="Times New Roman"/>
          <w:lang w:val="cs-CZ"/>
        </w:rPr>
        <w:t xml:space="preserve"> </w:t>
      </w:r>
      <w:r w:rsidR="009D7E92" w:rsidRPr="00724E59">
        <w:rPr>
          <w:rFonts w:ascii="Times New Roman" w:hAnsi="Times New Roman"/>
          <w:lang w:val="cs-CZ"/>
        </w:rPr>
        <w:t>mohou být zveřejněny ve smyslu zák</w:t>
      </w:r>
      <w:r w:rsidR="007D126B" w:rsidRPr="00724E59">
        <w:rPr>
          <w:rFonts w:ascii="Times New Roman" w:hAnsi="Times New Roman"/>
          <w:lang w:val="cs-CZ"/>
        </w:rPr>
        <w:t>ona</w:t>
      </w:r>
      <w:r w:rsidR="009D7E92" w:rsidRPr="00724E59">
        <w:rPr>
          <w:rFonts w:ascii="Times New Roman" w:hAnsi="Times New Roman"/>
          <w:lang w:val="cs-CZ"/>
        </w:rPr>
        <w:t xml:space="preserve"> č. 365/2000 Sb.</w:t>
      </w:r>
      <w:r w:rsidR="007D126B" w:rsidRPr="00724E59">
        <w:rPr>
          <w:rFonts w:ascii="Times New Roman" w:hAnsi="Times New Roman"/>
          <w:lang w:val="cs-CZ"/>
        </w:rPr>
        <w:t>,</w:t>
      </w:r>
      <w:r w:rsidR="009D7E92" w:rsidRPr="00724E59">
        <w:rPr>
          <w:rFonts w:ascii="Times New Roman" w:hAnsi="Times New Roman"/>
          <w:lang w:val="cs-CZ"/>
        </w:rPr>
        <w:t xml:space="preserve"> o informacích v systémec</w:t>
      </w:r>
      <w:r w:rsidR="007D126B" w:rsidRPr="00724E59">
        <w:rPr>
          <w:rFonts w:ascii="Times New Roman" w:hAnsi="Times New Roman"/>
          <w:lang w:val="cs-CZ"/>
        </w:rPr>
        <w:t>h veřejné správy, ve znění pozdějších předpisů</w:t>
      </w:r>
      <w:r w:rsidR="009D7E92" w:rsidRPr="00724E59">
        <w:rPr>
          <w:rFonts w:ascii="Times New Roman" w:hAnsi="Times New Roman"/>
          <w:lang w:val="cs-CZ"/>
        </w:rPr>
        <w:t>.</w:t>
      </w:r>
    </w:p>
    <w:p w:rsidR="00F33517" w:rsidRPr="00AE5C28" w:rsidRDefault="00F33517" w:rsidP="00302A08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si vzájemně udělují</w:t>
      </w:r>
      <w:r w:rsidRPr="00AE5C28">
        <w:rPr>
          <w:rFonts w:ascii="Times New Roman" w:hAnsi="Times New Roman"/>
          <w:lang w:val="cs-CZ"/>
        </w:rPr>
        <w:t xml:space="preserve"> bezvýhradní souhlas se zveřejněním plného znění smlouvy tak, aby tato smlouva mohla být předmětem poskytnuté informace ve smyslu zákona č. 106/1999 Sb., o svobodném přístupu k informacím, ve znění pozdějších předpisů</w:t>
      </w:r>
      <w:r w:rsidR="00302A08">
        <w:rPr>
          <w:rFonts w:ascii="Times New Roman" w:hAnsi="Times New Roman"/>
          <w:lang w:val="cs-CZ"/>
        </w:rPr>
        <w:t xml:space="preserve"> a s uveřejněním plného znění smlouvy v souladu se zákonem </w:t>
      </w:r>
      <w:r w:rsidR="00302A08" w:rsidRPr="00302A08">
        <w:rPr>
          <w:rFonts w:ascii="Times New Roman" w:hAnsi="Times New Roman"/>
          <w:lang w:val="cs-CZ"/>
        </w:rPr>
        <w:t>č. 340/2015 Sb., o zvláštních podmínkách účinnosti některých smluv, uveřejňování těchto smluv a o registru smluv (zákon o registru smluv), ve znění pozdějších předpisů</w:t>
      </w:r>
      <w:r w:rsidRPr="00AE5C28">
        <w:rPr>
          <w:rFonts w:ascii="Times New Roman" w:hAnsi="Times New Roman"/>
          <w:lang w:val="cs-CZ"/>
        </w:rPr>
        <w:t>.</w:t>
      </w:r>
    </w:p>
    <w:p w:rsidR="00F33517" w:rsidRPr="00AE5C28" w:rsidRDefault="00F33517" w:rsidP="00B95D37">
      <w:pPr>
        <w:pStyle w:val="Odstavecseseznamem"/>
        <w:numPr>
          <w:ilvl w:val="1"/>
          <w:numId w:val="8"/>
        </w:numPr>
        <w:tabs>
          <w:tab w:val="clear" w:pos="360"/>
          <w:tab w:val="left" w:pos="284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se zavazují</w:t>
      </w:r>
      <w:r w:rsidRPr="00AE5C28">
        <w:rPr>
          <w:rFonts w:ascii="Times New Roman" w:hAnsi="Times New Roman"/>
          <w:lang w:val="cs-CZ"/>
        </w:rPr>
        <w:t xml:space="preserve"> spolupůsobit jako osoba povinná v souladu se zákonem č. 320/2001 Sb., o finanční kontrole ve veřejné správě a o změně některých zákonů (zákon o finanční kontrole), ve znění pozdějších předpisů.</w:t>
      </w:r>
    </w:p>
    <w:p w:rsidR="00F33517" w:rsidRDefault="001930B2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Právní vztahy smluvně neupravené </w:t>
      </w:r>
      <w:r w:rsidR="00AC60B0">
        <w:rPr>
          <w:rFonts w:ascii="Times New Roman" w:hAnsi="Times New Roman"/>
          <w:lang w:val="cs-CZ"/>
        </w:rPr>
        <w:t>S</w:t>
      </w:r>
      <w:r w:rsidR="00AC60B0" w:rsidRPr="00945A28">
        <w:rPr>
          <w:rFonts w:ascii="Times New Roman" w:hAnsi="Times New Roman"/>
          <w:lang w:val="cs-CZ"/>
        </w:rPr>
        <w:t xml:space="preserve">mlouvou </w:t>
      </w:r>
      <w:r w:rsidRPr="00945A28">
        <w:rPr>
          <w:rFonts w:ascii="Times New Roman" w:hAnsi="Times New Roman"/>
          <w:lang w:val="cs-CZ"/>
        </w:rPr>
        <w:t xml:space="preserve">se řídí </w:t>
      </w:r>
      <w:r w:rsidR="00312085">
        <w:rPr>
          <w:rFonts w:ascii="Times New Roman" w:hAnsi="Times New Roman"/>
          <w:lang w:val="cs-CZ"/>
        </w:rPr>
        <w:t>zákonem č. 89/2012 Sb., občanský</w:t>
      </w:r>
      <w:r w:rsidR="00312085" w:rsidRPr="00945A28">
        <w:rPr>
          <w:rFonts w:ascii="Times New Roman" w:hAnsi="Times New Roman"/>
          <w:lang w:val="cs-CZ"/>
        </w:rPr>
        <w:t xml:space="preserve"> </w:t>
      </w:r>
      <w:r w:rsidRPr="00945A28">
        <w:rPr>
          <w:rFonts w:ascii="Times New Roman" w:hAnsi="Times New Roman"/>
          <w:lang w:val="cs-CZ"/>
        </w:rPr>
        <w:t>zákoník, zákon</w:t>
      </w:r>
      <w:r w:rsidR="0070764F" w:rsidRPr="00945A28">
        <w:rPr>
          <w:rFonts w:ascii="Times New Roman" w:hAnsi="Times New Roman"/>
          <w:lang w:val="cs-CZ"/>
        </w:rPr>
        <w:t>em č.</w:t>
      </w:r>
      <w:r w:rsidR="00C93E91" w:rsidRPr="00945A28">
        <w:rPr>
          <w:rFonts w:ascii="Times New Roman" w:hAnsi="Times New Roman"/>
          <w:lang w:val="cs-CZ"/>
        </w:rPr>
        <w:t xml:space="preserve"> </w:t>
      </w:r>
      <w:r w:rsidR="0070764F" w:rsidRPr="00945A28">
        <w:rPr>
          <w:rFonts w:ascii="Times New Roman" w:hAnsi="Times New Roman"/>
          <w:lang w:val="cs-CZ"/>
        </w:rPr>
        <w:t>130/2002 Sb. a dalšími příslušnými právními předpisy.</w:t>
      </w:r>
    </w:p>
    <w:p w:rsidR="00F33517" w:rsidRPr="00F33517" w:rsidRDefault="00F33517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F33517">
        <w:rPr>
          <w:rFonts w:ascii="Times New Roman" w:hAnsi="Times New Roman"/>
          <w:lang w:val="cs-CZ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ustanovení“) a předmětný rozpor by působil neplatnosti smlouvy jako takové, bude smlouva posuzována, jako</w:t>
      </w:r>
      <w:r w:rsidR="00BD28FF">
        <w:rPr>
          <w:rFonts w:ascii="Times New Roman" w:hAnsi="Times New Roman"/>
          <w:lang w:val="cs-CZ"/>
        </w:rPr>
        <w:t xml:space="preserve"> </w:t>
      </w:r>
      <w:r w:rsidRPr="00F33517">
        <w:rPr>
          <w:rFonts w:ascii="Times New Roman" w:hAnsi="Times New Roman"/>
          <w:lang w:val="cs-CZ"/>
        </w:rPr>
        <w:t>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065BB6" w:rsidRPr="00562D70" w:rsidRDefault="00065BB6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562D70">
        <w:rPr>
          <w:rFonts w:ascii="Times New Roman" w:hAnsi="Times New Roman"/>
          <w:lang w:val="cs-CZ"/>
        </w:rPr>
        <w:t xml:space="preserve">Smlouva </w:t>
      </w:r>
      <w:r w:rsidR="00302A08">
        <w:rPr>
          <w:rFonts w:ascii="Times New Roman" w:hAnsi="Times New Roman"/>
          <w:lang w:val="cs-CZ"/>
        </w:rPr>
        <w:t>nabývá</w:t>
      </w:r>
      <w:r w:rsidR="00562D70" w:rsidRPr="00302A08">
        <w:rPr>
          <w:rFonts w:ascii="Times New Roman" w:hAnsi="Times New Roman"/>
          <w:lang w:val="cs-CZ"/>
        </w:rPr>
        <w:t xml:space="preserve"> </w:t>
      </w:r>
      <w:r w:rsidR="00302A08">
        <w:rPr>
          <w:rFonts w:ascii="Times New Roman" w:hAnsi="Times New Roman"/>
          <w:lang w:val="cs-CZ"/>
        </w:rPr>
        <w:t>platnosti</w:t>
      </w:r>
      <w:r w:rsidR="00562D70" w:rsidRPr="00302A08">
        <w:rPr>
          <w:rFonts w:ascii="Times New Roman" w:hAnsi="Times New Roman"/>
          <w:lang w:val="cs-CZ"/>
        </w:rPr>
        <w:t xml:space="preserve"> dnem jejího podpisu </w:t>
      </w:r>
      <w:r w:rsidR="00302A08">
        <w:rPr>
          <w:rFonts w:ascii="Times New Roman" w:hAnsi="Times New Roman"/>
          <w:lang w:val="cs-CZ"/>
        </w:rPr>
        <w:t>oprávněnými</w:t>
      </w:r>
      <w:r w:rsidR="00562D70" w:rsidRPr="00302A08">
        <w:rPr>
          <w:rFonts w:ascii="Times New Roman" w:hAnsi="Times New Roman"/>
          <w:lang w:val="cs-CZ"/>
        </w:rPr>
        <w:t xml:space="preserve"> zástupci </w:t>
      </w:r>
      <w:r w:rsidR="00302A08">
        <w:rPr>
          <w:rFonts w:ascii="Times New Roman" w:hAnsi="Times New Roman"/>
          <w:lang w:val="cs-CZ"/>
        </w:rPr>
        <w:t xml:space="preserve">všech </w:t>
      </w:r>
      <w:r w:rsidR="00562D70" w:rsidRPr="00302A08">
        <w:rPr>
          <w:rFonts w:ascii="Times New Roman" w:hAnsi="Times New Roman"/>
          <w:lang w:val="cs-CZ"/>
        </w:rPr>
        <w:t xml:space="preserve">smluvních stran </w:t>
      </w:r>
      <w:r w:rsidR="00302A08">
        <w:rPr>
          <w:rFonts w:ascii="Times New Roman" w:hAnsi="Times New Roman"/>
          <w:lang w:val="cs-CZ"/>
        </w:rPr>
        <w:br/>
      </w:r>
      <w:r w:rsidR="00562D70" w:rsidRPr="00302A08">
        <w:rPr>
          <w:rFonts w:ascii="Times New Roman" w:hAnsi="Times New Roman"/>
          <w:lang w:val="cs-CZ"/>
        </w:rPr>
        <w:t xml:space="preserve">a </w:t>
      </w:r>
      <w:r w:rsidR="00302A08">
        <w:rPr>
          <w:rFonts w:ascii="Times New Roman" w:hAnsi="Times New Roman"/>
          <w:lang w:val="cs-CZ"/>
        </w:rPr>
        <w:t>účinnosti</w:t>
      </w:r>
      <w:r w:rsidR="00302A08" w:rsidRPr="00302A08">
        <w:rPr>
          <w:rFonts w:ascii="Times New Roman" w:hAnsi="Times New Roman"/>
          <w:lang w:val="cs-CZ"/>
        </w:rPr>
        <w:t xml:space="preserve"> </w:t>
      </w:r>
      <w:r w:rsidR="00302A08">
        <w:rPr>
          <w:rFonts w:ascii="Times New Roman" w:hAnsi="Times New Roman"/>
          <w:lang w:val="cs-CZ"/>
        </w:rPr>
        <w:t>dnem</w:t>
      </w:r>
      <w:r w:rsidR="00302A08" w:rsidRPr="00302A08">
        <w:rPr>
          <w:rFonts w:ascii="Times New Roman" w:hAnsi="Times New Roman"/>
          <w:lang w:val="cs-CZ"/>
        </w:rPr>
        <w:t xml:space="preserve">, </w:t>
      </w:r>
      <w:r w:rsidR="00302A08">
        <w:rPr>
          <w:rFonts w:ascii="Times New Roman" w:hAnsi="Times New Roman"/>
          <w:lang w:val="cs-CZ"/>
        </w:rPr>
        <w:t>jak</w:t>
      </w:r>
      <w:r w:rsidR="00302A08" w:rsidRPr="00302A08">
        <w:rPr>
          <w:rFonts w:ascii="Times New Roman" w:hAnsi="Times New Roman"/>
          <w:lang w:val="cs-CZ"/>
        </w:rPr>
        <w:t xml:space="preserve"> je </w:t>
      </w:r>
      <w:r w:rsidR="00302A08">
        <w:rPr>
          <w:rFonts w:ascii="Times New Roman" w:hAnsi="Times New Roman"/>
          <w:lang w:val="cs-CZ"/>
        </w:rPr>
        <w:t>stanoveno</w:t>
      </w:r>
      <w:r w:rsidR="00302A08" w:rsidRPr="00302A08">
        <w:rPr>
          <w:rFonts w:ascii="Times New Roman" w:hAnsi="Times New Roman"/>
          <w:lang w:val="cs-CZ"/>
        </w:rPr>
        <w:t xml:space="preserve"> </w:t>
      </w:r>
      <w:r w:rsidR="00302A08">
        <w:rPr>
          <w:rFonts w:ascii="Times New Roman" w:hAnsi="Times New Roman"/>
          <w:lang w:val="cs-CZ"/>
        </w:rPr>
        <w:t>výše</w:t>
      </w:r>
      <w:r w:rsidR="00302A08" w:rsidRPr="00302A08">
        <w:rPr>
          <w:rFonts w:ascii="Times New Roman" w:hAnsi="Times New Roman"/>
          <w:lang w:val="cs-CZ"/>
        </w:rPr>
        <w:t xml:space="preserve"> v</w:t>
      </w:r>
      <w:r w:rsidR="00302A08">
        <w:rPr>
          <w:rFonts w:ascii="Times New Roman" w:hAnsi="Times New Roman"/>
          <w:lang w:val="cs-CZ"/>
        </w:rPr>
        <w:t> odst</w:t>
      </w:r>
      <w:r w:rsidR="00302A08" w:rsidRPr="00302A08">
        <w:rPr>
          <w:rFonts w:ascii="Times New Roman" w:hAnsi="Times New Roman"/>
          <w:lang w:val="cs-CZ"/>
        </w:rPr>
        <w:t>. 6.1</w:t>
      </w:r>
      <w:r w:rsidR="00562D70" w:rsidRPr="00302A08">
        <w:rPr>
          <w:rFonts w:ascii="Times New Roman" w:hAnsi="Times New Roman"/>
          <w:lang w:val="cs-CZ"/>
        </w:rPr>
        <w:t>.</w:t>
      </w:r>
    </w:p>
    <w:p w:rsidR="00065BB6" w:rsidRPr="00945A28" w:rsidRDefault="00065BB6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t xml:space="preserve">Tuto </w:t>
      </w:r>
      <w:r w:rsidR="00AC60B0">
        <w:rPr>
          <w:rFonts w:ascii="Times New Roman" w:hAnsi="Times New Roman"/>
          <w:lang w:val="cs-CZ"/>
        </w:rPr>
        <w:t>S</w:t>
      </w:r>
      <w:r w:rsidR="00AC60B0" w:rsidRPr="00945A28">
        <w:rPr>
          <w:rFonts w:ascii="Times New Roman" w:hAnsi="Times New Roman"/>
          <w:lang w:val="cs-CZ"/>
        </w:rPr>
        <w:t xml:space="preserve">mlouvu </w:t>
      </w:r>
      <w:r w:rsidRPr="00945A28">
        <w:rPr>
          <w:rFonts w:ascii="Times New Roman" w:hAnsi="Times New Roman"/>
          <w:lang w:val="cs-CZ"/>
        </w:rPr>
        <w:t>lze měnit toliko písemně, a to formou písemných dodatků</w:t>
      </w:r>
      <w:r w:rsidR="00271C48">
        <w:rPr>
          <w:rFonts w:ascii="Times New Roman" w:hAnsi="Times New Roman"/>
          <w:lang w:val="cs-CZ"/>
        </w:rPr>
        <w:t>, podepsaných oprávněnými zástupci smluvních stran</w:t>
      </w:r>
      <w:r w:rsidRPr="00945A28">
        <w:rPr>
          <w:rFonts w:ascii="Times New Roman" w:hAnsi="Times New Roman"/>
          <w:lang w:val="cs-CZ"/>
        </w:rPr>
        <w:t>.</w:t>
      </w:r>
    </w:p>
    <w:p w:rsidR="00065BB6" w:rsidRPr="00945A28" w:rsidRDefault="00065BB6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945A28">
        <w:rPr>
          <w:rFonts w:ascii="Times New Roman" w:hAnsi="Times New Roman"/>
          <w:lang w:val="cs-CZ"/>
        </w:rPr>
        <w:lastRenderedPageBreak/>
        <w:t xml:space="preserve">Tato </w:t>
      </w:r>
      <w:r w:rsidR="00AC60B0">
        <w:rPr>
          <w:rFonts w:ascii="Times New Roman" w:hAnsi="Times New Roman"/>
          <w:lang w:val="cs-CZ"/>
        </w:rPr>
        <w:t>S</w:t>
      </w:r>
      <w:r w:rsidR="00AC60B0" w:rsidRPr="00945A28">
        <w:rPr>
          <w:rFonts w:ascii="Times New Roman" w:hAnsi="Times New Roman"/>
          <w:lang w:val="cs-CZ"/>
        </w:rPr>
        <w:t xml:space="preserve">mlouva </w:t>
      </w:r>
      <w:r w:rsidRPr="00945A28">
        <w:rPr>
          <w:rFonts w:ascii="Times New Roman" w:hAnsi="Times New Roman"/>
          <w:lang w:val="cs-CZ"/>
        </w:rPr>
        <w:t xml:space="preserve">je vyhotovena </w:t>
      </w:r>
      <w:r w:rsidRPr="00427619">
        <w:rPr>
          <w:rFonts w:ascii="Times New Roman" w:hAnsi="Times New Roman"/>
          <w:lang w:val="cs-CZ"/>
        </w:rPr>
        <w:t>v</w:t>
      </w:r>
      <w:r w:rsidR="009E2A13" w:rsidRPr="00427619">
        <w:rPr>
          <w:rFonts w:ascii="Times New Roman" w:hAnsi="Times New Roman"/>
          <w:lang w:val="cs-CZ"/>
        </w:rPr>
        <w:t xml:space="preserve"> </w:t>
      </w:r>
      <w:r w:rsidR="00271C48">
        <w:rPr>
          <w:rFonts w:ascii="Times New Roman" w:hAnsi="Times New Roman"/>
          <w:lang w:val="cs-CZ"/>
        </w:rPr>
        <w:t>sedmi</w:t>
      </w:r>
      <w:r w:rsidR="00271C48" w:rsidRPr="00427619">
        <w:rPr>
          <w:rFonts w:ascii="Times New Roman" w:hAnsi="Times New Roman"/>
          <w:lang w:val="cs-CZ"/>
        </w:rPr>
        <w:t xml:space="preserve"> </w:t>
      </w:r>
      <w:r w:rsidR="006F1A8C" w:rsidRPr="00427619">
        <w:rPr>
          <w:rFonts w:ascii="Times New Roman" w:hAnsi="Times New Roman"/>
          <w:lang w:val="cs-CZ"/>
        </w:rPr>
        <w:t>stejnopisech</w:t>
      </w:r>
      <w:r w:rsidR="00A40569">
        <w:rPr>
          <w:rFonts w:ascii="Times New Roman" w:hAnsi="Times New Roman"/>
          <w:lang w:val="cs-CZ"/>
        </w:rPr>
        <w:t xml:space="preserve">, z nichž každá smluvní strana obdrží po dvou výtiscích a jedno vyhotovení obdrží </w:t>
      </w:r>
      <w:r w:rsidR="00AC60B0">
        <w:rPr>
          <w:rFonts w:ascii="Times New Roman" w:hAnsi="Times New Roman"/>
          <w:lang w:val="cs-CZ"/>
        </w:rPr>
        <w:t>Poskytovatel</w:t>
      </w:r>
      <w:r w:rsidRPr="00945A28">
        <w:rPr>
          <w:rFonts w:ascii="Times New Roman" w:hAnsi="Times New Roman"/>
          <w:lang w:val="cs-CZ"/>
        </w:rPr>
        <w:t>.</w:t>
      </w:r>
    </w:p>
    <w:p w:rsidR="00317A1E" w:rsidRDefault="004E4255" w:rsidP="00B95D37">
      <w:pPr>
        <w:pStyle w:val="Odstavecseseznamem"/>
        <w:numPr>
          <w:ilvl w:val="1"/>
          <w:numId w:val="8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smlouvu přečetly </w:t>
      </w:r>
      <w:r w:rsidR="00065BB6" w:rsidRPr="000E3C4B">
        <w:rPr>
          <w:rFonts w:ascii="Times New Roman" w:hAnsi="Times New Roman"/>
          <w:lang w:val="cs-CZ"/>
        </w:rPr>
        <w:t>a prohlašují, že je projevem jejich pravé a svobodné vůle. Na důkaz tohoto připojují svoje podpisy.</w:t>
      </w:r>
    </w:p>
    <w:p w:rsidR="002825FE" w:rsidRDefault="002825FE" w:rsidP="00065BB6">
      <w:pPr>
        <w:rPr>
          <w:rFonts w:ascii="Times New Roman" w:hAnsi="Times New Roman"/>
          <w:b/>
          <w:lang w:val="cs-CZ"/>
        </w:rPr>
      </w:pPr>
    </w:p>
    <w:p w:rsidR="005E741B" w:rsidRDefault="005E741B" w:rsidP="00065BB6">
      <w:pPr>
        <w:rPr>
          <w:rFonts w:ascii="Times New Roman" w:hAnsi="Times New Roman"/>
          <w:b/>
          <w:lang w:val="cs-CZ"/>
        </w:rPr>
        <w:sectPr w:rsidR="005E741B" w:rsidSect="00FB0534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:rsidR="008A1FAE" w:rsidRDefault="008A1FAE" w:rsidP="00065BB6">
      <w:pPr>
        <w:rPr>
          <w:rFonts w:ascii="Times New Roman" w:hAnsi="Times New Roman"/>
          <w:b/>
          <w:sz w:val="10"/>
          <w:szCs w:val="10"/>
          <w:lang w:val="cs-CZ"/>
        </w:rPr>
      </w:pPr>
    </w:p>
    <w:p w:rsidR="00F42E3A" w:rsidRDefault="00AC60B0" w:rsidP="00065BB6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Příjemce</w:t>
      </w:r>
    </w:p>
    <w:p w:rsidR="00877E4E" w:rsidRDefault="005D6D0C" w:rsidP="00877E4E">
      <w:pPr>
        <w:rPr>
          <w:rFonts w:ascii="Times New Roman" w:hAnsi="Times New Roman"/>
          <w:lang w:val="cs-CZ"/>
        </w:rPr>
      </w:pPr>
      <w:r w:rsidRPr="000E3C4B">
        <w:rPr>
          <w:rFonts w:ascii="Times New Roman" w:hAnsi="Times New Roman"/>
          <w:lang w:val="cs-CZ"/>
        </w:rPr>
        <w:t>V</w:t>
      </w:r>
      <w:r w:rsidR="00B95D37">
        <w:rPr>
          <w:rFonts w:ascii="Times New Roman" w:hAnsi="Times New Roman"/>
          <w:lang w:val="cs-CZ"/>
        </w:rPr>
        <w:t xml:space="preserve"> Praze </w:t>
      </w:r>
      <w:r w:rsidRPr="000E3C4B">
        <w:rPr>
          <w:rFonts w:ascii="Times New Roman" w:hAnsi="Times New Roman"/>
          <w:lang w:val="cs-CZ"/>
        </w:rPr>
        <w:t>dne .....</w:t>
      </w:r>
      <w:r w:rsidR="00302537">
        <w:rPr>
          <w:rFonts w:ascii="Times New Roman" w:hAnsi="Times New Roman"/>
          <w:lang w:val="cs-CZ"/>
        </w:rPr>
        <w:t>.....</w:t>
      </w:r>
      <w:r w:rsidRPr="000E3C4B">
        <w:rPr>
          <w:rFonts w:ascii="Times New Roman" w:hAnsi="Times New Roman"/>
          <w:lang w:val="cs-CZ"/>
        </w:rPr>
        <w:t>...........</w:t>
      </w:r>
    </w:p>
    <w:p w:rsidR="00B95D37" w:rsidRDefault="00B95D37" w:rsidP="00877E4E">
      <w:pPr>
        <w:rPr>
          <w:rFonts w:ascii="Times New Roman" w:hAnsi="Times New Roman"/>
          <w:lang w:val="cs-CZ"/>
        </w:rPr>
      </w:pPr>
    </w:p>
    <w:p w:rsidR="00877E4E" w:rsidRDefault="00877E4E" w:rsidP="00B95D37">
      <w:pPr>
        <w:spacing w:before="480" w:after="0" w:line="240" w:lineRule="exact"/>
        <w:rPr>
          <w:rFonts w:ascii="Times New Roman" w:hAnsi="Times New Roman"/>
          <w:lang w:val="cs-CZ"/>
        </w:rPr>
      </w:pPr>
      <w:r w:rsidRPr="00656318">
        <w:rPr>
          <w:rFonts w:ascii="Times New Roman" w:hAnsi="Times New Roman"/>
          <w:lang w:val="cs-CZ"/>
        </w:rPr>
        <w:t>..............................................</w:t>
      </w:r>
      <w:r>
        <w:rPr>
          <w:rFonts w:ascii="Times New Roman" w:hAnsi="Times New Roman"/>
          <w:lang w:val="cs-CZ"/>
        </w:rPr>
        <w:t>..........</w:t>
      </w:r>
    </w:p>
    <w:p w:rsidR="00AF04BF" w:rsidRDefault="00AF04BF" w:rsidP="00AF04BF">
      <w:pPr>
        <w:spacing w:after="0" w:line="240" w:lineRule="exac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prof. Ing. Jiří Balík, CSc., dr. h. c</w:t>
      </w:r>
      <w:r w:rsidR="00B95D37">
        <w:rPr>
          <w:rFonts w:ascii="Times New Roman" w:hAnsi="Times New Roman"/>
          <w:lang w:val="cs-CZ"/>
        </w:rPr>
        <w:t>.</w:t>
      </w:r>
    </w:p>
    <w:p w:rsidR="00CF4449" w:rsidRPr="00B95D37" w:rsidRDefault="00AF04BF" w:rsidP="00B95D37">
      <w:pPr>
        <w:rPr>
          <w:rFonts w:ascii="Times New Roman" w:hAnsi="Times New Roman"/>
          <w:b/>
          <w:lang w:val="cs-CZ"/>
        </w:rPr>
      </w:pPr>
      <w:r w:rsidRPr="00656318">
        <w:rPr>
          <w:rFonts w:ascii="Times New Roman" w:hAnsi="Times New Roman"/>
          <w:lang w:val="cs-CZ"/>
        </w:rPr>
        <w:t xml:space="preserve">rektor </w:t>
      </w:r>
    </w:p>
    <w:p w:rsidR="00AF04BF" w:rsidRDefault="00AF04BF" w:rsidP="002825FE">
      <w:pPr>
        <w:rPr>
          <w:rFonts w:ascii="Times New Roman" w:hAnsi="Times New Roman"/>
          <w:b/>
          <w:lang w:val="cs-CZ"/>
        </w:rPr>
      </w:pPr>
    </w:p>
    <w:p w:rsidR="002825FE" w:rsidRPr="00302537" w:rsidRDefault="002825FE" w:rsidP="002825FE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Účastník 1</w:t>
      </w:r>
      <w:r w:rsidRPr="00302537">
        <w:rPr>
          <w:rFonts w:ascii="Times New Roman" w:hAnsi="Times New Roman"/>
          <w:b/>
          <w:lang w:val="cs-CZ"/>
        </w:rPr>
        <w:t xml:space="preserve">    </w:t>
      </w:r>
    </w:p>
    <w:p w:rsidR="002825FE" w:rsidRDefault="002825FE" w:rsidP="002825FE">
      <w:pPr>
        <w:rPr>
          <w:rFonts w:ascii="Times New Roman" w:hAnsi="Times New Roman"/>
          <w:lang w:val="cs-CZ"/>
        </w:rPr>
      </w:pPr>
      <w:r w:rsidRPr="000E3C4B">
        <w:rPr>
          <w:rFonts w:ascii="Times New Roman" w:hAnsi="Times New Roman"/>
          <w:lang w:val="cs-CZ"/>
        </w:rPr>
        <w:t>V</w:t>
      </w:r>
      <w:r w:rsidR="00BD28FF">
        <w:rPr>
          <w:rFonts w:ascii="Times New Roman" w:hAnsi="Times New Roman"/>
          <w:lang w:val="cs-CZ"/>
        </w:rPr>
        <w:t xml:space="preserve"> Praze </w:t>
      </w:r>
      <w:r w:rsidRPr="000E3C4B">
        <w:rPr>
          <w:rFonts w:ascii="Times New Roman" w:hAnsi="Times New Roman"/>
          <w:lang w:val="cs-CZ"/>
        </w:rPr>
        <w:t>dne.....</w:t>
      </w:r>
      <w:r>
        <w:rPr>
          <w:rFonts w:ascii="Times New Roman" w:hAnsi="Times New Roman"/>
          <w:lang w:val="cs-CZ"/>
        </w:rPr>
        <w:t>.....</w:t>
      </w:r>
      <w:r w:rsidRPr="000E3C4B">
        <w:rPr>
          <w:rFonts w:ascii="Times New Roman" w:hAnsi="Times New Roman"/>
          <w:lang w:val="cs-CZ"/>
        </w:rPr>
        <w:t xml:space="preserve">...........     </w:t>
      </w:r>
    </w:p>
    <w:p w:rsidR="00B95D37" w:rsidRDefault="00B95D37" w:rsidP="002825FE">
      <w:pPr>
        <w:rPr>
          <w:rFonts w:ascii="Times New Roman" w:hAnsi="Times New Roman"/>
          <w:lang w:val="cs-CZ"/>
        </w:rPr>
      </w:pPr>
    </w:p>
    <w:p w:rsidR="002825FE" w:rsidRDefault="002825FE" w:rsidP="00B95D37">
      <w:pPr>
        <w:spacing w:before="480" w:after="0" w:line="240" w:lineRule="exact"/>
        <w:rPr>
          <w:rFonts w:ascii="Times New Roman" w:hAnsi="Times New Roman"/>
          <w:lang w:val="cs-CZ"/>
        </w:rPr>
      </w:pPr>
      <w:r w:rsidRPr="00656318">
        <w:rPr>
          <w:rFonts w:ascii="Times New Roman" w:hAnsi="Times New Roman"/>
          <w:lang w:val="cs-CZ"/>
        </w:rPr>
        <w:t>..............................................</w:t>
      </w:r>
      <w:r>
        <w:rPr>
          <w:rFonts w:ascii="Times New Roman" w:hAnsi="Times New Roman"/>
          <w:lang w:val="cs-CZ"/>
        </w:rPr>
        <w:t>............</w:t>
      </w:r>
    </w:p>
    <w:p w:rsidR="00AF04BF" w:rsidRPr="00B95D37" w:rsidRDefault="00C17FB5" w:rsidP="00AF04BF">
      <w:pPr>
        <w:tabs>
          <w:tab w:val="left" w:pos="3544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AF04BF" w:rsidRPr="00B95D37">
        <w:rPr>
          <w:rFonts w:ascii="Times New Roman" w:hAnsi="Times New Roman"/>
        </w:rPr>
        <w:t>oc. Ing. Radim Vácha, Ph.D.</w:t>
      </w:r>
    </w:p>
    <w:p w:rsidR="00AF04BF" w:rsidRPr="002F77F3" w:rsidRDefault="00AF04BF" w:rsidP="00CF4449">
      <w:pPr>
        <w:spacing w:after="0"/>
        <w:rPr>
          <w:rFonts w:ascii="Times New Roman" w:hAnsi="Times New Roman"/>
          <w:bCs/>
          <w:lang w:val="cs-CZ"/>
        </w:rPr>
      </w:pPr>
      <w:r w:rsidRPr="00B95D37">
        <w:rPr>
          <w:rFonts w:ascii="Times New Roman" w:hAnsi="Times New Roman"/>
        </w:rPr>
        <w:t>pověřený řízením veřejné výzkumné instituce</w:t>
      </w:r>
      <w:r w:rsidRPr="002F77F3" w:rsidDel="00A25F56">
        <w:rPr>
          <w:rFonts w:ascii="Times New Roman" w:hAnsi="Times New Roman"/>
          <w:bCs/>
          <w:lang w:val="cs-CZ"/>
        </w:rPr>
        <w:t xml:space="preserve"> </w:t>
      </w:r>
    </w:p>
    <w:p w:rsidR="00AF04BF" w:rsidRDefault="00AF04BF" w:rsidP="00CF4449">
      <w:pPr>
        <w:spacing w:after="0"/>
        <w:rPr>
          <w:rFonts w:ascii="Times New Roman" w:hAnsi="Times New Roman"/>
          <w:bCs/>
          <w:lang w:val="cs-CZ"/>
        </w:rPr>
      </w:pPr>
    </w:p>
    <w:p w:rsidR="00B95D37" w:rsidRDefault="00B95D37" w:rsidP="00AF04BF">
      <w:pPr>
        <w:rPr>
          <w:rFonts w:ascii="Times New Roman" w:hAnsi="Times New Roman"/>
          <w:b/>
          <w:lang w:val="cs-CZ"/>
        </w:rPr>
      </w:pPr>
    </w:p>
    <w:p w:rsidR="00AF04BF" w:rsidRPr="00302537" w:rsidRDefault="00AF04BF" w:rsidP="00AF04BF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Účastník 2</w:t>
      </w:r>
      <w:r w:rsidRPr="00302537">
        <w:rPr>
          <w:rFonts w:ascii="Times New Roman" w:hAnsi="Times New Roman"/>
          <w:b/>
          <w:lang w:val="cs-CZ"/>
        </w:rPr>
        <w:t xml:space="preserve">    </w:t>
      </w:r>
    </w:p>
    <w:p w:rsidR="00AF04BF" w:rsidRDefault="00AF04BF" w:rsidP="00AF04BF">
      <w:pPr>
        <w:rPr>
          <w:rFonts w:ascii="Times New Roman" w:hAnsi="Times New Roman"/>
          <w:lang w:val="cs-CZ"/>
        </w:rPr>
      </w:pPr>
      <w:r w:rsidRPr="000E3C4B">
        <w:rPr>
          <w:rFonts w:ascii="Times New Roman" w:hAnsi="Times New Roman"/>
          <w:lang w:val="cs-CZ"/>
        </w:rPr>
        <w:t>V</w:t>
      </w:r>
      <w:r w:rsidR="00BD28FF">
        <w:rPr>
          <w:rFonts w:ascii="Times New Roman" w:hAnsi="Times New Roman"/>
          <w:lang w:val="cs-CZ"/>
        </w:rPr>
        <w:t xml:space="preserve"> Praze </w:t>
      </w:r>
      <w:r w:rsidRPr="000E3C4B">
        <w:rPr>
          <w:rFonts w:ascii="Times New Roman" w:hAnsi="Times New Roman"/>
          <w:lang w:val="cs-CZ"/>
        </w:rPr>
        <w:t>dne.....</w:t>
      </w:r>
      <w:r>
        <w:rPr>
          <w:rFonts w:ascii="Times New Roman" w:hAnsi="Times New Roman"/>
          <w:lang w:val="cs-CZ"/>
        </w:rPr>
        <w:t>.....</w:t>
      </w:r>
      <w:r w:rsidRPr="000E3C4B">
        <w:rPr>
          <w:rFonts w:ascii="Times New Roman" w:hAnsi="Times New Roman"/>
          <w:lang w:val="cs-CZ"/>
        </w:rPr>
        <w:t xml:space="preserve">...........     </w:t>
      </w:r>
    </w:p>
    <w:p w:rsidR="00B95D37" w:rsidRDefault="00B95D37" w:rsidP="00AF04BF">
      <w:pPr>
        <w:rPr>
          <w:rFonts w:ascii="Times New Roman" w:hAnsi="Times New Roman"/>
          <w:lang w:val="cs-CZ"/>
        </w:rPr>
      </w:pPr>
    </w:p>
    <w:p w:rsidR="00564D06" w:rsidRDefault="00564D06" w:rsidP="00AF04BF">
      <w:pPr>
        <w:rPr>
          <w:rFonts w:ascii="Times New Roman" w:hAnsi="Times New Roman"/>
          <w:lang w:val="cs-CZ"/>
        </w:rPr>
      </w:pPr>
    </w:p>
    <w:p w:rsidR="00AF04BF" w:rsidRDefault="00AF04BF" w:rsidP="00AF04BF">
      <w:pPr>
        <w:spacing w:before="480" w:after="0" w:line="240" w:lineRule="exact"/>
        <w:rPr>
          <w:rFonts w:ascii="Times New Roman" w:hAnsi="Times New Roman"/>
          <w:lang w:val="cs-CZ"/>
        </w:rPr>
      </w:pPr>
      <w:r w:rsidRPr="00656318">
        <w:rPr>
          <w:rFonts w:ascii="Times New Roman" w:hAnsi="Times New Roman"/>
          <w:lang w:val="cs-CZ"/>
        </w:rPr>
        <w:t>..............................................</w:t>
      </w:r>
      <w:r>
        <w:rPr>
          <w:rFonts w:ascii="Times New Roman" w:hAnsi="Times New Roman"/>
          <w:lang w:val="cs-CZ"/>
        </w:rPr>
        <w:t>............</w:t>
      </w:r>
      <w:r w:rsidR="00B95D37">
        <w:rPr>
          <w:rFonts w:ascii="Times New Roman" w:hAnsi="Times New Roman"/>
          <w:lang w:val="cs-CZ"/>
        </w:rPr>
        <w:tab/>
      </w:r>
      <w:r w:rsidR="00B95D37">
        <w:rPr>
          <w:rFonts w:ascii="Times New Roman" w:hAnsi="Times New Roman"/>
          <w:lang w:val="cs-CZ"/>
        </w:rPr>
        <w:tab/>
      </w:r>
      <w:r w:rsidR="00B95D37">
        <w:rPr>
          <w:rFonts w:ascii="Times New Roman" w:hAnsi="Times New Roman"/>
          <w:lang w:val="cs-CZ"/>
        </w:rPr>
        <w:tab/>
      </w:r>
      <w:r w:rsidR="00B95D37" w:rsidRPr="00656318">
        <w:rPr>
          <w:rFonts w:ascii="Times New Roman" w:hAnsi="Times New Roman"/>
          <w:lang w:val="cs-CZ"/>
        </w:rPr>
        <w:t>..............................................</w:t>
      </w:r>
      <w:r w:rsidR="00B95D37">
        <w:rPr>
          <w:rFonts w:ascii="Times New Roman" w:hAnsi="Times New Roman"/>
          <w:lang w:val="cs-CZ"/>
        </w:rPr>
        <w:t>............</w:t>
      </w:r>
    </w:p>
    <w:p w:rsidR="00AF04BF" w:rsidRDefault="00AF04BF" w:rsidP="00B95D37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Ing. </w:t>
      </w:r>
      <w:r w:rsidR="00BD28FF">
        <w:rPr>
          <w:rFonts w:ascii="Times New Roman" w:hAnsi="Times New Roman"/>
          <w:lang w:val="cs-CZ"/>
        </w:rPr>
        <w:t>Jiří Valdhans</w:t>
      </w:r>
      <w:r w:rsidRPr="006B119A">
        <w:rPr>
          <w:rFonts w:ascii="Times New Roman" w:hAnsi="Times New Roman"/>
          <w:lang w:val="cs-CZ"/>
        </w:rPr>
        <w:t xml:space="preserve"> </w:t>
      </w:r>
      <w:r w:rsidR="004D2096">
        <w:rPr>
          <w:rFonts w:ascii="Times New Roman" w:hAnsi="Times New Roman"/>
          <w:lang w:val="cs-CZ"/>
        </w:rPr>
        <w:tab/>
      </w:r>
      <w:r w:rsidR="004D2096">
        <w:rPr>
          <w:rFonts w:ascii="Times New Roman" w:hAnsi="Times New Roman"/>
          <w:lang w:val="cs-CZ"/>
        </w:rPr>
        <w:tab/>
      </w:r>
      <w:r w:rsidR="004D2096">
        <w:rPr>
          <w:rFonts w:ascii="Times New Roman" w:hAnsi="Times New Roman"/>
          <w:lang w:val="cs-CZ"/>
        </w:rPr>
        <w:tab/>
      </w:r>
      <w:r w:rsidR="004D2096">
        <w:rPr>
          <w:rFonts w:ascii="Times New Roman" w:hAnsi="Times New Roman"/>
          <w:lang w:val="cs-CZ"/>
        </w:rPr>
        <w:tab/>
      </w:r>
      <w:r w:rsidR="004D2096">
        <w:rPr>
          <w:rFonts w:ascii="Times New Roman" w:hAnsi="Times New Roman"/>
          <w:lang w:val="cs-CZ"/>
        </w:rPr>
        <w:tab/>
        <w:t xml:space="preserve">Ing. </w:t>
      </w:r>
      <w:r w:rsidR="00BD28FF">
        <w:rPr>
          <w:rFonts w:ascii="Times New Roman" w:hAnsi="Times New Roman"/>
          <w:lang w:val="cs-CZ"/>
        </w:rPr>
        <w:t>Jan Cihlář</w:t>
      </w:r>
    </w:p>
    <w:p w:rsidR="00877E4E" w:rsidRPr="002825FE" w:rsidRDefault="00BD28FF" w:rsidP="00B95D37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člen</w:t>
      </w:r>
      <w:r w:rsidR="00AF04BF" w:rsidRPr="006B119A">
        <w:rPr>
          <w:rFonts w:ascii="Times New Roman" w:hAnsi="Times New Roman"/>
          <w:lang w:val="cs-CZ"/>
        </w:rPr>
        <w:t xml:space="preserve"> představenstva</w:t>
      </w:r>
      <w:r w:rsidR="00AF04BF" w:rsidDel="00AF04BF">
        <w:rPr>
          <w:rFonts w:ascii="Times New Roman" w:hAnsi="Times New Roman"/>
          <w:lang w:val="cs-CZ"/>
        </w:rPr>
        <w:t xml:space="preserve"> </w:t>
      </w:r>
      <w:r w:rsidR="004D2096">
        <w:rPr>
          <w:rFonts w:ascii="Times New Roman" w:hAnsi="Times New Roman"/>
          <w:lang w:val="cs-CZ"/>
        </w:rPr>
        <w:tab/>
      </w:r>
      <w:r w:rsidR="004D2096">
        <w:rPr>
          <w:rFonts w:ascii="Times New Roman" w:hAnsi="Times New Roman"/>
          <w:lang w:val="cs-CZ"/>
        </w:rPr>
        <w:tab/>
      </w:r>
      <w:r w:rsidR="004D2096">
        <w:rPr>
          <w:rFonts w:ascii="Times New Roman" w:hAnsi="Times New Roman"/>
          <w:lang w:val="cs-CZ"/>
        </w:rPr>
        <w:tab/>
      </w:r>
      <w:r w:rsidR="004D2096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člen</w:t>
      </w:r>
      <w:r w:rsidR="004D2096">
        <w:rPr>
          <w:rFonts w:ascii="Times New Roman" w:hAnsi="Times New Roman"/>
          <w:lang w:val="cs-CZ"/>
        </w:rPr>
        <w:t xml:space="preserve"> </w:t>
      </w:r>
      <w:r w:rsidR="004D2096" w:rsidRPr="006B119A">
        <w:rPr>
          <w:rFonts w:ascii="Times New Roman" w:hAnsi="Times New Roman"/>
          <w:lang w:val="cs-CZ"/>
        </w:rPr>
        <w:t>představenstva</w:t>
      </w:r>
    </w:p>
    <w:sectPr w:rsidR="00877E4E" w:rsidRPr="002825FE" w:rsidSect="00B95D37">
      <w:type w:val="continuous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0B" w:rsidRDefault="0079370B">
      <w:pPr>
        <w:spacing w:after="0" w:line="240" w:lineRule="auto"/>
      </w:pPr>
      <w:r>
        <w:separator/>
      </w:r>
    </w:p>
  </w:endnote>
  <w:endnote w:type="continuationSeparator" w:id="0">
    <w:p w:rsidR="0079370B" w:rsidRDefault="0079370B">
      <w:pPr>
        <w:spacing w:after="0" w:line="240" w:lineRule="auto"/>
      </w:pPr>
      <w:r>
        <w:continuationSeparator/>
      </w:r>
    </w:p>
  </w:endnote>
  <w:endnote w:type="continuationNotice" w:id="1">
    <w:p w:rsidR="0079370B" w:rsidRDefault="00793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B0" w:rsidRDefault="004158B0" w:rsidP="006F2D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58B0" w:rsidRDefault="004158B0" w:rsidP="00B215E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B0" w:rsidRDefault="004158B0" w:rsidP="006F2D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2DDF">
      <w:rPr>
        <w:rStyle w:val="slostrnky"/>
        <w:noProof/>
      </w:rPr>
      <w:t>2</w:t>
    </w:r>
    <w:r>
      <w:rPr>
        <w:rStyle w:val="slostrnky"/>
      </w:rPr>
      <w:fldChar w:fldCharType="end"/>
    </w:r>
  </w:p>
  <w:p w:rsidR="004158B0" w:rsidRDefault="004158B0" w:rsidP="00B215E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0B" w:rsidRDefault="0079370B">
      <w:pPr>
        <w:spacing w:after="0" w:line="240" w:lineRule="auto"/>
      </w:pPr>
      <w:r>
        <w:separator/>
      </w:r>
    </w:p>
  </w:footnote>
  <w:footnote w:type="continuationSeparator" w:id="0">
    <w:p w:rsidR="0079370B" w:rsidRDefault="0079370B">
      <w:pPr>
        <w:spacing w:after="0" w:line="240" w:lineRule="auto"/>
      </w:pPr>
      <w:r>
        <w:continuationSeparator/>
      </w:r>
    </w:p>
  </w:footnote>
  <w:footnote w:type="continuationNotice" w:id="1">
    <w:p w:rsidR="0079370B" w:rsidRDefault="00793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B0" w:rsidRPr="00C30C2A" w:rsidRDefault="004158B0">
    <w:pPr>
      <w:pStyle w:val="Zhlav"/>
      <w:rPr>
        <w:b/>
        <w:sz w:val="24"/>
        <w:szCs w:val="24"/>
        <w:lang w:val="cs-CZ"/>
      </w:rPr>
    </w:pPr>
    <w:r>
      <w:rPr>
        <w:lang w:val="cs-CZ"/>
      </w:rPr>
      <w:tab/>
    </w:r>
    <w:r>
      <w:rPr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D65"/>
    <w:multiLevelType w:val="multilevel"/>
    <w:tmpl w:val="6952FB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BEA1140"/>
    <w:multiLevelType w:val="multilevel"/>
    <w:tmpl w:val="B0762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2166DE"/>
    <w:multiLevelType w:val="multilevel"/>
    <w:tmpl w:val="04EAF8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291B10"/>
    <w:multiLevelType w:val="hybridMultilevel"/>
    <w:tmpl w:val="2E503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10935"/>
    <w:multiLevelType w:val="multilevel"/>
    <w:tmpl w:val="109ED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C61969"/>
    <w:multiLevelType w:val="multilevel"/>
    <w:tmpl w:val="F9D4D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4F337E"/>
    <w:multiLevelType w:val="hybridMultilevel"/>
    <w:tmpl w:val="270A0D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71430EA"/>
    <w:multiLevelType w:val="multilevel"/>
    <w:tmpl w:val="B0762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CDA383F"/>
    <w:multiLevelType w:val="multilevel"/>
    <w:tmpl w:val="88DA9C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548DD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548DD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548DD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548DD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548DD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548DD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548DD4"/>
      </w:rPr>
    </w:lvl>
  </w:abstractNum>
  <w:abstractNum w:abstractNumId="9">
    <w:nsid w:val="4CE76EDD"/>
    <w:multiLevelType w:val="hybridMultilevel"/>
    <w:tmpl w:val="98D8459E"/>
    <w:lvl w:ilvl="0" w:tplc="410AA3E2">
      <w:start w:val="6"/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D425B35"/>
    <w:multiLevelType w:val="hybridMultilevel"/>
    <w:tmpl w:val="8900658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7A"/>
    <w:rsid w:val="0000778F"/>
    <w:rsid w:val="00011867"/>
    <w:rsid w:val="00022EA3"/>
    <w:rsid w:val="000359FE"/>
    <w:rsid w:val="00042461"/>
    <w:rsid w:val="00050626"/>
    <w:rsid w:val="000520D6"/>
    <w:rsid w:val="000535EB"/>
    <w:rsid w:val="00056E02"/>
    <w:rsid w:val="00060C72"/>
    <w:rsid w:val="00065BB6"/>
    <w:rsid w:val="0007623A"/>
    <w:rsid w:val="00076F32"/>
    <w:rsid w:val="00081AA0"/>
    <w:rsid w:val="0008268E"/>
    <w:rsid w:val="000866F4"/>
    <w:rsid w:val="00091CF5"/>
    <w:rsid w:val="000B11BD"/>
    <w:rsid w:val="000B197C"/>
    <w:rsid w:val="000B3B36"/>
    <w:rsid w:val="000B435A"/>
    <w:rsid w:val="000C19A9"/>
    <w:rsid w:val="000D46BA"/>
    <w:rsid w:val="000E3C4B"/>
    <w:rsid w:val="000F1C00"/>
    <w:rsid w:val="000F3C18"/>
    <w:rsid w:val="00105E00"/>
    <w:rsid w:val="00122DD5"/>
    <w:rsid w:val="001300A9"/>
    <w:rsid w:val="001368DF"/>
    <w:rsid w:val="00142F71"/>
    <w:rsid w:val="00143224"/>
    <w:rsid w:val="00162FA8"/>
    <w:rsid w:val="00174E58"/>
    <w:rsid w:val="00175F1C"/>
    <w:rsid w:val="00177E5C"/>
    <w:rsid w:val="00184ACF"/>
    <w:rsid w:val="001930B2"/>
    <w:rsid w:val="001A14AE"/>
    <w:rsid w:val="001A5556"/>
    <w:rsid w:val="001A6AC6"/>
    <w:rsid w:val="001B15A6"/>
    <w:rsid w:val="001B68D8"/>
    <w:rsid w:val="001B6CA7"/>
    <w:rsid w:val="001C27FF"/>
    <w:rsid w:val="001C74F5"/>
    <w:rsid w:val="001D0938"/>
    <w:rsid w:val="001D4D0D"/>
    <w:rsid w:val="001F59ED"/>
    <w:rsid w:val="002013FB"/>
    <w:rsid w:val="00202DDF"/>
    <w:rsid w:val="00203C3E"/>
    <w:rsid w:val="00212AE4"/>
    <w:rsid w:val="00214A93"/>
    <w:rsid w:val="00214EC0"/>
    <w:rsid w:val="0021662A"/>
    <w:rsid w:val="002172F7"/>
    <w:rsid w:val="002244E1"/>
    <w:rsid w:val="002342B0"/>
    <w:rsid w:val="00234A3E"/>
    <w:rsid w:val="0023512B"/>
    <w:rsid w:val="002364FF"/>
    <w:rsid w:val="002365AB"/>
    <w:rsid w:val="002407BB"/>
    <w:rsid w:val="00251EF5"/>
    <w:rsid w:val="00255B51"/>
    <w:rsid w:val="00255CFD"/>
    <w:rsid w:val="00256132"/>
    <w:rsid w:val="00257ED7"/>
    <w:rsid w:val="00263DED"/>
    <w:rsid w:val="00265D39"/>
    <w:rsid w:val="00271C48"/>
    <w:rsid w:val="002730DA"/>
    <w:rsid w:val="00273E97"/>
    <w:rsid w:val="0028061A"/>
    <w:rsid w:val="002825FE"/>
    <w:rsid w:val="00284621"/>
    <w:rsid w:val="00287F1F"/>
    <w:rsid w:val="002922F1"/>
    <w:rsid w:val="002A77C8"/>
    <w:rsid w:val="002B4FF6"/>
    <w:rsid w:val="002B60F1"/>
    <w:rsid w:val="002C1F1D"/>
    <w:rsid w:val="002C359A"/>
    <w:rsid w:val="002C67C6"/>
    <w:rsid w:val="002D08EB"/>
    <w:rsid w:val="002D2656"/>
    <w:rsid w:val="002D3D1C"/>
    <w:rsid w:val="002E753F"/>
    <w:rsid w:val="002F77F3"/>
    <w:rsid w:val="00302537"/>
    <w:rsid w:val="00302818"/>
    <w:rsid w:val="00302A08"/>
    <w:rsid w:val="003055EF"/>
    <w:rsid w:val="003072B8"/>
    <w:rsid w:val="00307EBD"/>
    <w:rsid w:val="00312085"/>
    <w:rsid w:val="00313EC4"/>
    <w:rsid w:val="00314A5E"/>
    <w:rsid w:val="00317A1E"/>
    <w:rsid w:val="003253E8"/>
    <w:rsid w:val="003260C4"/>
    <w:rsid w:val="0032765B"/>
    <w:rsid w:val="00333434"/>
    <w:rsid w:val="0033389D"/>
    <w:rsid w:val="003339C3"/>
    <w:rsid w:val="00335195"/>
    <w:rsid w:val="00335CC1"/>
    <w:rsid w:val="003433E3"/>
    <w:rsid w:val="00343DA9"/>
    <w:rsid w:val="0034618F"/>
    <w:rsid w:val="003461B5"/>
    <w:rsid w:val="003507CC"/>
    <w:rsid w:val="00363B65"/>
    <w:rsid w:val="00365EAA"/>
    <w:rsid w:val="00371D8C"/>
    <w:rsid w:val="00374CB9"/>
    <w:rsid w:val="0038453B"/>
    <w:rsid w:val="00385434"/>
    <w:rsid w:val="0038759B"/>
    <w:rsid w:val="00394FC1"/>
    <w:rsid w:val="003B5D15"/>
    <w:rsid w:val="003B61EE"/>
    <w:rsid w:val="003B7D0D"/>
    <w:rsid w:val="003C1AFA"/>
    <w:rsid w:val="003C4D6A"/>
    <w:rsid w:val="003D1716"/>
    <w:rsid w:val="003D244C"/>
    <w:rsid w:val="003E5C4D"/>
    <w:rsid w:val="003F2715"/>
    <w:rsid w:val="00410F0D"/>
    <w:rsid w:val="0041193E"/>
    <w:rsid w:val="00413962"/>
    <w:rsid w:val="004158B0"/>
    <w:rsid w:val="00427619"/>
    <w:rsid w:val="00432270"/>
    <w:rsid w:val="0045461C"/>
    <w:rsid w:val="0045511C"/>
    <w:rsid w:val="0046156B"/>
    <w:rsid w:val="00465387"/>
    <w:rsid w:val="004672FF"/>
    <w:rsid w:val="00467EE7"/>
    <w:rsid w:val="004702C8"/>
    <w:rsid w:val="004722D8"/>
    <w:rsid w:val="00473C73"/>
    <w:rsid w:val="0047695B"/>
    <w:rsid w:val="004808B2"/>
    <w:rsid w:val="00486E00"/>
    <w:rsid w:val="004875D5"/>
    <w:rsid w:val="00490282"/>
    <w:rsid w:val="004940BA"/>
    <w:rsid w:val="00494D3A"/>
    <w:rsid w:val="0049576E"/>
    <w:rsid w:val="004970C4"/>
    <w:rsid w:val="004A228D"/>
    <w:rsid w:val="004B1E4E"/>
    <w:rsid w:val="004B3AC4"/>
    <w:rsid w:val="004C138D"/>
    <w:rsid w:val="004C1AFC"/>
    <w:rsid w:val="004C373F"/>
    <w:rsid w:val="004C7605"/>
    <w:rsid w:val="004D2096"/>
    <w:rsid w:val="004D4453"/>
    <w:rsid w:val="004E4255"/>
    <w:rsid w:val="004F0D6E"/>
    <w:rsid w:val="004F0F00"/>
    <w:rsid w:val="004F2D2D"/>
    <w:rsid w:val="004F53C3"/>
    <w:rsid w:val="00503A2C"/>
    <w:rsid w:val="005100BB"/>
    <w:rsid w:val="00511B9F"/>
    <w:rsid w:val="005121D8"/>
    <w:rsid w:val="00517B1A"/>
    <w:rsid w:val="0054391C"/>
    <w:rsid w:val="0054436E"/>
    <w:rsid w:val="005513E0"/>
    <w:rsid w:val="0055168B"/>
    <w:rsid w:val="00562D70"/>
    <w:rsid w:val="00562F73"/>
    <w:rsid w:val="00564D06"/>
    <w:rsid w:val="00573A14"/>
    <w:rsid w:val="00595351"/>
    <w:rsid w:val="005A1150"/>
    <w:rsid w:val="005A4E25"/>
    <w:rsid w:val="005B6856"/>
    <w:rsid w:val="005C2BF2"/>
    <w:rsid w:val="005C2C6E"/>
    <w:rsid w:val="005C477C"/>
    <w:rsid w:val="005C493F"/>
    <w:rsid w:val="005C64E5"/>
    <w:rsid w:val="005D14BD"/>
    <w:rsid w:val="005D35AC"/>
    <w:rsid w:val="005D4632"/>
    <w:rsid w:val="005D4794"/>
    <w:rsid w:val="005D6D0C"/>
    <w:rsid w:val="005E5271"/>
    <w:rsid w:val="005E741B"/>
    <w:rsid w:val="005F758A"/>
    <w:rsid w:val="00605E4B"/>
    <w:rsid w:val="00606C59"/>
    <w:rsid w:val="00610048"/>
    <w:rsid w:val="00612B35"/>
    <w:rsid w:val="00615D99"/>
    <w:rsid w:val="0063000F"/>
    <w:rsid w:val="00631638"/>
    <w:rsid w:val="00636135"/>
    <w:rsid w:val="00640143"/>
    <w:rsid w:val="00642E9A"/>
    <w:rsid w:val="00644B5A"/>
    <w:rsid w:val="006671E8"/>
    <w:rsid w:val="00671884"/>
    <w:rsid w:val="006751F0"/>
    <w:rsid w:val="00685E1F"/>
    <w:rsid w:val="00685E68"/>
    <w:rsid w:val="006866B2"/>
    <w:rsid w:val="006A330B"/>
    <w:rsid w:val="006A6104"/>
    <w:rsid w:val="006A69FB"/>
    <w:rsid w:val="006A7582"/>
    <w:rsid w:val="006B119A"/>
    <w:rsid w:val="006B53F6"/>
    <w:rsid w:val="006C7920"/>
    <w:rsid w:val="006D5AFF"/>
    <w:rsid w:val="006F0A0D"/>
    <w:rsid w:val="006F1A8C"/>
    <w:rsid w:val="006F1DE8"/>
    <w:rsid w:val="006F2377"/>
    <w:rsid w:val="006F2DDA"/>
    <w:rsid w:val="0070121A"/>
    <w:rsid w:val="0070764F"/>
    <w:rsid w:val="0071185A"/>
    <w:rsid w:val="00724E59"/>
    <w:rsid w:val="007261F1"/>
    <w:rsid w:val="0073047F"/>
    <w:rsid w:val="0073274B"/>
    <w:rsid w:val="00735019"/>
    <w:rsid w:val="0073507B"/>
    <w:rsid w:val="00740386"/>
    <w:rsid w:val="007411A1"/>
    <w:rsid w:val="00742FF7"/>
    <w:rsid w:val="00755296"/>
    <w:rsid w:val="0076343E"/>
    <w:rsid w:val="007667B4"/>
    <w:rsid w:val="00770186"/>
    <w:rsid w:val="00772B61"/>
    <w:rsid w:val="007730D0"/>
    <w:rsid w:val="00774D43"/>
    <w:rsid w:val="00775289"/>
    <w:rsid w:val="007837E1"/>
    <w:rsid w:val="007916F7"/>
    <w:rsid w:val="00792455"/>
    <w:rsid w:val="0079370B"/>
    <w:rsid w:val="0079582D"/>
    <w:rsid w:val="007A5073"/>
    <w:rsid w:val="007A7D5F"/>
    <w:rsid w:val="007B2850"/>
    <w:rsid w:val="007B4B0A"/>
    <w:rsid w:val="007C56B5"/>
    <w:rsid w:val="007D1185"/>
    <w:rsid w:val="007D126B"/>
    <w:rsid w:val="007D2489"/>
    <w:rsid w:val="007D4A02"/>
    <w:rsid w:val="007D78CA"/>
    <w:rsid w:val="007D7B4C"/>
    <w:rsid w:val="007E0092"/>
    <w:rsid w:val="007F0106"/>
    <w:rsid w:val="007F4078"/>
    <w:rsid w:val="007F51DD"/>
    <w:rsid w:val="007F6E73"/>
    <w:rsid w:val="007F7E66"/>
    <w:rsid w:val="00804E98"/>
    <w:rsid w:val="008056BB"/>
    <w:rsid w:val="008058F9"/>
    <w:rsid w:val="0080628B"/>
    <w:rsid w:val="008245CB"/>
    <w:rsid w:val="008343D2"/>
    <w:rsid w:val="00840DC7"/>
    <w:rsid w:val="00850D5A"/>
    <w:rsid w:val="008618D1"/>
    <w:rsid w:val="00861BF1"/>
    <w:rsid w:val="00864EDE"/>
    <w:rsid w:val="00870291"/>
    <w:rsid w:val="0087311C"/>
    <w:rsid w:val="00873457"/>
    <w:rsid w:val="00877E4E"/>
    <w:rsid w:val="00884144"/>
    <w:rsid w:val="00885D7A"/>
    <w:rsid w:val="00886262"/>
    <w:rsid w:val="00890DBD"/>
    <w:rsid w:val="00897796"/>
    <w:rsid w:val="008A1FAE"/>
    <w:rsid w:val="008A51FA"/>
    <w:rsid w:val="008A686A"/>
    <w:rsid w:val="008B2FF7"/>
    <w:rsid w:val="008B310E"/>
    <w:rsid w:val="008B38E8"/>
    <w:rsid w:val="008B488A"/>
    <w:rsid w:val="008C6C42"/>
    <w:rsid w:val="008D4D0A"/>
    <w:rsid w:val="008E1B70"/>
    <w:rsid w:val="008E5FE2"/>
    <w:rsid w:val="008F0A67"/>
    <w:rsid w:val="008F0BCA"/>
    <w:rsid w:val="00900FED"/>
    <w:rsid w:val="00901A41"/>
    <w:rsid w:val="00906B9D"/>
    <w:rsid w:val="00907162"/>
    <w:rsid w:val="00912874"/>
    <w:rsid w:val="00926735"/>
    <w:rsid w:val="00930D07"/>
    <w:rsid w:val="00932CC8"/>
    <w:rsid w:val="00933AD2"/>
    <w:rsid w:val="00934AE0"/>
    <w:rsid w:val="00945A28"/>
    <w:rsid w:val="00951E79"/>
    <w:rsid w:val="00962FD8"/>
    <w:rsid w:val="009651CB"/>
    <w:rsid w:val="009748FF"/>
    <w:rsid w:val="00974AAF"/>
    <w:rsid w:val="00977111"/>
    <w:rsid w:val="009814AB"/>
    <w:rsid w:val="00984F18"/>
    <w:rsid w:val="00985D6F"/>
    <w:rsid w:val="00986901"/>
    <w:rsid w:val="00986ADF"/>
    <w:rsid w:val="00991FFF"/>
    <w:rsid w:val="00992166"/>
    <w:rsid w:val="009A614F"/>
    <w:rsid w:val="009A70CA"/>
    <w:rsid w:val="009C3A78"/>
    <w:rsid w:val="009C5621"/>
    <w:rsid w:val="009C7BE3"/>
    <w:rsid w:val="009D0D6B"/>
    <w:rsid w:val="009D226C"/>
    <w:rsid w:val="009D5EED"/>
    <w:rsid w:val="009D5FAB"/>
    <w:rsid w:val="009D7E92"/>
    <w:rsid w:val="009E2A13"/>
    <w:rsid w:val="00A06DC3"/>
    <w:rsid w:val="00A10381"/>
    <w:rsid w:val="00A117F0"/>
    <w:rsid w:val="00A17704"/>
    <w:rsid w:val="00A2162C"/>
    <w:rsid w:val="00A2563C"/>
    <w:rsid w:val="00A25C58"/>
    <w:rsid w:val="00A25F56"/>
    <w:rsid w:val="00A34D94"/>
    <w:rsid w:val="00A36473"/>
    <w:rsid w:val="00A40569"/>
    <w:rsid w:val="00A50821"/>
    <w:rsid w:val="00A508FB"/>
    <w:rsid w:val="00A57B44"/>
    <w:rsid w:val="00A614AE"/>
    <w:rsid w:val="00A61525"/>
    <w:rsid w:val="00A646FC"/>
    <w:rsid w:val="00A80A9E"/>
    <w:rsid w:val="00A9316E"/>
    <w:rsid w:val="00A96C02"/>
    <w:rsid w:val="00A97BB3"/>
    <w:rsid w:val="00AA2C0E"/>
    <w:rsid w:val="00AA7422"/>
    <w:rsid w:val="00AA7664"/>
    <w:rsid w:val="00AB35DD"/>
    <w:rsid w:val="00AC30A7"/>
    <w:rsid w:val="00AC3741"/>
    <w:rsid w:val="00AC502B"/>
    <w:rsid w:val="00AC60B0"/>
    <w:rsid w:val="00AC6A0F"/>
    <w:rsid w:val="00AE5169"/>
    <w:rsid w:val="00AE7B54"/>
    <w:rsid w:val="00AF04BF"/>
    <w:rsid w:val="00AF28E4"/>
    <w:rsid w:val="00AF5CC1"/>
    <w:rsid w:val="00AF5E57"/>
    <w:rsid w:val="00AF6B17"/>
    <w:rsid w:val="00B026C3"/>
    <w:rsid w:val="00B051F9"/>
    <w:rsid w:val="00B058C7"/>
    <w:rsid w:val="00B071D1"/>
    <w:rsid w:val="00B13658"/>
    <w:rsid w:val="00B215E5"/>
    <w:rsid w:val="00B24893"/>
    <w:rsid w:val="00B266DF"/>
    <w:rsid w:val="00B26B3C"/>
    <w:rsid w:val="00B3129C"/>
    <w:rsid w:val="00B532BF"/>
    <w:rsid w:val="00B56CF9"/>
    <w:rsid w:val="00B64E1C"/>
    <w:rsid w:val="00B845FD"/>
    <w:rsid w:val="00B8794A"/>
    <w:rsid w:val="00B95D37"/>
    <w:rsid w:val="00BA1995"/>
    <w:rsid w:val="00BA5711"/>
    <w:rsid w:val="00BA5FE9"/>
    <w:rsid w:val="00BA6A67"/>
    <w:rsid w:val="00BB6D9A"/>
    <w:rsid w:val="00BC10D4"/>
    <w:rsid w:val="00BC23D6"/>
    <w:rsid w:val="00BC402C"/>
    <w:rsid w:val="00BC7422"/>
    <w:rsid w:val="00BD059F"/>
    <w:rsid w:val="00BD1EA7"/>
    <w:rsid w:val="00BD28FF"/>
    <w:rsid w:val="00BD2CF2"/>
    <w:rsid w:val="00BD4EAD"/>
    <w:rsid w:val="00BE2C66"/>
    <w:rsid w:val="00BF0773"/>
    <w:rsid w:val="00C00BDF"/>
    <w:rsid w:val="00C17FB5"/>
    <w:rsid w:val="00C2482D"/>
    <w:rsid w:val="00C2586C"/>
    <w:rsid w:val="00C30C2A"/>
    <w:rsid w:val="00C32F5B"/>
    <w:rsid w:val="00C33DF5"/>
    <w:rsid w:val="00C33FC2"/>
    <w:rsid w:val="00C42C98"/>
    <w:rsid w:val="00C43501"/>
    <w:rsid w:val="00C57060"/>
    <w:rsid w:val="00C5784B"/>
    <w:rsid w:val="00C63635"/>
    <w:rsid w:val="00C670B8"/>
    <w:rsid w:val="00C72566"/>
    <w:rsid w:val="00C75D96"/>
    <w:rsid w:val="00C76C0E"/>
    <w:rsid w:val="00C812C6"/>
    <w:rsid w:val="00C82E5B"/>
    <w:rsid w:val="00C857FC"/>
    <w:rsid w:val="00C8628E"/>
    <w:rsid w:val="00C907F3"/>
    <w:rsid w:val="00C92183"/>
    <w:rsid w:val="00C93E91"/>
    <w:rsid w:val="00CB42B7"/>
    <w:rsid w:val="00CD5CB1"/>
    <w:rsid w:val="00CE1D1E"/>
    <w:rsid w:val="00CE4A56"/>
    <w:rsid w:val="00CE6687"/>
    <w:rsid w:val="00CF2182"/>
    <w:rsid w:val="00CF35CA"/>
    <w:rsid w:val="00CF3D26"/>
    <w:rsid w:val="00CF4449"/>
    <w:rsid w:val="00CF48EE"/>
    <w:rsid w:val="00CF66EF"/>
    <w:rsid w:val="00D0059E"/>
    <w:rsid w:val="00D03A94"/>
    <w:rsid w:val="00D04EE1"/>
    <w:rsid w:val="00D069E0"/>
    <w:rsid w:val="00D075BB"/>
    <w:rsid w:val="00D11680"/>
    <w:rsid w:val="00D11B88"/>
    <w:rsid w:val="00D17C0A"/>
    <w:rsid w:val="00D246DC"/>
    <w:rsid w:val="00D3792E"/>
    <w:rsid w:val="00D40AB4"/>
    <w:rsid w:val="00D41D7B"/>
    <w:rsid w:val="00D42F1A"/>
    <w:rsid w:val="00D501E0"/>
    <w:rsid w:val="00D5368B"/>
    <w:rsid w:val="00D61FE6"/>
    <w:rsid w:val="00D66B86"/>
    <w:rsid w:val="00D718AC"/>
    <w:rsid w:val="00D74D53"/>
    <w:rsid w:val="00D84C6C"/>
    <w:rsid w:val="00DA59E6"/>
    <w:rsid w:val="00DB04C0"/>
    <w:rsid w:val="00DB2796"/>
    <w:rsid w:val="00DB40DE"/>
    <w:rsid w:val="00DB67BE"/>
    <w:rsid w:val="00DC14E1"/>
    <w:rsid w:val="00DC2515"/>
    <w:rsid w:val="00DC3EA5"/>
    <w:rsid w:val="00DC590D"/>
    <w:rsid w:val="00DC5FD2"/>
    <w:rsid w:val="00DE3C16"/>
    <w:rsid w:val="00DE3DC0"/>
    <w:rsid w:val="00DF6856"/>
    <w:rsid w:val="00DF6D13"/>
    <w:rsid w:val="00E03251"/>
    <w:rsid w:val="00E03436"/>
    <w:rsid w:val="00E06507"/>
    <w:rsid w:val="00E066B1"/>
    <w:rsid w:val="00E17098"/>
    <w:rsid w:val="00E213F7"/>
    <w:rsid w:val="00E23033"/>
    <w:rsid w:val="00E258DA"/>
    <w:rsid w:val="00E30416"/>
    <w:rsid w:val="00E33DF5"/>
    <w:rsid w:val="00E41983"/>
    <w:rsid w:val="00E47244"/>
    <w:rsid w:val="00E47909"/>
    <w:rsid w:val="00E50680"/>
    <w:rsid w:val="00E54E62"/>
    <w:rsid w:val="00E5568D"/>
    <w:rsid w:val="00E632DA"/>
    <w:rsid w:val="00E731AD"/>
    <w:rsid w:val="00E74372"/>
    <w:rsid w:val="00E767E8"/>
    <w:rsid w:val="00E77AB8"/>
    <w:rsid w:val="00E90D0F"/>
    <w:rsid w:val="00E91D23"/>
    <w:rsid w:val="00E929B1"/>
    <w:rsid w:val="00EA46EF"/>
    <w:rsid w:val="00EA67AE"/>
    <w:rsid w:val="00EB0070"/>
    <w:rsid w:val="00EB7677"/>
    <w:rsid w:val="00EC19AA"/>
    <w:rsid w:val="00ED178E"/>
    <w:rsid w:val="00EE39FE"/>
    <w:rsid w:val="00EE788F"/>
    <w:rsid w:val="00EF054D"/>
    <w:rsid w:val="00EF1763"/>
    <w:rsid w:val="00F07C22"/>
    <w:rsid w:val="00F33517"/>
    <w:rsid w:val="00F37B71"/>
    <w:rsid w:val="00F40A43"/>
    <w:rsid w:val="00F41A72"/>
    <w:rsid w:val="00F42E3A"/>
    <w:rsid w:val="00F44539"/>
    <w:rsid w:val="00F5122A"/>
    <w:rsid w:val="00F5274C"/>
    <w:rsid w:val="00F52F9B"/>
    <w:rsid w:val="00F53631"/>
    <w:rsid w:val="00F6603E"/>
    <w:rsid w:val="00F8729E"/>
    <w:rsid w:val="00F94B53"/>
    <w:rsid w:val="00FA011A"/>
    <w:rsid w:val="00FB0534"/>
    <w:rsid w:val="00FB2B3C"/>
    <w:rsid w:val="00FB4515"/>
    <w:rsid w:val="00FC17EA"/>
    <w:rsid w:val="00FC3161"/>
    <w:rsid w:val="00FC36F6"/>
    <w:rsid w:val="00FC3D45"/>
    <w:rsid w:val="00FD04E6"/>
    <w:rsid w:val="00FD526B"/>
    <w:rsid w:val="00FE31B7"/>
    <w:rsid w:val="00FE3C12"/>
    <w:rsid w:val="00FE4F54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7E8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Nadpis1">
    <w:name w:val="heading 1"/>
    <w:basedOn w:val="Normln"/>
    <w:link w:val="Nadpis1Char"/>
    <w:uiPriority w:val="9"/>
    <w:qFormat/>
    <w:rsid w:val="008A1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72B61"/>
    <w:pPr>
      <w:ind w:left="720"/>
      <w:contextualSpacing/>
    </w:pPr>
  </w:style>
  <w:style w:type="paragraph" w:customStyle="1" w:styleId="Styl1">
    <w:name w:val="Styl1"/>
    <w:basedOn w:val="Normln"/>
    <w:rsid w:val="00184ACF"/>
  </w:style>
  <w:style w:type="table" w:styleId="Mkatabulky">
    <w:name w:val="Table Grid"/>
    <w:basedOn w:val="Normlntabulka"/>
    <w:rsid w:val="00774D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30C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0C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15E5"/>
  </w:style>
  <w:style w:type="paragraph" w:customStyle="1" w:styleId="Normln1">
    <w:name w:val="Normální1"/>
    <w:basedOn w:val="Normln"/>
    <w:rsid w:val="006B119A"/>
    <w:pPr>
      <w:spacing w:after="240" w:line="240" w:lineRule="auto"/>
    </w:pPr>
    <w:rPr>
      <w:rFonts w:ascii="Arial" w:eastAsia="Times New Roman" w:hAnsi="Arial" w:cs="Arial"/>
      <w:sz w:val="24"/>
      <w:szCs w:val="24"/>
      <w:lang w:val="cs-CZ" w:eastAsia="cs-CZ"/>
    </w:rPr>
  </w:style>
  <w:style w:type="character" w:customStyle="1" w:styleId="platne">
    <w:name w:val="platne"/>
    <w:basedOn w:val="Standardnpsmoodstavce"/>
    <w:rsid w:val="006B119A"/>
  </w:style>
  <w:style w:type="paragraph" w:styleId="Textbubliny">
    <w:name w:val="Balloon Text"/>
    <w:basedOn w:val="Normln"/>
    <w:link w:val="TextbublinyChar"/>
    <w:uiPriority w:val="99"/>
    <w:semiHidden/>
    <w:unhideWhenUsed/>
    <w:rsid w:val="00E3041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0416"/>
    <w:rPr>
      <w:rFonts w:ascii="Arial" w:eastAsia="Calibri" w:hAnsi="Arial" w:cs="Arial"/>
      <w:sz w:val="16"/>
      <w:szCs w:val="16"/>
      <w:lang w:val="en-GB" w:eastAsia="en-US"/>
    </w:rPr>
  </w:style>
  <w:style w:type="character" w:styleId="Odkaznakoment">
    <w:name w:val="annotation reference"/>
    <w:uiPriority w:val="99"/>
    <w:semiHidden/>
    <w:unhideWhenUsed/>
    <w:rsid w:val="00E034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43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03436"/>
    <w:rPr>
      <w:rFonts w:ascii="Calibri" w:eastAsia="Calibri" w:hAnsi="Calibri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43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3436"/>
    <w:rPr>
      <w:rFonts w:ascii="Calibri" w:eastAsia="Calibri" w:hAnsi="Calibri"/>
      <w:b/>
      <w:bCs/>
      <w:lang w:val="en-GB" w:eastAsia="en-US"/>
    </w:rPr>
  </w:style>
  <w:style w:type="character" w:customStyle="1" w:styleId="Nadpis1Char">
    <w:name w:val="Nadpis 1 Char"/>
    <w:link w:val="Nadpis1"/>
    <w:uiPriority w:val="9"/>
    <w:rsid w:val="008A1FAE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D4632"/>
    <w:rPr>
      <w:b/>
      <w:bCs/>
    </w:rPr>
  </w:style>
  <w:style w:type="character" w:customStyle="1" w:styleId="value">
    <w:name w:val="value"/>
    <w:basedOn w:val="Standardnpsmoodstavce"/>
    <w:rsid w:val="00E03251"/>
  </w:style>
  <w:style w:type="paragraph" w:styleId="Revize">
    <w:name w:val="Revision"/>
    <w:hidden/>
    <w:uiPriority w:val="99"/>
    <w:semiHidden/>
    <w:rsid w:val="00562D70"/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7E8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Nadpis1">
    <w:name w:val="heading 1"/>
    <w:basedOn w:val="Normln"/>
    <w:link w:val="Nadpis1Char"/>
    <w:uiPriority w:val="9"/>
    <w:qFormat/>
    <w:rsid w:val="008A1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72B61"/>
    <w:pPr>
      <w:ind w:left="720"/>
      <w:contextualSpacing/>
    </w:pPr>
  </w:style>
  <w:style w:type="paragraph" w:customStyle="1" w:styleId="Styl1">
    <w:name w:val="Styl1"/>
    <w:basedOn w:val="Normln"/>
    <w:rsid w:val="00184ACF"/>
  </w:style>
  <w:style w:type="table" w:styleId="Mkatabulky">
    <w:name w:val="Table Grid"/>
    <w:basedOn w:val="Normlntabulka"/>
    <w:rsid w:val="00774D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30C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0C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15E5"/>
  </w:style>
  <w:style w:type="paragraph" w:customStyle="1" w:styleId="Normln1">
    <w:name w:val="Normální1"/>
    <w:basedOn w:val="Normln"/>
    <w:rsid w:val="006B119A"/>
    <w:pPr>
      <w:spacing w:after="240" w:line="240" w:lineRule="auto"/>
    </w:pPr>
    <w:rPr>
      <w:rFonts w:ascii="Arial" w:eastAsia="Times New Roman" w:hAnsi="Arial" w:cs="Arial"/>
      <w:sz w:val="24"/>
      <w:szCs w:val="24"/>
      <w:lang w:val="cs-CZ" w:eastAsia="cs-CZ"/>
    </w:rPr>
  </w:style>
  <w:style w:type="character" w:customStyle="1" w:styleId="platne">
    <w:name w:val="platne"/>
    <w:basedOn w:val="Standardnpsmoodstavce"/>
    <w:rsid w:val="006B119A"/>
  </w:style>
  <w:style w:type="paragraph" w:styleId="Textbubliny">
    <w:name w:val="Balloon Text"/>
    <w:basedOn w:val="Normln"/>
    <w:link w:val="TextbublinyChar"/>
    <w:uiPriority w:val="99"/>
    <w:semiHidden/>
    <w:unhideWhenUsed/>
    <w:rsid w:val="00E3041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0416"/>
    <w:rPr>
      <w:rFonts w:ascii="Arial" w:eastAsia="Calibri" w:hAnsi="Arial" w:cs="Arial"/>
      <w:sz w:val="16"/>
      <w:szCs w:val="16"/>
      <w:lang w:val="en-GB" w:eastAsia="en-US"/>
    </w:rPr>
  </w:style>
  <w:style w:type="character" w:styleId="Odkaznakoment">
    <w:name w:val="annotation reference"/>
    <w:uiPriority w:val="99"/>
    <w:semiHidden/>
    <w:unhideWhenUsed/>
    <w:rsid w:val="00E034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43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03436"/>
    <w:rPr>
      <w:rFonts w:ascii="Calibri" w:eastAsia="Calibri" w:hAnsi="Calibri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43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3436"/>
    <w:rPr>
      <w:rFonts w:ascii="Calibri" w:eastAsia="Calibri" w:hAnsi="Calibri"/>
      <w:b/>
      <w:bCs/>
      <w:lang w:val="en-GB" w:eastAsia="en-US"/>
    </w:rPr>
  </w:style>
  <w:style w:type="character" w:customStyle="1" w:styleId="Nadpis1Char">
    <w:name w:val="Nadpis 1 Char"/>
    <w:link w:val="Nadpis1"/>
    <w:uiPriority w:val="9"/>
    <w:rsid w:val="008A1FAE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D4632"/>
    <w:rPr>
      <w:b/>
      <w:bCs/>
    </w:rPr>
  </w:style>
  <w:style w:type="character" w:customStyle="1" w:styleId="value">
    <w:name w:val="value"/>
    <w:basedOn w:val="Standardnpsmoodstavce"/>
    <w:rsid w:val="00E03251"/>
  </w:style>
  <w:style w:type="paragraph" w:styleId="Revize">
    <w:name w:val="Revision"/>
    <w:hidden/>
    <w:uiPriority w:val="99"/>
    <w:semiHidden/>
    <w:rsid w:val="00562D70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AB22-00E1-46C8-9574-46196DB8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12220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řešení projektu</vt:lpstr>
    </vt:vector>
  </TitlesOfParts>
  <Company>Hewlett-Packard Company</Company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řešení projektu</dc:title>
  <dc:creator>p</dc:creator>
  <cp:lastModifiedBy>Zámečníková Hana</cp:lastModifiedBy>
  <cp:revision>2</cp:revision>
  <cp:lastPrinted>2017-10-10T15:05:00Z</cp:lastPrinted>
  <dcterms:created xsi:type="dcterms:W3CDTF">2017-11-13T07:59:00Z</dcterms:created>
  <dcterms:modified xsi:type="dcterms:W3CDTF">2017-11-13T07:59:00Z</dcterms:modified>
</cp:coreProperties>
</file>