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D7" w:rsidRDefault="004B4F5A">
      <w:pPr>
        <w:spacing w:after="0" w:line="240" w:lineRule="auto"/>
        <w:ind w:left="209"/>
        <w:jc w:val="center"/>
        <w:rPr>
          <w:rFonts w:ascii="Arial" w:eastAsia="Arial" w:hAnsi="Arial" w:cs="Arial"/>
          <w:sz w:val="20"/>
          <w:szCs w:val="20"/>
        </w:rPr>
      </w:pPr>
      <w:r>
        <w:rPr>
          <w:rFonts w:ascii="Arial" w:eastAsia="Arial" w:hAnsi="Arial" w:cs="Arial"/>
          <w:b/>
          <w:bCs/>
          <w:sz w:val="20"/>
          <w:szCs w:val="20"/>
        </w:rPr>
        <w:t xml:space="preserve">SMLOUVA O </w:t>
      </w:r>
      <w:r>
        <w:rPr>
          <w:rFonts w:ascii="Arial" w:eastAsia="Arial" w:hAnsi="Arial" w:cs="Arial"/>
          <w:sz w:val="20"/>
          <w:szCs w:val="20"/>
        </w:rPr>
        <w:t>DÍLO</w:t>
      </w:r>
    </w:p>
    <w:p w:rsidR="004978D7" w:rsidRDefault="0046028A">
      <w:pPr>
        <w:spacing w:after="0" w:line="240" w:lineRule="exact"/>
        <w:ind w:left="205"/>
        <w:jc w:val="center"/>
        <w:rPr>
          <w:rFonts w:ascii="Arial" w:eastAsia="Arial" w:hAnsi="Arial" w:cs="Arial"/>
          <w:sz w:val="20"/>
          <w:szCs w:val="20"/>
        </w:rPr>
      </w:pPr>
    </w:p>
    <w:p w:rsidR="004978D7" w:rsidRDefault="004B4F5A">
      <w:pPr>
        <w:spacing w:before="34" w:after="0" w:line="256" w:lineRule="exact"/>
        <w:ind w:left="205"/>
        <w:jc w:val="center"/>
        <w:rPr>
          <w:rFonts w:ascii="Arial" w:eastAsia="Arial" w:hAnsi="Arial" w:cs="Arial"/>
          <w:sz w:val="20"/>
          <w:szCs w:val="20"/>
        </w:rPr>
      </w:pPr>
      <w:r>
        <w:rPr>
          <w:rFonts w:ascii="Arial" w:eastAsia="Arial" w:hAnsi="Arial" w:cs="Arial"/>
          <w:b/>
          <w:bCs/>
          <w:sz w:val="20"/>
          <w:szCs w:val="20"/>
        </w:rPr>
        <w:t>UZAVŘENÁ DLE USTANOVENÍ § 2586 A NÁSL. ZÁK. Č. 89/2012 SB., OBČANSKÉHO ZÁKONÍKU, VE ZNĚNÍ POZDĚJŠÍCH PŘEDPISŮ</w:t>
      </w:r>
    </w:p>
    <w:p w:rsidR="004978D7" w:rsidRDefault="004B4F5A">
      <w:pPr>
        <w:spacing w:before="43" w:after="0" w:line="533" w:lineRule="exact"/>
        <w:ind w:left="202"/>
        <w:jc w:val="center"/>
        <w:rPr>
          <w:rFonts w:ascii="Arial" w:eastAsia="Arial" w:hAnsi="Arial" w:cs="Arial"/>
          <w:sz w:val="20"/>
          <w:szCs w:val="20"/>
        </w:rPr>
      </w:pPr>
      <w:r>
        <w:rPr>
          <w:rFonts w:ascii="Arial" w:eastAsia="Arial" w:hAnsi="Arial" w:cs="Arial"/>
          <w:b/>
          <w:bCs/>
          <w:sz w:val="20"/>
          <w:szCs w:val="20"/>
        </w:rPr>
        <w:t>I. Smluvní strany</w:t>
      </w:r>
    </w:p>
    <w:p w:rsidR="004978D7" w:rsidRDefault="004B4F5A">
      <w:pPr>
        <w:numPr>
          <w:ilvl w:val="0"/>
          <w:numId w:val="1"/>
        </w:numPr>
        <w:tabs>
          <w:tab w:val="left" w:pos="346"/>
        </w:tabs>
        <w:spacing w:after="0" w:line="533" w:lineRule="exact"/>
        <w:rPr>
          <w:rFonts w:ascii="Arial" w:eastAsia="Arial" w:hAnsi="Arial" w:cs="Arial"/>
          <w:sz w:val="20"/>
          <w:szCs w:val="20"/>
        </w:rPr>
      </w:pPr>
      <w:r>
        <w:rPr>
          <w:rFonts w:ascii="Arial" w:eastAsia="Arial" w:hAnsi="Arial" w:cs="Arial"/>
          <w:b/>
          <w:bCs/>
          <w:sz w:val="20"/>
          <w:szCs w:val="20"/>
        </w:rPr>
        <w:t>Objednatel</w:t>
      </w:r>
    </w:p>
    <w:p w:rsidR="004978D7" w:rsidRDefault="004B4F5A">
      <w:pPr>
        <w:spacing w:after="0" w:line="533" w:lineRule="exact"/>
        <w:rPr>
          <w:rFonts w:ascii="Arial" w:eastAsia="Arial" w:hAnsi="Arial" w:cs="Arial"/>
          <w:sz w:val="20"/>
          <w:szCs w:val="20"/>
        </w:rPr>
      </w:pPr>
      <w:r>
        <w:rPr>
          <w:rFonts w:ascii="Arial" w:eastAsia="Arial" w:hAnsi="Arial" w:cs="Arial"/>
          <w:b/>
          <w:bCs/>
          <w:sz w:val="20"/>
          <w:szCs w:val="20"/>
        </w:rPr>
        <w:t>Česká republika - Agentura ochrany přírody a krajiny ČR</w:t>
      </w:r>
    </w:p>
    <w:p w:rsidR="004978D7" w:rsidRDefault="004B4F5A">
      <w:pPr>
        <w:spacing w:before="220" w:after="0" w:line="256" w:lineRule="exact"/>
        <w:ind w:right="3686"/>
        <w:rPr>
          <w:rFonts w:ascii="Arial" w:eastAsia="Arial" w:hAnsi="Arial" w:cs="Arial"/>
          <w:sz w:val="20"/>
          <w:szCs w:val="20"/>
        </w:rPr>
      </w:pPr>
      <w:r>
        <w:rPr>
          <w:rFonts w:ascii="Arial" w:eastAsia="Arial" w:hAnsi="Arial" w:cs="Arial"/>
          <w:sz w:val="20"/>
          <w:szCs w:val="20"/>
        </w:rPr>
        <w:t>Sídlo: Kaplanova 1931/1, 148 00 Praha 11 - Chodov Zastoupený: RNDr. František Pele ředitel AOPK ČR</w:t>
      </w:r>
    </w:p>
    <w:p w:rsidR="0046028A" w:rsidRDefault="004B4F5A">
      <w:pPr>
        <w:spacing w:after="0" w:line="256" w:lineRule="exact"/>
        <w:ind w:right="3226"/>
        <w:rPr>
          <w:rFonts w:ascii="Arial" w:eastAsia="Arial" w:hAnsi="Arial" w:cs="Arial"/>
          <w:sz w:val="20"/>
          <w:szCs w:val="20"/>
        </w:rPr>
      </w:pPr>
      <w:r>
        <w:rPr>
          <w:rFonts w:ascii="Arial" w:eastAsia="Arial" w:hAnsi="Arial" w:cs="Arial"/>
          <w:sz w:val="20"/>
          <w:szCs w:val="20"/>
        </w:rPr>
        <w:t xml:space="preserve">Bankovní spojení: </w:t>
      </w:r>
      <w:proofErr w:type="spellStart"/>
      <w:r w:rsidR="0046028A">
        <w:rPr>
          <w:rFonts w:ascii="Arial" w:eastAsia="Arial" w:hAnsi="Arial" w:cs="Arial"/>
          <w:sz w:val="20"/>
          <w:szCs w:val="20"/>
        </w:rPr>
        <w:t>xxxxxxxxxxxxxxx</w:t>
      </w:r>
      <w:proofErr w:type="spellEnd"/>
    </w:p>
    <w:p w:rsidR="004978D7" w:rsidRDefault="004B4F5A">
      <w:pPr>
        <w:spacing w:after="0" w:line="256" w:lineRule="exact"/>
        <w:ind w:right="3226"/>
        <w:rPr>
          <w:rFonts w:ascii="Arial" w:eastAsia="Arial" w:hAnsi="Arial" w:cs="Arial"/>
          <w:sz w:val="20"/>
          <w:szCs w:val="20"/>
        </w:rPr>
      </w:pPr>
      <w:r>
        <w:rPr>
          <w:rFonts w:ascii="Arial" w:eastAsia="Arial" w:hAnsi="Arial" w:cs="Arial"/>
          <w:sz w:val="20"/>
          <w:szCs w:val="20"/>
        </w:rPr>
        <w:t xml:space="preserve"> IČO: 629 335 91 DIČ: neplátce DPH Telefon: 283 069 242</w:t>
      </w:r>
    </w:p>
    <w:p w:rsidR="004978D7" w:rsidRDefault="004B4F5A">
      <w:pPr>
        <w:spacing w:after="0" w:line="256" w:lineRule="exact"/>
        <w:jc w:val="both"/>
        <w:rPr>
          <w:rFonts w:ascii="Arial" w:eastAsia="Arial" w:hAnsi="Arial" w:cs="Arial"/>
          <w:sz w:val="20"/>
          <w:szCs w:val="20"/>
        </w:rPr>
      </w:pPr>
      <w:r>
        <w:rPr>
          <w:rFonts w:ascii="Arial" w:eastAsia="Arial" w:hAnsi="Arial" w:cs="Arial"/>
          <w:sz w:val="20"/>
          <w:szCs w:val="20"/>
        </w:rPr>
        <w:t xml:space="preserve">V rozsahu této smlouvy osoba zmocněná k jednání se zhotovitelem, k věcným úkonům a k převzetí díla: Bc. Vít </w:t>
      </w:r>
      <w:proofErr w:type="spellStart"/>
      <w:r>
        <w:rPr>
          <w:rFonts w:ascii="Arial" w:eastAsia="Arial" w:hAnsi="Arial" w:cs="Arial"/>
          <w:sz w:val="20"/>
          <w:szCs w:val="20"/>
        </w:rPr>
        <w:t>Tejrovský</w:t>
      </w:r>
      <w:proofErr w:type="spellEnd"/>
      <w:r>
        <w:rPr>
          <w:rFonts w:ascii="Arial" w:eastAsia="Arial" w:hAnsi="Arial" w:cs="Arial"/>
          <w:sz w:val="20"/>
          <w:szCs w:val="20"/>
        </w:rPr>
        <w:t xml:space="preserve"> (Tel: 353 398 201)</w:t>
      </w:r>
    </w:p>
    <w:p w:rsidR="004978D7" w:rsidRDefault="004B4F5A">
      <w:pPr>
        <w:spacing w:before="50" w:after="0" w:line="536" w:lineRule="exact"/>
        <w:rPr>
          <w:rFonts w:ascii="Arial" w:eastAsia="Arial" w:hAnsi="Arial" w:cs="Arial"/>
          <w:sz w:val="20"/>
          <w:szCs w:val="20"/>
        </w:rPr>
      </w:pPr>
      <w:r>
        <w:rPr>
          <w:rFonts w:ascii="Arial" w:eastAsia="Arial" w:hAnsi="Arial" w:cs="Arial"/>
          <w:sz w:val="20"/>
          <w:szCs w:val="20"/>
        </w:rPr>
        <w:t>(dále jen „objednatel")</w:t>
      </w:r>
    </w:p>
    <w:p w:rsidR="004978D7" w:rsidRDefault="004B4F5A">
      <w:pPr>
        <w:spacing w:after="0" w:line="536" w:lineRule="exact"/>
        <w:rPr>
          <w:rFonts w:ascii="Arial" w:eastAsia="Arial" w:hAnsi="Arial" w:cs="Arial"/>
          <w:sz w:val="18"/>
          <w:szCs w:val="18"/>
        </w:rPr>
      </w:pPr>
      <w:r>
        <w:rPr>
          <w:rFonts w:ascii="Arial" w:eastAsia="Arial" w:hAnsi="Arial" w:cs="Arial"/>
          <w:sz w:val="18"/>
          <w:szCs w:val="18"/>
        </w:rPr>
        <w:t>a</w:t>
      </w:r>
    </w:p>
    <w:p w:rsidR="004978D7" w:rsidRDefault="004B4F5A">
      <w:pPr>
        <w:numPr>
          <w:ilvl w:val="0"/>
          <w:numId w:val="1"/>
        </w:numPr>
        <w:tabs>
          <w:tab w:val="left" w:pos="346"/>
        </w:tabs>
        <w:spacing w:after="0" w:line="536" w:lineRule="exact"/>
        <w:rPr>
          <w:rFonts w:ascii="Arial" w:eastAsia="Arial" w:hAnsi="Arial" w:cs="Arial"/>
          <w:sz w:val="20"/>
          <w:szCs w:val="20"/>
        </w:rPr>
      </w:pPr>
      <w:r>
        <w:rPr>
          <w:rFonts w:ascii="Arial" w:eastAsia="Arial" w:hAnsi="Arial" w:cs="Arial"/>
          <w:b/>
          <w:bCs/>
          <w:sz w:val="20"/>
          <w:szCs w:val="20"/>
        </w:rPr>
        <w:t>Zhotovitel</w:t>
      </w:r>
    </w:p>
    <w:p w:rsidR="004978D7" w:rsidRDefault="004B4F5A">
      <w:pPr>
        <w:spacing w:before="7" w:after="0" w:line="536" w:lineRule="exact"/>
        <w:rPr>
          <w:rFonts w:ascii="Times New Roman" w:eastAsia="Times New Roman" w:hAnsi="Times New Roman" w:cs="Times New Roman"/>
        </w:rPr>
      </w:pPr>
      <w:proofErr w:type="spellStart"/>
      <w:r>
        <w:rPr>
          <w:rFonts w:ascii="Times New Roman" w:eastAsia="Arial" w:hAnsi="Times New Roman" w:cs="Times New Roman"/>
        </w:rPr>
        <w:t>Echium</w:t>
      </w:r>
      <w:proofErr w:type="spellEnd"/>
      <w:r>
        <w:rPr>
          <w:rFonts w:ascii="Times New Roman" w:eastAsia="Arial" w:hAnsi="Times New Roman" w:cs="Times New Roman"/>
        </w:rPr>
        <w:t xml:space="preserve"> s.r.o.</w:t>
      </w:r>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Sídlo: Bořivojova 878/35, Praha 3 Žižkov</w:t>
      </w:r>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Zastoupený: Jaroslav Kučera</w:t>
      </w:r>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 xml:space="preserve">Bankovní spojení: </w:t>
      </w:r>
      <w:proofErr w:type="spellStart"/>
      <w:r w:rsidR="0046028A">
        <w:rPr>
          <w:rFonts w:ascii="Times New Roman" w:eastAsia="Arial" w:hAnsi="Times New Roman" w:cs="Times New Roman"/>
        </w:rPr>
        <w:t>xxxxxxxxxxxxxxxxxx</w:t>
      </w:r>
      <w:proofErr w:type="spellEnd"/>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IČO: 01655078</w:t>
      </w:r>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DIČ: Neplátce DPH</w:t>
      </w:r>
    </w:p>
    <w:p w:rsidR="004978D7" w:rsidRDefault="004B4F5A">
      <w:pPr>
        <w:spacing w:after="0" w:line="277" w:lineRule="exact"/>
        <w:rPr>
          <w:rFonts w:ascii="Times New Roman" w:eastAsia="Times New Roman" w:hAnsi="Times New Roman" w:cs="Times New Roman"/>
        </w:rPr>
      </w:pPr>
      <w:r>
        <w:rPr>
          <w:rFonts w:ascii="Times New Roman" w:eastAsia="Arial" w:hAnsi="Times New Roman" w:cs="Times New Roman"/>
        </w:rPr>
        <w:t>Email:</w:t>
      </w:r>
      <w:r>
        <w:rPr>
          <w:rFonts w:ascii="Times New Roman" w:eastAsia="Arial" w:hAnsi="Times New Roman" w:cs="Times New Roman"/>
          <w:lang w:val="en-US" w:eastAsia="en-US"/>
        </w:rPr>
        <w:t xml:space="preserve"> </w:t>
      </w:r>
      <w:hyperlink r:id="rId6" w:history="1">
        <w:r>
          <w:rPr>
            <w:rFonts w:ascii="Times New Roman" w:eastAsia="Times New Roman" w:hAnsi="Times New Roman" w:cs="Times New Roman"/>
            <w:color w:val="0066CC"/>
            <w:u w:val="single"/>
            <w:lang w:val="en-US" w:eastAsia="en-US"/>
          </w:rPr>
          <w:t>echiuml@seznam.cz</w:t>
        </w:r>
      </w:hyperlink>
    </w:p>
    <w:p w:rsidR="004978D7" w:rsidRDefault="0046028A">
      <w:pPr>
        <w:spacing w:after="0" w:line="240" w:lineRule="exact"/>
        <w:jc w:val="both"/>
        <w:rPr>
          <w:rFonts w:ascii="Arial" w:eastAsia="Arial" w:hAnsi="Arial" w:cs="Arial"/>
          <w:sz w:val="20"/>
          <w:szCs w:val="20"/>
        </w:rPr>
      </w:pPr>
    </w:p>
    <w:p w:rsidR="004978D7" w:rsidRDefault="004B4F5A">
      <w:pPr>
        <w:spacing w:before="37" w:after="0" w:line="240" w:lineRule="auto"/>
        <w:jc w:val="both"/>
        <w:rPr>
          <w:rFonts w:ascii="Arial" w:eastAsia="Arial" w:hAnsi="Arial" w:cs="Arial"/>
          <w:sz w:val="20"/>
          <w:szCs w:val="20"/>
        </w:rPr>
      </w:pPr>
      <w:r>
        <w:rPr>
          <w:rFonts w:ascii="Arial" w:eastAsia="Arial" w:hAnsi="Arial" w:cs="Arial"/>
          <w:sz w:val="20"/>
          <w:szCs w:val="20"/>
        </w:rPr>
        <w:t>(dále jen „zhotovitel")</w:t>
      </w:r>
    </w:p>
    <w:p w:rsidR="004978D7" w:rsidRDefault="0046028A">
      <w:pPr>
        <w:spacing w:before="155" w:after="0" w:line="240" w:lineRule="auto"/>
        <w:rPr>
          <w:rFonts w:ascii="Arial" w:eastAsia="Arial" w:hAnsi="Arial" w:cs="Arial"/>
          <w:sz w:val="20"/>
          <w:szCs w:val="20"/>
        </w:rPr>
        <w:sectPr w:rsidR="004978D7">
          <w:pgSz w:w="11906" w:h="16838"/>
          <w:pgMar w:top="1417" w:right="1417" w:bottom="1417" w:left="1417" w:header="708" w:footer="708" w:gutter="0"/>
          <w:cols w:space="708"/>
          <w:docGrid w:linePitch="360"/>
        </w:sectPr>
      </w:pPr>
    </w:p>
    <w:p w:rsidR="004978D7" w:rsidRDefault="004B4F5A">
      <w:pPr>
        <w:spacing w:after="0" w:line="240" w:lineRule="auto"/>
        <w:ind w:left="3557"/>
        <w:jc w:val="both"/>
        <w:rPr>
          <w:rFonts w:ascii="Arial" w:eastAsia="Arial" w:hAnsi="Arial" w:cs="Arial"/>
          <w:sz w:val="20"/>
          <w:szCs w:val="20"/>
        </w:rPr>
      </w:pPr>
      <w:r>
        <w:rPr>
          <w:rFonts w:ascii="Arial" w:eastAsia="Arial" w:hAnsi="Arial" w:cs="Arial"/>
          <w:b/>
          <w:bCs/>
          <w:sz w:val="20"/>
          <w:szCs w:val="20"/>
        </w:rPr>
        <w:lastRenderedPageBreak/>
        <w:t>II. Předmět smlouvy</w:t>
      </w:r>
    </w:p>
    <w:p w:rsidR="004978D7" w:rsidRDefault="004B4F5A">
      <w:pPr>
        <w:numPr>
          <w:ilvl w:val="0"/>
          <w:numId w:val="2"/>
        </w:numPr>
        <w:tabs>
          <w:tab w:val="left" w:pos="331"/>
        </w:tabs>
        <w:spacing w:before="288" w:after="0" w:line="252" w:lineRule="exact"/>
        <w:ind w:left="331" w:hanging="331"/>
        <w:jc w:val="both"/>
        <w:rPr>
          <w:rFonts w:ascii="Arial" w:eastAsia="Arial" w:hAnsi="Arial" w:cs="Arial"/>
          <w:sz w:val="20"/>
          <w:szCs w:val="20"/>
        </w:rPr>
      </w:pPr>
      <w:r>
        <w:rPr>
          <w:rFonts w:ascii="Arial" w:eastAsia="Arial" w:hAnsi="Arial" w:cs="Arial"/>
          <w:sz w:val="20"/>
          <w:szCs w:val="20"/>
        </w:rPr>
        <w:t>Na základě této smlouvy se zhotovitel zavazuje provést na svůj náklad a nebezpečí dílo specifikované v čl. 2.2 této smlouvy a předat jej objednateli. Objednatel se zavazuje dílo převzít a zaplatit za něj zhotoviteli dohodnutou cenu.</w:t>
      </w:r>
    </w:p>
    <w:p w:rsidR="004978D7" w:rsidRDefault="004B4F5A">
      <w:pPr>
        <w:numPr>
          <w:ilvl w:val="0"/>
          <w:numId w:val="2"/>
        </w:numPr>
        <w:tabs>
          <w:tab w:val="left" w:pos="331"/>
        </w:tabs>
        <w:spacing w:before="122" w:after="0" w:line="252" w:lineRule="exact"/>
        <w:ind w:left="331" w:hanging="331"/>
        <w:jc w:val="both"/>
        <w:rPr>
          <w:rFonts w:ascii="Arial" w:eastAsia="Arial" w:hAnsi="Arial" w:cs="Arial"/>
          <w:sz w:val="20"/>
          <w:szCs w:val="20"/>
        </w:rPr>
      </w:pPr>
      <w:r>
        <w:rPr>
          <w:rFonts w:ascii="Arial" w:eastAsia="Arial" w:hAnsi="Arial" w:cs="Arial"/>
          <w:sz w:val="20"/>
          <w:szCs w:val="20"/>
        </w:rPr>
        <w:t xml:space="preserve">Dílem se rozumí: Sečení vlhkých až </w:t>
      </w:r>
      <w:proofErr w:type="spellStart"/>
      <w:r>
        <w:rPr>
          <w:rFonts w:ascii="Arial" w:eastAsia="Arial" w:hAnsi="Arial" w:cs="Arial"/>
          <w:sz w:val="20"/>
          <w:szCs w:val="20"/>
        </w:rPr>
        <w:t>rašeliných</w:t>
      </w:r>
      <w:proofErr w:type="spellEnd"/>
      <w:r>
        <w:rPr>
          <w:rFonts w:ascii="Arial" w:eastAsia="Arial" w:hAnsi="Arial" w:cs="Arial"/>
          <w:sz w:val="20"/>
          <w:szCs w:val="20"/>
        </w:rPr>
        <w:t xml:space="preserve"> luk v NPR Božídarské rašeliniště na ploše 18,5 ha (ruční sečení křovinořezem) a odvoz hmoty. Sečení bude realizováno na </w:t>
      </w:r>
      <w:proofErr w:type="spellStart"/>
      <w:r>
        <w:rPr>
          <w:rFonts w:ascii="Arial" w:eastAsia="Arial" w:hAnsi="Arial" w:cs="Arial"/>
          <w:sz w:val="20"/>
          <w:szCs w:val="20"/>
        </w:rPr>
        <w:t>p.p.č</w:t>
      </w:r>
      <w:proofErr w:type="spellEnd"/>
      <w:r>
        <w:rPr>
          <w:rFonts w:ascii="Arial" w:eastAsia="Arial" w:hAnsi="Arial" w:cs="Arial"/>
          <w:sz w:val="20"/>
          <w:szCs w:val="20"/>
        </w:rPr>
        <w:t xml:space="preserve">. 4871/1, 4871/26, 2712/9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Jáchymov, 200/1, 200/28, 702/1, 715, 683/3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Boží Dar, 395, 409/1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w:t>
      </w:r>
      <w:proofErr w:type="spellStart"/>
      <w:r>
        <w:rPr>
          <w:rFonts w:ascii="Arial" w:eastAsia="Arial" w:hAnsi="Arial" w:cs="Arial"/>
          <w:sz w:val="20"/>
          <w:szCs w:val="20"/>
        </w:rPr>
        <w:t>Ryžovna</w:t>
      </w:r>
      <w:proofErr w:type="spellEnd"/>
      <w:r>
        <w:rPr>
          <w:rFonts w:ascii="Arial" w:eastAsia="Arial" w:hAnsi="Arial" w:cs="Arial"/>
          <w:sz w:val="20"/>
          <w:szCs w:val="20"/>
        </w:rPr>
        <w:t>.</w:t>
      </w:r>
    </w:p>
    <w:p w:rsidR="004978D7" w:rsidRDefault="004B4F5A">
      <w:pPr>
        <w:spacing w:before="133" w:after="0" w:line="240" w:lineRule="auto"/>
        <w:ind w:left="392"/>
        <w:rPr>
          <w:rFonts w:ascii="Arial" w:eastAsia="Arial" w:hAnsi="Arial" w:cs="Arial"/>
          <w:sz w:val="20"/>
          <w:szCs w:val="20"/>
        </w:rPr>
      </w:pPr>
      <w:r>
        <w:rPr>
          <w:rFonts w:ascii="Arial" w:eastAsia="Arial" w:hAnsi="Arial" w:cs="Arial"/>
          <w:sz w:val="20"/>
          <w:szCs w:val="20"/>
        </w:rPr>
        <w:t>(dále jen „dílo")</w:t>
      </w:r>
    </w:p>
    <w:p w:rsidR="004978D7" w:rsidRDefault="004B4F5A">
      <w:pPr>
        <w:numPr>
          <w:ilvl w:val="0"/>
          <w:numId w:val="2"/>
        </w:numPr>
        <w:tabs>
          <w:tab w:val="left" w:pos="331"/>
        </w:tabs>
        <w:spacing w:before="148" w:after="0" w:line="240" w:lineRule="auto"/>
        <w:rPr>
          <w:rFonts w:ascii="Arial" w:eastAsia="Arial" w:hAnsi="Arial" w:cs="Arial"/>
          <w:sz w:val="20"/>
          <w:szCs w:val="20"/>
        </w:rPr>
      </w:pPr>
      <w:r>
        <w:rPr>
          <w:rFonts w:ascii="Arial" w:eastAsia="Arial" w:hAnsi="Arial" w:cs="Arial"/>
          <w:sz w:val="20"/>
          <w:szCs w:val="20"/>
        </w:rPr>
        <w:t>Při provádění díla je zhotovitel vázán pokyny objednatele.</w:t>
      </w:r>
    </w:p>
    <w:p w:rsidR="004978D7" w:rsidRDefault="004B4F5A">
      <w:pPr>
        <w:numPr>
          <w:ilvl w:val="0"/>
          <w:numId w:val="2"/>
        </w:numPr>
        <w:tabs>
          <w:tab w:val="left" w:pos="331"/>
        </w:tabs>
        <w:spacing w:before="126" w:after="0" w:line="248" w:lineRule="exact"/>
        <w:ind w:left="331" w:hanging="331"/>
        <w:jc w:val="both"/>
        <w:rPr>
          <w:rFonts w:ascii="Arial" w:eastAsia="Arial" w:hAnsi="Arial" w:cs="Arial"/>
          <w:sz w:val="20"/>
          <w:szCs w:val="20"/>
        </w:rPr>
      </w:pPr>
      <w:r>
        <w:rPr>
          <w:rFonts w:ascii="Arial" w:eastAsia="Arial" w:hAnsi="Arial" w:cs="Arial"/>
          <w:sz w:val="20"/>
          <w:szCs w:val="20"/>
        </w:rPr>
        <w:t>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978D7" w:rsidRDefault="0046028A">
      <w:pPr>
        <w:spacing w:after="0" w:line="240" w:lineRule="exact"/>
        <w:jc w:val="center"/>
        <w:rPr>
          <w:rFonts w:ascii="Arial" w:eastAsia="Arial" w:hAnsi="Arial" w:cs="Arial"/>
          <w:sz w:val="20"/>
          <w:szCs w:val="20"/>
        </w:rPr>
      </w:pPr>
    </w:p>
    <w:p w:rsidR="004978D7" w:rsidRDefault="004B4F5A">
      <w:pPr>
        <w:spacing w:before="62" w:after="0" w:line="240" w:lineRule="auto"/>
        <w:jc w:val="center"/>
        <w:rPr>
          <w:rFonts w:ascii="Arial" w:eastAsia="Arial" w:hAnsi="Arial" w:cs="Arial"/>
          <w:sz w:val="20"/>
          <w:szCs w:val="20"/>
        </w:rPr>
      </w:pPr>
      <w:r>
        <w:rPr>
          <w:rFonts w:ascii="Arial" w:eastAsia="Arial" w:hAnsi="Arial" w:cs="Arial"/>
          <w:b/>
          <w:bCs/>
          <w:sz w:val="20"/>
          <w:szCs w:val="20"/>
        </w:rPr>
        <w:t>III. Cena díla a platební podmínky</w:t>
      </w:r>
    </w:p>
    <w:p w:rsidR="004978D7" w:rsidRDefault="004B4F5A">
      <w:pPr>
        <w:numPr>
          <w:ilvl w:val="0"/>
          <w:numId w:val="3"/>
        </w:numPr>
        <w:tabs>
          <w:tab w:val="left" w:pos="331"/>
        </w:tabs>
        <w:spacing w:before="187" w:after="0" w:line="371" w:lineRule="exact"/>
        <w:ind w:left="331" w:right="3326" w:hanging="331"/>
        <w:rPr>
          <w:rFonts w:ascii="Arial" w:eastAsia="Arial" w:hAnsi="Arial" w:cs="Arial"/>
          <w:sz w:val="20"/>
          <w:szCs w:val="20"/>
        </w:rPr>
      </w:pPr>
      <w:r>
        <w:rPr>
          <w:rFonts w:ascii="Arial" w:eastAsia="Arial" w:hAnsi="Arial" w:cs="Arial"/>
          <w:sz w:val="20"/>
          <w:szCs w:val="20"/>
        </w:rPr>
        <w:t>Cena díla je stanovena v souladu s právními předpisy: Cena bez DPH: 390 039,-Kč</w:t>
      </w:r>
    </w:p>
    <w:p w:rsidR="004978D7" w:rsidRDefault="004B4F5A">
      <w:pPr>
        <w:spacing w:after="0" w:line="371" w:lineRule="exact"/>
        <w:ind w:left="374"/>
        <w:rPr>
          <w:rFonts w:ascii="Arial" w:eastAsia="Arial" w:hAnsi="Arial" w:cs="Arial"/>
          <w:sz w:val="20"/>
          <w:szCs w:val="20"/>
        </w:rPr>
      </w:pPr>
      <w:r>
        <w:rPr>
          <w:rFonts w:ascii="Arial" w:eastAsia="Arial" w:hAnsi="Arial" w:cs="Arial"/>
          <w:sz w:val="20"/>
          <w:szCs w:val="20"/>
        </w:rPr>
        <w:t>DPH 21%: 0,-Kč</w:t>
      </w:r>
    </w:p>
    <w:p w:rsidR="004978D7" w:rsidRDefault="004B4F5A">
      <w:pPr>
        <w:spacing w:before="14" w:after="0" w:line="371" w:lineRule="exact"/>
        <w:ind w:left="364"/>
        <w:rPr>
          <w:rFonts w:ascii="Arial" w:eastAsia="Arial" w:hAnsi="Arial" w:cs="Arial"/>
          <w:sz w:val="20"/>
          <w:szCs w:val="20"/>
        </w:rPr>
      </w:pPr>
      <w:r>
        <w:rPr>
          <w:rFonts w:ascii="Arial" w:eastAsia="Arial" w:hAnsi="Arial" w:cs="Arial"/>
          <w:sz w:val="20"/>
          <w:szCs w:val="20"/>
        </w:rPr>
        <w:t xml:space="preserve">Cena bez DPH: 390 039,- Kč, (slovy </w:t>
      </w:r>
      <w:proofErr w:type="spellStart"/>
      <w:r>
        <w:rPr>
          <w:rFonts w:ascii="Arial" w:eastAsia="Arial" w:hAnsi="Arial" w:cs="Arial"/>
          <w:sz w:val="20"/>
          <w:szCs w:val="20"/>
        </w:rPr>
        <w:t>třistadevadesáttisíctřicetdevětkorunčeských</w:t>
      </w:r>
      <w:proofErr w:type="spellEnd"/>
      <w:r>
        <w:rPr>
          <w:rFonts w:ascii="Arial" w:eastAsia="Arial" w:hAnsi="Arial" w:cs="Arial"/>
          <w:sz w:val="20"/>
          <w:szCs w:val="20"/>
        </w:rPr>
        <w:t>). Zhotovitel není plátce DPH.</w:t>
      </w:r>
    </w:p>
    <w:p w:rsidR="004978D7" w:rsidRDefault="004B4F5A">
      <w:pPr>
        <w:numPr>
          <w:ilvl w:val="0"/>
          <w:numId w:val="3"/>
        </w:numPr>
        <w:tabs>
          <w:tab w:val="left" w:pos="331"/>
        </w:tabs>
        <w:spacing w:before="4" w:after="0" w:line="371" w:lineRule="exact"/>
        <w:rPr>
          <w:rFonts w:ascii="Arial" w:eastAsia="Arial" w:hAnsi="Arial" w:cs="Arial"/>
          <w:sz w:val="20"/>
          <w:szCs w:val="20"/>
        </w:rPr>
      </w:pPr>
      <w:r>
        <w:rPr>
          <w:rFonts w:ascii="Arial" w:eastAsia="Arial" w:hAnsi="Arial" w:cs="Arial"/>
          <w:sz w:val="20"/>
          <w:szCs w:val="20"/>
        </w:rPr>
        <w:t>Dohodnutá cena je stanovena jako nejvýše přípustná.</w:t>
      </w:r>
    </w:p>
    <w:p w:rsidR="004978D7" w:rsidRDefault="004B4F5A">
      <w:pPr>
        <w:numPr>
          <w:ilvl w:val="0"/>
          <w:numId w:val="3"/>
        </w:numPr>
        <w:tabs>
          <w:tab w:val="left" w:pos="331"/>
        </w:tabs>
        <w:spacing w:before="108" w:after="0" w:line="241" w:lineRule="exact"/>
        <w:ind w:left="331" w:hanging="331"/>
        <w:jc w:val="both"/>
        <w:rPr>
          <w:rFonts w:ascii="Arial" w:eastAsia="Arial" w:hAnsi="Arial" w:cs="Arial"/>
          <w:sz w:val="20"/>
          <w:szCs w:val="20"/>
        </w:rPr>
      </w:pPr>
      <w:r>
        <w:rPr>
          <w:rFonts w:ascii="Arial" w:eastAsia="Arial" w:hAnsi="Arial" w:cs="Arial"/>
          <w:sz w:val="20"/>
          <w:szCs w:val="20"/>
        </w:rPr>
        <w:t>Veškeré náklady vzniklé zhotoviteli v souvislosti s prováděním díla jsou zahrnuty v ceně díla.</w:t>
      </w:r>
    </w:p>
    <w:p w:rsidR="004978D7" w:rsidRDefault="004B4F5A">
      <w:pPr>
        <w:numPr>
          <w:ilvl w:val="0"/>
          <w:numId w:val="3"/>
        </w:numPr>
        <w:tabs>
          <w:tab w:val="left" w:pos="331"/>
        </w:tabs>
        <w:spacing w:before="133" w:after="0" w:line="248" w:lineRule="exact"/>
        <w:ind w:left="331" w:hanging="331"/>
        <w:jc w:val="both"/>
        <w:rPr>
          <w:rFonts w:ascii="Arial" w:eastAsia="Arial" w:hAnsi="Arial" w:cs="Arial"/>
          <w:sz w:val="20"/>
          <w:szCs w:val="20"/>
        </w:rPr>
      </w:pPr>
      <w:r>
        <w:rPr>
          <w:rFonts w:ascii="Arial" w:eastAsia="Arial" w:hAnsi="Arial" w:cs="Arial"/>
          <w:sz w:val="20"/>
          <w:szCs w:val="20"/>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eastAsia="Arial" w:hAnsi="Arial" w:cs="Arial"/>
          <w:sz w:val="20"/>
          <w:szCs w:val="20"/>
        </w:rPr>
        <w:t>11.11. kalendářního</w:t>
      </w:r>
      <w:proofErr w:type="gramEnd"/>
      <w:r>
        <w:rPr>
          <w:rFonts w:ascii="Arial" w:eastAsia="Arial" w:hAnsi="Arial" w:cs="Arial"/>
          <w:sz w:val="20"/>
          <w:szCs w:val="20"/>
        </w:rPr>
        <w:t xml:space="preserve"> roku) na základě předávacího protokolu na adresu: Regionální pracoviště SCHKO Slavkovský les, Hlavní 504, 353 01 Mariánské Lázně.</w:t>
      </w:r>
    </w:p>
    <w:p w:rsidR="004978D7" w:rsidRDefault="004B4F5A">
      <w:pPr>
        <w:numPr>
          <w:ilvl w:val="0"/>
          <w:numId w:val="3"/>
        </w:numPr>
        <w:tabs>
          <w:tab w:val="left" w:pos="328"/>
        </w:tabs>
        <w:spacing w:before="130" w:after="0" w:line="252" w:lineRule="exact"/>
        <w:ind w:left="328" w:right="40" w:hanging="328"/>
        <w:jc w:val="both"/>
        <w:rPr>
          <w:rFonts w:ascii="Arial" w:eastAsia="Arial" w:hAnsi="Arial" w:cs="Arial"/>
          <w:sz w:val="20"/>
          <w:szCs w:val="20"/>
        </w:rPr>
      </w:pPr>
      <w:r>
        <w:rPr>
          <w:rFonts w:ascii="Arial" w:eastAsia="Arial" w:hAnsi="Arial" w:cs="Arial"/>
          <w:sz w:val="20"/>
          <w:szCs w:val="20"/>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978D7" w:rsidRDefault="004B4F5A">
      <w:pPr>
        <w:numPr>
          <w:ilvl w:val="0"/>
          <w:numId w:val="3"/>
        </w:numPr>
        <w:tabs>
          <w:tab w:val="left" w:pos="328"/>
        </w:tabs>
        <w:spacing w:before="130" w:after="0" w:line="252" w:lineRule="exact"/>
        <w:ind w:left="328" w:right="40" w:hanging="328"/>
        <w:jc w:val="both"/>
        <w:rPr>
          <w:rFonts w:ascii="Arial" w:eastAsia="Arial" w:hAnsi="Arial" w:cs="Arial"/>
          <w:sz w:val="20"/>
          <w:szCs w:val="20"/>
        </w:rPr>
      </w:pPr>
      <w:r>
        <w:rPr>
          <w:rFonts w:ascii="Arial" w:eastAsia="Arial" w:hAnsi="Arial" w:cs="Arial"/>
          <w:sz w:val="20"/>
          <w:szCs w:val="20"/>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978D7" w:rsidRDefault="004B4F5A">
      <w:pPr>
        <w:numPr>
          <w:ilvl w:val="0"/>
          <w:numId w:val="3"/>
        </w:numPr>
        <w:tabs>
          <w:tab w:val="left" w:pos="328"/>
        </w:tabs>
        <w:spacing w:before="155" w:after="0" w:line="240" w:lineRule="auto"/>
        <w:rPr>
          <w:rFonts w:ascii="Arial" w:eastAsia="Arial" w:hAnsi="Arial" w:cs="Arial"/>
          <w:sz w:val="20"/>
          <w:szCs w:val="20"/>
        </w:rPr>
      </w:pPr>
      <w:r>
        <w:rPr>
          <w:rFonts w:ascii="Arial" w:eastAsia="Arial" w:hAnsi="Arial" w:cs="Arial"/>
          <w:sz w:val="20"/>
          <w:szCs w:val="20"/>
        </w:rPr>
        <w:t>Smluvní strany se dohodly, že objednatel nebude poskytovat zálohové platby.</w:t>
      </w:r>
    </w:p>
    <w:p w:rsidR="004978D7" w:rsidRDefault="0046028A">
      <w:pPr>
        <w:spacing w:before="126" w:after="0" w:line="248" w:lineRule="exact"/>
        <w:rPr>
          <w:rFonts w:ascii="Arial" w:eastAsia="Arial" w:hAnsi="Arial" w:cs="Arial"/>
          <w:sz w:val="20"/>
          <w:szCs w:val="20"/>
        </w:rPr>
        <w:sectPr w:rsidR="004978D7">
          <w:pgSz w:w="12240" w:h="18720"/>
          <w:pgMar w:top="2393" w:right="1843" w:bottom="1440" w:left="1303" w:header="708" w:footer="708" w:gutter="0"/>
          <w:cols w:space="708"/>
        </w:sectPr>
      </w:pPr>
    </w:p>
    <w:p w:rsidR="004978D7" w:rsidRDefault="004B4F5A">
      <w:pPr>
        <w:spacing w:after="0" w:line="240" w:lineRule="auto"/>
        <w:ind w:left="3348"/>
        <w:jc w:val="both"/>
        <w:rPr>
          <w:rFonts w:ascii="Arial" w:eastAsia="Arial" w:hAnsi="Arial" w:cs="Arial"/>
          <w:sz w:val="20"/>
          <w:szCs w:val="20"/>
        </w:rPr>
      </w:pPr>
      <w:r>
        <w:rPr>
          <w:rFonts w:ascii="Arial" w:eastAsia="Arial" w:hAnsi="Arial" w:cs="Arial"/>
          <w:b/>
          <w:bCs/>
          <w:sz w:val="20"/>
          <w:szCs w:val="20"/>
        </w:rPr>
        <w:lastRenderedPageBreak/>
        <w:t>IV. Doba a místo plnění</w:t>
      </w:r>
    </w:p>
    <w:p w:rsidR="004978D7" w:rsidRDefault="004B4F5A">
      <w:pPr>
        <w:numPr>
          <w:ilvl w:val="0"/>
          <w:numId w:val="4"/>
        </w:numPr>
        <w:tabs>
          <w:tab w:val="left" w:pos="346"/>
        </w:tabs>
        <w:spacing w:before="306" w:after="0" w:line="240" w:lineRule="auto"/>
        <w:rPr>
          <w:rFonts w:ascii="Arial" w:eastAsia="Arial" w:hAnsi="Arial" w:cs="Arial"/>
          <w:sz w:val="20"/>
          <w:szCs w:val="20"/>
        </w:rPr>
      </w:pPr>
      <w:r>
        <w:rPr>
          <w:rFonts w:ascii="Arial" w:eastAsia="Arial" w:hAnsi="Arial" w:cs="Arial"/>
          <w:sz w:val="20"/>
          <w:szCs w:val="20"/>
        </w:rPr>
        <w:t xml:space="preserve">Zhotovitel se zavazuje provést dílo a předat jej objednateli nejpozději </w:t>
      </w:r>
      <w:proofErr w:type="gramStart"/>
      <w:r>
        <w:rPr>
          <w:rFonts w:ascii="Arial" w:eastAsia="Arial" w:hAnsi="Arial" w:cs="Arial"/>
          <w:sz w:val="20"/>
          <w:szCs w:val="20"/>
        </w:rPr>
        <w:t>do</w:t>
      </w:r>
      <w:proofErr w:type="gramEnd"/>
      <w:r>
        <w:rPr>
          <w:rFonts w:ascii="Arial" w:eastAsia="Arial" w:hAnsi="Arial" w:cs="Arial"/>
          <w:sz w:val="20"/>
          <w:szCs w:val="20"/>
        </w:rPr>
        <w:t xml:space="preserve">: </w:t>
      </w:r>
      <w:proofErr w:type="gramStart"/>
      <w:r>
        <w:rPr>
          <w:rFonts w:ascii="Arial" w:eastAsia="Arial" w:hAnsi="Arial" w:cs="Arial"/>
          <w:sz w:val="20"/>
          <w:szCs w:val="20"/>
        </w:rPr>
        <w:t>15.10.2016</w:t>
      </w:r>
      <w:proofErr w:type="gramEnd"/>
      <w:r>
        <w:rPr>
          <w:rFonts w:ascii="Arial" w:eastAsia="Arial" w:hAnsi="Arial" w:cs="Arial"/>
          <w:sz w:val="20"/>
          <w:szCs w:val="20"/>
        </w:rPr>
        <w:t>.</w:t>
      </w:r>
    </w:p>
    <w:p w:rsidR="004978D7" w:rsidRDefault="004B4F5A">
      <w:pPr>
        <w:numPr>
          <w:ilvl w:val="0"/>
          <w:numId w:val="4"/>
        </w:numPr>
        <w:tabs>
          <w:tab w:val="left" w:pos="346"/>
        </w:tabs>
        <w:spacing w:before="119" w:after="0" w:line="252" w:lineRule="exact"/>
        <w:ind w:left="346" w:hanging="346"/>
        <w:jc w:val="both"/>
        <w:rPr>
          <w:rFonts w:ascii="Arial" w:eastAsia="Arial" w:hAnsi="Arial" w:cs="Arial"/>
          <w:sz w:val="20"/>
          <w:szCs w:val="20"/>
        </w:rPr>
      </w:pPr>
      <w:r>
        <w:rPr>
          <w:rFonts w:ascii="Arial" w:eastAsia="Arial" w:hAnsi="Arial" w:cs="Arial"/>
          <w:sz w:val="20"/>
          <w:szCs w:val="20"/>
        </w:rPr>
        <w:t>Pokud zhotovitel dokončí dílo před dohodnutým termínem, zavazuje se objednatel, že převezme dílo i v dřívějším nabídnutém termínu, pokud bude bez vad a nedodělků.</w:t>
      </w:r>
    </w:p>
    <w:p w:rsidR="004978D7" w:rsidRDefault="004B4F5A">
      <w:pPr>
        <w:numPr>
          <w:ilvl w:val="0"/>
          <w:numId w:val="4"/>
        </w:numPr>
        <w:tabs>
          <w:tab w:val="left" w:pos="346"/>
        </w:tabs>
        <w:spacing w:before="119" w:after="0" w:line="252" w:lineRule="exact"/>
        <w:ind w:left="346" w:hanging="346"/>
        <w:jc w:val="both"/>
        <w:rPr>
          <w:rFonts w:ascii="Arial" w:eastAsia="Arial" w:hAnsi="Arial" w:cs="Arial"/>
          <w:sz w:val="20"/>
          <w:szCs w:val="20"/>
        </w:rPr>
      </w:pPr>
      <w:r>
        <w:rPr>
          <w:rFonts w:ascii="Arial" w:eastAsia="Arial" w:hAnsi="Arial" w:cs="Arial"/>
          <w:sz w:val="20"/>
          <w:szCs w:val="20"/>
        </w:rPr>
        <w:t xml:space="preserve">Místem plnění je </w:t>
      </w:r>
      <w:proofErr w:type="spellStart"/>
      <w:r>
        <w:rPr>
          <w:rFonts w:ascii="Arial" w:eastAsia="Arial" w:hAnsi="Arial" w:cs="Arial"/>
          <w:sz w:val="20"/>
          <w:szCs w:val="20"/>
        </w:rPr>
        <w:t>p.p.č</w:t>
      </w:r>
      <w:proofErr w:type="spellEnd"/>
      <w:r>
        <w:rPr>
          <w:rFonts w:ascii="Arial" w:eastAsia="Arial" w:hAnsi="Arial" w:cs="Arial"/>
          <w:sz w:val="20"/>
          <w:szCs w:val="20"/>
        </w:rPr>
        <w:t xml:space="preserve">. 4871/1, 4871/26, 2712/9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Jáchymov, 200/1, 200/28, 702/1, 715, 683/3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Boží Dar, 395, 409/1 v </w:t>
      </w:r>
      <w:proofErr w:type="spellStart"/>
      <w:proofErr w:type="gramStart"/>
      <w:r>
        <w:rPr>
          <w:rFonts w:ascii="Arial" w:eastAsia="Arial" w:hAnsi="Arial" w:cs="Arial"/>
          <w:sz w:val="20"/>
          <w:szCs w:val="20"/>
        </w:rPr>
        <w:t>k.ú</w:t>
      </w:r>
      <w:proofErr w:type="spellEnd"/>
      <w:r>
        <w:rPr>
          <w:rFonts w:ascii="Arial" w:eastAsia="Arial" w:hAnsi="Arial" w:cs="Arial"/>
          <w:sz w:val="20"/>
          <w:szCs w:val="20"/>
        </w:rPr>
        <w:t>.</w:t>
      </w:r>
      <w:proofErr w:type="gramEnd"/>
      <w:r>
        <w:rPr>
          <w:rFonts w:ascii="Arial" w:eastAsia="Arial" w:hAnsi="Arial" w:cs="Arial"/>
          <w:sz w:val="20"/>
          <w:szCs w:val="20"/>
        </w:rPr>
        <w:t xml:space="preserve"> </w:t>
      </w:r>
      <w:proofErr w:type="spellStart"/>
      <w:r>
        <w:rPr>
          <w:rFonts w:ascii="Arial" w:eastAsia="Arial" w:hAnsi="Arial" w:cs="Arial"/>
          <w:sz w:val="20"/>
          <w:szCs w:val="20"/>
        </w:rPr>
        <w:t>Ryžovna</w:t>
      </w:r>
      <w:proofErr w:type="spellEnd"/>
      <w:r>
        <w:rPr>
          <w:rFonts w:ascii="Arial" w:eastAsia="Arial" w:hAnsi="Arial" w:cs="Arial"/>
          <w:sz w:val="20"/>
          <w:szCs w:val="20"/>
        </w:rPr>
        <w:t>.</w:t>
      </w:r>
    </w:p>
    <w:p w:rsidR="004978D7" w:rsidRDefault="0046028A">
      <w:pPr>
        <w:spacing w:after="0" w:line="240" w:lineRule="exact"/>
        <w:jc w:val="center"/>
        <w:rPr>
          <w:rFonts w:ascii="Arial" w:eastAsia="Arial" w:hAnsi="Arial" w:cs="Arial"/>
          <w:sz w:val="20"/>
          <w:szCs w:val="20"/>
        </w:rPr>
      </w:pPr>
    </w:p>
    <w:p w:rsidR="004978D7" w:rsidRDefault="004B4F5A">
      <w:pPr>
        <w:spacing w:before="52" w:after="0" w:line="240" w:lineRule="auto"/>
        <w:jc w:val="center"/>
        <w:rPr>
          <w:rFonts w:ascii="Arial" w:eastAsia="Arial" w:hAnsi="Arial" w:cs="Arial"/>
          <w:sz w:val="20"/>
          <w:szCs w:val="20"/>
        </w:rPr>
      </w:pPr>
      <w:r>
        <w:rPr>
          <w:rFonts w:ascii="Arial" w:eastAsia="Arial" w:hAnsi="Arial" w:cs="Arial"/>
          <w:b/>
          <w:bCs/>
          <w:sz w:val="20"/>
          <w:szCs w:val="20"/>
        </w:rPr>
        <w:t>V. Další ujednání</w:t>
      </w:r>
    </w:p>
    <w:p w:rsidR="004978D7" w:rsidRDefault="004B4F5A">
      <w:pPr>
        <w:numPr>
          <w:ilvl w:val="0"/>
          <w:numId w:val="5"/>
        </w:numPr>
        <w:tabs>
          <w:tab w:val="left" w:pos="338"/>
        </w:tabs>
        <w:spacing w:before="288" w:after="0" w:line="256" w:lineRule="exact"/>
        <w:ind w:left="338" w:hanging="338"/>
        <w:jc w:val="both"/>
        <w:rPr>
          <w:rFonts w:ascii="Arial" w:eastAsia="Arial" w:hAnsi="Arial" w:cs="Arial"/>
          <w:sz w:val="20"/>
          <w:szCs w:val="20"/>
        </w:rPr>
      </w:pPr>
      <w:r>
        <w:rPr>
          <w:rFonts w:ascii="Arial" w:eastAsia="Arial" w:hAnsi="Arial" w:cs="Arial"/>
          <w:sz w:val="20"/>
          <w:szCs w:val="20"/>
        </w:rPr>
        <w:t>Zhotovitel je povinen provést dílo v kvalitě, formě a obsahu, které vyžaduje tato smlouva a která je obvyklá pro díla obdobného typu. Zhotovitel je povinen po celou dobu provádění díla dbát pokynů objednatele.</w:t>
      </w:r>
    </w:p>
    <w:p w:rsidR="004978D7" w:rsidRDefault="004B4F5A">
      <w:pPr>
        <w:numPr>
          <w:ilvl w:val="0"/>
          <w:numId w:val="5"/>
        </w:numPr>
        <w:tabs>
          <w:tab w:val="left" w:pos="432"/>
        </w:tabs>
        <w:spacing w:before="115" w:after="0" w:line="252" w:lineRule="exact"/>
        <w:ind w:left="335" w:hanging="335"/>
        <w:jc w:val="both"/>
        <w:rPr>
          <w:rFonts w:ascii="Arial" w:eastAsia="Arial" w:hAnsi="Arial" w:cs="Arial"/>
          <w:sz w:val="20"/>
          <w:szCs w:val="20"/>
        </w:rPr>
      </w:pPr>
      <w:r>
        <w:rPr>
          <w:rFonts w:ascii="Arial" w:eastAsia="Arial" w:hAnsi="Arial" w:cs="Arial"/>
          <w:sz w:val="20"/>
          <w:szCs w:val="20"/>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978D7" w:rsidRDefault="0046028A">
      <w:pPr>
        <w:spacing w:after="0" w:line="240" w:lineRule="exact"/>
        <w:jc w:val="center"/>
        <w:rPr>
          <w:rFonts w:ascii="Arial" w:eastAsia="Arial" w:hAnsi="Arial" w:cs="Arial"/>
          <w:sz w:val="20"/>
          <w:szCs w:val="20"/>
        </w:rPr>
      </w:pPr>
    </w:p>
    <w:p w:rsidR="004978D7" w:rsidRDefault="004B4F5A">
      <w:pPr>
        <w:spacing w:before="55" w:after="0" w:line="240" w:lineRule="auto"/>
        <w:jc w:val="center"/>
        <w:rPr>
          <w:rFonts w:ascii="Arial" w:eastAsia="Arial" w:hAnsi="Arial" w:cs="Arial"/>
          <w:sz w:val="20"/>
          <w:szCs w:val="20"/>
        </w:rPr>
      </w:pPr>
      <w:r>
        <w:rPr>
          <w:rFonts w:ascii="Arial" w:eastAsia="Arial" w:hAnsi="Arial" w:cs="Arial"/>
          <w:b/>
          <w:bCs/>
          <w:sz w:val="20"/>
          <w:szCs w:val="20"/>
        </w:rPr>
        <w:t>VI. Předání a převzetí díla</w:t>
      </w:r>
    </w:p>
    <w:p w:rsidR="004978D7" w:rsidRDefault="004B4F5A">
      <w:pPr>
        <w:numPr>
          <w:ilvl w:val="0"/>
          <w:numId w:val="6"/>
        </w:numPr>
        <w:tabs>
          <w:tab w:val="left" w:pos="335"/>
        </w:tabs>
        <w:spacing w:before="281" w:after="0" w:line="256" w:lineRule="exact"/>
        <w:ind w:left="335" w:hanging="335"/>
        <w:jc w:val="both"/>
        <w:rPr>
          <w:rFonts w:ascii="Arial" w:eastAsia="Arial" w:hAnsi="Arial" w:cs="Arial"/>
          <w:sz w:val="20"/>
          <w:szCs w:val="20"/>
        </w:rPr>
      </w:pPr>
      <w:r>
        <w:rPr>
          <w:rFonts w:ascii="Arial" w:eastAsia="Arial" w:hAnsi="Arial" w:cs="Arial"/>
          <w:sz w:val="20"/>
          <w:szCs w:val="20"/>
        </w:rPr>
        <w:t>O předání díla vyhotoví smluvní strany předávací protokol podepsaný oběma smluvními stranami. Objednatel není povinen převzít dílo vykazující byť drobné vady či nedodělky.</w:t>
      </w:r>
    </w:p>
    <w:p w:rsidR="004978D7" w:rsidRDefault="004B4F5A">
      <w:pPr>
        <w:numPr>
          <w:ilvl w:val="0"/>
          <w:numId w:val="6"/>
        </w:numPr>
        <w:tabs>
          <w:tab w:val="left" w:pos="335"/>
        </w:tabs>
        <w:spacing w:before="115" w:after="0" w:line="252" w:lineRule="exact"/>
        <w:ind w:left="335" w:hanging="335"/>
        <w:jc w:val="both"/>
        <w:rPr>
          <w:rFonts w:ascii="Arial" w:eastAsia="Arial" w:hAnsi="Arial" w:cs="Arial"/>
          <w:sz w:val="20"/>
          <w:szCs w:val="20"/>
        </w:rPr>
      </w:pPr>
      <w:r>
        <w:rPr>
          <w:rFonts w:ascii="Arial" w:eastAsia="Arial" w:hAnsi="Arial" w:cs="Arial"/>
          <w:sz w:val="20"/>
          <w:szCs w:val="20"/>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978D7" w:rsidRDefault="004B4F5A">
      <w:pPr>
        <w:numPr>
          <w:ilvl w:val="0"/>
          <w:numId w:val="6"/>
        </w:numPr>
        <w:tabs>
          <w:tab w:val="left" w:pos="446"/>
        </w:tabs>
        <w:spacing w:before="122" w:after="0" w:line="252" w:lineRule="exact"/>
        <w:ind w:left="328" w:hanging="328"/>
        <w:jc w:val="both"/>
        <w:rPr>
          <w:rFonts w:ascii="Arial" w:eastAsia="Arial" w:hAnsi="Arial" w:cs="Arial"/>
          <w:sz w:val="20"/>
          <w:szCs w:val="20"/>
        </w:rPr>
      </w:pPr>
      <w:r>
        <w:rPr>
          <w:rFonts w:ascii="Arial" w:eastAsia="Arial" w:hAnsi="Arial" w:cs="Arial"/>
          <w:sz w:val="20"/>
          <w:szCs w:val="20"/>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978D7" w:rsidRDefault="0046028A">
      <w:pPr>
        <w:spacing w:after="0" w:line="240" w:lineRule="exact"/>
        <w:ind w:right="14"/>
        <w:jc w:val="center"/>
        <w:rPr>
          <w:rFonts w:ascii="Arial" w:eastAsia="Arial" w:hAnsi="Arial" w:cs="Arial"/>
          <w:sz w:val="20"/>
          <w:szCs w:val="20"/>
        </w:rPr>
      </w:pPr>
    </w:p>
    <w:p w:rsidR="004978D7" w:rsidRDefault="0046028A">
      <w:pPr>
        <w:spacing w:after="0" w:line="240" w:lineRule="exact"/>
        <w:ind w:right="14"/>
        <w:jc w:val="center"/>
        <w:rPr>
          <w:rFonts w:ascii="Arial" w:eastAsia="Arial" w:hAnsi="Arial" w:cs="Arial"/>
          <w:sz w:val="20"/>
          <w:szCs w:val="20"/>
        </w:rPr>
      </w:pPr>
    </w:p>
    <w:p w:rsidR="004978D7" w:rsidRDefault="004B4F5A">
      <w:pPr>
        <w:spacing w:before="53" w:after="0" w:line="240" w:lineRule="auto"/>
        <w:ind w:right="14"/>
        <w:jc w:val="center"/>
        <w:rPr>
          <w:rFonts w:ascii="Arial" w:eastAsia="Arial" w:hAnsi="Arial" w:cs="Arial"/>
          <w:sz w:val="20"/>
          <w:szCs w:val="20"/>
        </w:rPr>
      </w:pPr>
      <w:r>
        <w:rPr>
          <w:rFonts w:ascii="Arial" w:eastAsia="Arial" w:hAnsi="Arial" w:cs="Arial"/>
          <w:b/>
          <w:bCs/>
          <w:sz w:val="20"/>
          <w:szCs w:val="20"/>
        </w:rPr>
        <w:t>VIII. Sankce</w:t>
      </w:r>
    </w:p>
    <w:p w:rsidR="004978D7" w:rsidRDefault="004B4F5A">
      <w:pPr>
        <w:numPr>
          <w:ilvl w:val="0"/>
          <w:numId w:val="7"/>
        </w:numPr>
        <w:tabs>
          <w:tab w:val="left" w:pos="335"/>
        </w:tabs>
        <w:spacing w:before="130" w:after="0" w:line="252" w:lineRule="exact"/>
        <w:ind w:left="335" w:right="22" w:hanging="335"/>
        <w:jc w:val="both"/>
        <w:rPr>
          <w:rFonts w:ascii="Arial" w:eastAsia="Arial" w:hAnsi="Arial" w:cs="Arial"/>
          <w:sz w:val="20"/>
          <w:szCs w:val="20"/>
        </w:rPr>
      </w:pPr>
      <w:r>
        <w:rPr>
          <w:rFonts w:ascii="Arial" w:eastAsia="Arial" w:hAnsi="Arial" w:cs="Arial"/>
          <w:sz w:val="20"/>
          <w:szCs w:val="20"/>
        </w:rPr>
        <w:t>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4978D7" w:rsidRDefault="004B4F5A">
      <w:pPr>
        <w:numPr>
          <w:ilvl w:val="0"/>
          <w:numId w:val="7"/>
        </w:numPr>
        <w:tabs>
          <w:tab w:val="left" w:pos="335"/>
        </w:tabs>
        <w:spacing w:before="122" w:after="0" w:line="252" w:lineRule="exact"/>
        <w:ind w:left="335" w:right="18" w:hanging="335"/>
        <w:jc w:val="both"/>
        <w:rPr>
          <w:rFonts w:ascii="Arial" w:eastAsia="Arial" w:hAnsi="Arial" w:cs="Arial"/>
          <w:sz w:val="20"/>
          <w:szCs w:val="20"/>
        </w:rPr>
      </w:pPr>
      <w:r>
        <w:rPr>
          <w:rFonts w:ascii="Arial" w:eastAsia="Arial" w:hAnsi="Arial" w:cs="Arial"/>
          <w:sz w:val="20"/>
          <w:szCs w:val="20"/>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978D7" w:rsidRDefault="004B4F5A">
      <w:pPr>
        <w:numPr>
          <w:ilvl w:val="0"/>
          <w:numId w:val="7"/>
        </w:numPr>
        <w:tabs>
          <w:tab w:val="left" w:pos="335"/>
        </w:tabs>
        <w:spacing w:before="119" w:after="0" w:line="252" w:lineRule="exact"/>
        <w:ind w:left="335" w:right="18" w:hanging="335"/>
        <w:jc w:val="both"/>
        <w:rPr>
          <w:rFonts w:ascii="Arial" w:eastAsia="Arial" w:hAnsi="Arial" w:cs="Arial"/>
          <w:sz w:val="20"/>
          <w:szCs w:val="20"/>
        </w:rPr>
      </w:pPr>
      <w:r>
        <w:rPr>
          <w:rFonts w:ascii="Arial" w:eastAsia="Arial" w:hAnsi="Arial" w:cs="Arial"/>
          <w:sz w:val="20"/>
          <w:szCs w:val="20"/>
        </w:rPr>
        <w:t>Ustanoveními o smluvní pokutě není dotčen nárok oprávněné smluvní strany požadovat náhradu škody v plném rozsahu.</w:t>
      </w:r>
    </w:p>
    <w:p w:rsidR="004978D7" w:rsidRDefault="004B4F5A">
      <w:pPr>
        <w:spacing w:before="137" w:after="0" w:line="240" w:lineRule="auto"/>
        <w:ind w:right="11"/>
        <w:jc w:val="center"/>
        <w:rPr>
          <w:rFonts w:ascii="Arial" w:eastAsia="Arial" w:hAnsi="Arial" w:cs="Arial"/>
          <w:sz w:val="20"/>
          <w:szCs w:val="20"/>
        </w:rPr>
      </w:pPr>
      <w:r>
        <w:rPr>
          <w:rFonts w:ascii="Arial" w:eastAsia="Arial" w:hAnsi="Arial" w:cs="Arial"/>
          <w:b/>
          <w:bCs/>
          <w:sz w:val="20"/>
          <w:szCs w:val="20"/>
        </w:rPr>
        <w:t>IX. Závěrečná ustanovení</w:t>
      </w:r>
    </w:p>
    <w:p w:rsidR="004978D7" w:rsidRDefault="004B4F5A">
      <w:pPr>
        <w:spacing w:before="126" w:after="0" w:line="248" w:lineRule="exact"/>
        <w:ind w:left="317" w:right="22" w:hanging="317"/>
        <w:jc w:val="both"/>
        <w:rPr>
          <w:rFonts w:ascii="Arial" w:eastAsia="Arial" w:hAnsi="Arial" w:cs="Arial"/>
          <w:sz w:val="20"/>
          <w:szCs w:val="20"/>
        </w:rPr>
      </w:pPr>
      <w:r>
        <w:rPr>
          <w:rFonts w:ascii="Arial" w:eastAsia="Arial" w:hAnsi="Arial" w:cs="Arial"/>
          <w:sz w:val="20"/>
          <w:szCs w:val="20"/>
        </w:rPr>
        <w:t>9.1 Tato smlouva může být měněna a doplňována pouze písemnými a očíslovanými dodatky podepsanými oprávněnými zástupci smluvních stran, není-li v této smlouvě uvedeno jinak.</w:t>
      </w:r>
    </w:p>
    <w:p w:rsidR="004978D7" w:rsidRDefault="0046028A">
      <w:pPr>
        <w:spacing w:before="94" w:after="1278" w:line="256" w:lineRule="exact"/>
        <w:rPr>
          <w:rFonts w:ascii="Arial" w:eastAsia="Arial" w:hAnsi="Arial" w:cs="Arial"/>
          <w:sz w:val="20"/>
          <w:szCs w:val="20"/>
        </w:rPr>
        <w:sectPr w:rsidR="004978D7">
          <w:pgSz w:w="12240" w:h="18720"/>
          <w:pgMar w:top="2286" w:right="1710" w:bottom="1440" w:left="1469" w:header="708" w:footer="708" w:gutter="0"/>
          <w:cols w:space="708"/>
        </w:sectPr>
      </w:pPr>
    </w:p>
    <w:p w:rsidR="004978D7" w:rsidRDefault="004B4F5A">
      <w:pPr>
        <w:numPr>
          <w:ilvl w:val="0"/>
          <w:numId w:val="8"/>
        </w:numPr>
        <w:tabs>
          <w:tab w:val="left" w:pos="331"/>
        </w:tabs>
        <w:spacing w:after="0" w:line="256" w:lineRule="exact"/>
        <w:ind w:left="331" w:hanging="331"/>
        <w:jc w:val="both"/>
        <w:rPr>
          <w:rFonts w:ascii="Arial" w:eastAsia="Arial" w:hAnsi="Arial" w:cs="Arial"/>
          <w:sz w:val="20"/>
          <w:szCs w:val="20"/>
        </w:rPr>
      </w:pPr>
      <w:r>
        <w:rPr>
          <w:rFonts w:ascii="Arial" w:eastAsia="Arial" w:hAnsi="Arial" w:cs="Arial"/>
          <w:sz w:val="20"/>
          <w:szCs w:val="20"/>
        </w:rPr>
        <w:lastRenderedPageBreak/>
        <w:t>Ve věcech touto smlouvou neupravených se řídí práva a povinnosti smluvních stran příslušnými ustanoveními zákona č. 89/2012 Sb., občanského zákoníku.</w:t>
      </w:r>
    </w:p>
    <w:p w:rsidR="004978D7" w:rsidRDefault="004B4F5A">
      <w:pPr>
        <w:numPr>
          <w:ilvl w:val="0"/>
          <w:numId w:val="8"/>
        </w:numPr>
        <w:tabs>
          <w:tab w:val="left" w:pos="331"/>
        </w:tabs>
        <w:spacing w:before="115" w:after="0" w:line="252" w:lineRule="exact"/>
        <w:ind w:left="331" w:hanging="331"/>
        <w:jc w:val="both"/>
        <w:rPr>
          <w:rFonts w:ascii="Arial" w:eastAsia="Arial" w:hAnsi="Arial" w:cs="Arial"/>
          <w:sz w:val="20"/>
          <w:szCs w:val="20"/>
        </w:rPr>
      </w:pPr>
      <w:r>
        <w:rPr>
          <w:rFonts w:ascii="Arial" w:eastAsia="Arial" w:hAnsi="Arial" w:cs="Arial"/>
          <w:sz w:val="20"/>
          <w:szCs w:val="20"/>
        </w:rPr>
        <w:t>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978D7" w:rsidRDefault="004B4F5A">
      <w:pPr>
        <w:numPr>
          <w:ilvl w:val="0"/>
          <w:numId w:val="8"/>
        </w:numPr>
        <w:tabs>
          <w:tab w:val="left" w:pos="331"/>
        </w:tabs>
        <w:spacing w:before="122" w:after="0" w:line="252" w:lineRule="exact"/>
        <w:ind w:left="331" w:hanging="331"/>
        <w:jc w:val="both"/>
        <w:rPr>
          <w:rFonts w:ascii="Arial" w:eastAsia="Arial" w:hAnsi="Arial" w:cs="Arial"/>
          <w:sz w:val="20"/>
          <w:szCs w:val="20"/>
        </w:rPr>
      </w:pPr>
      <w:r>
        <w:rPr>
          <w:rFonts w:ascii="Arial" w:eastAsia="Arial" w:hAnsi="Arial" w:cs="Arial"/>
          <w:sz w:val="20"/>
          <w:szCs w:val="20"/>
        </w:rPr>
        <w:t>Tato smlouva je vyhotovena v třech stejnopisech, z nichž každý má platnost originálu. Dva stejnopisy obdrží objednatel, jeden stejnopis obdrží zhotovitel.</w:t>
      </w:r>
    </w:p>
    <w:p w:rsidR="004978D7" w:rsidRDefault="004B4F5A">
      <w:pPr>
        <w:numPr>
          <w:ilvl w:val="0"/>
          <w:numId w:val="8"/>
        </w:numPr>
        <w:tabs>
          <w:tab w:val="left" w:pos="436"/>
        </w:tabs>
        <w:spacing w:before="115" w:after="0" w:line="256" w:lineRule="exact"/>
        <w:ind w:left="346" w:right="14" w:hanging="346"/>
        <w:jc w:val="both"/>
        <w:rPr>
          <w:rFonts w:ascii="Arial" w:eastAsia="Arial" w:hAnsi="Arial" w:cs="Arial"/>
          <w:sz w:val="20"/>
          <w:szCs w:val="20"/>
        </w:rPr>
      </w:pPr>
      <w:r>
        <w:rPr>
          <w:rFonts w:ascii="Arial" w:eastAsia="Arial" w:hAnsi="Arial" w:cs="Arial"/>
          <w:sz w:val="20"/>
          <w:szCs w:val="20"/>
        </w:rPr>
        <w:t>Smlouva nabývá platnosti a účinnosti dnem jejího podpisu oprávněným zástupcem poslední smluvní strany.</w:t>
      </w:r>
    </w:p>
    <w:p w:rsidR="004978D7" w:rsidRDefault="004B4F5A">
      <w:pPr>
        <w:numPr>
          <w:ilvl w:val="0"/>
          <w:numId w:val="8"/>
        </w:numPr>
        <w:tabs>
          <w:tab w:val="left" w:pos="342"/>
        </w:tabs>
        <w:spacing w:before="112" w:after="0" w:line="252" w:lineRule="exact"/>
        <w:ind w:left="342" w:right="7" w:hanging="342"/>
        <w:jc w:val="both"/>
        <w:rPr>
          <w:rFonts w:ascii="Arial" w:eastAsia="Arial" w:hAnsi="Arial" w:cs="Arial"/>
          <w:sz w:val="20"/>
          <w:szCs w:val="20"/>
        </w:rPr>
      </w:pPr>
      <w:r>
        <w:rPr>
          <w:rFonts w:ascii="Arial" w:eastAsia="Arial" w:hAnsi="Arial" w:cs="Arial"/>
          <w:sz w:val="20"/>
          <w:szCs w:val="20"/>
        </w:rPr>
        <w:t>Obě smluvní strany prohlašují, že se seznámily s celým textem smlouvy včetně jejich příloh a s celým obsahem smlouvy souhlasí. Současně prohlašují, že tato smlouva nebyla sjednána v tísni ani za jinak nápadně nevýhodných podmínek.</w:t>
      </w:r>
    </w:p>
    <w:p w:rsidR="004978D7" w:rsidRDefault="004B4F5A">
      <w:pPr>
        <w:numPr>
          <w:ilvl w:val="0"/>
          <w:numId w:val="8"/>
        </w:numPr>
        <w:tabs>
          <w:tab w:val="left" w:pos="342"/>
        </w:tabs>
        <w:spacing w:before="29" w:after="0" w:line="371" w:lineRule="exact"/>
        <w:ind w:left="342" w:right="4147" w:hanging="342"/>
        <w:rPr>
          <w:rFonts w:ascii="Arial" w:eastAsia="Arial" w:hAnsi="Arial" w:cs="Arial"/>
          <w:sz w:val="20"/>
          <w:szCs w:val="20"/>
        </w:rPr>
      </w:pPr>
      <w:r>
        <w:rPr>
          <w:rFonts w:ascii="Arial" w:eastAsia="Arial" w:hAnsi="Arial" w:cs="Arial"/>
          <w:sz w:val="20"/>
          <w:szCs w:val="20"/>
        </w:rPr>
        <w:t>Nedílnou součástí smlouvy jsou tyto přílohy: Příloha č. 1 - položkový rozpočet</w:t>
      </w:r>
    </w:p>
    <w:p w:rsidR="004978D7" w:rsidRDefault="004B4F5A">
      <w:pPr>
        <w:spacing w:after="0" w:line="371" w:lineRule="exact"/>
        <w:ind w:left="342"/>
        <w:rPr>
          <w:rFonts w:ascii="Arial" w:eastAsia="Arial" w:hAnsi="Arial" w:cs="Arial"/>
          <w:sz w:val="20"/>
          <w:szCs w:val="20"/>
        </w:rPr>
      </w:pPr>
      <w:r>
        <w:rPr>
          <w:rFonts w:ascii="Arial" w:eastAsia="Arial" w:hAnsi="Arial" w:cs="Arial"/>
          <w:sz w:val="20"/>
          <w:szCs w:val="20"/>
        </w:rPr>
        <w:t>Příloha č. 2 - mapový zákres</w:t>
      </w:r>
    </w:p>
    <w:p w:rsidR="004978D7" w:rsidRDefault="004B4F5A">
      <w:pPr>
        <w:spacing w:before="94" w:after="1278" w:line="256" w:lineRule="exact"/>
        <w:ind w:left="328"/>
        <w:jc w:val="both"/>
        <w:rPr>
          <w:rFonts w:ascii="Arial" w:eastAsia="Arial" w:hAnsi="Arial" w:cs="Arial"/>
          <w:sz w:val="20"/>
          <w:szCs w:val="20"/>
        </w:rPr>
      </w:pPr>
      <w:r>
        <w:rPr>
          <w:rFonts w:ascii="Arial" w:eastAsia="Arial" w:hAnsi="Arial" w:cs="Arial"/>
          <w:sz w:val="20"/>
          <w:szCs w:val="20"/>
        </w:rPr>
        <w:t>Příloha č. 3 - doklad o právní subjektivitě zhotovitele (aktuální kopie výpisu z živnostenského rejstříku, kopie registračního listu, kopie výpisu z obchodního rejstříku)</w:t>
      </w:r>
    </w:p>
    <w:p w:rsidR="004978D7" w:rsidRDefault="0046028A">
      <w:pPr>
        <w:spacing w:before="263" w:after="0" w:line="240" w:lineRule="auto"/>
        <w:rPr>
          <w:rFonts w:ascii="Arial" w:eastAsia="Arial" w:hAnsi="Arial" w:cs="Arial"/>
          <w:sz w:val="20"/>
          <w:szCs w:val="20"/>
        </w:rPr>
        <w:sectPr w:rsidR="004978D7">
          <w:pgSz w:w="12240" w:h="18720"/>
          <w:pgMar w:top="2021" w:right="1695" w:bottom="1440" w:left="1497" w:header="708" w:footer="708" w:gutter="0"/>
          <w:cols w:space="708"/>
        </w:sectPr>
      </w:pPr>
    </w:p>
    <w:p w:rsidR="004978D7" w:rsidRDefault="0046028A">
      <w:pPr>
        <w:spacing w:after="0" w:line="240" w:lineRule="auto"/>
        <w:jc w:val="both"/>
        <w:rPr>
          <w:rFonts w:ascii="Arial" w:eastAsia="Arial" w:hAnsi="Arial" w:cs="Arial"/>
          <w:sz w:val="20"/>
          <w:szCs w:val="20"/>
        </w:rPr>
      </w:pPr>
      <w:r>
        <w:rPr>
          <w:rFonts w:ascii="Arial" w:eastAsia="Arial" w:hAnsi="Arial" w:cs="Arial"/>
          <w:sz w:val="20"/>
          <w:szCs w:val="20"/>
        </w:rPr>
        <w:lastRenderedPageBreak/>
        <w:pict w14:anchorId="113A75BD">
          <v:shapetype id="_x0000_t202" coordsize="21600,21600" o:spt="202" path="m,l,21600r21600,l21600,xe">
            <v:stroke joinstyle="miter"/>
            <v:path gradientshapeok="t" o:connecttype="rect"/>
          </v:shapetype>
          <v:shape id="_x0000_s1026" type="#_x0000_t202" style="position:absolute;left:0;text-align:left;margin-left:102.25pt;margin-top:0;width:101.55pt;height:22.85pt;z-index:251659264;mso-wrap-distance-left:2pt;mso-wrap-distance-top:0;mso-wrap-distance-right:2pt;mso-wrap-distance-bottom:2pt;mso-position-horizontal-relative:margin;mso-position-vertical-relative:text" filled="f" stroked="f">
            <v:textbox inset="0,0,0,0">
              <w:txbxContent>
                <w:p w:rsidR="004978D7" w:rsidRDefault="004B4F5A">
                  <w:pPr>
                    <w:ind w:right="-3"/>
                  </w:pPr>
                  <w:r>
                    <w:fldChar w:fldCharType="begin"/>
                  </w:r>
                  <w:r>
                    <w:instrText xml:space="preserve"> INCLUDEPICTURE  \d "http://0" \* MERGEFORMATINET </w:instrText>
                  </w:r>
                  <w:r>
                    <w:fldChar w:fldCharType="separate"/>
                  </w:r>
                  <w:r w:rsidR="0046028A">
                    <w:fldChar w:fldCharType="begin"/>
                  </w:r>
                  <w:r w:rsidR="0046028A">
                    <w:instrText xml:space="preserve"> </w:instrText>
                  </w:r>
                  <w:r w:rsidR="0046028A">
                    <w:instrText>INCLUDEPICTURE  "http://0" \* MERGEFORMATINET</w:instrText>
                  </w:r>
                  <w:r w:rsidR="0046028A">
                    <w:instrText xml:space="preserve"> </w:instrText>
                  </w:r>
                  <w:r w:rsidR="0046028A">
                    <w:fldChar w:fldCharType="separate"/>
                  </w:r>
                  <w:r w:rsidR="0046028A">
                    <w:pict w14:anchorId="60588D8F">
                      <v:shape id="_x0000_i1025" style="width:101.25pt;height:22.5pt" coordsize="21600,21600" o:spt="100" adj="0,,0" path="" stroked="f">
                        <v:stroke joinstyle="miter"/>
                        <v:imagedata r:id="rId7" r:href="rId8"/>
                        <v:formulas/>
                        <v:path o:connecttype="segments"/>
                      </v:shape>
                    </w:pict>
                  </w:r>
                  <w:r w:rsidR="0046028A">
                    <w:fldChar w:fldCharType="end"/>
                  </w:r>
                  <w:r>
                    <w:fldChar w:fldCharType="end"/>
                  </w:r>
                </w:p>
              </w:txbxContent>
            </v:textbox>
            <w10:wrap type="topAndBottom" anchorx="margin"/>
          </v:shape>
        </w:pict>
      </w:r>
      <w:r>
        <w:rPr>
          <w:rFonts w:ascii="Arial" w:eastAsia="Arial" w:hAnsi="Arial" w:cs="Arial"/>
          <w:sz w:val="20"/>
          <w:szCs w:val="20"/>
        </w:rPr>
        <w:pict w14:anchorId="0AC38D6F">
          <v:shape id="_x0000_s1027" type="#_x0000_t202" style="position:absolute;left:0;text-align:left;margin-left:18.35pt;margin-top:1.1pt;width:48.4pt;height:18.9pt;z-index:251660288;mso-wrap-distance-left:2pt;mso-wrap-distance-top:0;mso-wrap-distance-right:2pt;mso-wrap-distance-bottom:0;mso-position-horizontal-relative:margin;mso-position-vertical-relative:text" filled="f" stroked="f">
            <v:textbox inset="0,0,0,0">
              <w:txbxContent>
                <w:p w:rsidR="004978D7" w:rsidRDefault="004B4F5A">
                  <w:pPr>
                    <w:ind w:right="-3"/>
                  </w:pPr>
                  <w:r>
                    <w:fldChar w:fldCharType="begin"/>
                  </w:r>
                  <w:r>
                    <w:instrText xml:space="preserve"> INCLUDEPICTURE  \d "http://1" \* MERGEFORMATINET </w:instrText>
                  </w:r>
                  <w:r>
                    <w:fldChar w:fldCharType="separate"/>
                  </w:r>
                  <w:r w:rsidR="0046028A">
                    <w:fldChar w:fldCharType="begin"/>
                  </w:r>
                  <w:r w:rsidR="0046028A">
                    <w:instrText xml:space="preserve"> </w:instrText>
                  </w:r>
                  <w:r w:rsidR="0046028A">
                    <w:instrText>INCLUDEPICTURE  "http://1" \* MERGEFORMATINET</w:instrText>
                  </w:r>
                  <w:r w:rsidR="0046028A">
                    <w:instrText xml:space="preserve"> </w:instrText>
                  </w:r>
                  <w:r w:rsidR="0046028A">
                    <w:fldChar w:fldCharType="separate"/>
                  </w:r>
                  <w:r w:rsidR="0046028A">
                    <w:pict w14:anchorId="0BFED473">
                      <v:shape id="_x0000_i1026" style="width:48.75pt;height:18.75pt" coordsize="21600,21600" o:spt="100" adj="0,,0" path="" stroked="f">
                        <v:stroke joinstyle="miter"/>
                        <v:imagedata r:id="rId9" r:href="rId10"/>
                        <v:formulas/>
                        <v:path o:connecttype="segments"/>
                      </v:shape>
                    </w:pict>
                  </w:r>
                  <w:r w:rsidR="0046028A">
                    <w:fldChar w:fldCharType="end"/>
                  </w:r>
                  <w:r>
                    <w:fldChar w:fldCharType="end"/>
                  </w:r>
                </w:p>
              </w:txbxContent>
            </v:textbox>
            <w10:wrap type="square" side="largest" anchorx="margin"/>
          </v:shape>
        </w:pict>
      </w:r>
      <w:r w:rsidR="004B4F5A">
        <w:rPr>
          <w:rFonts w:ascii="Arial" w:eastAsia="Arial" w:hAnsi="Arial" w:cs="Arial"/>
          <w:sz w:val="20"/>
          <w:szCs w:val="20"/>
        </w:rPr>
        <w:t>V</w:t>
      </w:r>
    </w:p>
    <w:p w:rsidR="004978D7" w:rsidRDefault="0046028A">
      <w:pPr>
        <w:spacing w:after="0" w:line="240" w:lineRule="exact"/>
        <w:jc w:val="both"/>
        <w:rPr>
          <w:rFonts w:ascii="Arial" w:eastAsia="Arial" w:hAnsi="Arial" w:cs="Arial"/>
          <w:sz w:val="20"/>
          <w:szCs w:val="20"/>
        </w:rPr>
      </w:pPr>
    </w:p>
    <w:p w:rsidR="004978D7" w:rsidRDefault="004B4F5A">
      <w:pPr>
        <w:spacing w:before="23" w:after="0" w:line="240" w:lineRule="auto"/>
        <w:jc w:val="both"/>
        <w:rPr>
          <w:rFonts w:ascii="Arial" w:eastAsia="Arial" w:hAnsi="Arial" w:cs="Arial"/>
          <w:sz w:val="20"/>
          <w:szCs w:val="20"/>
        </w:rPr>
      </w:pPr>
      <w:r>
        <w:rPr>
          <w:rFonts w:ascii="Arial" w:eastAsia="Arial" w:hAnsi="Arial" w:cs="Arial"/>
          <w:sz w:val="20"/>
          <w:szCs w:val="20"/>
        </w:rPr>
        <w:br w:type="column"/>
      </w:r>
      <w:r>
        <w:rPr>
          <w:rFonts w:ascii="Arial" w:eastAsia="Arial" w:hAnsi="Arial" w:cs="Arial"/>
          <w:sz w:val="20"/>
          <w:szCs w:val="20"/>
        </w:rPr>
        <w:lastRenderedPageBreak/>
        <w:t>V Praze</w:t>
      </w:r>
    </w:p>
    <w:p w:rsidR="004978D7" w:rsidRDefault="0046028A">
      <w:pPr>
        <w:spacing w:after="0" w:line="240" w:lineRule="exact"/>
        <w:jc w:val="both"/>
        <w:rPr>
          <w:rFonts w:ascii="Arial" w:eastAsia="Arial" w:hAnsi="Arial" w:cs="Arial"/>
          <w:sz w:val="20"/>
          <w:szCs w:val="20"/>
        </w:rPr>
      </w:pPr>
    </w:p>
    <w:p w:rsidR="004978D7" w:rsidRDefault="004B4F5A">
      <w:pPr>
        <w:spacing w:before="23" w:after="0" w:line="240" w:lineRule="auto"/>
        <w:jc w:val="both"/>
        <w:rPr>
          <w:rFonts w:ascii="Arial" w:eastAsia="Arial" w:hAnsi="Arial" w:cs="Arial"/>
          <w:sz w:val="20"/>
          <w:szCs w:val="20"/>
        </w:rPr>
      </w:pPr>
      <w:r>
        <w:rPr>
          <w:rFonts w:ascii="Arial" w:eastAsia="Arial" w:hAnsi="Arial" w:cs="Arial"/>
          <w:sz w:val="20"/>
          <w:szCs w:val="20"/>
        </w:rPr>
        <w:br w:type="column"/>
      </w:r>
      <w:r>
        <w:rPr>
          <w:rFonts w:ascii="Arial" w:eastAsia="Arial" w:hAnsi="Arial" w:cs="Arial"/>
          <w:sz w:val="20"/>
          <w:szCs w:val="20"/>
        </w:rPr>
        <w:lastRenderedPageBreak/>
        <w:t>dne 10.9 2016</w:t>
      </w:r>
    </w:p>
    <w:p w:rsidR="004978D7" w:rsidRDefault="0046028A">
      <w:pPr>
        <w:spacing w:before="320" w:after="0" w:line="1" w:lineRule="exact"/>
        <w:rPr>
          <w:rFonts w:ascii="Arial" w:eastAsia="Arial" w:hAnsi="Arial" w:cs="Arial"/>
          <w:sz w:val="20"/>
          <w:szCs w:val="20"/>
        </w:rPr>
        <w:sectPr w:rsidR="004978D7">
          <w:type w:val="continuous"/>
          <w:pgSz w:w="12240" w:h="18720"/>
          <w:pgMar w:top="2021" w:right="2131" w:bottom="1440" w:left="1807" w:header="708" w:footer="708" w:gutter="0"/>
          <w:cols w:num="3" w:space="708" w:equalWidth="0">
            <w:col w:w="720" w:space="4446"/>
            <w:col w:w="842" w:space="781"/>
            <w:col w:w="1512"/>
          </w:cols>
        </w:sectPr>
      </w:pPr>
    </w:p>
    <w:p w:rsidR="004978D7" w:rsidRDefault="0046028A">
      <w:pPr>
        <w:spacing w:after="0" w:line="240" w:lineRule="exact"/>
        <w:rPr>
          <w:rFonts w:ascii="Arial" w:eastAsia="Arial" w:hAnsi="Arial" w:cs="Arial"/>
          <w:sz w:val="20"/>
          <w:szCs w:val="20"/>
        </w:rPr>
      </w:pPr>
    </w:p>
    <w:p w:rsidR="004978D7" w:rsidRDefault="0046028A">
      <w:pPr>
        <w:spacing w:before="80" w:after="0" w:line="1" w:lineRule="exact"/>
        <w:rPr>
          <w:rFonts w:ascii="Arial" w:eastAsia="Arial" w:hAnsi="Arial" w:cs="Arial"/>
          <w:sz w:val="20"/>
          <w:szCs w:val="20"/>
        </w:rPr>
      </w:pPr>
    </w:p>
    <w:p w:rsidR="004978D7" w:rsidRDefault="0046028A">
      <w:pPr>
        <w:spacing w:after="0" w:line="240" w:lineRule="auto"/>
        <w:rPr>
          <w:rFonts w:ascii="Arial" w:eastAsia="Arial" w:hAnsi="Arial" w:cs="Arial"/>
          <w:sz w:val="20"/>
          <w:szCs w:val="20"/>
        </w:rPr>
        <w:sectPr w:rsidR="004978D7">
          <w:type w:val="continuous"/>
          <w:pgSz w:w="12240" w:h="18720"/>
          <w:pgMar w:top="2021" w:right="4640" w:bottom="1440" w:left="1609" w:header="708" w:footer="708" w:gutter="0"/>
          <w:cols w:space="708"/>
        </w:sectPr>
      </w:pPr>
    </w:p>
    <w:p w:rsidR="004978D7" w:rsidRDefault="004B4F5A">
      <w:pPr>
        <w:spacing w:before="7" w:after="0" w:line="240" w:lineRule="auto"/>
        <w:jc w:val="both"/>
        <w:rPr>
          <w:rFonts w:ascii="Arial" w:eastAsia="Arial" w:hAnsi="Arial" w:cs="Arial"/>
          <w:sz w:val="20"/>
          <w:szCs w:val="20"/>
        </w:rPr>
      </w:pPr>
      <w:r>
        <w:rPr>
          <w:rFonts w:ascii="Arial" w:eastAsia="Arial" w:hAnsi="Arial" w:cs="Arial"/>
          <w:sz w:val="20"/>
          <w:szCs w:val="20"/>
        </w:rPr>
        <w:lastRenderedPageBreak/>
        <w:t>Objednatel</w:t>
      </w:r>
    </w:p>
    <w:p w:rsidR="004978D7" w:rsidRDefault="004B4F5A">
      <w:pPr>
        <w:spacing w:after="0" w:line="240" w:lineRule="auto"/>
        <w:jc w:val="both"/>
        <w:rPr>
          <w:rFonts w:ascii="Arial" w:eastAsia="Arial" w:hAnsi="Arial" w:cs="Arial"/>
          <w:sz w:val="20"/>
          <w:szCs w:val="20"/>
        </w:rPr>
      </w:pPr>
      <w:r>
        <w:rPr>
          <w:rFonts w:ascii="Arial" w:eastAsia="Arial" w:hAnsi="Arial" w:cs="Arial"/>
          <w:sz w:val="20"/>
          <w:szCs w:val="20"/>
        </w:rPr>
        <w:br w:type="column"/>
      </w:r>
      <w:r>
        <w:rPr>
          <w:rFonts w:ascii="Arial" w:eastAsia="Arial" w:hAnsi="Arial" w:cs="Arial"/>
          <w:sz w:val="20"/>
          <w:szCs w:val="20"/>
        </w:rPr>
        <w:lastRenderedPageBreak/>
        <w:t>Zhotovitel</w:t>
      </w:r>
    </w:p>
    <w:p w:rsidR="004978D7" w:rsidRDefault="0046028A">
      <w:pPr>
        <w:spacing w:before="1278" w:after="0" w:line="281" w:lineRule="exact"/>
        <w:rPr>
          <w:rFonts w:ascii="Arial" w:eastAsia="Arial" w:hAnsi="Arial" w:cs="Arial"/>
          <w:sz w:val="20"/>
          <w:szCs w:val="20"/>
        </w:rPr>
        <w:sectPr w:rsidR="004978D7">
          <w:type w:val="continuous"/>
          <w:pgSz w:w="12240" w:h="18720"/>
          <w:pgMar w:top="2021" w:right="4640" w:bottom="1440" w:left="1609" w:header="708" w:footer="708" w:gutter="0"/>
          <w:cols w:num="2" w:space="708" w:equalWidth="0">
            <w:col w:w="1134" w:space="3841"/>
            <w:col w:w="1015"/>
          </w:cols>
        </w:sectPr>
      </w:pPr>
    </w:p>
    <w:p w:rsidR="004978D7" w:rsidRDefault="0046028A">
      <w:pPr>
        <w:spacing w:after="0" w:line="1" w:lineRule="exact"/>
        <w:rPr>
          <w:rFonts w:ascii="Arial" w:eastAsia="Arial" w:hAnsi="Arial" w:cs="Arial"/>
          <w:sz w:val="20"/>
          <w:szCs w:val="20"/>
        </w:rPr>
      </w:pPr>
    </w:p>
    <w:p w:rsidR="004978D7" w:rsidRDefault="004B4F5A">
      <w:pPr>
        <w:framePr w:w="1760" w:h="947" w:hRule="exact" w:hSpace="40" w:wrap="notBeside" w:vAnchor="text" w:hAnchor="text" w:x="1211" w:y="2107"/>
        <w:spacing w:after="0" w:line="194" w:lineRule="exact"/>
        <w:ind w:firstLine="97"/>
        <w:rPr>
          <w:rFonts w:ascii="Arial" w:eastAsia="Arial" w:hAnsi="Arial" w:cs="Arial"/>
          <w:sz w:val="18"/>
          <w:szCs w:val="18"/>
        </w:rPr>
      </w:pPr>
      <w:proofErr w:type="spellStart"/>
      <w:r>
        <w:rPr>
          <w:rFonts w:ascii="Bookman Old Style" w:eastAsia="Bookman Old Style" w:hAnsi="Bookman Old Style" w:cs="Bookman Old Style"/>
          <w:sz w:val="18"/>
          <w:szCs w:val="18"/>
        </w:rPr>
        <w:t>echiumfiCrA</w:t>
      </w:r>
      <w:proofErr w:type="spellEnd"/>
      <w:r>
        <w:rPr>
          <w:rFonts w:ascii="Bookman Old Style" w:eastAsia="Bookman Old Style" w:hAnsi="Bookman Old Style" w:cs="Bookman Old Style"/>
          <w:sz w:val="18"/>
          <w:szCs w:val="18"/>
        </w:rPr>
        <w:t xml:space="preserve">. </w:t>
      </w:r>
      <w:r>
        <w:rPr>
          <w:rFonts w:ascii="Candara" w:eastAsia="Candara" w:hAnsi="Candara" w:cs="Candara"/>
          <w:sz w:val="18"/>
          <w:szCs w:val="18"/>
        </w:rPr>
        <w:t>Bořivojova</w:t>
      </w:r>
      <w:r>
        <w:rPr>
          <w:rFonts w:ascii="Candara" w:eastAsia="Candara" w:hAnsi="Candara" w:cs="Candara"/>
          <w:color w:val="0D08AA"/>
          <w:sz w:val="18"/>
          <w:szCs w:val="18"/>
        </w:rPr>
        <w:t xml:space="preserve">' </w:t>
      </w:r>
      <w:r>
        <w:rPr>
          <w:rFonts w:ascii="Arial" w:eastAsia="Arial" w:hAnsi="Arial" w:cs="Arial"/>
          <w:b/>
          <w:bCs/>
          <w:spacing w:val="-10"/>
          <w:sz w:val="18"/>
          <w:szCs w:val="18"/>
        </w:rPr>
        <w:t xml:space="preserve">870/35 130 00 </w:t>
      </w:r>
      <w:r>
        <w:rPr>
          <w:rFonts w:ascii="Arial" w:eastAsia="Arial" w:hAnsi="Arial" w:cs="Arial"/>
          <w:b/>
          <w:bCs/>
          <w:spacing w:val="-20"/>
          <w:sz w:val="18"/>
          <w:szCs w:val="18"/>
        </w:rPr>
        <w:t>Prahy</w:t>
      </w:r>
      <w:r>
        <w:rPr>
          <w:rFonts w:ascii="Arial" w:eastAsia="Arial" w:hAnsi="Arial" w:cs="Arial"/>
          <w:b/>
          <w:bCs/>
          <w:spacing w:val="-10"/>
          <w:sz w:val="18"/>
          <w:szCs w:val="18"/>
        </w:rPr>
        <w:t xml:space="preserve"> 3, QZ</w:t>
      </w:r>
      <w:r>
        <w:rPr>
          <w:rFonts w:ascii="Arial" w:eastAsia="Arial" w:hAnsi="Arial" w:cs="Arial"/>
          <w:b/>
          <w:bCs/>
          <w:color w:val="5A49C7"/>
          <w:spacing w:val="-10"/>
          <w:sz w:val="18"/>
          <w:szCs w:val="18"/>
        </w:rPr>
        <w:t>--</w:t>
      </w:r>
      <w:r>
        <w:rPr>
          <w:rFonts w:ascii="Arial" w:eastAsia="Arial" w:hAnsi="Arial" w:cs="Arial"/>
          <w:b/>
          <w:bCs/>
          <w:spacing w:val="-10"/>
          <w:sz w:val="18"/>
          <w:szCs w:val="18"/>
        </w:rPr>
        <w:t>IČ: 01(556078</w:t>
      </w:r>
    </w:p>
    <w:p w:rsidR="004978D7" w:rsidRDefault="0046028A">
      <w:pPr>
        <w:framePr w:w="821" w:h="1365" w:hRule="exact" w:hSpace="40" w:wrap="notBeside" w:vAnchor="text" w:hAnchor="text" w:x="1754" w:y="1884"/>
        <w:spacing w:after="0" w:line="240" w:lineRule="auto"/>
        <w:rPr>
          <w:rFonts w:ascii="Arial" w:eastAsia="Arial" w:hAnsi="Arial" w:cs="Arial"/>
          <w:sz w:val="20"/>
          <w:szCs w:val="20"/>
        </w:rPr>
      </w:pPr>
    </w:p>
    <w:p w:rsidR="004978D7" w:rsidRDefault="0046028A">
      <w:pPr>
        <w:spacing w:after="0" w:line="240" w:lineRule="exact"/>
        <w:jc w:val="center"/>
        <w:rPr>
          <w:rFonts w:ascii="Arial" w:eastAsia="Arial" w:hAnsi="Arial" w:cs="Arial"/>
          <w:sz w:val="20"/>
          <w:szCs w:val="20"/>
        </w:rPr>
      </w:pPr>
    </w:p>
    <w:p w:rsidR="004978D7" w:rsidRDefault="0046028A">
      <w:pPr>
        <w:spacing w:after="0" w:line="240" w:lineRule="exact"/>
        <w:jc w:val="center"/>
        <w:rPr>
          <w:rFonts w:ascii="Arial" w:eastAsia="Arial" w:hAnsi="Arial" w:cs="Arial"/>
          <w:sz w:val="20"/>
          <w:szCs w:val="20"/>
        </w:rPr>
      </w:pPr>
    </w:p>
    <w:p w:rsidR="004978D7" w:rsidRDefault="0046028A">
      <w:pPr>
        <w:spacing w:after="0" w:line="240" w:lineRule="exact"/>
        <w:jc w:val="center"/>
        <w:rPr>
          <w:rFonts w:ascii="Arial" w:eastAsia="Arial" w:hAnsi="Arial" w:cs="Arial"/>
          <w:sz w:val="20"/>
          <w:szCs w:val="20"/>
        </w:rPr>
      </w:pPr>
    </w:p>
    <w:p w:rsidR="004978D7" w:rsidRDefault="0046028A">
      <w:pPr>
        <w:spacing w:after="0" w:line="240" w:lineRule="exact"/>
        <w:jc w:val="center"/>
        <w:rPr>
          <w:rFonts w:ascii="Arial" w:eastAsia="Arial" w:hAnsi="Arial" w:cs="Arial"/>
          <w:sz w:val="20"/>
          <w:szCs w:val="20"/>
        </w:rPr>
      </w:pPr>
    </w:p>
    <w:p w:rsidR="004978D7" w:rsidRDefault="0046028A">
      <w:pPr>
        <w:spacing w:after="0" w:line="240" w:lineRule="exact"/>
        <w:jc w:val="center"/>
        <w:rPr>
          <w:rFonts w:ascii="Arial" w:eastAsia="Arial" w:hAnsi="Arial" w:cs="Arial"/>
          <w:sz w:val="20"/>
          <w:szCs w:val="20"/>
        </w:rPr>
      </w:pPr>
    </w:p>
    <w:p w:rsidR="004978D7" w:rsidRDefault="004B4F5A">
      <w:pPr>
        <w:spacing w:before="78" w:after="0" w:line="281" w:lineRule="exact"/>
        <w:jc w:val="center"/>
        <w:rPr>
          <w:rFonts w:ascii="Arial" w:eastAsia="Arial" w:hAnsi="Arial" w:cs="Arial"/>
          <w:sz w:val="20"/>
          <w:szCs w:val="20"/>
        </w:rPr>
      </w:pPr>
      <w:r>
        <w:rPr>
          <w:rFonts w:ascii="Arial" w:eastAsia="Arial" w:hAnsi="Arial" w:cs="Arial"/>
          <w:b/>
          <w:bCs/>
          <w:sz w:val="20"/>
          <w:szCs w:val="20"/>
        </w:rPr>
        <w:t xml:space="preserve">Jaroslav Kučera </w:t>
      </w:r>
      <w:proofErr w:type="spellStart"/>
      <w:r>
        <w:rPr>
          <w:rFonts w:ascii="Arial" w:eastAsia="Arial" w:hAnsi="Arial" w:cs="Arial"/>
          <w:b/>
          <w:bCs/>
          <w:sz w:val="20"/>
          <w:szCs w:val="20"/>
        </w:rPr>
        <w:t>Echium</w:t>
      </w:r>
      <w:proofErr w:type="spellEnd"/>
      <w:r>
        <w:rPr>
          <w:rFonts w:ascii="Arial" w:eastAsia="Arial" w:hAnsi="Arial" w:cs="Arial"/>
          <w:b/>
          <w:bCs/>
          <w:sz w:val="20"/>
          <w:szCs w:val="20"/>
        </w:rPr>
        <w:t xml:space="preserve"> s.r.o.</w:t>
      </w:r>
    </w:p>
    <w:p w:rsidR="004978D7" w:rsidRDefault="0046028A">
      <w:pPr>
        <w:spacing w:after="5087" w:line="256" w:lineRule="exact"/>
        <w:rPr>
          <w:rFonts w:ascii="Arial" w:eastAsia="Arial" w:hAnsi="Arial" w:cs="Arial"/>
          <w:sz w:val="20"/>
          <w:szCs w:val="20"/>
        </w:rPr>
        <w:sectPr w:rsidR="004978D7">
          <w:type w:val="continuous"/>
          <w:pgSz w:w="12240" w:h="18720"/>
          <w:pgMar w:top="2021" w:right="2836" w:bottom="1440" w:left="7570" w:header="708" w:footer="708" w:gutter="0"/>
          <w:cols w:space="708"/>
        </w:sectPr>
      </w:pPr>
    </w:p>
    <w:p w:rsidR="004978D7" w:rsidRDefault="0046028A">
      <w:pPr>
        <w:spacing w:after="0" w:line="240" w:lineRule="exact"/>
        <w:ind w:left="677" w:right="1210"/>
        <w:rPr>
          <w:rFonts w:ascii="Arial" w:eastAsia="Arial" w:hAnsi="Arial" w:cs="Arial"/>
          <w:sz w:val="20"/>
          <w:szCs w:val="20"/>
        </w:rPr>
      </w:pPr>
    </w:p>
    <w:p w:rsidR="004978D7" w:rsidRDefault="0046028A">
      <w:pPr>
        <w:spacing w:after="0" w:line="240" w:lineRule="exact"/>
        <w:ind w:left="677" w:right="1210"/>
        <w:rPr>
          <w:rFonts w:ascii="Arial" w:eastAsia="Arial" w:hAnsi="Arial" w:cs="Arial"/>
          <w:sz w:val="20"/>
          <w:szCs w:val="20"/>
        </w:rPr>
      </w:pPr>
    </w:p>
    <w:p w:rsidR="004978D7" w:rsidRDefault="0046028A">
      <w:pPr>
        <w:spacing w:after="0" w:line="240" w:lineRule="exact"/>
        <w:ind w:left="677" w:right="1210"/>
        <w:rPr>
          <w:rFonts w:ascii="Arial" w:eastAsia="Arial" w:hAnsi="Arial" w:cs="Arial"/>
          <w:sz w:val="20"/>
          <w:szCs w:val="20"/>
        </w:rPr>
      </w:pPr>
    </w:p>
    <w:p w:rsidR="004978D7" w:rsidRDefault="0046028A">
      <w:pPr>
        <w:spacing w:after="0" w:line="240" w:lineRule="exact"/>
        <w:ind w:left="677" w:right="1210"/>
        <w:rPr>
          <w:rFonts w:ascii="Arial" w:eastAsia="Arial" w:hAnsi="Arial" w:cs="Arial"/>
          <w:sz w:val="20"/>
          <w:szCs w:val="20"/>
        </w:rPr>
      </w:pPr>
    </w:p>
    <w:p w:rsidR="004978D7" w:rsidRDefault="0046028A">
      <w:pPr>
        <w:spacing w:after="0" w:line="240" w:lineRule="exact"/>
        <w:ind w:left="677" w:right="1210"/>
        <w:rPr>
          <w:rFonts w:ascii="Arial" w:eastAsia="Arial" w:hAnsi="Arial" w:cs="Arial"/>
          <w:sz w:val="20"/>
          <w:szCs w:val="20"/>
        </w:rPr>
      </w:pPr>
    </w:p>
    <w:p w:rsidR="004978D7" w:rsidRDefault="0046028A">
      <w:pPr>
        <w:spacing w:before="110" w:after="0" w:line="137" w:lineRule="exact"/>
        <w:ind w:left="677" w:right="1210"/>
        <w:rPr>
          <w:rFonts w:ascii="Candara" w:eastAsia="Candara" w:hAnsi="Candara" w:cs="Candara"/>
          <w:sz w:val="14"/>
          <w:szCs w:val="14"/>
        </w:rPr>
      </w:pPr>
      <w:r>
        <w:rPr>
          <w:rFonts w:ascii="Arial" w:eastAsia="Arial" w:hAnsi="Arial" w:cs="Arial"/>
          <w:sz w:val="20"/>
          <w:szCs w:val="20"/>
        </w:rPr>
        <w:pict w14:anchorId="55563D2B">
          <v:shape id="_x0000_s1029" type="#_x0000_t202" style="position:absolute;left:0;text-align:left;margin-left:-45.2pt;margin-top:0;width:150.5pt;height:149.6pt;z-index:251662336;mso-wrap-distance-left:2pt;mso-wrap-distance-top:0;mso-wrap-distance-right:2pt;mso-wrap-distance-bottom:0;mso-position-horizontal-relative:margin;mso-position-vertical-relative:text" filled="f" stroked="f">
            <v:textbox inset="0,0,0,0">
              <w:txbxContent>
                <w:p w:rsidR="004978D7" w:rsidRDefault="004B4F5A">
                  <w:pPr>
                    <w:ind w:right="-3"/>
                  </w:pPr>
                  <w:r>
                    <w:fldChar w:fldCharType="begin"/>
                  </w:r>
                  <w:r>
                    <w:instrText xml:space="preserve"> INCLUDEPICTURE  \d "http://4" \* MERGEFORMATINET </w:instrText>
                  </w:r>
                  <w:r>
                    <w:fldChar w:fldCharType="separate"/>
                  </w:r>
                  <w:r w:rsidR="0046028A">
                    <w:fldChar w:fldCharType="begin"/>
                  </w:r>
                  <w:r w:rsidR="0046028A">
                    <w:instrText xml:space="preserve"> </w:instrText>
                  </w:r>
                  <w:r w:rsidR="0046028A">
                    <w:instrText>INCLUDEPICTURE  "http://4" \* MERGEFORMATINET</w:instrText>
                  </w:r>
                  <w:r w:rsidR="0046028A">
                    <w:instrText xml:space="preserve"> </w:instrText>
                  </w:r>
                  <w:r w:rsidR="0046028A">
                    <w:fldChar w:fldCharType="separate"/>
                  </w:r>
                  <w:r w:rsidR="0046028A">
                    <w:pict w14:anchorId="250C7E2A">
                      <v:shape id="_x0000_i1027" style="width:150.75pt;height:149.25pt" coordsize="21600,21600" o:spt="100" adj="0,,0" path="" stroked="f">
                        <v:stroke joinstyle="miter"/>
                        <v:imagedata r:id="rId11" r:href="rId12"/>
                        <v:formulas/>
                        <v:path o:connecttype="segments"/>
                      </v:shape>
                    </w:pict>
                  </w:r>
                  <w:r w:rsidR="0046028A">
                    <w:fldChar w:fldCharType="end"/>
                  </w:r>
                  <w:r>
                    <w:fldChar w:fldCharType="end"/>
                  </w:r>
                </w:p>
              </w:txbxContent>
            </v:textbox>
            <w10:wrap type="square" side="right" anchorx="margin"/>
          </v:shape>
        </w:pict>
      </w:r>
      <w:r w:rsidR="004B4F5A">
        <w:rPr>
          <w:rFonts w:ascii="Arial" w:eastAsia="Arial" w:hAnsi="Arial" w:cs="Arial"/>
          <w:b/>
          <w:bCs/>
          <w:sz w:val="12"/>
          <w:szCs w:val="12"/>
        </w:rPr>
        <w:t xml:space="preserve">Tento výpis </w:t>
      </w:r>
      <w:r w:rsidR="004B4F5A">
        <w:rPr>
          <w:rFonts w:ascii="Arial" w:eastAsia="Arial" w:hAnsi="Arial" w:cs="Arial"/>
          <w:i/>
          <w:iCs/>
          <w:spacing w:val="20"/>
          <w:sz w:val="10"/>
          <w:szCs w:val="10"/>
        </w:rPr>
        <w:t xml:space="preserve">z </w:t>
      </w:r>
      <w:r w:rsidR="004B4F5A">
        <w:rPr>
          <w:rFonts w:ascii="Arial" w:eastAsia="Arial" w:hAnsi="Arial" w:cs="Arial"/>
          <w:b/>
          <w:bCs/>
          <w:sz w:val="12"/>
          <w:szCs w:val="12"/>
        </w:rPr>
        <w:t>veřejných rejstříků elektronicky podepsal "MĚSTSKÝ SOUD V PRAZE (</w:t>
      </w:r>
      <w:proofErr w:type="spellStart"/>
      <w:r w:rsidR="004B4F5A">
        <w:rPr>
          <w:rFonts w:ascii="Arial" w:eastAsia="Arial" w:hAnsi="Arial" w:cs="Arial"/>
          <w:b/>
          <w:bCs/>
          <w:sz w:val="12"/>
          <w:szCs w:val="12"/>
        </w:rPr>
        <w:t>iC</w:t>
      </w:r>
      <w:proofErr w:type="spellEnd"/>
      <w:r w:rsidR="004B4F5A">
        <w:rPr>
          <w:rFonts w:ascii="Arial" w:eastAsia="Arial" w:hAnsi="Arial" w:cs="Arial"/>
          <w:b/>
          <w:bCs/>
          <w:sz w:val="12"/>
          <w:szCs w:val="12"/>
        </w:rPr>
        <w:t xml:space="preserve"> 00215660}" dme </w:t>
      </w:r>
      <w:proofErr w:type="gramStart"/>
      <w:r w:rsidR="004B4F5A">
        <w:rPr>
          <w:rFonts w:ascii="Arial" w:eastAsia="Arial" w:hAnsi="Arial" w:cs="Arial"/>
          <w:b/>
          <w:bCs/>
          <w:sz w:val="12"/>
          <w:szCs w:val="12"/>
        </w:rPr>
        <w:t>7.9.2016</w:t>
      </w:r>
      <w:proofErr w:type="gramEnd"/>
      <w:r w:rsidR="004B4F5A">
        <w:rPr>
          <w:rFonts w:ascii="Arial" w:eastAsia="Arial" w:hAnsi="Arial" w:cs="Arial"/>
          <w:b/>
          <w:bCs/>
          <w:sz w:val="12"/>
          <w:szCs w:val="12"/>
        </w:rPr>
        <w:t xml:space="preserve"> v 08:38:19. </w:t>
      </w:r>
      <w:r w:rsidR="004B4F5A">
        <w:rPr>
          <w:rFonts w:ascii="Bookman Old Style" w:eastAsia="Bookman Old Style" w:hAnsi="Bookman Old Style" w:cs="Bookman Old Style"/>
          <w:sz w:val="14"/>
          <w:szCs w:val="14"/>
        </w:rPr>
        <w:t>epy</w:t>
      </w:r>
      <w:r w:rsidR="004B4F5A">
        <w:rPr>
          <w:rFonts w:ascii="Arial" w:eastAsia="Arial" w:hAnsi="Arial" w:cs="Arial"/>
          <w:b/>
          <w:bCs/>
          <w:sz w:val="12"/>
          <w:szCs w:val="12"/>
        </w:rPr>
        <w:t>?d</w:t>
      </w:r>
      <w:r w:rsidR="004B4F5A">
        <w:rPr>
          <w:rFonts w:ascii="Candara" w:eastAsia="Candara" w:hAnsi="Candara" w:cs="Candara"/>
          <w:b/>
          <w:bCs/>
          <w:sz w:val="14"/>
          <w:szCs w:val="14"/>
        </w:rPr>
        <w:t>:OdiUHWH2ycJdnf8EdlsprnxQ</w:t>
      </w:r>
    </w:p>
    <w:p w:rsidR="004978D7" w:rsidRDefault="004B4F5A">
      <w:pPr>
        <w:spacing w:before="148" w:after="0" w:line="240" w:lineRule="auto"/>
        <w:ind w:left="2405"/>
        <w:rPr>
          <w:rFonts w:ascii="Franklin Gothic Demi" w:eastAsia="Franklin Gothic Demi" w:hAnsi="Franklin Gothic Demi" w:cs="Franklin Gothic Demi"/>
          <w:sz w:val="24"/>
          <w:szCs w:val="24"/>
        </w:rPr>
      </w:pPr>
      <w:r>
        <w:rPr>
          <w:rFonts w:ascii="Franklin Gothic Demi" w:eastAsia="Franklin Gothic Demi" w:hAnsi="Franklin Gothic Demi" w:cs="Franklin Gothic Demi"/>
          <w:b/>
          <w:bCs/>
          <w:sz w:val="24"/>
          <w:szCs w:val="24"/>
        </w:rPr>
        <w:t>Výpis</w:t>
      </w:r>
    </w:p>
    <w:p w:rsidR="004978D7" w:rsidRDefault="004B4F5A">
      <w:pPr>
        <w:tabs>
          <w:tab w:val="left" w:pos="3460"/>
        </w:tabs>
        <w:spacing w:before="133" w:after="0" w:line="238" w:lineRule="exact"/>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z obchodního rejstříku, vedeného</w:t>
      </w:r>
    </w:p>
    <w:p w:rsidR="004978D7" w:rsidRDefault="004B4F5A">
      <w:pPr>
        <w:tabs>
          <w:tab w:val="left" w:leader="dot" w:pos="4158"/>
        </w:tabs>
        <w:spacing w:after="0" w:line="238" w:lineRule="exact"/>
        <w:ind w:left="1771" w:right="3024" w:hanging="158"/>
        <w:rPr>
          <w:rFonts w:ascii="Arial" w:eastAsia="Arial" w:hAnsi="Arial" w:cs="Arial"/>
          <w:sz w:val="18"/>
          <w:szCs w:val="18"/>
        </w:rPr>
      </w:pPr>
      <w:r>
        <w:rPr>
          <w:rFonts w:ascii="Arial" w:eastAsia="Arial" w:hAnsi="Arial" w:cs="Arial"/>
          <w:sz w:val="18"/>
          <w:szCs w:val="18"/>
        </w:rPr>
        <w:t>Městským soudem v Praze</w:t>
      </w:r>
      <w:r>
        <w:rPr>
          <w:rFonts w:ascii="Arial" w:eastAsia="Arial" w:hAnsi="Arial" w:cs="Arial"/>
          <w:sz w:val="18"/>
          <w:szCs w:val="18"/>
        </w:rPr>
        <w:br/>
        <w:t xml:space="preserve">oddíl C, </w:t>
      </w:r>
      <w:proofErr w:type="gramStart"/>
      <w:r>
        <w:rPr>
          <w:rFonts w:ascii="Arial" w:eastAsia="Arial" w:hAnsi="Arial" w:cs="Arial"/>
          <w:sz w:val="18"/>
          <w:szCs w:val="18"/>
        </w:rPr>
        <w:t>vložka,209880</w:t>
      </w:r>
      <w:proofErr w:type="gramEnd"/>
      <w:r>
        <w:rPr>
          <w:rFonts w:ascii="Arial" w:eastAsia="Arial" w:hAnsi="Arial" w:cs="Arial"/>
          <w:sz w:val="18"/>
          <w:szCs w:val="18"/>
        </w:rPr>
        <w:tab/>
      </w:r>
    </w:p>
    <w:p w:rsidR="004978D7" w:rsidRDefault="004B4F5A">
      <w:pPr>
        <w:tabs>
          <w:tab w:val="left" w:pos="2340"/>
        </w:tabs>
        <w:spacing w:after="0" w:line="284" w:lineRule="exact"/>
        <w:rPr>
          <w:rFonts w:ascii="Arial" w:eastAsia="Arial" w:hAnsi="Arial" w:cs="Arial"/>
          <w:sz w:val="20"/>
          <w:szCs w:val="20"/>
        </w:rPr>
      </w:pPr>
      <w:r>
        <w:rPr>
          <w:rFonts w:ascii="Arial" w:eastAsia="Arial" w:hAnsi="Arial" w:cs="Arial"/>
          <w:b/>
          <w:bCs/>
          <w:sz w:val="20"/>
          <w:szCs w:val="20"/>
        </w:rPr>
        <w:t xml:space="preserve">Datum </w:t>
      </w:r>
      <w:proofErr w:type="spellStart"/>
      <w:r>
        <w:rPr>
          <w:rFonts w:ascii="Arial" w:eastAsia="Arial" w:hAnsi="Arial" w:cs="Arial"/>
          <w:b/>
          <w:bCs/>
          <w:sz w:val="20"/>
          <w:szCs w:val="20"/>
        </w:rPr>
        <w:t>zápíso</w:t>
      </w:r>
      <w:proofErr w:type="spellEnd"/>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z w:val="20"/>
          <w:szCs w:val="20"/>
        </w:rPr>
        <w:t>23, května 2013</w:t>
      </w:r>
    </w:p>
    <w:p w:rsidR="004978D7" w:rsidRDefault="004B4F5A">
      <w:pPr>
        <w:tabs>
          <w:tab w:val="left" w:pos="2344"/>
        </w:tabs>
        <w:spacing w:after="0" w:line="284" w:lineRule="exact"/>
        <w:rPr>
          <w:rFonts w:ascii="Arial" w:eastAsia="Arial" w:hAnsi="Arial" w:cs="Arial"/>
          <w:sz w:val="20"/>
          <w:szCs w:val="20"/>
        </w:rPr>
      </w:pPr>
      <w:r>
        <w:rPr>
          <w:rFonts w:ascii="Arial" w:eastAsia="Arial" w:hAnsi="Arial" w:cs="Arial"/>
          <w:b/>
          <w:bCs/>
          <w:sz w:val="20"/>
          <w:szCs w:val="20"/>
        </w:rPr>
        <w:t>Spisová značka:</w:t>
      </w:r>
      <w:r>
        <w:rPr>
          <w:rFonts w:ascii="Arial" w:eastAsia="Arial" w:hAnsi="Arial" w:cs="Arial"/>
          <w:b/>
          <w:bCs/>
          <w:sz w:val="20"/>
          <w:szCs w:val="20"/>
        </w:rPr>
        <w:tab/>
      </w:r>
      <w:r>
        <w:rPr>
          <w:rFonts w:ascii="Arial" w:eastAsia="Arial" w:hAnsi="Arial" w:cs="Arial"/>
          <w:sz w:val="20"/>
          <w:szCs w:val="20"/>
        </w:rPr>
        <w:t>C 209880 vedená u Městského soudu v Praze</w:t>
      </w:r>
    </w:p>
    <w:p w:rsidR="004978D7" w:rsidRDefault="004B4F5A">
      <w:pPr>
        <w:tabs>
          <w:tab w:val="left" w:pos="2344"/>
        </w:tabs>
        <w:spacing w:before="7" w:after="0" w:line="284" w:lineRule="exact"/>
        <w:rPr>
          <w:rFonts w:ascii="Arial" w:eastAsia="Arial" w:hAnsi="Arial" w:cs="Arial"/>
          <w:sz w:val="20"/>
          <w:szCs w:val="20"/>
        </w:rPr>
      </w:pPr>
      <w:r>
        <w:rPr>
          <w:rFonts w:ascii="Arial" w:eastAsia="Arial" w:hAnsi="Arial" w:cs="Arial"/>
          <w:b/>
          <w:bCs/>
          <w:sz w:val="20"/>
          <w:szCs w:val="20"/>
        </w:rPr>
        <w:t>Obchodní firma:</w:t>
      </w:r>
      <w:r>
        <w:rPr>
          <w:rFonts w:ascii="Arial" w:eastAsia="Arial" w:hAnsi="Arial" w:cs="Arial"/>
          <w:b/>
          <w:bCs/>
          <w:sz w:val="20"/>
          <w:szCs w:val="20"/>
        </w:rPr>
        <w:tab/>
      </w:r>
      <w:proofErr w:type="spellStart"/>
      <w:r>
        <w:rPr>
          <w:rFonts w:ascii="Arial" w:eastAsia="Arial" w:hAnsi="Arial" w:cs="Arial"/>
          <w:sz w:val="20"/>
          <w:szCs w:val="20"/>
        </w:rPr>
        <w:t>echium</w:t>
      </w:r>
      <w:proofErr w:type="spellEnd"/>
      <w:r>
        <w:rPr>
          <w:rFonts w:ascii="Arial" w:eastAsia="Arial" w:hAnsi="Arial" w:cs="Arial"/>
          <w:sz w:val="20"/>
          <w:szCs w:val="20"/>
        </w:rPr>
        <w:t xml:space="preserve"> s.r.o.</w:t>
      </w:r>
    </w:p>
    <w:p w:rsidR="004978D7" w:rsidRDefault="004B4F5A">
      <w:pPr>
        <w:tabs>
          <w:tab w:val="left" w:pos="2347"/>
        </w:tabs>
        <w:spacing w:before="11" w:after="0" w:line="284" w:lineRule="exact"/>
        <w:rPr>
          <w:rFonts w:ascii="Arial" w:eastAsia="Arial" w:hAnsi="Arial" w:cs="Arial"/>
          <w:sz w:val="20"/>
          <w:szCs w:val="20"/>
        </w:rPr>
      </w:pPr>
      <w:r>
        <w:rPr>
          <w:rFonts w:ascii="Arial" w:eastAsia="Arial" w:hAnsi="Arial" w:cs="Arial"/>
          <w:b/>
          <w:bCs/>
          <w:sz w:val="20"/>
          <w:szCs w:val="20"/>
        </w:rPr>
        <w:t>Sídlo.</w:t>
      </w:r>
      <w:r>
        <w:rPr>
          <w:rFonts w:ascii="Arial" w:eastAsia="Arial" w:hAnsi="Arial" w:cs="Arial"/>
          <w:b/>
          <w:bCs/>
          <w:sz w:val="20"/>
          <w:szCs w:val="20"/>
        </w:rPr>
        <w:tab/>
      </w:r>
      <w:r>
        <w:rPr>
          <w:rFonts w:ascii="Arial" w:eastAsia="Arial" w:hAnsi="Arial" w:cs="Arial"/>
          <w:sz w:val="20"/>
          <w:szCs w:val="20"/>
        </w:rPr>
        <w:t>Bořivojova 878/35, Žižkov. 130 00 Praha 3</w:t>
      </w:r>
    </w:p>
    <w:p w:rsidR="004978D7" w:rsidRDefault="004B4F5A">
      <w:pPr>
        <w:tabs>
          <w:tab w:val="left" w:pos="2344"/>
        </w:tabs>
        <w:spacing w:after="0" w:line="284" w:lineRule="exact"/>
        <w:ind w:right="3931"/>
        <w:rPr>
          <w:rFonts w:ascii="Arial" w:eastAsia="Arial" w:hAnsi="Arial" w:cs="Arial"/>
          <w:sz w:val="20"/>
          <w:szCs w:val="20"/>
        </w:rPr>
      </w:pPr>
      <w:r>
        <w:rPr>
          <w:rFonts w:ascii="Arial" w:eastAsia="Arial" w:hAnsi="Arial" w:cs="Arial"/>
          <w:b/>
          <w:bCs/>
          <w:sz w:val="20"/>
          <w:szCs w:val="20"/>
        </w:rPr>
        <w:t xml:space="preserve">Identifikační číslo:        </w:t>
      </w:r>
      <w:r>
        <w:rPr>
          <w:rFonts w:ascii="Arial" w:eastAsia="Arial" w:hAnsi="Arial" w:cs="Arial"/>
          <w:sz w:val="20"/>
          <w:szCs w:val="20"/>
        </w:rPr>
        <w:t>016 55 078</w:t>
      </w:r>
      <w:r>
        <w:rPr>
          <w:rFonts w:ascii="Arial" w:eastAsia="Arial" w:hAnsi="Arial" w:cs="Arial"/>
          <w:sz w:val="20"/>
          <w:szCs w:val="20"/>
        </w:rPr>
        <w:br/>
      </w:r>
      <w:r>
        <w:rPr>
          <w:rFonts w:ascii="Arial" w:eastAsia="Arial" w:hAnsi="Arial" w:cs="Arial"/>
          <w:b/>
          <w:bCs/>
          <w:sz w:val="20"/>
          <w:szCs w:val="20"/>
        </w:rPr>
        <w:t>Právní forma:</w:t>
      </w:r>
      <w:r>
        <w:rPr>
          <w:rFonts w:ascii="Arial" w:eastAsia="Arial" w:hAnsi="Arial" w:cs="Arial"/>
          <w:b/>
          <w:bCs/>
          <w:sz w:val="20"/>
          <w:szCs w:val="20"/>
        </w:rPr>
        <w:tab/>
      </w:r>
      <w:r>
        <w:rPr>
          <w:rFonts w:ascii="Arial" w:eastAsia="Arial" w:hAnsi="Arial" w:cs="Arial"/>
          <w:sz w:val="20"/>
          <w:szCs w:val="20"/>
        </w:rPr>
        <w:t>Společnost s ručením omezeným</w:t>
      </w:r>
    </w:p>
    <w:p w:rsidR="004978D7" w:rsidRDefault="004B4F5A">
      <w:pPr>
        <w:spacing w:after="0" w:line="284" w:lineRule="exact"/>
        <w:rPr>
          <w:rFonts w:ascii="Arial" w:eastAsia="Arial" w:hAnsi="Arial" w:cs="Arial"/>
          <w:sz w:val="20"/>
          <w:szCs w:val="20"/>
        </w:rPr>
      </w:pPr>
      <w:r>
        <w:rPr>
          <w:rFonts w:ascii="Arial" w:eastAsia="Arial" w:hAnsi="Arial" w:cs="Arial"/>
          <w:b/>
          <w:bCs/>
          <w:sz w:val="20"/>
          <w:szCs w:val="20"/>
        </w:rPr>
        <w:t>Předmět podnikání:</w:t>
      </w:r>
    </w:p>
    <w:p w:rsidR="004978D7" w:rsidRDefault="004B4F5A">
      <w:pPr>
        <w:spacing w:after="0" w:line="284" w:lineRule="exact"/>
        <w:ind w:right="47"/>
        <w:jc w:val="right"/>
        <w:rPr>
          <w:rFonts w:ascii="Arial" w:eastAsia="Arial" w:hAnsi="Arial" w:cs="Arial"/>
          <w:sz w:val="20"/>
          <w:szCs w:val="20"/>
        </w:rPr>
      </w:pPr>
      <w:r>
        <w:rPr>
          <w:rFonts w:ascii="Arial" w:eastAsia="Arial" w:hAnsi="Arial" w:cs="Arial"/>
          <w:sz w:val="20"/>
          <w:szCs w:val="20"/>
        </w:rPr>
        <w:t>Výroba, obchod a služby neuvedené v přílohách 1 až 3 živnostenského zákona</w:t>
      </w:r>
    </w:p>
    <w:p w:rsidR="004978D7" w:rsidRDefault="004B4F5A">
      <w:pPr>
        <w:spacing w:after="0" w:line="284" w:lineRule="exact"/>
        <w:ind w:left="256" w:right="7560" w:hanging="256"/>
        <w:rPr>
          <w:rFonts w:ascii="Arial" w:eastAsia="Arial" w:hAnsi="Arial" w:cs="Arial"/>
          <w:sz w:val="20"/>
          <w:szCs w:val="20"/>
        </w:rPr>
      </w:pPr>
      <w:r>
        <w:rPr>
          <w:rFonts w:ascii="Arial" w:eastAsia="Arial" w:hAnsi="Arial" w:cs="Arial"/>
          <w:b/>
          <w:bCs/>
          <w:sz w:val="20"/>
          <w:szCs w:val="20"/>
        </w:rPr>
        <w:t>Statutární orgán: jednatel:</w:t>
      </w:r>
    </w:p>
    <w:p w:rsidR="004978D7" w:rsidRDefault="004B4F5A">
      <w:pPr>
        <w:spacing w:after="0" w:line="270" w:lineRule="exact"/>
        <w:ind w:right="2419"/>
        <w:rPr>
          <w:rFonts w:ascii="Arial" w:eastAsia="Arial" w:hAnsi="Arial" w:cs="Arial"/>
          <w:sz w:val="20"/>
          <w:szCs w:val="20"/>
        </w:rPr>
      </w:pPr>
      <w:r>
        <w:rPr>
          <w:rFonts w:ascii="Arial" w:eastAsia="Arial" w:hAnsi="Arial" w:cs="Arial"/>
          <w:sz w:val="20"/>
          <w:szCs w:val="20"/>
        </w:rPr>
        <w:t xml:space="preserve">JAROSLAV KUČERA, dat, nar. 27. listopadu 1970 Jitřní 1951. 432 01 Kadaň Den vzniku funkce: 23. května 2013_ </w:t>
      </w:r>
      <w:r>
        <w:rPr>
          <w:rFonts w:ascii="Arial" w:eastAsia="Arial" w:hAnsi="Arial" w:cs="Arial"/>
          <w:b/>
          <w:bCs/>
          <w:sz w:val="20"/>
          <w:szCs w:val="20"/>
        </w:rPr>
        <w:t xml:space="preserve">Způsob jednání:       </w:t>
      </w:r>
      <w:r>
        <w:rPr>
          <w:rFonts w:ascii="Arial" w:eastAsia="Arial" w:hAnsi="Arial" w:cs="Arial"/>
          <w:sz w:val="20"/>
          <w:szCs w:val="20"/>
        </w:rPr>
        <w:t xml:space="preserve">Jednatel zastupuje společnost samostatně. </w:t>
      </w:r>
      <w:r>
        <w:rPr>
          <w:rFonts w:ascii="Arial" w:eastAsia="Arial" w:hAnsi="Arial" w:cs="Arial"/>
          <w:b/>
          <w:bCs/>
          <w:sz w:val="20"/>
          <w:szCs w:val="20"/>
        </w:rPr>
        <w:t>Společnici:</w:t>
      </w:r>
    </w:p>
    <w:p w:rsidR="004978D7" w:rsidRDefault="004B4F5A">
      <w:pPr>
        <w:tabs>
          <w:tab w:val="left" w:pos="2340"/>
        </w:tabs>
        <w:spacing w:before="7" w:after="0" w:line="270" w:lineRule="exact"/>
        <w:ind w:left="270"/>
        <w:rPr>
          <w:rFonts w:ascii="Arial" w:eastAsia="Arial" w:hAnsi="Arial" w:cs="Arial"/>
          <w:sz w:val="20"/>
          <w:szCs w:val="20"/>
        </w:rPr>
      </w:pPr>
      <w:r>
        <w:rPr>
          <w:rFonts w:ascii="Arial" w:eastAsia="Arial" w:hAnsi="Arial" w:cs="Arial"/>
          <w:b/>
          <w:bCs/>
          <w:sz w:val="20"/>
          <w:szCs w:val="20"/>
        </w:rPr>
        <w:t>Společník:</w:t>
      </w:r>
      <w:r>
        <w:rPr>
          <w:rFonts w:ascii="Arial" w:eastAsia="Arial" w:hAnsi="Arial" w:cs="Arial"/>
          <w:b/>
          <w:bCs/>
          <w:sz w:val="20"/>
          <w:szCs w:val="20"/>
        </w:rPr>
        <w:tab/>
      </w:r>
      <w:r>
        <w:rPr>
          <w:rFonts w:ascii="Arial" w:eastAsia="Arial" w:hAnsi="Arial" w:cs="Arial"/>
          <w:sz w:val="20"/>
          <w:szCs w:val="20"/>
        </w:rPr>
        <w:t xml:space="preserve">JAROSLAV KUČERA, dat. </w:t>
      </w:r>
      <w:proofErr w:type="gramStart"/>
      <w:r>
        <w:rPr>
          <w:rFonts w:ascii="Arial" w:eastAsia="Arial" w:hAnsi="Arial" w:cs="Arial"/>
          <w:sz w:val="20"/>
          <w:szCs w:val="20"/>
        </w:rPr>
        <w:t>nar.</w:t>
      </w:r>
      <w:proofErr w:type="gramEnd"/>
      <w:r>
        <w:rPr>
          <w:rFonts w:ascii="Arial" w:eastAsia="Arial" w:hAnsi="Arial" w:cs="Arial"/>
          <w:sz w:val="20"/>
          <w:szCs w:val="20"/>
        </w:rPr>
        <w:t xml:space="preserve"> 27. listopadu 1970</w:t>
      </w:r>
    </w:p>
    <w:p w:rsidR="004978D7" w:rsidRDefault="004B4F5A">
      <w:pPr>
        <w:spacing w:after="0" w:line="270" w:lineRule="exact"/>
        <w:ind w:left="2344"/>
        <w:rPr>
          <w:rFonts w:ascii="Arial" w:eastAsia="Arial" w:hAnsi="Arial" w:cs="Arial"/>
          <w:sz w:val="20"/>
          <w:szCs w:val="20"/>
        </w:rPr>
      </w:pPr>
      <w:r>
        <w:rPr>
          <w:rFonts w:ascii="Arial" w:eastAsia="Arial" w:hAnsi="Arial" w:cs="Arial"/>
          <w:sz w:val="20"/>
          <w:szCs w:val="20"/>
        </w:rPr>
        <w:t>Jitřní 1951, 432 01 Kadaň</w:t>
      </w:r>
    </w:p>
    <w:p w:rsidR="004978D7" w:rsidRDefault="0046028A">
      <w:pPr>
        <w:spacing w:after="0" w:line="240" w:lineRule="exact"/>
        <w:ind w:left="533"/>
        <w:rPr>
          <w:rFonts w:ascii="Arial" w:eastAsia="Arial" w:hAnsi="Arial" w:cs="Arial"/>
          <w:sz w:val="20"/>
          <w:szCs w:val="20"/>
        </w:rPr>
      </w:pPr>
    </w:p>
    <w:p w:rsidR="004978D7" w:rsidRDefault="004B4F5A">
      <w:pPr>
        <w:tabs>
          <w:tab w:val="left" w:pos="2606"/>
        </w:tabs>
        <w:spacing w:before="16" w:after="0" w:line="284" w:lineRule="exact"/>
        <w:ind w:left="533"/>
        <w:rPr>
          <w:rFonts w:ascii="Arial" w:eastAsia="Arial" w:hAnsi="Arial" w:cs="Arial"/>
          <w:sz w:val="20"/>
          <w:szCs w:val="20"/>
        </w:rPr>
      </w:pPr>
      <w:r>
        <w:rPr>
          <w:rFonts w:ascii="Arial" w:eastAsia="Arial" w:hAnsi="Arial" w:cs="Arial"/>
          <w:b/>
          <w:bCs/>
          <w:sz w:val="20"/>
          <w:szCs w:val="20"/>
        </w:rPr>
        <w:t>Podíl:</w:t>
      </w:r>
      <w:r>
        <w:rPr>
          <w:rFonts w:ascii="Arial" w:eastAsia="Arial" w:hAnsi="Arial" w:cs="Arial"/>
          <w:b/>
          <w:bCs/>
          <w:sz w:val="20"/>
          <w:szCs w:val="20"/>
        </w:rPr>
        <w:tab/>
        <w:t xml:space="preserve">Vklad: </w:t>
      </w:r>
      <w:r>
        <w:rPr>
          <w:rFonts w:ascii="Arial" w:eastAsia="Arial" w:hAnsi="Arial" w:cs="Arial"/>
          <w:sz w:val="20"/>
          <w:szCs w:val="20"/>
        </w:rPr>
        <w:t>200 000,- Kč</w:t>
      </w:r>
    </w:p>
    <w:p w:rsidR="004978D7" w:rsidRDefault="004B4F5A">
      <w:pPr>
        <w:spacing w:after="0" w:line="284" w:lineRule="exact"/>
        <w:ind w:left="2610"/>
        <w:rPr>
          <w:rFonts w:ascii="Arial" w:eastAsia="Arial" w:hAnsi="Arial" w:cs="Arial"/>
          <w:sz w:val="20"/>
          <w:szCs w:val="20"/>
        </w:rPr>
      </w:pPr>
      <w:r>
        <w:rPr>
          <w:rFonts w:ascii="Arial" w:eastAsia="Arial" w:hAnsi="Arial" w:cs="Arial"/>
          <w:b/>
          <w:bCs/>
          <w:sz w:val="20"/>
          <w:szCs w:val="20"/>
        </w:rPr>
        <w:t xml:space="preserve">Splaceno: </w:t>
      </w:r>
      <w:r>
        <w:rPr>
          <w:rFonts w:ascii="Arial" w:eastAsia="Arial" w:hAnsi="Arial" w:cs="Arial"/>
          <w:sz w:val="20"/>
          <w:szCs w:val="20"/>
        </w:rPr>
        <w:t>100%</w:t>
      </w:r>
    </w:p>
    <w:p w:rsidR="004978D7" w:rsidRDefault="004B4F5A">
      <w:pPr>
        <w:spacing w:after="0" w:line="284" w:lineRule="exact"/>
        <w:ind w:left="2610"/>
        <w:rPr>
          <w:rFonts w:ascii="Arial" w:eastAsia="Arial" w:hAnsi="Arial" w:cs="Arial"/>
          <w:sz w:val="20"/>
          <w:szCs w:val="20"/>
        </w:rPr>
      </w:pPr>
      <w:r>
        <w:rPr>
          <w:rFonts w:ascii="Arial" w:eastAsia="Arial" w:hAnsi="Arial" w:cs="Arial"/>
          <w:b/>
          <w:bCs/>
          <w:sz w:val="20"/>
          <w:szCs w:val="20"/>
        </w:rPr>
        <w:t xml:space="preserve">Obchodní podíl: </w:t>
      </w:r>
      <w:r>
        <w:rPr>
          <w:rFonts w:ascii="Arial" w:eastAsia="Arial" w:hAnsi="Arial" w:cs="Arial"/>
          <w:sz w:val="20"/>
          <w:szCs w:val="20"/>
        </w:rPr>
        <w:t>100%</w:t>
      </w:r>
    </w:p>
    <w:p w:rsidR="004978D7" w:rsidRDefault="004B4F5A">
      <w:pPr>
        <w:spacing w:after="0" w:line="284" w:lineRule="exact"/>
        <w:ind w:left="2614"/>
        <w:rPr>
          <w:rFonts w:ascii="Arial" w:eastAsia="Arial" w:hAnsi="Arial" w:cs="Arial"/>
          <w:sz w:val="20"/>
          <w:szCs w:val="20"/>
        </w:rPr>
      </w:pPr>
      <w:r>
        <w:rPr>
          <w:rFonts w:ascii="Arial" w:eastAsia="Arial" w:hAnsi="Arial" w:cs="Arial"/>
          <w:b/>
          <w:bCs/>
          <w:sz w:val="20"/>
          <w:szCs w:val="20"/>
        </w:rPr>
        <w:t xml:space="preserve">Druh podílu: </w:t>
      </w:r>
      <w:r>
        <w:rPr>
          <w:rFonts w:ascii="Arial" w:eastAsia="Arial" w:hAnsi="Arial" w:cs="Arial"/>
          <w:sz w:val="20"/>
          <w:szCs w:val="20"/>
        </w:rPr>
        <w:t>Základní</w:t>
      </w:r>
    </w:p>
    <w:p w:rsidR="004978D7" w:rsidRDefault="004B4F5A">
      <w:pPr>
        <w:tabs>
          <w:tab w:val="left" w:pos="2344"/>
        </w:tabs>
        <w:spacing w:before="4" w:after="0" w:line="284" w:lineRule="exact"/>
        <w:ind w:right="4147" w:firstLine="2610"/>
        <w:rPr>
          <w:rFonts w:ascii="Arial" w:eastAsia="Arial" w:hAnsi="Arial" w:cs="Arial"/>
          <w:sz w:val="20"/>
          <w:szCs w:val="20"/>
        </w:rPr>
      </w:pPr>
      <w:r>
        <w:rPr>
          <w:rFonts w:ascii="Arial" w:eastAsia="Arial" w:hAnsi="Arial" w:cs="Arial"/>
          <w:b/>
          <w:bCs/>
          <w:sz w:val="20"/>
          <w:szCs w:val="20"/>
        </w:rPr>
        <w:t xml:space="preserve">Kmenový list: </w:t>
      </w:r>
      <w:r>
        <w:rPr>
          <w:rFonts w:ascii="Arial" w:eastAsia="Arial" w:hAnsi="Arial" w:cs="Arial"/>
          <w:sz w:val="20"/>
          <w:szCs w:val="20"/>
        </w:rPr>
        <w:t>Nevydává se</w:t>
      </w:r>
      <w:r>
        <w:rPr>
          <w:rFonts w:ascii="Arial" w:eastAsia="Arial" w:hAnsi="Arial" w:cs="Arial"/>
          <w:sz w:val="20"/>
          <w:szCs w:val="20"/>
        </w:rPr>
        <w:br/>
      </w:r>
      <w:r>
        <w:rPr>
          <w:rFonts w:ascii="Arial" w:eastAsia="Arial" w:hAnsi="Arial" w:cs="Arial"/>
          <w:b/>
          <w:bCs/>
          <w:sz w:val="20"/>
          <w:szCs w:val="20"/>
        </w:rPr>
        <w:t>Základní kapitál:</w:t>
      </w:r>
      <w:r>
        <w:rPr>
          <w:rFonts w:ascii="Arial" w:eastAsia="Arial" w:hAnsi="Arial" w:cs="Arial"/>
          <w:b/>
          <w:bCs/>
          <w:sz w:val="20"/>
          <w:szCs w:val="20"/>
        </w:rPr>
        <w:tab/>
      </w:r>
      <w:r>
        <w:rPr>
          <w:rFonts w:ascii="Arial" w:eastAsia="Arial" w:hAnsi="Arial" w:cs="Arial"/>
          <w:sz w:val="20"/>
          <w:szCs w:val="20"/>
        </w:rPr>
        <w:t>200 000,- Kč</w:t>
      </w:r>
    </w:p>
    <w:p w:rsidR="004978D7" w:rsidRDefault="004B4F5A">
      <w:pPr>
        <w:spacing w:before="4" w:after="0" w:line="284" w:lineRule="exact"/>
        <w:rPr>
          <w:rFonts w:ascii="Arial" w:eastAsia="Arial" w:hAnsi="Arial" w:cs="Arial"/>
          <w:sz w:val="20"/>
          <w:szCs w:val="20"/>
        </w:rPr>
      </w:pPr>
      <w:r>
        <w:rPr>
          <w:rFonts w:ascii="Arial" w:eastAsia="Arial" w:hAnsi="Arial" w:cs="Arial"/>
          <w:b/>
          <w:bCs/>
          <w:sz w:val="20"/>
          <w:szCs w:val="20"/>
        </w:rPr>
        <w:t>Ostatní skutečnosti:</w:t>
      </w:r>
    </w:p>
    <w:p w:rsidR="004978D7" w:rsidRDefault="004B4F5A">
      <w:pPr>
        <w:spacing w:after="0" w:line="284" w:lineRule="exact"/>
        <w:ind w:left="2351"/>
        <w:rPr>
          <w:rFonts w:ascii="Arial" w:eastAsia="Arial" w:hAnsi="Arial" w:cs="Arial"/>
          <w:sz w:val="20"/>
          <w:szCs w:val="20"/>
        </w:rPr>
      </w:pPr>
      <w:r>
        <w:rPr>
          <w:rFonts w:ascii="Arial" w:eastAsia="Arial" w:hAnsi="Arial" w:cs="Arial"/>
          <w:sz w:val="20"/>
          <w:szCs w:val="20"/>
        </w:rPr>
        <w:t>Počet členů statutárního orgánu: 1</w:t>
      </w:r>
    </w:p>
    <w:p w:rsidR="004978D7" w:rsidRDefault="004B4F5A">
      <w:pPr>
        <w:spacing w:after="5087" w:line="256" w:lineRule="exact"/>
        <w:ind w:left="2340"/>
        <w:jc w:val="both"/>
        <w:rPr>
          <w:rFonts w:ascii="Arial" w:eastAsia="Arial" w:hAnsi="Arial" w:cs="Arial"/>
          <w:sz w:val="20"/>
          <w:szCs w:val="20"/>
        </w:rPr>
      </w:pPr>
      <w:r>
        <w:rPr>
          <w:rFonts w:ascii="Arial" w:eastAsia="Arial" w:hAnsi="Arial" w:cs="Arial"/>
          <w:sz w:val="20"/>
          <w:szCs w:val="20"/>
        </w:rPr>
        <w:t xml:space="preserve">Obchodní korporace se podřídila zákonu jako celku postupem podle § 777 </w:t>
      </w:r>
      <w:proofErr w:type="spellStart"/>
      <w:r>
        <w:rPr>
          <w:rFonts w:ascii="Arial" w:eastAsia="Arial" w:hAnsi="Arial" w:cs="Arial"/>
          <w:sz w:val="20"/>
          <w:szCs w:val="20"/>
        </w:rPr>
        <w:t>odsL</w:t>
      </w:r>
      <w:proofErr w:type="spellEnd"/>
      <w:r>
        <w:rPr>
          <w:rFonts w:ascii="Arial" w:eastAsia="Arial" w:hAnsi="Arial" w:cs="Arial"/>
          <w:sz w:val="20"/>
          <w:szCs w:val="20"/>
        </w:rPr>
        <w:t xml:space="preserve"> 5 zákona č. 90/2012 Sb., o obchodních společnostech a družstvech, </w:t>
      </w:r>
      <w:r>
        <w:rPr>
          <w:rFonts w:ascii="Arial" w:eastAsia="Arial" w:hAnsi="Arial" w:cs="Arial"/>
          <w:color w:val="D33C7E"/>
          <w:sz w:val="20"/>
          <w:szCs w:val="20"/>
        </w:rPr>
        <w:t>-</w:t>
      </w:r>
    </w:p>
    <w:p w:rsidR="004978D7" w:rsidRDefault="0046028A">
      <w:pPr>
        <w:spacing w:before="22" w:after="0" w:line="240" w:lineRule="auto"/>
        <w:rPr>
          <w:rFonts w:ascii="Arial" w:eastAsia="Arial" w:hAnsi="Arial" w:cs="Arial"/>
          <w:sz w:val="20"/>
          <w:szCs w:val="20"/>
        </w:rPr>
        <w:sectPr w:rsidR="004978D7">
          <w:pgSz w:w="12240" w:h="18720"/>
          <w:pgMar w:top="159" w:right="1627" w:bottom="1440" w:left="1149" w:header="708" w:footer="708" w:gutter="0"/>
          <w:cols w:space="708"/>
        </w:sectPr>
      </w:pPr>
    </w:p>
    <w:p w:rsidR="004978D7" w:rsidRDefault="004B4F5A">
      <w:pPr>
        <w:spacing w:after="0" w:line="240" w:lineRule="auto"/>
        <w:jc w:val="both"/>
        <w:rPr>
          <w:rFonts w:ascii="Arial" w:eastAsia="Arial" w:hAnsi="Arial" w:cs="Arial"/>
          <w:sz w:val="18"/>
          <w:szCs w:val="18"/>
        </w:rPr>
      </w:pPr>
      <w:r>
        <w:rPr>
          <w:rFonts w:ascii="Arial" w:eastAsia="Arial" w:hAnsi="Arial" w:cs="Arial"/>
          <w:sz w:val="18"/>
          <w:szCs w:val="18"/>
        </w:rPr>
        <w:lastRenderedPageBreak/>
        <w:t>Údaje platné ke dni: 7. září 2016 05:58</w:t>
      </w:r>
    </w:p>
    <w:p w:rsidR="004978D7" w:rsidRDefault="004B4F5A">
      <w:pPr>
        <w:spacing w:before="22" w:after="0" w:line="240" w:lineRule="auto"/>
        <w:jc w:val="both"/>
        <w:rPr>
          <w:rFonts w:ascii="Arial" w:eastAsia="Arial" w:hAnsi="Arial" w:cs="Arial"/>
          <w:sz w:val="18"/>
          <w:szCs w:val="18"/>
        </w:rPr>
      </w:pPr>
      <w:r>
        <w:rPr>
          <w:rFonts w:ascii="Arial" w:eastAsia="Arial" w:hAnsi="Arial" w:cs="Arial"/>
          <w:sz w:val="20"/>
          <w:szCs w:val="20"/>
        </w:rPr>
        <w:br w:type="column"/>
      </w:r>
      <w:r>
        <w:rPr>
          <w:rFonts w:ascii="Arial" w:eastAsia="Arial" w:hAnsi="Arial" w:cs="Arial"/>
          <w:sz w:val="18"/>
          <w:szCs w:val="18"/>
        </w:rPr>
        <w:lastRenderedPageBreak/>
        <w:t>1/1</w:t>
      </w:r>
    </w:p>
    <w:p w:rsidR="004978D7" w:rsidRDefault="0046028A">
      <w:pPr>
        <w:spacing w:after="0" w:line="1" w:lineRule="exact"/>
        <w:rPr>
          <w:rFonts w:ascii="Arial" w:eastAsia="Arial" w:hAnsi="Arial" w:cs="Arial"/>
          <w:sz w:val="20"/>
          <w:szCs w:val="20"/>
        </w:rPr>
        <w:sectPr w:rsidR="004978D7">
          <w:type w:val="continuous"/>
          <w:pgSz w:w="12240" w:h="18720"/>
          <w:pgMar w:top="159" w:right="1095" w:bottom="1440" w:left="1152" w:header="708" w:footer="708" w:gutter="0"/>
          <w:cols w:num="2" w:space="708" w:equalWidth="0">
            <w:col w:w="3135" w:space="6138"/>
            <w:col w:w="720"/>
          </w:cols>
        </w:sectPr>
      </w:pPr>
    </w:p>
    <w:p w:rsidR="004978D7" w:rsidRDefault="0046028A">
      <w:pPr>
        <w:spacing w:after="0" w:line="1" w:lineRule="exact"/>
        <w:rPr>
          <w:rFonts w:ascii="Arial" w:eastAsia="Arial" w:hAnsi="Arial" w:cs="Arial"/>
          <w:sz w:val="20"/>
          <w:szCs w:val="20"/>
        </w:rPr>
      </w:pPr>
      <w:r>
        <w:rPr>
          <w:rFonts w:ascii="Arial" w:eastAsia="Arial" w:hAnsi="Arial" w:cs="Arial"/>
          <w:sz w:val="20"/>
          <w:szCs w:val="20"/>
        </w:rPr>
        <w:lastRenderedPageBreak/>
        <w:pict w14:anchorId="7FFB6244">
          <v:group id="_x0000_s1031" style="position:absolute;margin-left:0;margin-top:0;width:703.25pt;height:333pt;z-index:251664384;mso-wrap-distance-left:7in;mso-wrap-distance-right:7in;mso-wrap-distance-bottom:68.75pt;mso-position-horizontal-relative:margin" coordorigin="1307,1307" coordsize="14065,6660">
            <v:shape id="_x0000_s1032" type="#_x0000_t202" style="position:absolute;left:1307;top:1696;width:14065;height:593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70"/>
                      <w:gridCol w:w="2416"/>
                      <w:gridCol w:w="1634"/>
                      <w:gridCol w:w="1231"/>
                      <w:gridCol w:w="1224"/>
                      <w:gridCol w:w="1231"/>
                      <w:gridCol w:w="1609"/>
                      <w:gridCol w:w="1228"/>
                      <w:gridCol w:w="1588"/>
                      <w:gridCol w:w="1235"/>
                    </w:tblGrid>
                    <w:tr w:rsidR="004978D7">
                      <w:tc>
                        <w:tcPr>
                          <w:tcW w:w="670"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ind w:right="29"/>
                            <w:rPr>
                              <w:sz w:val="14"/>
                              <w:szCs w:val="14"/>
                            </w:rPr>
                          </w:pPr>
                          <w:r>
                            <w:rPr>
                              <w:rStyle w:val="CharStyle43"/>
                            </w:rPr>
                            <w:t>číslo plochy</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198" w:lineRule="exact"/>
                            <w:ind w:right="745" w:firstLine="4"/>
                            <w:rPr>
                              <w:sz w:val="14"/>
                              <w:szCs w:val="14"/>
                            </w:rPr>
                          </w:pPr>
                          <w:r>
                            <w:rPr>
                              <w:rStyle w:val="CharStyle43"/>
                            </w:rPr>
                            <w:t>činnost (doporučená technologie)</w:t>
                          </w:r>
                        </w:p>
                      </w:tc>
                      <w:tc>
                        <w:tcPr>
                          <w:tcW w:w="1634"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240" w:lineRule="auto"/>
                            <w:rPr>
                              <w:sz w:val="14"/>
                              <w:szCs w:val="14"/>
                            </w:rPr>
                          </w:pPr>
                          <w:r>
                            <w:rPr>
                              <w:rStyle w:val="CharStyle43"/>
                            </w:rPr>
                            <w:t>Rozloha (ha)</w:t>
                          </w:r>
                        </w:p>
                      </w:tc>
                      <w:tc>
                        <w:tcPr>
                          <w:tcW w:w="1231"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ind w:right="198" w:firstLine="4"/>
                            <w:rPr>
                              <w:sz w:val="14"/>
                              <w:szCs w:val="14"/>
                            </w:rPr>
                          </w:pPr>
                          <w:r>
                            <w:rPr>
                              <w:rStyle w:val="CharStyle43"/>
                            </w:rPr>
                            <w:t>Cena sočeni (Kč/ha)</w:t>
                          </w:r>
                        </w:p>
                      </w:tc>
                      <w:tc>
                        <w:tcPr>
                          <w:tcW w:w="1224"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187" w:lineRule="exact"/>
                            <w:ind w:right="36"/>
                            <w:rPr>
                              <w:sz w:val="14"/>
                              <w:szCs w:val="14"/>
                            </w:rPr>
                          </w:pPr>
                          <w:r>
                            <w:rPr>
                              <w:rStyle w:val="CharStyle43"/>
                            </w:rPr>
                            <w:t>Cena shrabáni (</w:t>
                          </w:r>
                          <w:proofErr w:type="spellStart"/>
                          <w:r>
                            <w:rPr>
                              <w:rStyle w:val="CharStyle43"/>
                            </w:rPr>
                            <w:t>Kc</w:t>
                          </w:r>
                          <w:proofErr w:type="spellEnd"/>
                          <w:r>
                            <w:rPr>
                              <w:rStyle w:val="CharStyle43"/>
                            </w:rPr>
                            <w:t>/ha)</w:t>
                          </w:r>
                        </w:p>
                      </w:tc>
                      <w:tc>
                        <w:tcPr>
                          <w:tcW w:w="1231"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240" w:lineRule="auto"/>
                            <w:rPr>
                              <w:sz w:val="14"/>
                              <w:szCs w:val="14"/>
                            </w:rPr>
                          </w:pPr>
                          <w:r>
                            <w:rPr>
                              <w:rStyle w:val="CharStyle43"/>
                            </w:rPr>
                            <w:t>Cena</w:t>
                          </w:r>
                        </w:p>
                        <w:p w:rsidR="004978D7" w:rsidRDefault="004B4F5A">
                          <w:pPr>
                            <w:pStyle w:val="Style93"/>
                            <w:spacing w:line="194" w:lineRule="exact"/>
                            <w:ind w:right="47"/>
                            <w:rPr>
                              <w:sz w:val="14"/>
                              <w:szCs w:val="14"/>
                            </w:rPr>
                          </w:pPr>
                          <w:r>
                            <w:rPr>
                              <w:rStyle w:val="CharStyle43"/>
                            </w:rPr>
                            <w:t>odstraněni biomasy z</w:t>
                          </w:r>
                        </w:p>
                        <w:p w:rsidR="004978D7" w:rsidRDefault="004B4F5A">
                          <w:pPr>
                            <w:pStyle w:val="Style93"/>
                            <w:spacing w:line="194" w:lineRule="exact"/>
                            <w:rPr>
                              <w:sz w:val="14"/>
                              <w:szCs w:val="14"/>
                            </w:rPr>
                          </w:pPr>
                          <w:r>
                            <w:rPr>
                              <w:rStyle w:val="CharStyle43"/>
                            </w:rPr>
                            <w:t>plochy- |&amp;c7fea)</w:t>
                          </w:r>
                        </w:p>
                      </w:tc>
                      <w:tc>
                        <w:tcPr>
                          <w:tcW w:w="1609"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187" w:lineRule="exact"/>
                            <w:rPr>
                              <w:sz w:val="14"/>
                              <w:szCs w:val="14"/>
                            </w:rPr>
                          </w:pPr>
                          <w:r>
                            <w:rPr>
                              <w:rStyle w:val="CharStyle43"/>
                            </w:rPr>
                            <w:t xml:space="preserve">Součet - cena sečeni (včetně shrabáni a </w:t>
                          </w:r>
                          <w:proofErr w:type="gramStart"/>
                          <w:r>
                            <w:rPr>
                              <w:rStyle w:val="CharStyle43"/>
                            </w:rPr>
                            <w:t>odstraněni) (Kč/ha</w:t>
                          </w:r>
                          <w:proofErr w:type="gramEnd"/>
                          <w:r>
                            <w:rPr>
                              <w:rStyle w:val="CharStyle43"/>
                            </w:rPr>
                            <w:t>)</w:t>
                          </w:r>
                        </w:p>
                      </w:tc>
                      <w:tc>
                        <w:tcPr>
                          <w:tcW w:w="1228"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191" w:lineRule="exact"/>
                            <w:ind w:right="50"/>
                            <w:rPr>
                              <w:sz w:val="14"/>
                              <w:szCs w:val="14"/>
                            </w:rPr>
                          </w:pPr>
                          <w:r>
                            <w:rPr>
                              <w:rStyle w:val="CharStyle43"/>
                            </w:rPr>
                            <w:t>Cena práci na dílčí ploše bez DPH (Kč)</w:t>
                          </w:r>
                        </w:p>
                      </w:tc>
                      <w:tc>
                        <w:tcPr>
                          <w:tcW w:w="1588"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240" w:lineRule="auto"/>
                            <w:rPr>
                              <w:sz w:val="14"/>
                              <w:szCs w:val="14"/>
                            </w:rPr>
                          </w:pPr>
                          <w:r>
                            <w:rPr>
                              <w:rStyle w:val="CharStyle43"/>
                            </w:rPr>
                            <w:t>DPH (Kč)*</w:t>
                          </w:r>
                        </w:p>
                      </w:tc>
                      <w:tc>
                        <w:tcPr>
                          <w:tcW w:w="1235"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93"/>
                            <w:spacing w:line="187" w:lineRule="exact"/>
                            <w:ind w:firstLine="4"/>
                            <w:rPr>
                              <w:sz w:val="14"/>
                              <w:szCs w:val="14"/>
                            </w:rPr>
                          </w:pPr>
                          <w:r>
                            <w:rPr>
                              <w:rStyle w:val="CharStyle43"/>
                            </w:rPr>
                            <w:t>Cena za plochu včetně DPH (Kč)</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w:t>
                          </w:r>
                        </w:p>
                      </w:tc>
                      <w:tc>
                        <w:tcPr>
                          <w:tcW w:w="2416" w:type="dxa"/>
                          <w:tcBorders>
                            <w:top w:val="single" w:sz="6" w:space="0" w:color="auto"/>
                            <w:left w:val="single" w:sz="6" w:space="0" w:color="auto"/>
                            <w:bottom w:val="single" w:sz="6" w:space="0" w:color="auto"/>
                            <w:right w:val="single" w:sz="6" w:space="0" w:color="auto"/>
                          </w:tcBorders>
                        </w:tcPr>
                        <w:p w:rsidR="004978D7" w:rsidRDefault="004B4F5A">
                          <w:pPr>
                            <w:pStyle w:val="Style106"/>
                            <w:ind w:right="392"/>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w:t>
                          </w:r>
                          <w:proofErr w:type="spellStart"/>
                          <w:r>
                            <w:rPr>
                              <w:rStyle w:val="CharStyle40"/>
                            </w:rPr>
                            <w:t>fučfti</w:t>
                          </w:r>
                          <w:proofErr w:type="spellEnd"/>
                          <w:r>
                            <w:rPr>
                              <w:rStyle w:val="CharStyle40"/>
                            </w:rPr>
                            <w:t xml:space="preserve"> sečeni, rudni shrabání,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37"/>
                            </w:rPr>
                            <w:t>2</w:t>
                          </w:r>
                          <w:r>
                            <w:rPr>
                              <w:rStyle w:val="CharStyle42"/>
                            </w:rPr>
                            <w:t>.9926</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21"/>
                              <w:color w:val="976D3E"/>
                            </w:rPr>
                            <w:t xml:space="preserve">15 </w:t>
                          </w:r>
                          <w:r>
                            <w:rPr>
                              <w:rStyle w:val="CharStyle42"/>
                              <w:color w:val="976D3E"/>
                            </w:rPr>
                            <w:t>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3 500.00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2 300.00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21 100,00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2"/>
                              <w:szCs w:val="12"/>
                            </w:rPr>
                          </w:pPr>
                          <w:r>
                            <w:rPr>
                              <w:rStyle w:val="CharStyle37"/>
                            </w:rPr>
                            <w:t xml:space="preserve">63 </w:t>
                          </w:r>
                          <w:r>
                            <w:rPr>
                              <w:rStyle w:val="CharStyle42"/>
                            </w:rPr>
                            <w:t xml:space="preserve">i </w:t>
                          </w:r>
                          <w:r>
                            <w:rPr>
                              <w:rStyle w:val="CharStyle40"/>
                            </w:rPr>
                            <w:t>43,86</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4"/>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63 143,86</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2</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2" w:lineRule="exact"/>
                            <w:ind w:right="396"/>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(rudní sečeni, ruční shrabáni,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42"/>
                            </w:rPr>
                            <w:t>1</w:t>
                          </w:r>
                          <w:r>
                            <w:rPr>
                              <w:rStyle w:val="CharStyle37"/>
                            </w:rPr>
                            <w:t>.2834</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5"/>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4"/>
                              <w:color w:val="976D3E"/>
                            </w:rPr>
                            <w:t xml:space="preserve">2 </w:t>
                          </w:r>
                          <w:r>
                            <w:rPr>
                              <w:rStyle w:val="CharStyle42"/>
                              <w:color w:val="976D3E"/>
                            </w:rPr>
                            <w:t>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40"/>
                            </w:rPr>
                            <w:t>26 531</w:t>
                          </w:r>
                          <w:r>
                            <w:rPr>
                              <w:rStyle w:val="CharStyle37"/>
                            </w:rPr>
                            <w:t>,40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4"/>
                            <w:rPr>
                              <w:sz w:val="16"/>
                              <w:szCs w:val="16"/>
                            </w:rPr>
                          </w:pPr>
                          <w:r>
                            <w:rPr>
                              <w:rStyle w:val="CharStyle40"/>
                              <w:color w:val="976D3E"/>
                            </w:rPr>
                            <w:t>0</w:t>
                          </w:r>
                          <w:r>
                            <w:rPr>
                              <w:rStyle w:val="CharStyle42"/>
                              <w:color w:val="976D3E"/>
                            </w:rPr>
                            <w:t>.00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26 531,40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2"/>
                              <w:szCs w:val="12"/>
                            </w:rPr>
                          </w:pPr>
                          <w:r>
                            <w:rPr>
                              <w:rStyle w:val="CharStyle40"/>
                            </w:rPr>
                            <w:t>3</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2" w:lineRule="exact"/>
                            <w:ind w:right="400"/>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proofErr w:type="spellStart"/>
                          <w:r>
                            <w:rPr>
                              <w:rStyle w:val="CharStyle40"/>
                            </w:rPr>
                            <w:t>rručnt</w:t>
                          </w:r>
                          <w:proofErr w:type="spellEnd"/>
                          <w:r>
                            <w:rPr>
                              <w:rStyle w:val="CharStyle40"/>
                            </w:rPr>
                            <w:t xml:space="preserve"> sečeni, ruční shrabáni, nakládáni </w:t>
                          </w:r>
                          <w:r>
                            <w:rPr>
                              <w:rStyle w:val="CharStyle37"/>
                            </w:rPr>
                            <w:t xml:space="preserve">a </w:t>
                          </w:r>
                          <w:r>
                            <w:rPr>
                              <w:rStyle w:val="CharStyle40"/>
                            </w:rPr>
                            <w:t>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1,0744</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0"/>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40"/>
                            </w:rPr>
                            <w:t>22 562</w:t>
                          </w:r>
                          <w:r>
                            <w:rPr>
                              <w:rStyle w:val="CharStyle37"/>
                            </w:rPr>
                            <w:t>,40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0"/>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22 562,40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4</w:t>
                          </w:r>
                        </w:p>
                      </w:tc>
                      <w:tc>
                        <w:tcPr>
                          <w:tcW w:w="2416" w:type="dxa"/>
                          <w:tcBorders>
                            <w:top w:val="single" w:sz="6" w:space="0" w:color="auto"/>
                            <w:left w:val="single" w:sz="6" w:space="0" w:color="auto"/>
                            <w:bottom w:val="single" w:sz="6" w:space="0" w:color="auto"/>
                            <w:right w:val="single" w:sz="6" w:space="0" w:color="auto"/>
                          </w:tcBorders>
                        </w:tcPr>
                        <w:p w:rsidR="004978D7" w:rsidRDefault="004B4F5A">
                          <w:pPr>
                            <w:pStyle w:val="Style106"/>
                            <w:ind w:left="4" w:hanging="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w:t>
                          </w:r>
                          <w:proofErr w:type="spellStart"/>
                          <w:r>
                            <w:rPr>
                              <w:rStyle w:val="CharStyle40"/>
                            </w:rPr>
                            <w:t>ruént</w:t>
                          </w:r>
                          <w:proofErr w:type="spellEnd"/>
                          <w:r>
                            <w:rPr>
                              <w:rStyle w:val="CharStyle40"/>
                            </w:rPr>
                            <w:t xml:space="preserve"> sečeni, </w:t>
                          </w:r>
                          <w:proofErr w:type="spellStart"/>
                          <w:r>
                            <w:rPr>
                              <w:rStyle w:val="CharStyle40"/>
                            </w:rPr>
                            <w:t>ručni</w:t>
                          </w:r>
                          <w:proofErr w:type="spellEnd"/>
                          <w:r>
                            <w:rPr>
                              <w:rStyle w:val="CharStyle40"/>
                            </w:rPr>
                            <w:t xml:space="preserve"> shrabáni, nakládáni </w:t>
                          </w:r>
                          <w:r>
                            <w:rPr>
                              <w:rStyle w:val="CharStyle37"/>
                            </w:rPr>
                            <w:t xml:space="preserve">a </w:t>
                          </w:r>
                          <w:r>
                            <w:rPr>
                              <w:rStyle w:val="CharStyle40"/>
                            </w:rPr>
                            <w:t>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1,8642</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2 200 00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21"/>
                            </w:rPr>
                            <w:t xml:space="preserve">39 </w:t>
                          </w:r>
                          <w:r>
                            <w:rPr>
                              <w:rStyle w:val="CharStyle40"/>
                            </w:rPr>
                            <w:t>148</w:t>
                          </w:r>
                          <w:r>
                            <w:rPr>
                              <w:rStyle w:val="CharStyle37"/>
                            </w:rPr>
                            <w:t>,20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153"/>
                            <w:ind w:left="1134"/>
                          </w:pPr>
                          <w:r>
                            <w:rPr>
                              <w:rStyle w:val="CharStyle3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0"/>
                            </w:rPr>
                            <w:t xml:space="preserve">39 </w:t>
                          </w:r>
                          <w:r>
                            <w:rPr>
                              <w:rStyle w:val="CharStyle42"/>
                            </w:rPr>
                            <w:t>148,20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5</w:t>
                          </w:r>
                        </w:p>
                      </w:tc>
                      <w:tc>
                        <w:tcPr>
                          <w:tcW w:w="2416" w:type="dxa"/>
                          <w:tcBorders>
                            <w:top w:val="single" w:sz="6" w:space="0" w:color="auto"/>
                            <w:left w:val="single" w:sz="6" w:space="0" w:color="auto"/>
                            <w:bottom w:val="single" w:sz="6" w:space="0" w:color="auto"/>
                            <w:right w:val="single" w:sz="6" w:space="0" w:color="auto"/>
                          </w:tcBorders>
                          <w:vAlign w:val="bottom"/>
                        </w:tcPr>
                        <w:p w:rsidR="004978D7" w:rsidRDefault="004B4F5A">
                          <w:pPr>
                            <w:pStyle w:val="Style106"/>
                            <w:spacing w:line="162" w:lineRule="exact"/>
                            <w:ind w:left="4" w:hanging="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 xml:space="preserve">{ruční sedem, </w:t>
                          </w:r>
                          <w:proofErr w:type="spellStart"/>
                          <w:r>
                            <w:rPr>
                              <w:rStyle w:val="CharStyle40"/>
                            </w:rPr>
                            <w:t>ručni</w:t>
                          </w:r>
                          <w:proofErr w:type="spellEnd"/>
                          <w:r>
                            <w:rPr>
                              <w:rStyle w:val="CharStyle40"/>
                            </w:rPr>
                            <w:t xml:space="preserve"> shrabáni,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2,424</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2 200 00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40"/>
                            </w:rPr>
                            <w:t xml:space="preserve">50 </w:t>
                          </w:r>
                          <w:r>
                            <w:rPr>
                              <w:rStyle w:val="CharStyle37"/>
                            </w:rPr>
                            <w:t>904,00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153"/>
                            <w:ind w:left="1130"/>
                          </w:pPr>
                          <w:r>
                            <w:rPr>
                              <w:rStyle w:val="CharStyle3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50 004,00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6</w:t>
                          </w:r>
                        </w:p>
                      </w:tc>
                      <w:tc>
                        <w:tcPr>
                          <w:tcW w:w="2416"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166" w:lineRule="exact"/>
                            <w:ind w:right="396"/>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(ruční sečeni, ruční shrabaní, nakládám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0,7488</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36"/>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2"/>
                              <w:szCs w:val="12"/>
                            </w:rPr>
                          </w:pPr>
                          <w:r>
                            <w:rPr>
                              <w:rStyle w:val="CharStyle40"/>
                            </w:rPr>
                            <w:t xml:space="preserve">15 </w:t>
                          </w:r>
                          <w:r>
                            <w:rPr>
                              <w:rStyle w:val="CharStyle37"/>
                            </w:rPr>
                            <w:t>724</w:t>
                          </w:r>
                          <w:r>
                            <w:rPr>
                              <w:rStyle w:val="CharStyle40"/>
                            </w:rPr>
                            <w:t>.80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4"/>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15 724,80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7</w:t>
                          </w:r>
                        </w:p>
                      </w:tc>
                      <w:tc>
                        <w:tcPr>
                          <w:tcW w:w="2416"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166" w:lineRule="exact"/>
                            <w:ind w:left="4" w:hanging="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 xml:space="preserve">(rudni sečeni, rudni </w:t>
                          </w:r>
                          <w:proofErr w:type="gramStart"/>
                          <w:r>
                            <w:rPr>
                              <w:rStyle w:val="CharStyle40"/>
                            </w:rPr>
                            <w:t>shrabáni</w:t>
                          </w:r>
                          <w:proofErr w:type="gramEnd"/>
                          <w:r>
                            <w:rPr>
                              <w:rStyle w:val="CharStyle40"/>
                            </w:rPr>
                            <w:t>,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0,6587</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1"/>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3"/>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40"/>
                            </w:rPr>
                            <w:t>13 832</w:t>
                          </w:r>
                          <w:r>
                            <w:rPr>
                              <w:rStyle w:val="CharStyle37"/>
                            </w:rPr>
                            <w:t>.70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4"/>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13 832,70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8</w:t>
                          </w:r>
                        </w:p>
                      </w:tc>
                      <w:tc>
                        <w:tcPr>
                          <w:tcW w:w="2416"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162" w:lineRule="exact"/>
                            <w:ind w:right="396"/>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(ruční </w:t>
                          </w:r>
                          <w:r>
                            <w:rPr>
                              <w:rStyle w:val="CharStyle40"/>
                            </w:rPr>
                            <w:t>seděni, ruční shrabáni, nakládaní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37"/>
                            </w:rPr>
                            <w:t>0</w:t>
                          </w:r>
                          <w:r>
                            <w:rPr>
                              <w:rStyle w:val="CharStyle42"/>
                            </w:rPr>
                            <w:t>,6145</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0"/>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0"/>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2"/>
                              <w:szCs w:val="12"/>
                            </w:rPr>
                          </w:pPr>
                          <w:r>
                            <w:rPr>
                              <w:rStyle w:val="CharStyle40"/>
                            </w:rPr>
                            <w:t xml:space="preserve">i 2 </w:t>
                          </w:r>
                          <w:r>
                            <w:rPr>
                              <w:rStyle w:val="CharStyle37"/>
                            </w:rPr>
                            <w:t>904</w:t>
                          </w:r>
                          <w:r>
                            <w:rPr>
                              <w:rStyle w:val="CharStyle40"/>
                            </w:rPr>
                            <w:t>,50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4"/>
                            <w:rPr>
                              <w:sz w:val="16"/>
                              <w:szCs w:val="16"/>
                            </w:rPr>
                          </w:pPr>
                          <w:proofErr w:type="spellStart"/>
                          <w:r>
                            <w:rPr>
                              <w:rStyle w:val="CharStyle42"/>
                              <w:color w:val="976D3E"/>
                            </w:rPr>
                            <w:t>o.oo</w:t>
                          </w:r>
                          <w:proofErr w:type="spellEnd"/>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12 904,50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9</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9" w:lineRule="exact"/>
                            <w:ind w:right="392" w:firstLine="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w:t>
                          </w:r>
                          <w:proofErr w:type="spellStart"/>
                          <w:r>
                            <w:rPr>
                              <w:rStyle w:val="CharStyle40"/>
                            </w:rPr>
                            <w:t>ručni</w:t>
                          </w:r>
                          <w:proofErr w:type="spellEnd"/>
                          <w:r>
                            <w:rPr>
                              <w:rStyle w:val="CharStyle40"/>
                            </w:rPr>
                            <w:t xml:space="preserve"> sečeni, ruční shrabání,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37"/>
                            </w:rPr>
                            <w:t>0</w:t>
                          </w:r>
                          <w:r>
                            <w:rPr>
                              <w:rStyle w:val="CharStyle42"/>
                            </w:rPr>
                            <w:t>.404</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5"/>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0"/>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0"/>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40"/>
                            </w:rPr>
                            <w:t>g 484</w:t>
                          </w:r>
                          <w:r>
                            <w:rPr>
                              <w:rStyle w:val="CharStyle37"/>
                            </w:rPr>
                            <w:t>,00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38"/>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8 484,00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10</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9" w:lineRule="exact"/>
                            <w:ind w:right="392" w:firstLine="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(ruční sečení, ruční shrabání, nakládáni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37"/>
                            </w:rPr>
                            <w:t>0</w:t>
                          </w:r>
                          <w:r>
                            <w:rPr>
                              <w:rStyle w:val="CharStyle42"/>
                            </w:rPr>
                            <w:t>,3902</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28"/>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4"/>
                            <w:rPr>
                              <w:sz w:val="16"/>
                              <w:szCs w:val="16"/>
                            </w:rPr>
                          </w:pPr>
                          <w:r>
                            <w:rPr>
                              <w:rStyle w:val="CharStyle42"/>
                              <w:color w:val="976D3E"/>
                            </w:rPr>
                            <w:t>3 500 00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97"/>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40"/>
                            </w:rPr>
                            <w:t xml:space="preserve">8 </w:t>
                          </w:r>
                          <w:r>
                            <w:rPr>
                              <w:rStyle w:val="CharStyle37"/>
                            </w:rPr>
                            <w:t>194,20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41"/>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8 194,20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11</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6" w:lineRule="exact"/>
                            <w:ind w:right="392" w:firstLine="4"/>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 xml:space="preserve">(ruční sečeni, </w:t>
                          </w:r>
                          <w:proofErr w:type="spellStart"/>
                          <w:r>
                            <w:rPr>
                              <w:rStyle w:val="CharStyle40"/>
                            </w:rPr>
                            <w:t>ručni</w:t>
                          </w:r>
                          <w:proofErr w:type="spellEnd"/>
                          <w:r>
                            <w:rPr>
                              <w:rStyle w:val="CharStyle40"/>
                            </w:rPr>
                            <w:t xml:space="preserve"> shrabání, nakládání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0,6827</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32"/>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4"/>
                            <w:rPr>
                              <w:sz w:val="16"/>
                              <w:szCs w:val="16"/>
                            </w:rPr>
                          </w:pPr>
                          <w:r>
                            <w:rPr>
                              <w:rStyle w:val="CharStyle42"/>
                              <w:color w:val="976D3E"/>
                            </w:rPr>
                            <w:t>3 500.00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4"/>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212"/>
                            <w:jc w:val="right"/>
                            <w:rPr>
                              <w:rFonts w:ascii="Bookman Old Style" w:eastAsia="Bookman Old Style" w:hAnsi="Bookman Old Style" w:cs="Bookman Old Style"/>
                              <w:sz w:val="14"/>
                              <w:szCs w:val="14"/>
                            </w:rPr>
                          </w:pPr>
                          <w:r>
                            <w:rPr>
                              <w:rStyle w:val="CharStyle40"/>
                            </w:rPr>
                            <w:t xml:space="preserve">14 </w:t>
                          </w:r>
                          <w:r>
                            <w:rPr>
                              <w:rStyle w:val="CharStyle21"/>
                            </w:rPr>
                            <w:t>330</w:t>
                          </w:r>
                          <w:r>
                            <w:rPr>
                              <w:rStyle w:val="CharStyle37"/>
                            </w:rPr>
                            <w:t>,70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41"/>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14 336,70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12</w:t>
                          </w:r>
                        </w:p>
                      </w:tc>
                      <w:tc>
                        <w:tcPr>
                          <w:tcW w:w="2416" w:type="dxa"/>
                          <w:tcBorders>
                            <w:top w:val="single" w:sz="6" w:space="0" w:color="auto"/>
                            <w:left w:val="single" w:sz="6" w:space="0" w:color="auto"/>
                            <w:bottom w:val="single" w:sz="6" w:space="0" w:color="auto"/>
                            <w:right w:val="single" w:sz="6" w:space="0" w:color="auto"/>
                          </w:tcBorders>
                          <w:vAlign w:val="center"/>
                        </w:tcPr>
                        <w:p w:rsidR="004978D7" w:rsidRDefault="004B4F5A">
                          <w:pPr>
                            <w:pStyle w:val="Style106"/>
                            <w:spacing w:line="162" w:lineRule="exact"/>
                            <w:ind w:right="389" w:firstLine="7"/>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 xml:space="preserve">(ruční sečeni, ruční shrabání, nakládaní </w:t>
                          </w:r>
                          <w:r>
                            <w:rPr>
                              <w:rStyle w:val="CharStyle37"/>
                            </w:rPr>
                            <w:t xml:space="preserve">a </w:t>
                          </w:r>
                          <w:r>
                            <w:rPr>
                              <w:rStyle w:val="CharStyle40"/>
                            </w:rPr>
                            <w:t>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0,3669</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32"/>
                            <w:rPr>
                              <w:sz w:val="16"/>
                              <w:szCs w:val="16"/>
                            </w:rPr>
                          </w:pPr>
                          <w:r>
                            <w:rPr>
                              <w:rStyle w:val="CharStyle42"/>
                              <w:color w:val="976D3E"/>
                            </w:rPr>
                            <w:t>15 300 00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8"/>
                            <w:rPr>
                              <w:sz w:val="16"/>
                              <w:szCs w:val="16"/>
                            </w:rPr>
                          </w:pPr>
                          <w:r>
                            <w:rPr>
                              <w:rStyle w:val="CharStyle42"/>
                              <w:color w:val="976D3E"/>
                            </w:rPr>
                            <w:t>3 500.00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4"/>
                            <w:rPr>
                              <w:sz w:val="16"/>
                              <w:szCs w:val="16"/>
                            </w:rPr>
                          </w:pPr>
                          <w:r>
                            <w:rPr>
                              <w:rStyle w:val="CharStyle42"/>
                              <w:color w:val="976D3E"/>
                            </w:rPr>
                            <w:t>2 200.00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21 000,00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4"/>
                              <w:szCs w:val="14"/>
                            </w:rPr>
                          </w:pPr>
                          <w:r>
                            <w:rPr>
                              <w:rStyle w:val="CharStyle40"/>
                            </w:rPr>
                            <w:t>7 704</w:t>
                          </w:r>
                          <w:r>
                            <w:rPr>
                              <w:rStyle w:val="CharStyle37"/>
                            </w:rPr>
                            <w:t>,00</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45"/>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37"/>
                            </w:rPr>
                            <w:t xml:space="preserve">7 </w:t>
                          </w:r>
                          <w:r>
                            <w:rPr>
                              <w:rStyle w:val="CharStyle42"/>
                            </w:rPr>
                            <w:t>704,90</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37"/>
                            </w:rPr>
                            <w:t>13</w:t>
                          </w:r>
                        </w:p>
                      </w:tc>
                      <w:tc>
                        <w:tcPr>
                          <w:tcW w:w="2416" w:type="dxa"/>
                          <w:tcBorders>
                            <w:top w:val="single" w:sz="6" w:space="0" w:color="auto"/>
                            <w:left w:val="single" w:sz="6" w:space="0" w:color="auto"/>
                            <w:bottom w:val="single" w:sz="6" w:space="0" w:color="auto"/>
                            <w:right w:val="single" w:sz="6" w:space="0" w:color="auto"/>
                          </w:tcBorders>
                          <w:vAlign w:val="bottom"/>
                        </w:tcPr>
                        <w:p w:rsidR="004978D7" w:rsidRDefault="004B4F5A">
                          <w:pPr>
                            <w:pStyle w:val="Style106"/>
                            <w:spacing w:line="155" w:lineRule="exact"/>
                            <w:ind w:right="389" w:firstLine="7"/>
                            <w:rPr>
                              <w:rFonts w:ascii="Bookman Old Style" w:eastAsia="Bookman Old Style" w:hAnsi="Bookman Old Style" w:cs="Bookman Old Style"/>
                              <w:sz w:val="12"/>
                              <w:szCs w:val="12"/>
                            </w:rPr>
                          </w:pPr>
                          <w:proofErr w:type="spellStart"/>
                          <w:r>
                            <w:rPr>
                              <w:rStyle w:val="CharStyle37"/>
                            </w:rPr>
                            <w:t>křovínořez</w:t>
                          </w:r>
                          <w:proofErr w:type="spellEnd"/>
                          <w:r>
                            <w:rPr>
                              <w:rStyle w:val="CharStyle37"/>
                            </w:rPr>
                            <w:t xml:space="preserve"> </w:t>
                          </w:r>
                          <w:r>
                            <w:rPr>
                              <w:rStyle w:val="CharStyle40"/>
                            </w:rPr>
                            <w:t xml:space="preserve">(ruční sečeni, </w:t>
                          </w:r>
                          <w:proofErr w:type="spellStart"/>
                          <w:r>
                            <w:rPr>
                              <w:rStyle w:val="CharStyle40"/>
                            </w:rPr>
                            <w:t>ručni</w:t>
                          </w:r>
                          <w:proofErr w:type="spellEnd"/>
                          <w:r>
                            <w:rPr>
                              <w:rStyle w:val="CharStyle40"/>
                            </w:rPr>
                            <w:t xml:space="preserve"> shrabaní, nakládání a odvoz)</w:t>
                          </w: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5,0506</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432"/>
                            <w:rPr>
                              <w:sz w:val="16"/>
                              <w:szCs w:val="16"/>
                            </w:rPr>
                          </w:pPr>
                          <w:r>
                            <w:rPr>
                              <w:rStyle w:val="CharStyle42"/>
                              <w:color w:val="976D3E"/>
                            </w:rPr>
                            <w:t>15 300.00</w:t>
                          </w:r>
                        </w:p>
                      </w:tc>
                      <w:tc>
                        <w:tcPr>
                          <w:tcW w:w="1224"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11"/>
                            <w:rPr>
                              <w:sz w:val="16"/>
                              <w:szCs w:val="16"/>
                            </w:rPr>
                          </w:pPr>
                          <w:r>
                            <w:rPr>
                              <w:rStyle w:val="CharStyle42"/>
                              <w:color w:val="976D3E"/>
                            </w:rPr>
                            <w:t>3 500.00</w:t>
                          </w:r>
                        </w:p>
                      </w:tc>
                      <w:tc>
                        <w:tcPr>
                          <w:tcW w:w="1231"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504"/>
                            <w:rPr>
                              <w:sz w:val="16"/>
                              <w:szCs w:val="16"/>
                            </w:rPr>
                          </w:pPr>
                          <w:r>
                            <w:rPr>
                              <w:rStyle w:val="CharStyle42"/>
                              <w:color w:val="976D3E"/>
                            </w:rPr>
                            <w:t>2 300.00</w:t>
                          </w:r>
                        </w:p>
                      </w:tc>
                      <w:tc>
                        <w:tcPr>
                          <w:tcW w:w="1609" w:type="dxa"/>
                          <w:tcBorders>
                            <w:top w:val="single" w:sz="6" w:space="0" w:color="auto"/>
                            <w:left w:val="single" w:sz="6" w:space="0" w:color="auto"/>
                            <w:bottom w:val="single" w:sz="6" w:space="0" w:color="auto"/>
                            <w:right w:val="single" w:sz="6" w:space="0" w:color="auto"/>
                          </w:tcBorders>
                        </w:tcPr>
                        <w:p w:rsidR="004978D7" w:rsidRDefault="004B4F5A">
                          <w:pPr>
                            <w:pStyle w:val="Style233"/>
                            <w:jc w:val="right"/>
                            <w:rPr>
                              <w:sz w:val="16"/>
                              <w:szCs w:val="16"/>
                            </w:rPr>
                          </w:pPr>
                          <w:r>
                            <w:rPr>
                              <w:rStyle w:val="CharStyle42"/>
                            </w:rPr>
                            <w:t>21 100,00</w:t>
                          </w: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106"/>
                            <w:spacing w:line="240" w:lineRule="auto"/>
                            <w:jc w:val="right"/>
                            <w:rPr>
                              <w:rFonts w:ascii="Bookman Old Style" w:eastAsia="Bookman Old Style" w:hAnsi="Bookman Old Style" w:cs="Bookman Old Style"/>
                              <w:sz w:val="12"/>
                              <w:szCs w:val="12"/>
                            </w:rPr>
                          </w:pPr>
                          <w:r>
                            <w:rPr>
                              <w:rStyle w:val="CharStyle40"/>
                            </w:rPr>
                            <w:t>106 567,66</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233"/>
                            <w:ind w:left="1141"/>
                            <w:rPr>
                              <w:sz w:val="16"/>
                              <w:szCs w:val="16"/>
                            </w:rPr>
                          </w:pPr>
                          <w:r>
                            <w:rPr>
                              <w:rStyle w:val="CharStyle42"/>
                              <w:color w:val="976D3E"/>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234"/>
                            <w:jc w:val="right"/>
                            <w:rPr>
                              <w:rFonts w:ascii="Bookman Old Style" w:eastAsia="Bookman Old Style" w:hAnsi="Bookman Old Style" w:cs="Bookman Old Style"/>
                              <w:sz w:val="14"/>
                              <w:szCs w:val="14"/>
                            </w:rPr>
                          </w:pPr>
                          <w:r>
                            <w:rPr>
                              <w:rStyle w:val="CharStyle42"/>
                            </w:rPr>
                            <w:t xml:space="preserve">106 </w:t>
                          </w:r>
                          <w:r>
                            <w:rPr>
                              <w:rStyle w:val="CharStyle37"/>
                            </w:rPr>
                            <w:t>567,66</w:t>
                          </w:r>
                        </w:p>
                      </w:tc>
                    </w:tr>
                    <w:tr w:rsidR="004978D7">
                      <w:tc>
                        <w:tcPr>
                          <w:tcW w:w="670" w:type="dxa"/>
                          <w:tcBorders>
                            <w:top w:val="single" w:sz="6" w:space="0" w:color="auto"/>
                            <w:left w:val="single" w:sz="6" w:space="0" w:color="auto"/>
                            <w:bottom w:val="single" w:sz="6" w:space="0" w:color="auto"/>
                            <w:right w:val="single" w:sz="6" w:space="0" w:color="auto"/>
                          </w:tcBorders>
                        </w:tcPr>
                        <w:p w:rsidR="004978D7" w:rsidRDefault="004B4F5A">
                          <w:pPr>
                            <w:pStyle w:val="Style93"/>
                            <w:spacing w:line="240" w:lineRule="auto"/>
                            <w:rPr>
                              <w:sz w:val="14"/>
                              <w:szCs w:val="14"/>
                            </w:rPr>
                          </w:pPr>
                          <w:r>
                            <w:rPr>
                              <w:rStyle w:val="CharStyle43"/>
                            </w:rPr>
                            <w:t>Čolkem</w:t>
                          </w:r>
                        </w:p>
                      </w:tc>
                      <w:tc>
                        <w:tcPr>
                          <w:tcW w:w="2416" w:type="dxa"/>
                          <w:tcBorders>
                            <w:top w:val="single" w:sz="6" w:space="0" w:color="auto"/>
                            <w:left w:val="single" w:sz="6" w:space="0" w:color="auto"/>
                            <w:bottom w:val="single" w:sz="6" w:space="0" w:color="auto"/>
                            <w:right w:val="single" w:sz="6" w:space="0" w:color="auto"/>
                          </w:tcBorders>
                        </w:tcPr>
                        <w:p w:rsidR="004978D7" w:rsidRDefault="0046028A">
                          <w:pPr>
                            <w:pStyle w:val="Style241"/>
                          </w:pPr>
                        </w:p>
                      </w:tc>
                      <w:tc>
                        <w:tcPr>
                          <w:tcW w:w="1634" w:type="dxa"/>
                          <w:tcBorders>
                            <w:top w:val="single" w:sz="6" w:space="0" w:color="auto"/>
                            <w:left w:val="single" w:sz="6" w:space="0" w:color="auto"/>
                            <w:bottom w:val="single" w:sz="6" w:space="0" w:color="auto"/>
                            <w:right w:val="single" w:sz="6" w:space="0" w:color="auto"/>
                          </w:tcBorders>
                        </w:tcPr>
                        <w:p w:rsidR="004978D7" w:rsidRDefault="004B4F5A">
                          <w:pPr>
                            <w:pStyle w:val="Style93"/>
                            <w:spacing w:line="240" w:lineRule="auto"/>
                            <w:jc w:val="right"/>
                            <w:rPr>
                              <w:sz w:val="14"/>
                              <w:szCs w:val="14"/>
                            </w:rPr>
                          </w:pPr>
                          <w:r>
                            <w:rPr>
                              <w:rStyle w:val="CharStyle43"/>
                            </w:rPr>
                            <w:t>18,535</w:t>
                          </w:r>
                        </w:p>
                      </w:tc>
                      <w:tc>
                        <w:tcPr>
                          <w:tcW w:w="1231" w:type="dxa"/>
                          <w:tcBorders>
                            <w:top w:val="single" w:sz="6" w:space="0" w:color="auto"/>
                            <w:left w:val="single" w:sz="6" w:space="0" w:color="auto"/>
                            <w:bottom w:val="single" w:sz="6" w:space="0" w:color="auto"/>
                            <w:right w:val="single" w:sz="6" w:space="0" w:color="auto"/>
                          </w:tcBorders>
                        </w:tcPr>
                        <w:p w:rsidR="004978D7" w:rsidRDefault="0046028A">
                          <w:pPr>
                            <w:pStyle w:val="Style241"/>
                          </w:pPr>
                        </w:p>
                      </w:tc>
                      <w:tc>
                        <w:tcPr>
                          <w:tcW w:w="1224" w:type="dxa"/>
                          <w:tcBorders>
                            <w:top w:val="single" w:sz="6" w:space="0" w:color="auto"/>
                            <w:left w:val="single" w:sz="6" w:space="0" w:color="auto"/>
                            <w:bottom w:val="single" w:sz="6" w:space="0" w:color="auto"/>
                            <w:right w:val="single" w:sz="6" w:space="0" w:color="auto"/>
                          </w:tcBorders>
                        </w:tcPr>
                        <w:p w:rsidR="004978D7" w:rsidRDefault="0046028A">
                          <w:pPr>
                            <w:pStyle w:val="Style241"/>
                          </w:pPr>
                        </w:p>
                      </w:tc>
                      <w:tc>
                        <w:tcPr>
                          <w:tcW w:w="1231" w:type="dxa"/>
                          <w:tcBorders>
                            <w:top w:val="single" w:sz="6" w:space="0" w:color="auto"/>
                            <w:left w:val="single" w:sz="6" w:space="0" w:color="auto"/>
                            <w:bottom w:val="single" w:sz="6" w:space="0" w:color="auto"/>
                            <w:right w:val="single" w:sz="6" w:space="0" w:color="auto"/>
                          </w:tcBorders>
                        </w:tcPr>
                        <w:p w:rsidR="004978D7" w:rsidRDefault="0046028A">
                          <w:pPr>
                            <w:pStyle w:val="Style241"/>
                          </w:pPr>
                        </w:p>
                      </w:tc>
                      <w:tc>
                        <w:tcPr>
                          <w:tcW w:w="1609" w:type="dxa"/>
                          <w:tcBorders>
                            <w:top w:val="single" w:sz="6" w:space="0" w:color="auto"/>
                            <w:left w:val="single" w:sz="6" w:space="0" w:color="auto"/>
                            <w:bottom w:val="single" w:sz="6" w:space="0" w:color="auto"/>
                            <w:right w:val="single" w:sz="6" w:space="0" w:color="auto"/>
                          </w:tcBorders>
                        </w:tcPr>
                        <w:p w:rsidR="004978D7" w:rsidRDefault="0046028A">
                          <w:pPr>
                            <w:pStyle w:val="Style241"/>
                          </w:pPr>
                        </w:p>
                      </w:tc>
                      <w:tc>
                        <w:tcPr>
                          <w:tcW w:w="1228" w:type="dxa"/>
                          <w:tcBorders>
                            <w:top w:val="single" w:sz="6" w:space="0" w:color="auto"/>
                            <w:left w:val="single" w:sz="6" w:space="0" w:color="auto"/>
                            <w:bottom w:val="single" w:sz="6" w:space="0" w:color="auto"/>
                            <w:right w:val="single" w:sz="6" w:space="0" w:color="auto"/>
                          </w:tcBorders>
                        </w:tcPr>
                        <w:p w:rsidR="004978D7" w:rsidRDefault="004B4F5A">
                          <w:pPr>
                            <w:pStyle w:val="Style93"/>
                            <w:spacing w:line="240" w:lineRule="auto"/>
                            <w:jc w:val="right"/>
                            <w:rPr>
                              <w:sz w:val="14"/>
                              <w:szCs w:val="14"/>
                            </w:rPr>
                          </w:pPr>
                          <w:r>
                            <w:rPr>
                              <w:rStyle w:val="CharStyle43"/>
                            </w:rPr>
                            <w:t>390 03932</w:t>
                          </w:r>
                        </w:p>
                      </w:tc>
                      <w:tc>
                        <w:tcPr>
                          <w:tcW w:w="1588" w:type="dxa"/>
                          <w:tcBorders>
                            <w:top w:val="single" w:sz="6" w:space="0" w:color="auto"/>
                            <w:left w:val="single" w:sz="6" w:space="0" w:color="auto"/>
                            <w:bottom w:val="single" w:sz="6" w:space="0" w:color="auto"/>
                            <w:right w:val="single" w:sz="6" w:space="0" w:color="auto"/>
                          </w:tcBorders>
                        </w:tcPr>
                        <w:p w:rsidR="004978D7" w:rsidRDefault="004B4F5A">
                          <w:pPr>
                            <w:pStyle w:val="Style93"/>
                            <w:spacing w:line="240" w:lineRule="auto"/>
                            <w:ind w:left="1141"/>
                            <w:rPr>
                              <w:sz w:val="14"/>
                              <w:szCs w:val="14"/>
                            </w:rPr>
                          </w:pPr>
                          <w:r>
                            <w:rPr>
                              <w:rStyle w:val="CharStyle43"/>
                            </w:rPr>
                            <w:t>0,00</w:t>
                          </w:r>
                        </w:p>
                      </w:tc>
                      <w:tc>
                        <w:tcPr>
                          <w:tcW w:w="1235" w:type="dxa"/>
                          <w:tcBorders>
                            <w:top w:val="single" w:sz="6" w:space="0" w:color="auto"/>
                            <w:left w:val="single" w:sz="6" w:space="0" w:color="auto"/>
                            <w:bottom w:val="single" w:sz="6" w:space="0" w:color="auto"/>
                            <w:right w:val="single" w:sz="6" w:space="0" w:color="auto"/>
                          </w:tcBorders>
                        </w:tcPr>
                        <w:p w:rsidR="004978D7" w:rsidRDefault="004B4F5A">
                          <w:pPr>
                            <w:pStyle w:val="Style93"/>
                            <w:spacing w:line="240" w:lineRule="auto"/>
                            <w:jc w:val="right"/>
                            <w:rPr>
                              <w:sz w:val="14"/>
                              <w:szCs w:val="14"/>
                            </w:rPr>
                          </w:pPr>
                          <w:r>
                            <w:rPr>
                              <w:rStyle w:val="CharStyle43"/>
                            </w:rPr>
                            <w:t>39003932</w:t>
                          </w:r>
                        </w:p>
                      </w:tc>
                    </w:tr>
                  </w:tbl>
                  <w:p w:rsidR="001B4E70" w:rsidRDefault="001B4E70"/>
                </w:txbxContent>
              </v:textbox>
            </v:shape>
            <v:shape id="_x0000_s1033" type="#_x0000_t202" style="position:absolute;left:1375;top:1307;width:6934;height:169" filled="f" strokecolor="white" strokeweight="0">
              <v:textbox inset="0,0,0,0">
                <w:txbxContent>
                  <w:p w:rsidR="004978D7" w:rsidRDefault="004B4F5A">
                    <w:pPr>
                      <w:pStyle w:val="Style92"/>
                      <w:tabs>
                        <w:tab w:val="left" w:leader="dot" w:pos="3794"/>
                      </w:tabs>
                      <w:jc w:val="both"/>
                      <w:rPr>
                        <w:rFonts w:ascii="Bookman Old Style" w:eastAsia="Bookman Old Style" w:hAnsi="Bookman Old Style" w:cs="Bookman Old Style"/>
                        <w:sz w:val="14"/>
                        <w:szCs w:val="14"/>
                      </w:rPr>
                    </w:pPr>
                    <w:r>
                      <w:rPr>
                        <w:rStyle w:val="CharStyle37"/>
                      </w:rPr>
                      <w:t>Kalkulace nákladu ke smlouvě PPK ~ I07a/4I/I6</w:t>
                    </w:r>
                    <w:r>
                      <w:rPr>
                        <w:rStyle w:val="CharStyle37"/>
                      </w:rPr>
                      <w:tab/>
                      <w:t>sečení v NPR Božídarské rašeliniště- 2016</w:t>
                    </w:r>
                  </w:p>
                </w:txbxContent>
              </v:textbox>
            </v:shape>
            <v:shape id="_x0000_s1034" type="#_x0000_t202" style="position:absolute;left:1379;top:7841;width:3625;height:126" filled="f" strokecolor="white" strokeweight="0">
              <v:textbox inset="0,0,0,0">
                <w:txbxContent>
                  <w:p w:rsidR="004978D7" w:rsidRDefault="004B4F5A">
                    <w:pPr>
                      <w:pStyle w:val="Style245"/>
                      <w:jc w:val="both"/>
                      <w:rPr>
                        <w:sz w:val="10"/>
                        <w:szCs w:val="10"/>
                      </w:rPr>
                    </w:pPr>
                    <w:r>
                      <w:rPr>
                        <w:rStyle w:val="CharStyle52"/>
                        <w:vertAlign w:val="superscript"/>
                      </w:rPr>
                      <w:t>!</w:t>
                    </w:r>
                    <w:r>
                      <w:rPr>
                        <w:rStyle w:val="CharStyle52"/>
                      </w:rPr>
                      <w:t>" &gt;' -</w:t>
                    </w:r>
                    <w:proofErr w:type="spellStart"/>
                    <w:r>
                      <w:rPr>
                        <w:rStyle w:val="CharStyle52"/>
                      </w:rPr>
                      <w:t>k</w:t>
                    </w:r>
                    <w:r>
                      <w:rPr>
                        <w:rStyle w:val="CharStyle53"/>
                      </w:rPr>
                      <w:t>.irf</w:t>
                    </w:r>
                    <w:proofErr w:type="spellEnd"/>
                    <w:r>
                      <w:rPr>
                        <w:rStyle w:val="CharStyle53"/>
                      </w:rPr>
                      <w:t xml:space="preserve"> </w:t>
                    </w:r>
                    <w:proofErr w:type="spellStart"/>
                    <w:r>
                      <w:rPr>
                        <w:rStyle w:val="CharStyle52"/>
                      </w:rPr>
                      <w:t>íhoíovi'cei</w:t>
                    </w:r>
                    <w:proofErr w:type="spellEnd"/>
                    <w:r>
                      <w:rPr>
                        <w:rStyle w:val="CharStyle52"/>
                      </w:rPr>
                      <w:t xml:space="preserve"> </w:t>
                    </w:r>
                    <w:proofErr w:type="spellStart"/>
                    <w:r>
                      <w:rPr>
                        <w:rStyle w:val="CharStyle52"/>
                      </w:rPr>
                      <w:t>nem</w:t>
                    </w:r>
                    <w:proofErr w:type="spellEnd"/>
                    <w:r>
                      <w:rPr>
                        <w:rStyle w:val="CharStyle52"/>
                      </w:rPr>
                      <w:t xml:space="preserve"> plátcem </w:t>
                    </w:r>
                    <w:proofErr w:type="gramStart"/>
                    <w:r>
                      <w:rPr>
                        <w:rStyle w:val="CharStyle51"/>
                        <w:vertAlign w:val="superscript"/>
                      </w:rPr>
                      <w:t>S</w:t>
                    </w:r>
                    <w:r>
                      <w:rPr>
                        <w:rStyle w:val="CharStyle51"/>
                      </w:rPr>
                      <w:t>.A</w:t>
                    </w:r>
                    <w:r>
                      <w:rPr>
                        <w:rStyle w:val="CharStyle50"/>
                      </w:rPr>
                      <w:t xml:space="preserve">'H </w:t>
                    </w:r>
                    <w:r>
                      <w:rPr>
                        <w:rStyle w:val="CharStyle52"/>
                      </w:rPr>
                      <w:t>vyj</w:t>
                    </w:r>
                    <w:proofErr w:type="gramEnd"/>
                    <w:r>
                      <w:rPr>
                        <w:rStyle w:val="CharStyle52"/>
                      </w:rPr>
                      <w:t>:.'.".-- ve s-</w:t>
                    </w:r>
                    <w:proofErr w:type="spellStart"/>
                    <w:r>
                      <w:rPr>
                        <w:rStyle w:val="CharStyle52"/>
                      </w:rPr>
                      <w:t>oupci</w:t>
                    </w:r>
                    <w:proofErr w:type="spellEnd"/>
                    <w:r>
                      <w:rPr>
                        <w:rStyle w:val="CharStyle52"/>
                      </w:rPr>
                      <w:t xml:space="preserve"> DPH </w:t>
                    </w:r>
                    <w:proofErr w:type="spellStart"/>
                    <w:r>
                      <w:rPr>
                        <w:rStyle w:val="CharStyle52"/>
                      </w:rPr>
                      <w:t>nuft</w:t>
                    </w:r>
                    <w:proofErr w:type="spellEnd"/>
                  </w:p>
                </w:txbxContent>
              </v:textbox>
            </v:shape>
            <w10:wrap type="topAndBottom" anchorx="margin"/>
          </v:group>
        </w:pict>
      </w:r>
    </w:p>
    <w:p w:rsidR="004978D7" w:rsidRDefault="0046028A">
      <w:pPr>
        <w:spacing w:after="0" w:line="1" w:lineRule="exact"/>
        <w:rPr>
          <w:rFonts w:ascii="Arial" w:eastAsia="Arial" w:hAnsi="Arial" w:cs="Arial"/>
          <w:sz w:val="20"/>
          <w:szCs w:val="20"/>
        </w:rPr>
        <w:sectPr w:rsidR="004978D7">
          <w:pgSz w:w="16837" w:h="11905" w:orient="landscape"/>
          <w:pgMar w:top="1292" w:right="1482" w:bottom="1440" w:left="1291" w:header="708" w:footer="708" w:gutter="0"/>
          <w:cols w:space="708"/>
        </w:sectPr>
      </w:pPr>
    </w:p>
    <w:p w:rsidR="004978D7" w:rsidRDefault="0046028A">
      <w:pPr>
        <w:spacing w:line="1" w:lineRule="exact"/>
      </w:pPr>
      <w:r>
        <w:rPr>
          <w:rFonts w:ascii="Arial" w:eastAsia="Arial" w:hAnsi="Arial" w:cs="Arial"/>
          <w:sz w:val="20"/>
          <w:szCs w:val="20"/>
        </w:rPr>
        <w:lastRenderedPageBreak/>
        <w:pict w14:anchorId="69F5B88C">
          <v:shape id="_x0000_s1035" type="#_x0000_t202" style="position:absolute;margin-left:0;margin-top:0;width:836.85pt;height:589.85pt;z-index:251665408;mso-wrap-distance-left:7in;mso-wrap-distance-top:0;mso-wrap-distance-right:7in;mso-wrap-distance-bottom:0;mso-position-horizontal-relative:margin;mso-position-vertical-relative:text" filled="f" stroked="f">
            <v:textbox inset="0,0,0,0">
              <w:txbxContent>
                <w:p w:rsidR="004978D7" w:rsidRDefault="004B4F5A">
                  <w:pPr>
                    <w:ind w:right="-3"/>
                  </w:pPr>
                  <w:r>
                    <w:fldChar w:fldCharType="begin"/>
                  </w:r>
                  <w:r>
                    <w:instrText xml:space="preserve"> </w:instrText>
                  </w:r>
                  <w:bookmarkStart w:id="0" w:name="_GoBack"/>
                  <w:r>
                    <w:instrText xml:space="preserve">INCLUDEPICTURE  \d "http://6" \* MERGEFORMATINET </w:instrText>
                  </w:r>
                  <w:r>
                    <w:fldChar w:fldCharType="separate"/>
                  </w:r>
                  <w:r w:rsidR="0046028A">
                    <w:fldChar w:fldCharType="begin"/>
                  </w:r>
                  <w:r w:rsidR="0046028A">
                    <w:instrText xml:space="preserve"> </w:instrText>
                  </w:r>
                  <w:r w:rsidR="0046028A">
                    <w:instrText>INCLUDEPICTURE  "http://6" \* MERGEFORMATINET</w:instrText>
                  </w:r>
                  <w:r w:rsidR="0046028A">
                    <w:instrText xml:space="preserve"> </w:instrText>
                  </w:r>
                  <w:r w:rsidR="0046028A">
                    <w:fldChar w:fldCharType="separate"/>
                  </w:r>
                  <w:r w:rsidR="0046028A">
                    <w:pict w14:anchorId="64977607">
                      <v:shape id="_x0000_i1028" style="width:837pt;height:590.25pt" coordsize="21600,21600" o:spt="100" adj="0,,0" path="" stroked="f">
                        <v:stroke joinstyle="miter"/>
                        <v:imagedata r:id="rId13" r:href="rId14"/>
                        <v:formulas/>
                        <v:path o:connecttype="segments"/>
                      </v:shape>
                    </w:pict>
                  </w:r>
                  <w:r w:rsidR="0046028A">
                    <w:fldChar w:fldCharType="end"/>
                  </w:r>
                  <w:r>
                    <w:fldChar w:fldCharType="end"/>
                  </w:r>
                  <w:bookmarkEnd w:id="0"/>
                </w:p>
              </w:txbxContent>
            </v:textbox>
            <w10:wrap type="topAndBottom" anchorx="margin"/>
          </v:shape>
        </w:pict>
      </w:r>
    </w:p>
    <w:sectPr w:rsidR="004978D7" w:rsidSect="004B4F5A">
      <w:pgSz w:w="18720" w:h="12240" w:orient="landscape"/>
      <w:pgMar w:top="1541" w:right="1877" w:bottom="1782"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8A9"/>
    <w:multiLevelType w:val="singleLevel"/>
    <w:tmpl w:val="9E0EFB1E"/>
    <w:lvl w:ilvl="0">
      <w:start w:val="1"/>
      <w:numFmt w:val="decimal"/>
      <w:lvlText w:val="1.%1"/>
      <w:lvlJc w:val="left"/>
    </w:lvl>
  </w:abstractNum>
  <w:abstractNum w:abstractNumId="1">
    <w:nsid w:val="221B118A"/>
    <w:multiLevelType w:val="singleLevel"/>
    <w:tmpl w:val="0F0A5F0A"/>
    <w:lvl w:ilvl="0">
      <w:start w:val="1"/>
      <w:numFmt w:val="decimal"/>
      <w:lvlText w:val="3.%1"/>
      <w:lvlJc w:val="left"/>
    </w:lvl>
  </w:abstractNum>
  <w:abstractNum w:abstractNumId="2">
    <w:nsid w:val="24127D32"/>
    <w:multiLevelType w:val="singleLevel"/>
    <w:tmpl w:val="5D78178A"/>
    <w:lvl w:ilvl="0">
      <w:start w:val="1"/>
      <w:numFmt w:val="decimal"/>
      <w:lvlText w:val="6.%1"/>
      <w:lvlJc w:val="left"/>
    </w:lvl>
  </w:abstractNum>
  <w:abstractNum w:abstractNumId="3">
    <w:nsid w:val="2AF52FFA"/>
    <w:multiLevelType w:val="singleLevel"/>
    <w:tmpl w:val="69BE325C"/>
    <w:lvl w:ilvl="0">
      <w:start w:val="1"/>
      <w:numFmt w:val="decimal"/>
      <w:lvlText w:val="8.%1"/>
      <w:lvlJc w:val="left"/>
    </w:lvl>
  </w:abstractNum>
  <w:abstractNum w:abstractNumId="4">
    <w:nsid w:val="2CA16238"/>
    <w:multiLevelType w:val="singleLevel"/>
    <w:tmpl w:val="8906206E"/>
    <w:lvl w:ilvl="0">
      <w:start w:val="1"/>
      <w:numFmt w:val="decimal"/>
      <w:lvlText w:val="4.%1"/>
      <w:lvlJc w:val="left"/>
    </w:lvl>
  </w:abstractNum>
  <w:abstractNum w:abstractNumId="5">
    <w:nsid w:val="2F035108"/>
    <w:multiLevelType w:val="singleLevel"/>
    <w:tmpl w:val="D2AE159C"/>
    <w:lvl w:ilvl="0">
      <w:start w:val="1"/>
      <w:numFmt w:val="decimal"/>
      <w:lvlText w:val="5.%1"/>
      <w:lvlJc w:val="left"/>
    </w:lvl>
  </w:abstractNum>
  <w:abstractNum w:abstractNumId="6">
    <w:nsid w:val="3CA72245"/>
    <w:multiLevelType w:val="singleLevel"/>
    <w:tmpl w:val="DB8E6F24"/>
    <w:lvl w:ilvl="0">
      <w:start w:val="1"/>
      <w:numFmt w:val="decimal"/>
      <w:lvlText w:val="2.%1"/>
      <w:lvlJc w:val="left"/>
    </w:lvl>
  </w:abstractNum>
  <w:abstractNum w:abstractNumId="7">
    <w:nsid w:val="42737B16"/>
    <w:multiLevelType w:val="singleLevel"/>
    <w:tmpl w:val="A678E2D6"/>
    <w:lvl w:ilvl="0">
      <w:start w:val="2"/>
      <w:numFmt w:val="decimal"/>
      <w:lvlText w:val="9.%1"/>
      <w:lvlJc w:val="left"/>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51689"/>
    <w:rsid w:val="001B4E70"/>
    <w:rsid w:val="0046028A"/>
    <w:rsid w:val="004B4F5A"/>
    <w:rsid w:val="00A51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9">
    <w:name w:val="Style9"/>
    <w:basedOn w:val="Normln"/>
    <w:pPr>
      <w:spacing w:after="0" w:line="240" w:lineRule="auto"/>
    </w:pPr>
    <w:rPr>
      <w:rFonts w:ascii="Arial" w:eastAsia="Arial" w:hAnsi="Arial" w:cs="Arial"/>
      <w:sz w:val="20"/>
      <w:szCs w:val="20"/>
    </w:rPr>
  </w:style>
  <w:style w:type="paragraph" w:customStyle="1" w:styleId="Style1">
    <w:name w:val="Style1"/>
    <w:basedOn w:val="Normln"/>
    <w:pPr>
      <w:spacing w:after="0" w:line="256" w:lineRule="exact"/>
      <w:jc w:val="center"/>
    </w:pPr>
    <w:rPr>
      <w:rFonts w:ascii="Arial" w:eastAsia="Arial" w:hAnsi="Arial" w:cs="Arial"/>
      <w:sz w:val="20"/>
      <w:szCs w:val="20"/>
    </w:rPr>
  </w:style>
  <w:style w:type="paragraph" w:customStyle="1" w:styleId="Style80">
    <w:name w:val="Style80"/>
    <w:basedOn w:val="Normln"/>
    <w:pPr>
      <w:spacing w:after="0" w:line="240" w:lineRule="auto"/>
    </w:pPr>
    <w:rPr>
      <w:rFonts w:ascii="Arial" w:eastAsia="Arial" w:hAnsi="Arial" w:cs="Arial"/>
      <w:sz w:val="20"/>
      <w:szCs w:val="20"/>
    </w:rPr>
  </w:style>
  <w:style w:type="paragraph" w:customStyle="1" w:styleId="Style17">
    <w:name w:val="Style17"/>
    <w:basedOn w:val="Normln"/>
    <w:pPr>
      <w:spacing w:after="0" w:line="240" w:lineRule="auto"/>
    </w:pPr>
    <w:rPr>
      <w:rFonts w:ascii="Arial" w:eastAsia="Arial" w:hAnsi="Arial" w:cs="Arial"/>
      <w:sz w:val="20"/>
      <w:szCs w:val="20"/>
    </w:rPr>
  </w:style>
  <w:style w:type="paragraph" w:customStyle="1" w:styleId="Style68">
    <w:name w:val="Style68"/>
    <w:basedOn w:val="Normln"/>
    <w:pPr>
      <w:spacing w:after="0" w:line="240" w:lineRule="auto"/>
    </w:pPr>
    <w:rPr>
      <w:rFonts w:ascii="Arial" w:eastAsia="Arial" w:hAnsi="Arial" w:cs="Arial"/>
      <w:sz w:val="20"/>
      <w:szCs w:val="20"/>
    </w:rPr>
  </w:style>
  <w:style w:type="paragraph" w:customStyle="1" w:styleId="Style5">
    <w:name w:val="Style5"/>
    <w:basedOn w:val="Normln"/>
    <w:pPr>
      <w:spacing w:after="0" w:line="256" w:lineRule="exact"/>
    </w:pPr>
    <w:rPr>
      <w:rFonts w:ascii="Arial" w:eastAsia="Arial" w:hAnsi="Arial" w:cs="Arial"/>
      <w:sz w:val="20"/>
      <w:szCs w:val="20"/>
    </w:rPr>
  </w:style>
  <w:style w:type="paragraph" w:customStyle="1" w:styleId="Style7">
    <w:name w:val="Style7"/>
    <w:basedOn w:val="Normln"/>
    <w:pPr>
      <w:spacing w:after="0" w:line="266" w:lineRule="exact"/>
      <w:jc w:val="both"/>
    </w:pPr>
    <w:rPr>
      <w:rFonts w:ascii="Arial" w:eastAsia="Arial" w:hAnsi="Arial" w:cs="Arial"/>
      <w:sz w:val="20"/>
      <w:szCs w:val="20"/>
    </w:rPr>
  </w:style>
  <w:style w:type="paragraph" w:customStyle="1" w:styleId="Style10">
    <w:name w:val="Style10"/>
    <w:basedOn w:val="Normln"/>
    <w:pPr>
      <w:spacing w:after="0" w:line="240" w:lineRule="auto"/>
    </w:pPr>
    <w:rPr>
      <w:rFonts w:ascii="Arial" w:eastAsia="Arial" w:hAnsi="Arial" w:cs="Arial"/>
      <w:sz w:val="20"/>
      <w:szCs w:val="20"/>
    </w:rPr>
  </w:style>
  <w:style w:type="paragraph" w:customStyle="1" w:styleId="Style82">
    <w:name w:val="Style82"/>
    <w:basedOn w:val="Normln"/>
    <w:pPr>
      <w:spacing w:after="0" w:line="240" w:lineRule="auto"/>
    </w:pPr>
    <w:rPr>
      <w:rFonts w:ascii="Arial" w:eastAsia="Arial" w:hAnsi="Arial" w:cs="Arial"/>
      <w:sz w:val="20"/>
      <w:szCs w:val="20"/>
    </w:rPr>
  </w:style>
  <w:style w:type="paragraph" w:customStyle="1" w:styleId="Style20">
    <w:name w:val="Style20"/>
    <w:basedOn w:val="Normln"/>
    <w:pPr>
      <w:spacing w:after="0" w:line="252" w:lineRule="exact"/>
      <w:ind w:hanging="331"/>
      <w:jc w:val="both"/>
    </w:pPr>
    <w:rPr>
      <w:rFonts w:ascii="Arial" w:eastAsia="Arial" w:hAnsi="Arial" w:cs="Arial"/>
      <w:sz w:val="20"/>
      <w:szCs w:val="20"/>
    </w:rPr>
  </w:style>
  <w:style w:type="paragraph" w:customStyle="1" w:styleId="Style26">
    <w:name w:val="Style26"/>
    <w:basedOn w:val="Normln"/>
    <w:pPr>
      <w:spacing w:after="0" w:line="371" w:lineRule="exact"/>
      <w:ind w:hanging="331"/>
    </w:pPr>
    <w:rPr>
      <w:rFonts w:ascii="Arial" w:eastAsia="Arial" w:hAnsi="Arial" w:cs="Arial"/>
      <w:sz w:val="20"/>
      <w:szCs w:val="20"/>
    </w:rPr>
  </w:style>
  <w:style w:type="paragraph" w:customStyle="1" w:styleId="Style28">
    <w:name w:val="Style28"/>
    <w:basedOn w:val="Normln"/>
    <w:pPr>
      <w:spacing w:after="0" w:line="371" w:lineRule="exact"/>
    </w:pPr>
    <w:rPr>
      <w:rFonts w:ascii="Arial" w:eastAsia="Arial" w:hAnsi="Arial" w:cs="Arial"/>
      <w:sz w:val="20"/>
      <w:szCs w:val="20"/>
    </w:rPr>
  </w:style>
  <w:style w:type="paragraph" w:customStyle="1" w:styleId="Style70">
    <w:name w:val="Style70"/>
    <w:basedOn w:val="Normln"/>
    <w:pPr>
      <w:spacing w:after="0" w:line="245" w:lineRule="exact"/>
      <w:ind w:hanging="158"/>
    </w:pPr>
    <w:rPr>
      <w:rFonts w:ascii="Arial" w:eastAsia="Arial" w:hAnsi="Arial" w:cs="Arial"/>
      <w:sz w:val="20"/>
      <w:szCs w:val="20"/>
    </w:rPr>
  </w:style>
  <w:style w:type="paragraph" w:customStyle="1" w:styleId="Style51">
    <w:name w:val="Style51"/>
    <w:basedOn w:val="Normln"/>
    <w:pPr>
      <w:spacing w:after="0" w:line="250" w:lineRule="exact"/>
      <w:ind w:hanging="317"/>
    </w:pPr>
    <w:rPr>
      <w:rFonts w:ascii="Arial" w:eastAsia="Arial" w:hAnsi="Arial" w:cs="Arial"/>
      <w:sz w:val="20"/>
      <w:szCs w:val="20"/>
    </w:rPr>
  </w:style>
  <w:style w:type="paragraph" w:customStyle="1" w:styleId="Style86">
    <w:name w:val="Style86"/>
    <w:basedOn w:val="Normln"/>
    <w:pPr>
      <w:spacing w:after="0" w:line="295" w:lineRule="exact"/>
      <w:ind w:firstLine="2610"/>
    </w:pPr>
    <w:rPr>
      <w:rFonts w:ascii="Arial" w:eastAsia="Arial" w:hAnsi="Arial" w:cs="Arial"/>
      <w:sz w:val="20"/>
      <w:szCs w:val="20"/>
    </w:rPr>
  </w:style>
  <w:style w:type="paragraph" w:customStyle="1" w:styleId="Style93">
    <w:name w:val="Style93"/>
    <w:basedOn w:val="Normln"/>
    <w:pPr>
      <w:spacing w:after="0" w:line="184" w:lineRule="exact"/>
    </w:pPr>
    <w:rPr>
      <w:rFonts w:ascii="Arial" w:eastAsia="Arial" w:hAnsi="Arial" w:cs="Arial"/>
      <w:sz w:val="20"/>
      <w:szCs w:val="20"/>
    </w:rPr>
  </w:style>
  <w:style w:type="paragraph" w:customStyle="1" w:styleId="Style78">
    <w:name w:val="Style78"/>
    <w:basedOn w:val="Normln"/>
    <w:pPr>
      <w:spacing w:after="0" w:line="292" w:lineRule="exact"/>
      <w:ind w:hanging="256"/>
    </w:pPr>
    <w:rPr>
      <w:rFonts w:ascii="Arial" w:eastAsia="Arial" w:hAnsi="Arial" w:cs="Arial"/>
      <w:sz w:val="20"/>
      <w:szCs w:val="20"/>
    </w:rPr>
  </w:style>
  <w:style w:type="paragraph" w:customStyle="1" w:styleId="Style92">
    <w:name w:val="Style92"/>
    <w:basedOn w:val="Normln"/>
    <w:pPr>
      <w:spacing w:after="0" w:line="240" w:lineRule="auto"/>
    </w:pPr>
    <w:rPr>
      <w:rFonts w:ascii="Arial" w:eastAsia="Arial" w:hAnsi="Arial" w:cs="Arial"/>
      <w:sz w:val="20"/>
      <w:szCs w:val="20"/>
    </w:rPr>
  </w:style>
  <w:style w:type="paragraph" w:customStyle="1" w:styleId="Style245">
    <w:name w:val="Style245"/>
    <w:basedOn w:val="Normln"/>
    <w:pPr>
      <w:spacing w:after="0" w:line="240" w:lineRule="auto"/>
    </w:pPr>
    <w:rPr>
      <w:rFonts w:ascii="Arial" w:eastAsia="Arial" w:hAnsi="Arial" w:cs="Arial"/>
      <w:sz w:val="20"/>
      <w:szCs w:val="20"/>
    </w:rPr>
  </w:style>
  <w:style w:type="paragraph" w:customStyle="1" w:styleId="Style153">
    <w:name w:val="Style153"/>
    <w:basedOn w:val="Normln"/>
    <w:pPr>
      <w:spacing w:after="0" w:line="240" w:lineRule="auto"/>
    </w:pPr>
    <w:rPr>
      <w:rFonts w:ascii="Arial" w:eastAsia="Arial" w:hAnsi="Arial" w:cs="Arial"/>
      <w:sz w:val="20"/>
      <w:szCs w:val="20"/>
    </w:rPr>
  </w:style>
  <w:style w:type="paragraph" w:customStyle="1" w:styleId="Style66">
    <w:name w:val="Style66"/>
    <w:basedOn w:val="Normln"/>
    <w:pPr>
      <w:spacing w:after="0" w:line="194" w:lineRule="exact"/>
      <w:ind w:firstLine="97"/>
    </w:pPr>
    <w:rPr>
      <w:rFonts w:ascii="Arial" w:eastAsia="Arial" w:hAnsi="Arial" w:cs="Arial"/>
      <w:sz w:val="20"/>
      <w:szCs w:val="20"/>
    </w:rPr>
  </w:style>
  <w:style w:type="paragraph" w:customStyle="1" w:styleId="Style233">
    <w:name w:val="Style233"/>
    <w:basedOn w:val="Normln"/>
    <w:pPr>
      <w:spacing w:after="0" w:line="240" w:lineRule="auto"/>
    </w:pPr>
    <w:rPr>
      <w:rFonts w:ascii="Arial" w:eastAsia="Arial" w:hAnsi="Arial" w:cs="Arial"/>
      <w:sz w:val="20"/>
      <w:szCs w:val="20"/>
    </w:rPr>
  </w:style>
  <w:style w:type="paragraph" w:customStyle="1" w:styleId="Style75">
    <w:name w:val="Style75"/>
    <w:basedOn w:val="Normln"/>
    <w:pPr>
      <w:spacing w:after="0" w:line="284" w:lineRule="exact"/>
      <w:jc w:val="both"/>
    </w:pPr>
    <w:rPr>
      <w:rFonts w:ascii="Arial" w:eastAsia="Arial" w:hAnsi="Arial" w:cs="Arial"/>
      <w:sz w:val="20"/>
      <w:szCs w:val="20"/>
    </w:rPr>
  </w:style>
  <w:style w:type="paragraph" w:customStyle="1" w:styleId="Style212">
    <w:name w:val="Style212"/>
    <w:basedOn w:val="Normln"/>
    <w:pPr>
      <w:spacing w:after="0" w:line="240" w:lineRule="auto"/>
    </w:pPr>
    <w:rPr>
      <w:rFonts w:ascii="Arial" w:eastAsia="Arial" w:hAnsi="Arial" w:cs="Arial"/>
      <w:sz w:val="20"/>
      <w:szCs w:val="20"/>
    </w:rPr>
  </w:style>
  <w:style w:type="paragraph" w:customStyle="1" w:styleId="Style106">
    <w:name w:val="Style106"/>
    <w:basedOn w:val="Normln"/>
    <w:pPr>
      <w:spacing w:after="0" w:line="158" w:lineRule="exact"/>
    </w:pPr>
    <w:rPr>
      <w:rFonts w:ascii="Arial" w:eastAsia="Arial" w:hAnsi="Arial" w:cs="Arial"/>
      <w:sz w:val="20"/>
      <w:szCs w:val="20"/>
    </w:rPr>
  </w:style>
  <w:style w:type="paragraph" w:customStyle="1" w:styleId="Style241">
    <w:name w:val="Style241"/>
    <w:basedOn w:val="Normln"/>
    <w:pPr>
      <w:spacing w:after="0" w:line="240" w:lineRule="auto"/>
    </w:pPr>
    <w:rPr>
      <w:rFonts w:ascii="Arial" w:eastAsia="Arial" w:hAnsi="Arial" w:cs="Arial"/>
      <w:sz w:val="20"/>
      <w:szCs w:val="20"/>
    </w:rPr>
  </w:style>
  <w:style w:type="paragraph" w:customStyle="1" w:styleId="Style234">
    <w:name w:val="Style234"/>
    <w:basedOn w:val="Normln"/>
    <w:pPr>
      <w:spacing w:after="0" w:line="240" w:lineRule="auto"/>
    </w:pPr>
    <w:rPr>
      <w:rFonts w:ascii="Arial" w:eastAsia="Arial" w:hAnsi="Arial" w:cs="Arial"/>
      <w:sz w:val="20"/>
      <w:szCs w:val="20"/>
    </w:rPr>
  </w:style>
  <w:style w:type="paragraph" w:customStyle="1" w:styleId="Style67">
    <w:name w:val="Style67"/>
    <w:basedOn w:val="Normln"/>
    <w:pPr>
      <w:spacing w:after="0" w:line="137" w:lineRule="exact"/>
    </w:pPr>
    <w:rPr>
      <w:rFonts w:ascii="Arial" w:eastAsia="Arial" w:hAnsi="Arial" w:cs="Arial"/>
      <w:sz w:val="20"/>
      <w:szCs w:val="20"/>
    </w:rPr>
  </w:style>
  <w:style w:type="character" w:customStyle="1" w:styleId="CharStyle1">
    <w:name w:val="CharStyle1"/>
    <w:basedOn w:val="Standardnpsmoodstavce"/>
    <w:rPr>
      <w:rFonts w:ascii="Arial" w:eastAsia="Arial" w:hAnsi="Arial" w:cs="Arial"/>
      <w:b/>
      <w:bCs/>
      <w:i w:val="0"/>
      <w:iCs w:val="0"/>
      <w:smallCaps w:val="0"/>
      <w:sz w:val="20"/>
      <w:szCs w:val="20"/>
    </w:rPr>
  </w:style>
  <w:style w:type="character" w:customStyle="1" w:styleId="CharStyle7">
    <w:name w:val="CharStyle7"/>
    <w:basedOn w:val="Standardnpsmoodstavce"/>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Standardnpsmoodstavce"/>
    <w:rPr>
      <w:rFonts w:ascii="Arial" w:eastAsia="Arial" w:hAnsi="Arial" w:cs="Arial"/>
      <w:b w:val="0"/>
      <w:bCs w:val="0"/>
      <w:i w:val="0"/>
      <w:iCs w:val="0"/>
      <w:smallCaps w:val="0"/>
      <w:sz w:val="20"/>
      <w:szCs w:val="20"/>
    </w:rPr>
  </w:style>
  <w:style w:type="character" w:customStyle="1" w:styleId="CharStyle20">
    <w:name w:val="CharStyle20"/>
    <w:basedOn w:val="Standardnpsmoodstavce"/>
    <w:rPr>
      <w:rFonts w:ascii="Bookman Old Style" w:eastAsia="Bookman Old Style" w:hAnsi="Bookman Old Style" w:cs="Bookman Old Style"/>
      <w:b w:val="0"/>
      <w:bCs w:val="0"/>
      <w:i w:val="0"/>
      <w:iCs w:val="0"/>
      <w:smallCaps w:val="0"/>
      <w:sz w:val="18"/>
      <w:szCs w:val="18"/>
    </w:rPr>
  </w:style>
  <w:style w:type="character" w:customStyle="1" w:styleId="CharStyle21">
    <w:name w:val="CharStyle21"/>
    <w:basedOn w:val="Standardnpsmoodstavce"/>
    <w:rPr>
      <w:rFonts w:ascii="Candara" w:eastAsia="Candara" w:hAnsi="Candara" w:cs="Candara"/>
      <w:b w:val="0"/>
      <w:bCs w:val="0"/>
      <w:i w:val="0"/>
      <w:iCs w:val="0"/>
      <w:smallCaps w:val="0"/>
      <w:sz w:val="18"/>
      <w:szCs w:val="18"/>
    </w:rPr>
  </w:style>
  <w:style w:type="character" w:customStyle="1" w:styleId="CharStyle22">
    <w:name w:val="CharStyle22"/>
    <w:basedOn w:val="Standardnpsmoodstavce"/>
    <w:rPr>
      <w:rFonts w:ascii="Arial" w:eastAsia="Arial" w:hAnsi="Arial" w:cs="Arial"/>
      <w:b/>
      <w:bCs/>
      <w:i w:val="0"/>
      <w:iCs w:val="0"/>
      <w:smallCaps w:val="0"/>
      <w:spacing w:val="-10"/>
      <w:sz w:val="18"/>
      <w:szCs w:val="18"/>
    </w:rPr>
  </w:style>
  <w:style w:type="character" w:customStyle="1" w:styleId="CharStyle25">
    <w:name w:val="CharStyle25"/>
    <w:basedOn w:val="Standardnpsmoodstavce"/>
    <w:rPr>
      <w:rFonts w:ascii="Arial" w:eastAsia="Arial" w:hAnsi="Arial" w:cs="Arial"/>
      <w:b/>
      <w:bCs/>
      <w:i w:val="0"/>
      <w:iCs w:val="0"/>
      <w:smallCaps w:val="0"/>
      <w:sz w:val="12"/>
      <w:szCs w:val="12"/>
    </w:rPr>
  </w:style>
  <w:style w:type="character" w:customStyle="1" w:styleId="CharStyle27">
    <w:name w:val="CharStyle27"/>
    <w:basedOn w:val="Standardnpsmoodstavce"/>
    <w:rPr>
      <w:rFonts w:ascii="Candara" w:eastAsia="Candara" w:hAnsi="Candara" w:cs="Candara"/>
      <w:b/>
      <w:bCs/>
      <w:i w:val="0"/>
      <w:iCs w:val="0"/>
      <w:smallCaps w:val="0"/>
      <w:sz w:val="14"/>
      <w:szCs w:val="14"/>
    </w:rPr>
  </w:style>
  <w:style w:type="character" w:customStyle="1" w:styleId="CharStyle29">
    <w:name w:val="CharStyle29"/>
    <w:basedOn w:val="Standardnpsmoodstavce"/>
    <w:rPr>
      <w:rFonts w:ascii="Franklin Gothic Demi" w:eastAsia="Franklin Gothic Demi" w:hAnsi="Franklin Gothic Demi" w:cs="Franklin Gothic Demi"/>
      <w:b/>
      <w:bCs/>
      <w:i w:val="0"/>
      <w:iCs w:val="0"/>
      <w:smallCaps w:val="0"/>
      <w:sz w:val="24"/>
      <w:szCs w:val="24"/>
    </w:rPr>
  </w:style>
  <w:style w:type="character" w:customStyle="1" w:styleId="CharStyle30">
    <w:name w:val="CharStyle30"/>
    <w:basedOn w:val="Standardnpsmoodstavce"/>
    <w:rPr>
      <w:rFonts w:ascii="Arial" w:eastAsia="Arial" w:hAnsi="Arial" w:cs="Arial"/>
      <w:b w:val="0"/>
      <w:bCs w:val="0"/>
      <w:i w:val="0"/>
      <w:iCs w:val="0"/>
      <w:smallCaps w:val="0"/>
      <w:sz w:val="18"/>
      <w:szCs w:val="18"/>
    </w:rPr>
  </w:style>
  <w:style w:type="character" w:customStyle="1" w:styleId="CharStyle32">
    <w:name w:val="CharStyle32"/>
    <w:basedOn w:val="Standardnpsmoodstavce"/>
    <w:rPr>
      <w:rFonts w:ascii="Arial" w:eastAsia="Arial" w:hAnsi="Arial" w:cs="Arial"/>
      <w:b/>
      <w:bCs/>
      <w:i w:val="0"/>
      <w:iCs w:val="0"/>
      <w:smallCaps w:val="0"/>
      <w:sz w:val="20"/>
      <w:szCs w:val="20"/>
    </w:rPr>
  </w:style>
  <w:style w:type="character" w:customStyle="1" w:styleId="CharStyle34">
    <w:name w:val="CharStyle34"/>
    <w:basedOn w:val="Standardnpsmoodstavce"/>
    <w:rPr>
      <w:rFonts w:ascii="Arial" w:eastAsia="Arial" w:hAnsi="Arial" w:cs="Arial"/>
      <w:b w:val="0"/>
      <w:bCs w:val="0"/>
      <w:i w:val="0"/>
      <w:iCs w:val="0"/>
      <w:smallCaps w:val="0"/>
      <w:sz w:val="20"/>
      <w:szCs w:val="20"/>
    </w:rPr>
  </w:style>
  <w:style w:type="character" w:customStyle="1" w:styleId="CharStyle37">
    <w:name w:val="CharStyle37"/>
    <w:basedOn w:val="Standardnpsmoodstavce"/>
    <w:rPr>
      <w:rFonts w:ascii="Bookman Old Style" w:eastAsia="Bookman Old Style" w:hAnsi="Bookman Old Style" w:cs="Bookman Old Style"/>
      <w:b w:val="0"/>
      <w:bCs w:val="0"/>
      <w:i w:val="0"/>
      <w:iCs w:val="0"/>
      <w:smallCaps w:val="0"/>
      <w:sz w:val="14"/>
      <w:szCs w:val="14"/>
    </w:rPr>
  </w:style>
  <w:style w:type="character" w:customStyle="1" w:styleId="CharStyle40">
    <w:name w:val="CharStyle40"/>
    <w:basedOn w:val="Standardnpsmoodstavce"/>
    <w:rPr>
      <w:rFonts w:ascii="Bookman Old Style" w:eastAsia="Bookman Old Style" w:hAnsi="Bookman Old Style" w:cs="Bookman Old Style"/>
      <w:b w:val="0"/>
      <w:bCs w:val="0"/>
      <w:i w:val="0"/>
      <w:iCs w:val="0"/>
      <w:smallCaps w:val="0"/>
      <w:sz w:val="12"/>
      <w:szCs w:val="12"/>
    </w:rPr>
  </w:style>
  <w:style w:type="character" w:customStyle="1" w:styleId="CharStyle42">
    <w:name w:val="CharStyle42"/>
    <w:basedOn w:val="Standardnpsmoodstavce"/>
    <w:rPr>
      <w:rFonts w:ascii="Arial" w:eastAsia="Arial" w:hAnsi="Arial" w:cs="Arial"/>
      <w:b/>
      <w:bCs/>
      <w:i w:val="0"/>
      <w:iCs w:val="0"/>
      <w:smallCaps w:val="0"/>
      <w:sz w:val="16"/>
      <w:szCs w:val="16"/>
    </w:rPr>
  </w:style>
  <w:style w:type="character" w:customStyle="1" w:styleId="CharStyle43">
    <w:name w:val="CharStyle43"/>
    <w:basedOn w:val="Standardnpsmoodstavce"/>
    <w:rPr>
      <w:rFonts w:ascii="Arial" w:eastAsia="Arial" w:hAnsi="Arial" w:cs="Arial"/>
      <w:b/>
      <w:bCs/>
      <w:i w:val="0"/>
      <w:iCs w:val="0"/>
      <w:smallCaps w:val="0"/>
      <w:spacing w:val="-10"/>
      <w:sz w:val="14"/>
      <w:szCs w:val="14"/>
    </w:rPr>
  </w:style>
  <w:style w:type="character" w:customStyle="1" w:styleId="CharStyle44">
    <w:name w:val="CharStyle44"/>
    <w:basedOn w:val="Standardnpsmoodstavce"/>
    <w:rPr>
      <w:rFonts w:ascii="Arial" w:eastAsia="Arial" w:hAnsi="Arial" w:cs="Arial"/>
      <w:b/>
      <w:bCs/>
      <w:i/>
      <w:iCs/>
      <w:smallCaps w:val="0"/>
      <w:sz w:val="12"/>
      <w:szCs w:val="12"/>
    </w:rPr>
  </w:style>
  <w:style w:type="character" w:customStyle="1" w:styleId="CharStyle50">
    <w:name w:val="CharStyle50"/>
    <w:basedOn w:val="Standardnpsmoodstavce"/>
    <w:rPr>
      <w:rFonts w:ascii="Arial" w:eastAsia="Arial" w:hAnsi="Arial" w:cs="Arial"/>
      <w:b w:val="0"/>
      <w:bCs w:val="0"/>
      <w:i/>
      <w:iCs/>
      <w:smallCaps w:val="0"/>
      <w:spacing w:val="20"/>
      <w:sz w:val="8"/>
      <w:szCs w:val="8"/>
    </w:rPr>
  </w:style>
  <w:style w:type="character" w:customStyle="1" w:styleId="CharStyle51">
    <w:name w:val="CharStyle51"/>
    <w:basedOn w:val="Standardnpsmoodstavce"/>
    <w:rPr>
      <w:rFonts w:ascii="Arial" w:eastAsia="Arial" w:hAnsi="Arial" w:cs="Arial"/>
      <w:b w:val="0"/>
      <w:bCs w:val="0"/>
      <w:i/>
      <w:iCs/>
      <w:smallCaps w:val="0"/>
      <w:spacing w:val="20"/>
      <w:sz w:val="10"/>
      <w:szCs w:val="10"/>
    </w:rPr>
  </w:style>
  <w:style w:type="character" w:customStyle="1" w:styleId="CharStyle52">
    <w:name w:val="CharStyle52"/>
    <w:basedOn w:val="Standardnpsmoodstavce"/>
    <w:rPr>
      <w:rFonts w:ascii="Arial" w:eastAsia="Arial" w:hAnsi="Arial" w:cs="Arial"/>
      <w:b/>
      <w:bCs/>
      <w:i w:val="0"/>
      <w:iCs w:val="0"/>
      <w:smallCaps w:val="0"/>
      <w:sz w:val="10"/>
      <w:szCs w:val="10"/>
    </w:rPr>
  </w:style>
  <w:style w:type="character" w:customStyle="1" w:styleId="CharStyle53">
    <w:name w:val="CharStyle53"/>
    <w:basedOn w:val="Standardnpsmoodstavce"/>
    <w:rPr>
      <w:rFonts w:ascii="Bookman Old Style" w:eastAsia="Bookman Old Style" w:hAnsi="Bookman Old Style" w:cs="Bookman Old Style"/>
      <w:b w:val="0"/>
      <w:bCs w:val="0"/>
      <w:i w:val="0"/>
      <w:iCs w:val="0"/>
      <w:smallCaps w:val="0"/>
      <w:sz w:val="8"/>
      <w:szCs w:val="8"/>
    </w:rPr>
  </w:style>
  <w:style w:type="character" w:styleId="Hypertextovodkaz">
    <w:name w:val="Hyperlink"/>
    <w:basedOn w:val="Standardnpsmoodstavce"/>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0"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http://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chiuml@seznam.cz"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1335</Words>
  <Characters>7882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Renata Helebrantová</cp:lastModifiedBy>
  <cp:revision>4</cp:revision>
  <dcterms:created xsi:type="dcterms:W3CDTF">2016-10-11T07:27:00Z</dcterms:created>
  <dcterms:modified xsi:type="dcterms:W3CDTF">2016-10-11T07:54:00Z</dcterms:modified>
</cp:coreProperties>
</file>