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Kostík Ondřej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+420224907565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+420224907578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ondrej.kostik@czechtrade.cz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Mladá fronta a.s.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49240315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Mezi Vodami 1952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14300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INOB201702323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Objednávka redakčních služeb - listopad 2017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Objednávka redakčních prací v rámci provozu portálu BusinessInfo.cz na listopad 2017.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Předpokládaný rozsah publikovaných normostran a hodinových položek je pouze indikativní a může se měnit dle skutečného plnění: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Počet jednotek (NS, h) / cena za jednotku / cena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Aktivní normostrany 50 / 500 / 25 000,00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Pasivní normostrany 470 / 250 / 117 500,00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Odborné texty - normostrany 40 / 500 / 20 000,00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Pasivní normostrany cizojazyčně 20 / 400 / 8 000,00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Anotace, description, upoutávky 300 / 125 / 37 500,00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Kontrola obsahu, aktualizace rubrik, evidence, přípravy podkladů 320 / 250 / 80 000,00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Kontaktní centrum - telefonické a email odpovědi hod 160 / 250 / 40 000,00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Odborné texty: Aktualizace + konzultace - odborné texty 50 / 500 / 25 000,00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Audio/video zpracování 80 / 999 / 79 920,00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Služby poskytované v rámci rozvoje 65 / 500 / 32 500,00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   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Celkem bez DPH         465 420 Kč  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Celkem včetně DPH 563 158 Kč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563 158,00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30.11.2017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Dittrichova 21, 128 00 Praha 2, CZ - Česká republika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